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8E485" w14:textId="5B1CF46E" w:rsidR="0004198F" w:rsidRPr="003C2EF7" w:rsidRDefault="0004198F" w:rsidP="0004198F">
      <w:pPr>
        <w:rPr>
          <w:rFonts w:ascii="Arial" w:hAnsi="Arial" w:cs="Arial"/>
          <w:b/>
          <w:bCs/>
        </w:rPr>
      </w:pPr>
      <w:r w:rsidRPr="003C2EF7">
        <w:rPr>
          <w:rFonts w:ascii="Arial" w:hAnsi="Arial" w:cs="Arial"/>
        </w:rPr>
        <w:t xml:space="preserve">Título: </w:t>
      </w:r>
      <w:r w:rsidRPr="003C2EF7">
        <w:rPr>
          <w:rFonts w:ascii="Arial" w:hAnsi="Arial" w:cs="Arial"/>
        </w:rPr>
        <w:tab/>
      </w:r>
      <w:r w:rsidRPr="003C2EF7">
        <w:rPr>
          <w:rFonts w:ascii="Arial" w:hAnsi="Arial" w:cs="Arial"/>
          <w:b/>
          <w:bCs/>
        </w:rPr>
        <w:t xml:space="preserve">MATERIAS PRIMAS – MINERIA PARA NO METALICOS. </w:t>
      </w:r>
    </w:p>
    <w:p w14:paraId="0C40ACB6" w14:textId="5B4966BB" w:rsidR="0004198F" w:rsidRPr="00F40575" w:rsidRDefault="0004198F" w:rsidP="00F40575">
      <w:pPr>
        <w:rPr>
          <w:rFonts w:ascii="Arial" w:hAnsi="Arial" w:cs="Arial"/>
        </w:rPr>
      </w:pPr>
      <w:r w:rsidRPr="003C2EF7">
        <w:rPr>
          <w:rFonts w:ascii="Arial" w:hAnsi="Arial" w:cs="Arial"/>
        </w:rPr>
        <w:t xml:space="preserve">Tema: </w:t>
      </w:r>
      <w:r w:rsidRPr="003C2EF7">
        <w:rPr>
          <w:rFonts w:ascii="Arial" w:hAnsi="Arial" w:cs="Arial"/>
          <w:b/>
          <w:bCs/>
        </w:rPr>
        <w:t>Operaciones Mineras y Gestión Activos</w:t>
      </w:r>
    </w:p>
    <w:p w14:paraId="04C88529" w14:textId="77777777" w:rsidR="003C2EF7" w:rsidRPr="00440817" w:rsidRDefault="0004198F" w:rsidP="0004198F">
      <w:pPr>
        <w:rPr>
          <w:rFonts w:ascii="Arial" w:hAnsi="Arial" w:cs="Arial"/>
          <w:b/>
          <w:bCs/>
          <w:lang w:val="it-IT"/>
        </w:rPr>
      </w:pPr>
      <w:r w:rsidRPr="00440817">
        <w:rPr>
          <w:rFonts w:ascii="Arial" w:hAnsi="Arial" w:cs="Arial"/>
          <w:b/>
          <w:bCs/>
          <w:lang w:val="it-IT"/>
        </w:rPr>
        <w:t>DAVID HUAMAN GUADALU</w:t>
      </w:r>
      <w:r w:rsidR="003C2EF7" w:rsidRPr="00440817">
        <w:rPr>
          <w:rFonts w:ascii="Arial" w:hAnsi="Arial" w:cs="Arial"/>
          <w:b/>
          <w:bCs/>
          <w:lang w:val="it-IT"/>
        </w:rPr>
        <w:t>P</w:t>
      </w:r>
      <w:r w:rsidRPr="00440817">
        <w:rPr>
          <w:rFonts w:ascii="Arial" w:hAnsi="Arial" w:cs="Arial"/>
          <w:b/>
          <w:bCs/>
          <w:lang w:val="it-IT"/>
        </w:rPr>
        <w:t xml:space="preserve">E – UNACEM S.A. </w:t>
      </w:r>
    </w:p>
    <w:p w14:paraId="232DBFE4" w14:textId="61012A81" w:rsidR="0004198F" w:rsidRPr="003C2EF7" w:rsidRDefault="0004198F" w:rsidP="0004198F">
      <w:pPr>
        <w:rPr>
          <w:rFonts w:ascii="Arial" w:hAnsi="Arial" w:cs="Arial"/>
          <w:b/>
          <w:bCs/>
        </w:rPr>
      </w:pPr>
      <w:r w:rsidRPr="003C2EF7">
        <w:rPr>
          <w:rFonts w:ascii="Arial" w:hAnsi="Arial" w:cs="Arial"/>
          <w:b/>
          <w:bCs/>
        </w:rPr>
        <w:t>JEFE DE DIVISION MATERIAS PRIMAS.</w:t>
      </w:r>
    </w:p>
    <w:p w14:paraId="45CCDA5A" w14:textId="77777777" w:rsidR="003C2EF7" w:rsidRDefault="00514871" w:rsidP="00514871">
      <w:pPr>
        <w:rPr>
          <w:rFonts w:ascii="Arial" w:hAnsi="Arial" w:cs="Arial"/>
        </w:rPr>
      </w:pPr>
      <w:r w:rsidRPr="003C2EF7">
        <w:rPr>
          <w:rFonts w:ascii="Arial" w:hAnsi="Arial" w:cs="Arial"/>
        </w:rPr>
        <w:t>Condorcocha s/n – La Unión Leticia</w:t>
      </w:r>
    </w:p>
    <w:p w14:paraId="7A54FEB4" w14:textId="0115D51C" w:rsidR="00514871" w:rsidRPr="003C2EF7" w:rsidRDefault="00514871" w:rsidP="00514871">
      <w:pPr>
        <w:rPr>
          <w:rFonts w:ascii="Arial" w:hAnsi="Arial" w:cs="Arial"/>
        </w:rPr>
      </w:pPr>
      <w:hyperlink r:id="rId7" w:history="1">
        <w:r w:rsidRPr="00514871">
          <w:rPr>
            <w:rFonts w:ascii="Arial" w:hAnsi="Arial" w:cs="Arial"/>
          </w:rPr>
          <w:t>david.huaman@unacem.pe</w:t>
        </w:r>
      </w:hyperlink>
      <w:r w:rsidRPr="003C2EF7">
        <w:rPr>
          <w:rFonts w:ascii="Arial" w:hAnsi="Arial" w:cs="Arial"/>
        </w:rPr>
        <w:t xml:space="preserve"> Cel.: (+511) 989 055 570</w:t>
      </w:r>
    </w:p>
    <w:p w14:paraId="353E1BE2" w14:textId="3F8E8016" w:rsidR="0004198F" w:rsidRPr="003C2EF7" w:rsidRDefault="0004198F" w:rsidP="00514871">
      <w:pPr>
        <w:jc w:val="both"/>
        <w:rPr>
          <w:rFonts w:ascii="Arial" w:hAnsi="Arial" w:cs="Arial"/>
        </w:rPr>
      </w:pPr>
      <w:r w:rsidRPr="003C2EF7">
        <w:rPr>
          <w:rFonts w:ascii="Arial" w:hAnsi="Arial" w:cs="Arial"/>
        </w:rPr>
        <w:t xml:space="preserve">Palabras claves: </w:t>
      </w:r>
      <w:r w:rsidR="00E67338">
        <w:rPr>
          <w:rFonts w:ascii="Arial" w:hAnsi="Arial" w:cs="Arial"/>
        </w:rPr>
        <w:t>Ma</w:t>
      </w:r>
      <w:r w:rsidR="009C3612">
        <w:rPr>
          <w:rFonts w:ascii="Arial" w:hAnsi="Arial" w:cs="Arial"/>
        </w:rPr>
        <w:t>teria</w:t>
      </w:r>
      <w:r w:rsidR="006B61B1">
        <w:rPr>
          <w:rFonts w:ascii="Arial" w:hAnsi="Arial" w:cs="Arial"/>
        </w:rPr>
        <w:t>s</w:t>
      </w:r>
      <w:r w:rsidR="00814899">
        <w:rPr>
          <w:rFonts w:ascii="Arial" w:hAnsi="Arial" w:cs="Arial"/>
        </w:rPr>
        <w:t>-</w:t>
      </w:r>
      <w:r w:rsidR="004E3DF1">
        <w:rPr>
          <w:rFonts w:ascii="Arial" w:hAnsi="Arial" w:cs="Arial"/>
        </w:rPr>
        <w:t>Prim</w:t>
      </w:r>
      <w:r w:rsidR="00070E5C">
        <w:rPr>
          <w:rFonts w:ascii="Arial" w:hAnsi="Arial" w:cs="Arial"/>
        </w:rPr>
        <w:t>as</w:t>
      </w:r>
    </w:p>
    <w:p w14:paraId="2AC08957" w14:textId="768E5310" w:rsidR="0004198F" w:rsidRDefault="00514871" w:rsidP="0004198F">
      <w:pPr>
        <w:rPr>
          <w:rFonts w:ascii="Arial" w:hAnsi="Arial" w:cs="Arial"/>
        </w:rPr>
      </w:pPr>
      <w:r w:rsidRPr="003C2EF7">
        <w:rPr>
          <w:rFonts w:ascii="Arial" w:hAnsi="Arial" w:cs="Arial"/>
        </w:rPr>
        <w:t>C</w:t>
      </w:r>
      <w:r w:rsidR="0004198F" w:rsidRPr="003C2EF7">
        <w:rPr>
          <w:rFonts w:ascii="Arial" w:hAnsi="Arial" w:cs="Arial"/>
        </w:rPr>
        <w:t>laves de búsqueda.</w:t>
      </w:r>
      <w:r w:rsidR="00661391">
        <w:rPr>
          <w:rFonts w:ascii="Arial" w:hAnsi="Arial" w:cs="Arial"/>
        </w:rPr>
        <w:t xml:space="preserve"> </w:t>
      </w:r>
      <w:r w:rsidR="00D371D2">
        <w:rPr>
          <w:rFonts w:ascii="Arial" w:hAnsi="Arial" w:cs="Arial"/>
        </w:rPr>
        <w:t>Ma</w:t>
      </w:r>
      <w:r w:rsidR="007B6D40">
        <w:rPr>
          <w:rFonts w:ascii="Arial" w:hAnsi="Arial" w:cs="Arial"/>
        </w:rPr>
        <w:t>t</w:t>
      </w:r>
      <w:r w:rsidR="00EF3850">
        <w:rPr>
          <w:rFonts w:ascii="Arial" w:hAnsi="Arial" w:cs="Arial"/>
        </w:rPr>
        <w:t>erias</w:t>
      </w:r>
      <w:r w:rsidR="00C07D1A">
        <w:rPr>
          <w:rFonts w:ascii="Arial" w:hAnsi="Arial" w:cs="Arial"/>
        </w:rPr>
        <w:t>-</w:t>
      </w:r>
      <w:r w:rsidR="00A87BD9">
        <w:rPr>
          <w:rFonts w:ascii="Arial" w:hAnsi="Arial" w:cs="Arial"/>
        </w:rPr>
        <w:t>P</w:t>
      </w:r>
      <w:r w:rsidR="00B42C9C">
        <w:rPr>
          <w:rFonts w:ascii="Arial" w:hAnsi="Arial" w:cs="Arial"/>
        </w:rPr>
        <w:t>rimas</w:t>
      </w:r>
    </w:p>
    <w:p w14:paraId="571E150C" w14:textId="28E67380" w:rsidR="00E17E15" w:rsidRPr="008948FE" w:rsidRDefault="00E17E15" w:rsidP="0004198F">
      <w:pPr>
        <w:rPr>
          <w:rFonts w:ascii="Arial" w:hAnsi="Arial" w:cs="Arial"/>
          <w:b/>
          <w:bCs/>
        </w:rPr>
      </w:pPr>
      <w:r w:rsidRPr="008948FE">
        <w:rPr>
          <w:rFonts w:ascii="Arial" w:hAnsi="Arial" w:cs="Arial"/>
          <w:b/>
          <w:bCs/>
        </w:rPr>
        <w:t>Materias Primas. Minería no metálica.</w:t>
      </w:r>
    </w:p>
    <w:p w14:paraId="3FD31BAC" w14:textId="13DD2D38" w:rsidR="00E17E15" w:rsidRDefault="00E17E15" w:rsidP="0004198F">
      <w:pPr>
        <w:rPr>
          <w:rFonts w:ascii="Arial" w:hAnsi="Arial" w:cs="Arial"/>
        </w:rPr>
      </w:pPr>
      <w:r>
        <w:rPr>
          <w:rFonts w:ascii="Arial" w:hAnsi="Arial" w:cs="Arial"/>
        </w:rPr>
        <w:t xml:space="preserve">La operación minera </w:t>
      </w:r>
      <w:r w:rsidR="001107F5">
        <w:rPr>
          <w:rFonts w:ascii="Arial" w:hAnsi="Arial" w:cs="Arial"/>
        </w:rPr>
        <w:t xml:space="preserve">para una minería no metálica es ligeramente </w:t>
      </w:r>
      <w:r w:rsidR="002C182B">
        <w:rPr>
          <w:rFonts w:ascii="Arial" w:hAnsi="Arial" w:cs="Arial"/>
        </w:rPr>
        <w:t>distinta</w:t>
      </w:r>
      <w:r w:rsidR="001107F5">
        <w:rPr>
          <w:rFonts w:ascii="Arial" w:hAnsi="Arial" w:cs="Arial"/>
        </w:rPr>
        <w:t xml:space="preserve"> a una operación metálica.</w:t>
      </w:r>
      <w:r w:rsidR="009C4369">
        <w:rPr>
          <w:rFonts w:ascii="Arial" w:hAnsi="Arial" w:cs="Arial"/>
        </w:rPr>
        <w:t xml:space="preserve"> En principio la producción de las materias primas es </w:t>
      </w:r>
      <w:r w:rsidR="006A210E">
        <w:rPr>
          <w:rFonts w:ascii="Arial" w:hAnsi="Arial" w:cs="Arial"/>
        </w:rPr>
        <w:t>a cielo abierto denominado canteras</w:t>
      </w:r>
      <w:r w:rsidR="00FA35AF">
        <w:rPr>
          <w:rFonts w:ascii="Arial" w:hAnsi="Arial" w:cs="Arial"/>
        </w:rPr>
        <w:t xml:space="preserve">, para la rentabilidad del proceso se maneja costos bien competitivos para </w:t>
      </w:r>
      <w:r w:rsidR="005E4AE6">
        <w:rPr>
          <w:rFonts w:ascii="Arial" w:hAnsi="Arial" w:cs="Arial"/>
        </w:rPr>
        <w:t xml:space="preserve">hacer un negocio rentable, solo por necesidad de alguna materia prima </w:t>
      </w:r>
      <w:r w:rsidR="00C014A9">
        <w:rPr>
          <w:rFonts w:ascii="Arial" w:hAnsi="Arial" w:cs="Arial"/>
        </w:rPr>
        <w:t xml:space="preserve">como el </w:t>
      </w:r>
      <w:r w:rsidR="008948FE">
        <w:rPr>
          <w:rFonts w:ascii="Arial" w:hAnsi="Arial" w:cs="Arial"/>
        </w:rPr>
        <w:t>Carbón</w:t>
      </w:r>
      <w:r w:rsidR="00C014A9">
        <w:rPr>
          <w:rFonts w:ascii="Arial" w:hAnsi="Arial" w:cs="Arial"/>
        </w:rPr>
        <w:t xml:space="preserve"> se podría tolerar como explotación </w:t>
      </w:r>
      <w:r w:rsidR="00FB19DC">
        <w:rPr>
          <w:rFonts w:ascii="Arial" w:hAnsi="Arial" w:cs="Arial"/>
        </w:rPr>
        <w:t>subterránea por su naturaleza</w:t>
      </w:r>
      <w:r w:rsidR="00FE043D">
        <w:rPr>
          <w:rFonts w:ascii="Arial" w:hAnsi="Arial" w:cs="Arial"/>
        </w:rPr>
        <w:t xml:space="preserve"> y costo.</w:t>
      </w:r>
    </w:p>
    <w:p w14:paraId="6FFAD95D" w14:textId="6D34E197" w:rsidR="00FE043D" w:rsidRDefault="00FE043D" w:rsidP="0004198F">
      <w:pPr>
        <w:rPr>
          <w:rFonts w:ascii="Arial" w:hAnsi="Arial" w:cs="Arial"/>
        </w:rPr>
      </w:pPr>
      <w:r>
        <w:rPr>
          <w:rFonts w:ascii="Arial" w:hAnsi="Arial" w:cs="Arial"/>
        </w:rPr>
        <w:t xml:space="preserve">Por lo expuesto anteriormente es necesario ser bien minucioso </w:t>
      </w:r>
      <w:r w:rsidR="00F10570">
        <w:rPr>
          <w:rFonts w:ascii="Arial" w:hAnsi="Arial" w:cs="Arial"/>
        </w:rPr>
        <w:t xml:space="preserve">en la elaboración del plan diario, mensual y anual, </w:t>
      </w:r>
      <w:r w:rsidR="00555141">
        <w:rPr>
          <w:rFonts w:ascii="Arial" w:hAnsi="Arial" w:cs="Arial"/>
        </w:rPr>
        <w:t xml:space="preserve">mantener los KPI del proceso operativo y la calidad </w:t>
      </w:r>
      <w:r w:rsidR="008646EB">
        <w:rPr>
          <w:rFonts w:ascii="Arial" w:hAnsi="Arial" w:cs="Arial"/>
        </w:rPr>
        <w:t>del material</w:t>
      </w:r>
      <w:r w:rsidR="00555141">
        <w:rPr>
          <w:rFonts w:ascii="Arial" w:hAnsi="Arial" w:cs="Arial"/>
        </w:rPr>
        <w:t xml:space="preserve"> para la industria cementera es muy importante</w:t>
      </w:r>
      <w:r w:rsidR="00F10BCC">
        <w:rPr>
          <w:rFonts w:ascii="Arial" w:hAnsi="Arial" w:cs="Arial"/>
        </w:rPr>
        <w:t xml:space="preserve">. </w:t>
      </w:r>
    </w:p>
    <w:p w14:paraId="4392721A" w14:textId="66DA3615" w:rsidR="006F5164" w:rsidRPr="000906AE" w:rsidRDefault="006F5164" w:rsidP="0004198F">
      <w:pPr>
        <w:rPr>
          <w:rFonts w:ascii="Arial" w:hAnsi="Arial" w:cs="Arial"/>
          <w:b/>
          <w:bCs/>
        </w:rPr>
      </w:pPr>
      <w:r w:rsidRPr="000906AE">
        <w:rPr>
          <w:rFonts w:ascii="Arial" w:hAnsi="Arial" w:cs="Arial"/>
          <w:b/>
          <w:bCs/>
        </w:rPr>
        <w:t>Alcances.</w:t>
      </w:r>
    </w:p>
    <w:p w14:paraId="203FF1F8" w14:textId="63437D02" w:rsidR="006F5164" w:rsidRPr="006F5164" w:rsidRDefault="001A107B" w:rsidP="006F5164">
      <w:pPr>
        <w:rPr>
          <w:rFonts w:ascii="Arial" w:hAnsi="Arial" w:cs="Arial"/>
        </w:rPr>
      </w:pPr>
      <w:r>
        <w:rPr>
          <w:rFonts w:ascii="Arial" w:hAnsi="Arial" w:cs="Arial"/>
        </w:rPr>
        <w:t xml:space="preserve">1.- </w:t>
      </w:r>
      <w:r w:rsidR="006F5164" w:rsidRPr="006F5164">
        <w:rPr>
          <w:rFonts w:ascii="Arial" w:hAnsi="Arial" w:cs="Arial"/>
        </w:rPr>
        <w:t>La</w:t>
      </w:r>
      <w:r w:rsidR="008E584E">
        <w:rPr>
          <w:rFonts w:ascii="Arial" w:hAnsi="Arial" w:cs="Arial"/>
        </w:rPr>
        <w:t>s</w:t>
      </w:r>
      <w:r w:rsidR="006F5164" w:rsidRPr="006F5164">
        <w:rPr>
          <w:rFonts w:ascii="Arial" w:hAnsi="Arial" w:cs="Arial"/>
        </w:rPr>
        <w:t xml:space="preserve"> materia</w:t>
      </w:r>
      <w:r w:rsidR="008E584E">
        <w:rPr>
          <w:rFonts w:ascii="Arial" w:hAnsi="Arial" w:cs="Arial"/>
        </w:rPr>
        <w:t>s</w:t>
      </w:r>
      <w:r w:rsidR="006F5164" w:rsidRPr="006F5164">
        <w:rPr>
          <w:rFonts w:ascii="Arial" w:hAnsi="Arial" w:cs="Arial"/>
        </w:rPr>
        <w:t xml:space="preserve"> prima</w:t>
      </w:r>
      <w:r w:rsidR="008E584E">
        <w:rPr>
          <w:rFonts w:ascii="Arial" w:hAnsi="Arial" w:cs="Arial"/>
        </w:rPr>
        <w:t>s</w:t>
      </w:r>
      <w:r w:rsidR="006F5164" w:rsidRPr="006F5164">
        <w:rPr>
          <w:rFonts w:ascii="Arial" w:hAnsi="Arial" w:cs="Arial"/>
        </w:rPr>
        <w:t xml:space="preserve"> es la base del proceso industrial y su punto de partida</w:t>
      </w:r>
      <w:r w:rsidR="008E584E">
        <w:rPr>
          <w:rFonts w:ascii="Arial" w:hAnsi="Arial" w:cs="Arial"/>
        </w:rPr>
        <w:t xml:space="preserve"> para la fabricación de cemento</w:t>
      </w:r>
      <w:r w:rsidR="006F5164" w:rsidRPr="006F5164">
        <w:rPr>
          <w:rFonts w:ascii="Arial" w:hAnsi="Arial" w:cs="Arial"/>
        </w:rPr>
        <w:t xml:space="preserve">. </w:t>
      </w:r>
      <w:r w:rsidR="00326CF5">
        <w:rPr>
          <w:rFonts w:ascii="Arial" w:hAnsi="Arial" w:cs="Arial"/>
        </w:rPr>
        <w:t xml:space="preserve">Lo cual pasa por un proceso de minado para transformar y combinar varios productos para obtener </w:t>
      </w:r>
      <w:r w:rsidR="00031A0E">
        <w:rPr>
          <w:rFonts w:ascii="Arial" w:hAnsi="Arial" w:cs="Arial"/>
        </w:rPr>
        <w:t xml:space="preserve">un material elaborado llamado </w:t>
      </w:r>
      <w:r w:rsidR="00983C2E">
        <w:rPr>
          <w:rFonts w:ascii="Arial" w:hAnsi="Arial" w:cs="Arial"/>
        </w:rPr>
        <w:t>Clinker</w:t>
      </w:r>
      <w:r w:rsidR="00031A0E">
        <w:rPr>
          <w:rFonts w:ascii="Arial" w:hAnsi="Arial" w:cs="Arial"/>
        </w:rPr>
        <w:t xml:space="preserve">, </w:t>
      </w:r>
    </w:p>
    <w:p w14:paraId="50328A90" w14:textId="0A6D12A8" w:rsidR="006F5164" w:rsidRDefault="001052B5" w:rsidP="006F5164">
      <w:pPr>
        <w:rPr>
          <w:rFonts w:ascii="Arial" w:hAnsi="Arial" w:cs="Arial"/>
        </w:rPr>
      </w:pPr>
      <w:r>
        <w:rPr>
          <w:rFonts w:ascii="Arial" w:hAnsi="Arial" w:cs="Arial"/>
        </w:rPr>
        <w:t>2.- L</w:t>
      </w:r>
      <w:r w:rsidR="006F5164" w:rsidRPr="006F5164">
        <w:rPr>
          <w:rFonts w:ascii="Arial" w:hAnsi="Arial" w:cs="Arial"/>
        </w:rPr>
        <w:t xml:space="preserve">a demanda de materias primas en la </w:t>
      </w:r>
      <w:r w:rsidR="00050D64">
        <w:rPr>
          <w:rFonts w:ascii="Arial" w:hAnsi="Arial" w:cs="Arial"/>
        </w:rPr>
        <w:t xml:space="preserve">industria cementera obedece a la necesidad </w:t>
      </w:r>
      <w:r w:rsidR="001E7500">
        <w:rPr>
          <w:rFonts w:ascii="Arial" w:hAnsi="Arial" w:cs="Arial"/>
        </w:rPr>
        <w:t xml:space="preserve">proyectada </w:t>
      </w:r>
      <w:r w:rsidR="00BE6C5A">
        <w:rPr>
          <w:rFonts w:ascii="Arial" w:hAnsi="Arial" w:cs="Arial"/>
        </w:rPr>
        <w:t xml:space="preserve">de obtener los materiales para transformar y combinar </w:t>
      </w:r>
      <w:r w:rsidR="00A6753F">
        <w:rPr>
          <w:rFonts w:ascii="Arial" w:hAnsi="Arial" w:cs="Arial"/>
        </w:rPr>
        <w:t xml:space="preserve">y obtener un producto final que es el cemento, para la elaboración de cemento </w:t>
      </w:r>
      <w:r w:rsidR="00D273FB">
        <w:rPr>
          <w:rFonts w:ascii="Arial" w:hAnsi="Arial" w:cs="Arial"/>
        </w:rPr>
        <w:t xml:space="preserve">y sus derivados requiere en principio. </w:t>
      </w:r>
      <w:r w:rsidR="008948FE">
        <w:rPr>
          <w:rFonts w:ascii="Arial" w:hAnsi="Arial" w:cs="Arial"/>
        </w:rPr>
        <w:t>Materiales no metálicos</w:t>
      </w:r>
      <w:r w:rsidR="00D273FB">
        <w:rPr>
          <w:rFonts w:ascii="Arial" w:hAnsi="Arial" w:cs="Arial"/>
        </w:rPr>
        <w:t xml:space="preserve"> como son, </w:t>
      </w:r>
      <w:r w:rsidR="00B73BAF">
        <w:rPr>
          <w:rFonts w:ascii="Arial" w:hAnsi="Arial" w:cs="Arial"/>
        </w:rPr>
        <w:t>Caliza, Oxido de fierro, y arcilla, los elementos</w:t>
      </w:r>
      <w:r w:rsidR="002C7213">
        <w:rPr>
          <w:rFonts w:ascii="Arial" w:hAnsi="Arial" w:cs="Arial"/>
        </w:rPr>
        <w:t xml:space="preserve"> químicos como componentes necesarios son </w:t>
      </w:r>
      <w:r w:rsidR="00983C2E">
        <w:rPr>
          <w:rFonts w:ascii="Arial" w:hAnsi="Arial" w:cs="Arial"/>
        </w:rPr>
        <w:t>Cao</w:t>
      </w:r>
      <w:r w:rsidR="002C7213">
        <w:rPr>
          <w:rFonts w:ascii="Arial" w:hAnsi="Arial" w:cs="Arial"/>
        </w:rPr>
        <w:t xml:space="preserve">, </w:t>
      </w:r>
      <w:r w:rsidR="00AB7FB3">
        <w:rPr>
          <w:rFonts w:ascii="Arial" w:hAnsi="Arial" w:cs="Arial"/>
        </w:rPr>
        <w:t>Al, SO4, K, Si y Mg</w:t>
      </w:r>
      <w:r w:rsidR="00616EBA">
        <w:rPr>
          <w:rFonts w:ascii="Arial" w:hAnsi="Arial" w:cs="Arial"/>
        </w:rPr>
        <w:t xml:space="preserve">. Con niveles adecuados para obtener una calidad </w:t>
      </w:r>
      <w:r w:rsidR="0004022D">
        <w:rPr>
          <w:rFonts w:ascii="Arial" w:hAnsi="Arial" w:cs="Arial"/>
        </w:rPr>
        <w:t>1 de cemento.</w:t>
      </w:r>
      <w:r w:rsidR="00B73BAF">
        <w:rPr>
          <w:rFonts w:ascii="Arial" w:hAnsi="Arial" w:cs="Arial"/>
        </w:rPr>
        <w:t xml:space="preserve"> </w:t>
      </w:r>
    </w:p>
    <w:p w14:paraId="274FCE13" w14:textId="327EC958" w:rsidR="001A2443" w:rsidRPr="000906AE" w:rsidRDefault="001A2443" w:rsidP="006F5164">
      <w:pPr>
        <w:rPr>
          <w:rFonts w:ascii="Arial" w:hAnsi="Arial" w:cs="Arial"/>
          <w:b/>
          <w:bCs/>
        </w:rPr>
      </w:pPr>
      <w:r w:rsidRPr="000906AE">
        <w:rPr>
          <w:rFonts w:ascii="Arial" w:hAnsi="Arial" w:cs="Arial"/>
          <w:b/>
          <w:bCs/>
        </w:rPr>
        <w:t>Objetivos.</w:t>
      </w:r>
    </w:p>
    <w:p w14:paraId="4AAD49FC" w14:textId="7ED6E8EE" w:rsidR="004C0400" w:rsidRDefault="009548F0" w:rsidP="006F5164">
      <w:pPr>
        <w:rPr>
          <w:rFonts w:ascii="Arial" w:hAnsi="Arial" w:cs="Arial"/>
        </w:rPr>
      </w:pPr>
      <w:r>
        <w:rPr>
          <w:rFonts w:ascii="Arial" w:hAnsi="Arial" w:cs="Arial"/>
        </w:rPr>
        <w:t xml:space="preserve">1.- </w:t>
      </w:r>
      <w:r w:rsidR="00BE2F91">
        <w:rPr>
          <w:rFonts w:ascii="Arial" w:hAnsi="Arial" w:cs="Arial"/>
        </w:rPr>
        <w:t>P</w:t>
      </w:r>
      <w:r w:rsidR="00BE2F91" w:rsidRPr="00BE2F91">
        <w:rPr>
          <w:rFonts w:ascii="Arial" w:hAnsi="Arial" w:cs="Arial"/>
        </w:rPr>
        <w:t>riorizar la seguridad de nuestros trabajadores y contratistas, para alcanzar la meta de conseguir un nivel de madurez de interdependencia en seguridad.</w:t>
      </w:r>
      <w:r w:rsidR="000906AE">
        <w:rPr>
          <w:rFonts w:ascii="Arial" w:hAnsi="Arial" w:cs="Arial"/>
        </w:rPr>
        <w:t xml:space="preserve"> Vida Primero</w:t>
      </w:r>
    </w:p>
    <w:p w14:paraId="065E1E98" w14:textId="45B14630" w:rsidR="001A2443" w:rsidRDefault="009548F0" w:rsidP="006F5164">
      <w:pPr>
        <w:rPr>
          <w:rFonts w:ascii="Arial" w:hAnsi="Arial" w:cs="Arial"/>
        </w:rPr>
      </w:pPr>
      <w:r>
        <w:rPr>
          <w:rFonts w:ascii="Arial" w:hAnsi="Arial" w:cs="Arial"/>
        </w:rPr>
        <w:t>2</w:t>
      </w:r>
      <w:r w:rsidR="00546C32">
        <w:rPr>
          <w:rFonts w:ascii="Arial" w:hAnsi="Arial" w:cs="Arial"/>
        </w:rPr>
        <w:t xml:space="preserve">.- </w:t>
      </w:r>
      <w:r w:rsidR="00A037C5">
        <w:rPr>
          <w:rFonts w:ascii="Arial" w:hAnsi="Arial" w:cs="Arial"/>
        </w:rPr>
        <w:t>Buscar de forma constante oportunidades de mejora en nuestros procesos</w:t>
      </w:r>
      <w:r w:rsidR="000D59C2">
        <w:rPr>
          <w:rFonts w:ascii="Arial" w:hAnsi="Arial" w:cs="Arial"/>
        </w:rPr>
        <w:t xml:space="preserve"> para </w:t>
      </w:r>
      <w:r w:rsidR="00184C01">
        <w:rPr>
          <w:rFonts w:ascii="Arial" w:hAnsi="Arial" w:cs="Arial"/>
        </w:rPr>
        <w:t>alcanzar a</w:t>
      </w:r>
      <w:r w:rsidR="000D59C2">
        <w:rPr>
          <w:rFonts w:ascii="Arial" w:hAnsi="Arial" w:cs="Arial"/>
        </w:rPr>
        <w:t xml:space="preserve"> reducir los costos </w:t>
      </w:r>
      <w:r w:rsidR="00283002">
        <w:rPr>
          <w:rFonts w:ascii="Arial" w:hAnsi="Arial" w:cs="Arial"/>
        </w:rPr>
        <w:t>y mantener un negocio sostenible en el tiempo.</w:t>
      </w:r>
    </w:p>
    <w:p w14:paraId="1C6757F6" w14:textId="4776AF5C" w:rsidR="00E603F3" w:rsidRPr="006F5164" w:rsidRDefault="009548F0" w:rsidP="006F5164">
      <w:pPr>
        <w:rPr>
          <w:rFonts w:ascii="Arial" w:hAnsi="Arial" w:cs="Arial"/>
        </w:rPr>
      </w:pPr>
      <w:r>
        <w:rPr>
          <w:rFonts w:ascii="Arial" w:hAnsi="Arial" w:cs="Arial"/>
        </w:rPr>
        <w:t>3</w:t>
      </w:r>
      <w:r w:rsidR="00E603F3">
        <w:rPr>
          <w:rFonts w:ascii="Arial" w:hAnsi="Arial" w:cs="Arial"/>
        </w:rPr>
        <w:t xml:space="preserve">.- Asegurar el cumplimiento </w:t>
      </w:r>
      <w:r w:rsidR="00D46E68">
        <w:rPr>
          <w:rFonts w:ascii="Arial" w:hAnsi="Arial" w:cs="Arial"/>
        </w:rPr>
        <w:t>del planeamiento diario, mensual y Anual</w:t>
      </w:r>
      <w:r w:rsidR="003778BF">
        <w:rPr>
          <w:rFonts w:ascii="Arial" w:hAnsi="Arial" w:cs="Arial"/>
        </w:rPr>
        <w:t xml:space="preserve">, controlando los KPI operativos </w:t>
      </w:r>
      <w:r w:rsidR="004C0400">
        <w:rPr>
          <w:rFonts w:ascii="Arial" w:hAnsi="Arial" w:cs="Arial"/>
        </w:rPr>
        <w:t xml:space="preserve">y buscar la mejora constante sin alterar la seguridad. </w:t>
      </w:r>
    </w:p>
    <w:p w14:paraId="3E9C25EA" w14:textId="2F9002A1" w:rsidR="00144BB5" w:rsidRPr="00A41BA7" w:rsidRDefault="00A41BA7" w:rsidP="0004198F">
      <w:pPr>
        <w:rPr>
          <w:rFonts w:ascii="Arial" w:hAnsi="Arial" w:cs="Arial"/>
          <w:b/>
          <w:bCs/>
        </w:rPr>
      </w:pPr>
      <w:r w:rsidRPr="00A41BA7">
        <w:rPr>
          <w:rFonts w:ascii="Arial" w:hAnsi="Arial" w:cs="Arial"/>
          <w:b/>
          <w:bCs/>
        </w:rPr>
        <w:t>Resumen</w:t>
      </w:r>
    </w:p>
    <w:p w14:paraId="3A8A4142" w14:textId="54DF9F81" w:rsidR="00594219" w:rsidRPr="00594219" w:rsidRDefault="00594219" w:rsidP="00321B82">
      <w:pPr>
        <w:jc w:val="both"/>
        <w:rPr>
          <w:rFonts w:ascii="Arial" w:hAnsi="Arial" w:cs="Arial"/>
        </w:rPr>
      </w:pPr>
      <w:r w:rsidRPr="00594219">
        <w:rPr>
          <w:rFonts w:ascii="Arial" w:hAnsi="Arial" w:cs="Arial"/>
        </w:rPr>
        <w:t xml:space="preserve">El presente </w:t>
      </w:r>
      <w:r w:rsidR="00707C2C">
        <w:rPr>
          <w:rFonts w:ascii="Arial" w:hAnsi="Arial" w:cs="Arial"/>
        </w:rPr>
        <w:t>Re</w:t>
      </w:r>
      <w:r w:rsidR="00A460F8">
        <w:rPr>
          <w:rFonts w:ascii="Arial" w:hAnsi="Arial" w:cs="Arial"/>
        </w:rPr>
        <w:t>sume</w:t>
      </w:r>
      <w:r w:rsidR="00AD5ECC">
        <w:rPr>
          <w:rFonts w:ascii="Arial" w:hAnsi="Arial" w:cs="Arial"/>
        </w:rPr>
        <w:t>n</w:t>
      </w:r>
      <w:r w:rsidRPr="00594219">
        <w:rPr>
          <w:rFonts w:ascii="Arial" w:hAnsi="Arial" w:cs="Arial"/>
        </w:rPr>
        <w:t xml:space="preserve"> tiene como </w:t>
      </w:r>
      <w:r w:rsidR="004801BA">
        <w:rPr>
          <w:rFonts w:ascii="Arial" w:hAnsi="Arial" w:cs="Arial"/>
        </w:rPr>
        <w:t>alcance</w:t>
      </w:r>
      <w:r w:rsidRPr="00594219">
        <w:rPr>
          <w:rFonts w:ascii="Arial" w:hAnsi="Arial" w:cs="Arial"/>
        </w:rPr>
        <w:t xml:space="preserve"> presentar el Plan </w:t>
      </w:r>
      <w:r w:rsidR="009D3E1A">
        <w:rPr>
          <w:rFonts w:ascii="Arial" w:hAnsi="Arial" w:cs="Arial"/>
        </w:rPr>
        <w:t>anual</w:t>
      </w:r>
      <w:r w:rsidRPr="00594219">
        <w:rPr>
          <w:rFonts w:ascii="Arial" w:hAnsi="Arial" w:cs="Arial"/>
        </w:rPr>
        <w:t xml:space="preserve"> del año 2025, como también el Cálculo de Reservas y Plan de Vida de la Mina (LOM) de la Cantera Cerro Palo</w:t>
      </w:r>
      <w:r w:rsidR="00894EFD">
        <w:rPr>
          <w:rFonts w:ascii="Arial" w:hAnsi="Arial" w:cs="Arial"/>
        </w:rPr>
        <w:t xml:space="preserve">, </w:t>
      </w:r>
      <w:r w:rsidR="007F3579">
        <w:rPr>
          <w:rFonts w:ascii="Arial" w:hAnsi="Arial" w:cs="Arial"/>
        </w:rPr>
        <w:t>U</w:t>
      </w:r>
      <w:r w:rsidR="00A74382">
        <w:rPr>
          <w:rFonts w:ascii="Arial" w:hAnsi="Arial" w:cs="Arial"/>
        </w:rPr>
        <w:t>NA</w:t>
      </w:r>
      <w:r w:rsidR="0036712D">
        <w:rPr>
          <w:rFonts w:ascii="Arial" w:hAnsi="Arial" w:cs="Arial"/>
        </w:rPr>
        <w:t>CEM</w:t>
      </w:r>
      <w:r w:rsidR="00B822D9">
        <w:rPr>
          <w:rFonts w:ascii="Arial" w:hAnsi="Arial" w:cs="Arial"/>
        </w:rPr>
        <w:t xml:space="preserve"> es una Empresa dedicada a la </w:t>
      </w:r>
      <w:r w:rsidR="004450EC">
        <w:rPr>
          <w:rFonts w:ascii="Arial" w:hAnsi="Arial" w:cs="Arial"/>
        </w:rPr>
        <w:t xml:space="preserve">fabricación de cemento </w:t>
      </w:r>
      <w:r w:rsidR="00C7355B">
        <w:rPr>
          <w:rFonts w:ascii="Arial" w:hAnsi="Arial" w:cs="Arial"/>
        </w:rPr>
        <w:t xml:space="preserve">y </w:t>
      </w:r>
      <w:r w:rsidR="0068711E">
        <w:rPr>
          <w:rFonts w:ascii="Arial" w:hAnsi="Arial" w:cs="Arial"/>
        </w:rPr>
        <w:t>energía,</w:t>
      </w:r>
      <w:r w:rsidR="0036712D">
        <w:rPr>
          <w:rFonts w:ascii="Arial" w:hAnsi="Arial" w:cs="Arial"/>
        </w:rPr>
        <w:t xml:space="preserve"> </w:t>
      </w:r>
      <w:r w:rsidR="00333DEF">
        <w:rPr>
          <w:rFonts w:ascii="Arial" w:hAnsi="Arial" w:cs="Arial"/>
        </w:rPr>
        <w:t xml:space="preserve">es </w:t>
      </w:r>
      <w:r w:rsidR="0065692B">
        <w:rPr>
          <w:rFonts w:ascii="Arial" w:hAnsi="Arial" w:cs="Arial"/>
        </w:rPr>
        <w:t xml:space="preserve">importante </w:t>
      </w:r>
      <w:r w:rsidR="000D2AA3">
        <w:rPr>
          <w:rFonts w:ascii="Arial" w:hAnsi="Arial" w:cs="Arial"/>
        </w:rPr>
        <w:t>ten</w:t>
      </w:r>
      <w:r w:rsidR="00BC13F6">
        <w:rPr>
          <w:rFonts w:ascii="Arial" w:hAnsi="Arial" w:cs="Arial"/>
        </w:rPr>
        <w:t>er un pl</w:t>
      </w:r>
      <w:r w:rsidR="002D1199">
        <w:rPr>
          <w:rFonts w:ascii="Arial" w:hAnsi="Arial" w:cs="Arial"/>
        </w:rPr>
        <w:t xml:space="preserve">an </w:t>
      </w:r>
      <w:r w:rsidR="00BC103C">
        <w:rPr>
          <w:rFonts w:ascii="Arial" w:hAnsi="Arial" w:cs="Arial"/>
        </w:rPr>
        <w:t xml:space="preserve">de </w:t>
      </w:r>
      <w:r w:rsidR="00914BFB">
        <w:rPr>
          <w:rFonts w:ascii="Arial" w:hAnsi="Arial" w:cs="Arial"/>
        </w:rPr>
        <w:t xml:space="preserve">minado </w:t>
      </w:r>
      <w:r w:rsidR="00C30534">
        <w:rPr>
          <w:rFonts w:ascii="Arial" w:hAnsi="Arial" w:cs="Arial"/>
        </w:rPr>
        <w:t>de</w:t>
      </w:r>
      <w:r w:rsidR="0052667C">
        <w:rPr>
          <w:rFonts w:ascii="Arial" w:hAnsi="Arial" w:cs="Arial"/>
        </w:rPr>
        <w:t xml:space="preserve"> </w:t>
      </w:r>
      <w:r w:rsidR="00F04E90">
        <w:rPr>
          <w:rFonts w:ascii="Arial" w:hAnsi="Arial" w:cs="Arial"/>
        </w:rPr>
        <w:t xml:space="preserve">todas </w:t>
      </w:r>
      <w:r w:rsidR="00441C5F">
        <w:rPr>
          <w:rFonts w:ascii="Arial" w:hAnsi="Arial" w:cs="Arial"/>
        </w:rPr>
        <w:t xml:space="preserve">las </w:t>
      </w:r>
      <w:r w:rsidR="00A0392E">
        <w:rPr>
          <w:rFonts w:ascii="Arial" w:hAnsi="Arial" w:cs="Arial"/>
        </w:rPr>
        <w:t>Ma</w:t>
      </w:r>
      <w:r w:rsidR="00925ADB">
        <w:rPr>
          <w:rFonts w:ascii="Arial" w:hAnsi="Arial" w:cs="Arial"/>
        </w:rPr>
        <w:t>teria</w:t>
      </w:r>
      <w:r w:rsidR="00A77488">
        <w:rPr>
          <w:rFonts w:ascii="Arial" w:hAnsi="Arial" w:cs="Arial"/>
        </w:rPr>
        <w:t>s</w:t>
      </w:r>
      <w:r w:rsidR="00E35BF3">
        <w:rPr>
          <w:rFonts w:ascii="Arial" w:hAnsi="Arial" w:cs="Arial"/>
        </w:rPr>
        <w:t xml:space="preserve"> P</w:t>
      </w:r>
      <w:r w:rsidR="00961F71">
        <w:rPr>
          <w:rFonts w:ascii="Arial" w:hAnsi="Arial" w:cs="Arial"/>
        </w:rPr>
        <w:t>rimas</w:t>
      </w:r>
      <w:r w:rsidR="00D7277C">
        <w:rPr>
          <w:rFonts w:ascii="Arial" w:hAnsi="Arial" w:cs="Arial"/>
        </w:rPr>
        <w:t xml:space="preserve"> </w:t>
      </w:r>
      <w:r w:rsidR="003168EF">
        <w:rPr>
          <w:rFonts w:ascii="Arial" w:hAnsi="Arial" w:cs="Arial"/>
        </w:rPr>
        <w:t>que se va</w:t>
      </w:r>
      <w:r w:rsidR="0050252B">
        <w:rPr>
          <w:rFonts w:ascii="Arial" w:hAnsi="Arial" w:cs="Arial"/>
        </w:rPr>
        <w:t xml:space="preserve"> a re</w:t>
      </w:r>
      <w:r w:rsidR="00DC1680">
        <w:rPr>
          <w:rFonts w:ascii="Arial" w:hAnsi="Arial" w:cs="Arial"/>
        </w:rPr>
        <w:t>alizar</w:t>
      </w:r>
      <w:r w:rsidR="00DF4F12">
        <w:rPr>
          <w:rFonts w:ascii="Arial" w:hAnsi="Arial" w:cs="Arial"/>
        </w:rPr>
        <w:t xml:space="preserve"> </w:t>
      </w:r>
      <w:r w:rsidR="00DF4F12">
        <w:rPr>
          <w:rFonts w:ascii="Arial" w:hAnsi="Arial" w:cs="Arial"/>
        </w:rPr>
        <w:lastRenderedPageBreak/>
        <w:t>p</w:t>
      </w:r>
      <w:r w:rsidR="00F81EC9">
        <w:rPr>
          <w:rFonts w:ascii="Arial" w:hAnsi="Arial" w:cs="Arial"/>
        </w:rPr>
        <w:t>ara el</w:t>
      </w:r>
      <w:r w:rsidR="00A17B4A">
        <w:rPr>
          <w:rFonts w:ascii="Arial" w:hAnsi="Arial" w:cs="Arial"/>
        </w:rPr>
        <w:t xml:space="preserve"> consu</w:t>
      </w:r>
      <w:r w:rsidR="00E76DC9">
        <w:rPr>
          <w:rFonts w:ascii="Arial" w:hAnsi="Arial" w:cs="Arial"/>
        </w:rPr>
        <w:t xml:space="preserve">mo </w:t>
      </w:r>
      <w:r w:rsidR="00E90ABF">
        <w:rPr>
          <w:rFonts w:ascii="Arial" w:hAnsi="Arial" w:cs="Arial"/>
        </w:rPr>
        <w:t>diari</w:t>
      </w:r>
      <w:r w:rsidR="002E2DBF">
        <w:rPr>
          <w:rFonts w:ascii="Arial" w:hAnsi="Arial" w:cs="Arial"/>
        </w:rPr>
        <w:t>o e</w:t>
      </w:r>
      <w:r w:rsidR="00E3074D">
        <w:rPr>
          <w:rFonts w:ascii="Arial" w:hAnsi="Arial" w:cs="Arial"/>
        </w:rPr>
        <w:t xml:space="preserve">n la </w:t>
      </w:r>
      <w:r w:rsidR="00CC7C4A">
        <w:rPr>
          <w:rFonts w:ascii="Arial" w:hAnsi="Arial" w:cs="Arial"/>
        </w:rPr>
        <w:t>fabricación de c</w:t>
      </w:r>
      <w:r w:rsidR="00047A23">
        <w:rPr>
          <w:rFonts w:ascii="Arial" w:hAnsi="Arial" w:cs="Arial"/>
        </w:rPr>
        <w:t>em</w:t>
      </w:r>
      <w:r w:rsidR="00795F07">
        <w:rPr>
          <w:rFonts w:ascii="Arial" w:hAnsi="Arial" w:cs="Arial"/>
        </w:rPr>
        <w:t>ento</w:t>
      </w:r>
      <w:r w:rsidR="00C6451A">
        <w:rPr>
          <w:rFonts w:ascii="Arial" w:hAnsi="Arial" w:cs="Arial"/>
        </w:rPr>
        <w:t>,</w:t>
      </w:r>
      <w:r w:rsidR="001B12B2">
        <w:rPr>
          <w:rFonts w:ascii="Arial" w:hAnsi="Arial" w:cs="Arial"/>
        </w:rPr>
        <w:t xml:space="preserve"> por que tenemos que cumplir con los parámetros establecidos </w:t>
      </w:r>
      <w:r w:rsidR="00CF74BA">
        <w:rPr>
          <w:rFonts w:ascii="Arial" w:hAnsi="Arial" w:cs="Arial"/>
        </w:rPr>
        <w:t xml:space="preserve">para mantener la calidad </w:t>
      </w:r>
      <w:r w:rsidR="00A5101C">
        <w:rPr>
          <w:rFonts w:ascii="Arial" w:hAnsi="Arial" w:cs="Arial"/>
        </w:rPr>
        <w:t xml:space="preserve">de cemento numero 1 en el </w:t>
      </w:r>
      <w:r w:rsidR="003E4779">
        <w:rPr>
          <w:rFonts w:ascii="Arial" w:hAnsi="Arial" w:cs="Arial"/>
        </w:rPr>
        <w:t>Perú</w:t>
      </w:r>
      <w:r w:rsidR="00E118A9">
        <w:rPr>
          <w:rFonts w:ascii="Arial" w:hAnsi="Arial" w:cs="Arial"/>
        </w:rPr>
        <w:t xml:space="preserve"> </w:t>
      </w:r>
    </w:p>
    <w:p w14:paraId="6921DD87" w14:textId="4BFA470A" w:rsidR="00594219" w:rsidRPr="00594219" w:rsidRDefault="00876F45" w:rsidP="00594219">
      <w:pPr>
        <w:rPr>
          <w:rFonts w:ascii="Arial" w:hAnsi="Arial" w:cs="Arial"/>
        </w:rPr>
      </w:pPr>
      <w:r>
        <w:rPr>
          <w:rFonts w:ascii="Arial" w:hAnsi="Arial" w:cs="Arial"/>
          <w:b/>
          <w:bCs/>
        </w:rPr>
        <w:t>R</w:t>
      </w:r>
      <w:r w:rsidR="00594219" w:rsidRPr="002579E7">
        <w:rPr>
          <w:rFonts w:ascii="Arial" w:hAnsi="Arial" w:cs="Arial"/>
          <w:b/>
          <w:bCs/>
        </w:rPr>
        <w:t>estricciones y necesidades de la operación</w:t>
      </w:r>
      <w:r w:rsidR="00594219" w:rsidRPr="00594219">
        <w:rPr>
          <w:rFonts w:ascii="Arial" w:hAnsi="Arial" w:cs="Arial"/>
        </w:rPr>
        <w:t>.</w:t>
      </w:r>
    </w:p>
    <w:p w14:paraId="0EA263B4" w14:textId="5288EBF9" w:rsidR="001D7F41" w:rsidRPr="00CF75FE" w:rsidRDefault="001D7F41" w:rsidP="00321B82">
      <w:pPr>
        <w:jc w:val="both"/>
        <w:rPr>
          <w:rFonts w:ascii="Arial" w:hAnsi="Arial" w:cs="Arial"/>
        </w:rPr>
      </w:pPr>
      <w:r w:rsidRPr="00CF75FE">
        <w:rPr>
          <w:rFonts w:ascii="Arial" w:hAnsi="Arial" w:cs="Arial"/>
        </w:rPr>
        <w:t>Para dichas tareas se utilizaron múltiples parámetros de entrada, dentro de los cuales se puede resaltar como esenciales los siguientes:  taladros de producción, modelo de bloques, topografía actual, restricciones geotécnicas y operativas, capacidad e interacción de la infraestructura de mina</w:t>
      </w:r>
      <w:r w:rsidR="00321B82">
        <w:rPr>
          <w:rFonts w:ascii="Arial" w:hAnsi="Arial" w:cs="Arial"/>
        </w:rPr>
        <w:t>.</w:t>
      </w:r>
    </w:p>
    <w:p w14:paraId="72A71BD0" w14:textId="10AF1275" w:rsidR="00FF02C6" w:rsidRDefault="0042611D" w:rsidP="0004198F">
      <w:pPr>
        <w:rPr>
          <w:rFonts w:ascii="Arial" w:hAnsi="Arial" w:cs="Arial"/>
        </w:rPr>
      </w:pPr>
      <w:r w:rsidRPr="0042611D">
        <w:rPr>
          <w:rFonts w:ascii="Arial" w:hAnsi="Arial" w:cs="Arial"/>
          <w:noProof/>
        </w:rPr>
        <w:drawing>
          <wp:inline distT="0" distB="0" distL="0" distR="0" wp14:anchorId="2763DB90" wp14:editId="58C3D76E">
            <wp:extent cx="5400040" cy="1327150"/>
            <wp:effectExtent l="0" t="0" r="0" b="6350"/>
            <wp:docPr id="107266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64250" name=""/>
                    <pic:cNvPicPr/>
                  </pic:nvPicPr>
                  <pic:blipFill>
                    <a:blip r:embed="rId8"/>
                    <a:stretch>
                      <a:fillRect/>
                    </a:stretch>
                  </pic:blipFill>
                  <pic:spPr>
                    <a:xfrm>
                      <a:off x="0" y="0"/>
                      <a:ext cx="5400040" cy="1327150"/>
                    </a:xfrm>
                    <a:prstGeom prst="rect">
                      <a:avLst/>
                    </a:prstGeom>
                  </pic:spPr>
                </pic:pic>
              </a:graphicData>
            </a:graphic>
          </wp:inline>
        </w:drawing>
      </w:r>
    </w:p>
    <w:p w14:paraId="533A14D2" w14:textId="010B620B" w:rsidR="00734D0D" w:rsidRDefault="00734D0D" w:rsidP="0004198F">
      <w:pPr>
        <w:rPr>
          <w:rFonts w:ascii="Arial" w:hAnsi="Arial" w:cs="Arial"/>
        </w:rPr>
      </w:pPr>
      <w:r w:rsidRPr="00734D0D">
        <w:rPr>
          <w:rFonts w:ascii="Arial" w:hAnsi="Arial" w:cs="Arial"/>
          <w:noProof/>
        </w:rPr>
        <w:drawing>
          <wp:inline distT="0" distB="0" distL="0" distR="0" wp14:anchorId="2CBCF353" wp14:editId="29FCC3C3">
            <wp:extent cx="4228185" cy="2136631"/>
            <wp:effectExtent l="0" t="0" r="1270" b="0"/>
            <wp:docPr id="122274582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5820" name="Imagen 1" descr="Gráfico, Gráfico de líneas&#10;&#10;El contenido generado por IA puede ser incorrecto."/>
                    <pic:cNvPicPr/>
                  </pic:nvPicPr>
                  <pic:blipFill>
                    <a:blip r:embed="rId9"/>
                    <a:stretch>
                      <a:fillRect/>
                    </a:stretch>
                  </pic:blipFill>
                  <pic:spPr>
                    <a:xfrm>
                      <a:off x="0" y="0"/>
                      <a:ext cx="4241011" cy="2143112"/>
                    </a:xfrm>
                    <a:prstGeom prst="rect">
                      <a:avLst/>
                    </a:prstGeom>
                  </pic:spPr>
                </pic:pic>
              </a:graphicData>
            </a:graphic>
          </wp:inline>
        </w:drawing>
      </w:r>
    </w:p>
    <w:p w14:paraId="20E6A7B8" w14:textId="4403FDDF" w:rsidR="00A40468" w:rsidRDefault="00787B8F" w:rsidP="0004198F">
      <w:pPr>
        <w:rPr>
          <w:rFonts w:ascii="Arial" w:hAnsi="Arial" w:cs="Arial"/>
        </w:rPr>
      </w:pPr>
      <w:r>
        <w:rPr>
          <w:rFonts w:ascii="Arial" w:hAnsi="Arial" w:cs="Arial"/>
        </w:rPr>
        <w:t xml:space="preserve">Es necesario realizar el calculo de reservas para proyectar </w:t>
      </w:r>
      <w:r w:rsidR="007933B9">
        <w:rPr>
          <w:rFonts w:ascii="Arial" w:hAnsi="Arial" w:cs="Arial"/>
        </w:rPr>
        <w:t xml:space="preserve">la producción del año según el requerimiento de planta, </w:t>
      </w:r>
      <w:r w:rsidR="009836C0">
        <w:rPr>
          <w:rFonts w:ascii="Arial" w:hAnsi="Arial" w:cs="Arial"/>
        </w:rPr>
        <w:t>actualmente tenemos un plan de 2</w:t>
      </w:r>
      <w:r w:rsidR="00B20ADA">
        <w:rPr>
          <w:rFonts w:ascii="Arial" w:hAnsi="Arial" w:cs="Arial"/>
        </w:rPr>
        <w:t>5</w:t>
      </w:r>
      <w:r w:rsidR="009836C0">
        <w:rPr>
          <w:rFonts w:ascii="Arial" w:hAnsi="Arial" w:cs="Arial"/>
        </w:rPr>
        <w:t xml:space="preserve">0k ton mensuales en promedio con </w:t>
      </w:r>
      <w:r w:rsidR="00B20ADA">
        <w:rPr>
          <w:rFonts w:ascii="Arial" w:hAnsi="Arial" w:cs="Arial"/>
        </w:rPr>
        <w:t>3, con 47 %</w:t>
      </w:r>
      <w:r w:rsidR="00801328">
        <w:rPr>
          <w:rFonts w:ascii="Arial" w:hAnsi="Arial" w:cs="Arial"/>
        </w:rPr>
        <w:t xml:space="preserve"> de caliza</w:t>
      </w:r>
      <w:r w:rsidR="00876F45">
        <w:rPr>
          <w:rFonts w:ascii="Arial" w:hAnsi="Arial" w:cs="Arial"/>
        </w:rPr>
        <w:t>.</w:t>
      </w:r>
      <w:r w:rsidR="00801328">
        <w:rPr>
          <w:rFonts w:ascii="Arial" w:hAnsi="Arial" w:cs="Arial"/>
        </w:rPr>
        <w:t xml:space="preserve"> </w:t>
      </w:r>
    </w:p>
    <w:p w14:paraId="23C67BD0" w14:textId="6C622413" w:rsidR="008948FE" w:rsidRDefault="008948FE" w:rsidP="0004198F">
      <w:pPr>
        <w:rPr>
          <w:rFonts w:ascii="Arial" w:hAnsi="Arial" w:cs="Arial"/>
        </w:rPr>
      </w:pPr>
      <w:r w:rsidRPr="008948FE">
        <w:rPr>
          <w:rFonts w:ascii="Arial" w:hAnsi="Arial" w:cs="Arial"/>
          <w:noProof/>
        </w:rPr>
        <w:drawing>
          <wp:inline distT="0" distB="0" distL="0" distR="0" wp14:anchorId="0C0ED26F" wp14:editId="2FABA499">
            <wp:extent cx="3686689" cy="1209844"/>
            <wp:effectExtent l="0" t="0" r="0" b="9525"/>
            <wp:docPr id="908668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68524" name=""/>
                    <pic:cNvPicPr/>
                  </pic:nvPicPr>
                  <pic:blipFill>
                    <a:blip r:embed="rId10"/>
                    <a:stretch>
                      <a:fillRect/>
                    </a:stretch>
                  </pic:blipFill>
                  <pic:spPr>
                    <a:xfrm>
                      <a:off x="0" y="0"/>
                      <a:ext cx="3686689" cy="1209844"/>
                    </a:xfrm>
                    <a:prstGeom prst="rect">
                      <a:avLst/>
                    </a:prstGeom>
                  </pic:spPr>
                </pic:pic>
              </a:graphicData>
            </a:graphic>
          </wp:inline>
        </w:drawing>
      </w:r>
    </w:p>
    <w:p w14:paraId="18A1F266" w14:textId="02F3A634" w:rsidR="004672BB" w:rsidRDefault="004672BB" w:rsidP="0004198F">
      <w:pPr>
        <w:rPr>
          <w:rFonts w:ascii="Arial" w:hAnsi="Arial" w:cs="Arial"/>
        </w:rPr>
      </w:pPr>
      <w:r w:rsidRPr="004672BB">
        <w:rPr>
          <w:noProof/>
        </w:rPr>
        <w:drawing>
          <wp:inline distT="0" distB="0" distL="0" distR="0" wp14:anchorId="1F7D0ACB" wp14:editId="4D628BE4">
            <wp:extent cx="5400040" cy="868680"/>
            <wp:effectExtent l="0" t="0" r="0" b="7620"/>
            <wp:docPr id="2087345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868680"/>
                    </a:xfrm>
                    <a:prstGeom prst="rect">
                      <a:avLst/>
                    </a:prstGeom>
                    <a:noFill/>
                    <a:ln>
                      <a:noFill/>
                    </a:ln>
                  </pic:spPr>
                </pic:pic>
              </a:graphicData>
            </a:graphic>
          </wp:inline>
        </w:drawing>
      </w:r>
    </w:p>
    <w:p w14:paraId="4185CBA4" w14:textId="3D6C928D" w:rsidR="00D409D8" w:rsidRDefault="004A37C7" w:rsidP="0004198F">
      <w:pPr>
        <w:rPr>
          <w:rFonts w:ascii="Arial" w:hAnsi="Arial" w:cs="Arial"/>
        </w:rPr>
      </w:pPr>
      <w:r w:rsidRPr="004A37C7">
        <w:rPr>
          <w:noProof/>
        </w:rPr>
        <w:drawing>
          <wp:inline distT="0" distB="0" distL="0" distR="0" wp14:anchorId="1AE29DD1" wp14:editId="08B82C92">
            <wp:extent cx="5400040" cy="712470"/>
            <wp:effectExtent l="0" t="0" r="0" b="0"/>
            <wp:docPr id="1774959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712470"/>
                    </a:xfrm>
                    <a:prstGeom prst="rect">
                      <a:avLst/>
                    </a:prstGeom>
                    <a:noFill/>
                    <a:ln>
                      <a:noFill/>
                    </a:ln>
                  </pic:spPr>
                </pic:pic>
              </a:graphicData>
            </a:graphic>
          </wp:inline>
        </w:drawing>
      </w:r>
    </w:p>
    <w:p w14:paraId="1C9E7A38" w14:textId="31DBEB2A" w:rsidR="00C9709C" w:rsidRPr="00702F75" w:rsidRDefault="00C9709C" w:rsidP="0004198F">
      <w:pPr>
        <w:rPr>
          <w:rFonts w:ascii="Arial" w:hAnsi="Arial" w:cs="Arial"/>
          <w:b/>
          <w:bCs/>
        </w:rPr>
      </w:pPr>
      <w:r w:rsidRPr="00702F75">
        <w:rPr>
          <w:rFonts w:ascii="Arial" w:hAnsi="Arial" w:cs="Arial"/>
          <w:b/>
          <w:bCs/>
        </w:rPr>
        <w:lastRenderedPageBreak/>
        <w:t>Recomendaciones.</w:t>
      </w:r>
    </w:p>
    <w:p w14:paraId="5AB99C98" w14:textId="48DE0449" w:rsidR="00C9709C" w:rsidRPr="00C9709C" w:rsidRDefault="00C9709C" w:rsidP="00C9709C">
      <w:pPr>
        <w:rPr>
          <w:rFonts w:ascii="Arial" w:hAnsi="Arial" w:cs="Arial"/>
        </w:rPr>
      </w:pPr>
      <w:r w:rsidRPr="00C9709C">
        <w:rPr>
          <w:rFonts w:ascii="Arial" w:hAnsi="Arial" w:cs="Arial"/>
        </w:rPr>
        <w:t>Debido a la alta variación entre leyes presentes en los polígonos de calidad de caliza</w:t>
      </w:r>
      <w:r w:rsidR="00C86723">
        <w:rPr>
          <w:rFonts w:ascii="Arial" w:hAnsi="Arial" w:cs="Arial"/>
        </w:rPr>
        <w:t xml:space="preserve"> </w:t>
      </w:r>
      <w:r w:rsidRPr="00C9709C">
        <w:rPr>
          <w:rFonts w:ascii="Arial" w:hAnsi="Arial" w:cs="Arial"/>
        </w:rPr>
        <w:t>generan fluctuación de los parámetros del material alimentado a procesamiento por lo que contar con un sistema de gestión de flota (FMS) que cuente con un motor de</w:t>
      </w:r>
      <w:r w:rsidR="00C86723">
        <w:rPr>
          <w:rFonts w:ascii="Arial" w:hAnsi="Arial" w:cs="Arial"/>
        </w:rPr>
        <w:t xml:space="preserve"> </w:t>
      </w:r>
      <w:r w:rsidRPr="00C9709C">
        <w:rPr>
          <w:rFonts w:ascii="Arial" w:hAnsi="Arial" w:cs="Arial"/>
        </w:rPr>
        <w:t>optimización de blending de material es altamente recomendable.</w:t>
      </w:r>
    </w:p>
    <w:p w14:paraId="075796ED" w14:textId="3C5880BB" w:rsidR="00C9709C" w:rsidRPr="00C9709C" w:rsidRDefault="00C9709C" w:rsidP="00C9709C">
      <w:pPr>
        <w:rPr>
          <w:rFonts w:ascii="Arial" w:hAnsi="Arial" w:cs="Arial"/>
        </w:rPr>
      </w:pPr>
      <w:r w:rsidRPr="00C9709C">
        <w:rPr>
          <w:rFonts w:ascii="Arial" w:hAnsi="Arial" w:cs="Arial"/>
        </w:rPr>
        <w:t xml:space="preserve">El estudio geotécnico indica que la cantera Cerro Palo cuenta con roca competente, sin embargo, es altamente recomendable el uso de técnicas de </w:t>
      </w:r>
      <w:r w:rsidR="001655CC" w:rsidRPr="00C9709C">
        <w:rPr>
          <w:rFonts w:ascii="Arial" w:hAnsi="Arial" w:cs="Arial"/>
        </w:rPr>
        <w:t>pre</w:t>
      </w:r>
      <w:r w:rsidR="001655CC">
        <w:rPr>
          <w:rFonts w:ascii="Arial" w:hAnsi="Arial" w:cs="Arial"/>
        </w:rPr>
        <w:t>-corte</w:t>
      </w:r>
      <w:r w:rsidRPr="00C9709C">
        <w:rPr>
          <w:rFonts w:ascii="Arial" w:hAnsi="Arial" w:cs="Arial"/>
        </w:rPr>
        <w:t xml:space="preserve"> para lograr</w:t>
      </w:r>
      <w:r w:rsidR="00CD0389">
        <w:rPr>
          <w:rFonts w:ascii="Arial" w:hAnsi="Arial" w:cs="Arial"/>
        </w:rPr>
        <w:t xml:space="preserve"> </w:t>
      </w:r>
      <w:r w:rsidRPr="00C9709C">
        <w:rPr>
          <w:rFonts w:ascii="Arial" w:hAnsi="Arial" w:cs="Arial"/>
        </w:rPr>
        <w:t>dichos valores del ángulo de cara de banco, así como técnicas de perfilado de</w:t>
      </w:r>
      <w:r w:rsidR="00CD0389">
        <w:rPr>
          <w:rFonts w:ascii="Arial" w:hAnsi="Arial" w:cs="Arial"/>
        </w:rPr>
        <w:t xml:space="preserve"> </w:t>
      </w:r>
      <w:r w:rsidRPr="00C9709C">
        <w:rPr>
          <w:rFonts w:ascii="Arial" w:hAnsi="Arial" w:cs="Arial"/>
        </w:rPr>
        <w:t>taludes.</w:t>
      </w:r>
    </w:p>
    <w:p w14:paraId="7F42FEE7" w14:textId="07BC1DED" w:rsidR="00C9709C" w:rsidRPr="00C9709C" w:rsidRDefault="00123D2C" w:rsidP="00C9709C">
      <w:pPr>
        <w:rPr>
          <w:rFonts w:ascii="Arial" w:hAnsi="Arial" w:cs="Arial"/>
        </w:rPr>
      </w:pPr>
      <w:r>
        <w:rPr>
          <w:rFonts w:ascii="Arial" w:hAnsi="Arial" w:cs="Arial"/>
        </w:rPr>
        <w:t>R</w:t>
      </w:r>
      <w:r w:rsidR="00C9709C" w:rsidRPr="00C9709C">
        <w:rPr>
          <w:rFonts w:ascii="Arial" w:hAnsi="Arial" w:cs="Arial"/>
        </w:rPr>
        <w:t>ealizar exploraciones a través de taladros diamantinos</w:t>
      </w:r>
      <w:r>
        <w:rPr>
          <w:rFonts w:ascii="Arial" w:hAnsi="Arial" w:cs="Arial"/>
        </w:rPr>
        <w:t xml:space="preserve"> </w:t>
      </w:r>
      <w:r w:rsidR="00C9709C" w:rsidRPr="00C9709C">
        <w:rPr>
          <w:rFonts w:ascii="Arial" w:hAnsi="Arial" w:cs="Arial"/>
        </w:rPr>
        <w:t>dentro de la cantera para mejorar la confianza sobre la continuidad del yacimiento y concentración de parámetros clave.</w:t>
      </w:r>
    </w:p>
    <w:p w14:paraId="631F0894" w14:textId="2616AB65" w:rsidR="00C9709C" w:rsidRPr="00C9709C" w:rsidRDefault="00C9709C" w:rsidP="00C9709C">
      <w:pPr>
        <w:rPr>
          <w:rFonts w:ascii="Arial" w:hAnsi="Arial" w:cs="Arial"/>
        </w:rPr>
      </w:pPr>
      <w:r w:rsidRPr="00C9709C">
        <w:rPr>
          <w:rFonts w:ascii="Arial" w:hAnsi="Arial" w:cs="Arial"/>
        </w:rPr>
        <w:t xml:space="preserve">Se recomienda actualizar el modelo de bloques de largo plazo con </w:t>
      </w:r>
      <w:r w:rsidR="001655CC" w:rsidRPr="00C9709C">
        <w:rPr>
          <w:rFonts w:ascii="Arial" w:hAnsi="Arial" w:cs="Arial"/>
        </w:rPr>
        <w:t xml:space="preserve">información </w:t>
      </w:r>
      <w:r w:rsidR="001655CC">
        <w:rPr>
          <w:rFonts w:ascii="Arial" w:hAnsi="Arial" w:cs="Arial"/>
        </w:rPr>
        <w:t>actualizada</w:t>
      </w:r>
      <w:r w:rsidRPr="00C9709C">
        <w:rPr>
          <w:rFonts w:ascii="Arial" w:hAnsi="Arial" w:cs="Arial"/>
        </w:rPr>
        <w:t xml:space="preserve"> (taladros de producción) para mejorar la precisión de la estimación de leyes de zonas que serán minadas en un corto plazo.</w:t>
      </w:r>
    </w:p>
    <w:p w14:paraId="45DFB623" w14:textId="3C6FF75B" w:rsidR="00C9709C" w:rsidRPr="00C9709C" w:rsidRDefault="00C9709C" w:rsidP="00C9709C">
      <w:pPr>
        <w:rPr>
          <w:rFonts w:ascii="Arial" w:hAnsi="Arial" w:cs="Arial"/>
        </w:rPr>
      </w:pPr>
      <w:r w:rsidRPr="00C9709C">
        <w:rPr>
          <w:rFonts w:ascii="Arial" w:hAnsi="Arial" w:cs="Arial"/>
        </w:rPr>
        <w:t>Realizar reconciliación continua de los polígonos minados y planificados con el objetivo de identificar desviaciones a su vez corregir dichas desviaciones en el corto plazo</w:t>
      </w:r>
    </w:p>
    <w:p w14:paraId="717F8D4A" w14:textId="4A7BC2E8" w:rsidR="00C9709C" w:rsidRDefault="00C9709C" w:rsidP="00C9709C">
      <w:pPr>
        <w:rPr>
          <w:rFonts w:ascii="Arial" w:hAnsi="Arial" w:cs="Arial"/>
        </w:rPr>
      </w:pPr>
      <w:r w:rsidRPr="00C9709C">
        <w:rPr>
          <w:rFonts w:ascii="Arial" w:hAnsi="Arial" w:cs="Arial"/>
        </w:rPr>
        <w:t xml:space="preserve">Se recomienda el uso de macros en el </w:t>
      </w:r>
      <w:r w:rsidR="001655CC" w:rsidRPr="00C9709C">
        <w:rPr>
          <w:rFonts w:ascii="Arial" w:hAnsi="Arial" w:cs="Arial"/>
        </w:rPr>
        <w:t>software Studio</w:t>
      </w:r>
      <w:r w:rsidRPr="00C9709C">
        <w:rPr>
          <w:rFonts w:ascii="Arial" w:hAnsi="Arial" w:cs="Arial"/>
        </w:rPr>
        <w:t xml:space="preserve"> OP para la</w:t>
      </w:r>
      <w:r w:rsidR="001655CC">
        <w:rPr>
          <w:rFonts w:ascii="Arial" w:hAnsi="Arial" w:cs="Arial"/>
        </w:rPr>
        <w:t xml:space="preserve"> </w:t>
      </w:r>
      <w:r w:rsidRPr="00C9709C">
        <w:rPr>
          <w:rFonts w:ascii="Arial" w:hAnsi="Arial" w:cs="Arial"/>
        </w:rPr>
        <w:t>automatización del cálculo de la mezcla mensual, semanal y diaria de los frentes de</w:t>
      </w:r>
      <w:r w:rsidR="00C86723">
        <w:rPr>
          <w:rFonts w:ascii="Arial" w:hAnsi="Arial" w:cs="Arial"/>
        </w:rPr>
        <w:t xml:space="preserve"> </w:t>
      </w:r>
      <w:r w:rsidRPr="00C9709C">
        <w:rPr>
          <w:rFonts w:ascii="Arial" w:hAnsi="Arial" w:cs="Arial"/>
        </w:rPr>
        <w:t>minados.</w:t>
      </w:r>
    </w:p>
    <w:p w14:paraId="5EB778F8" w14:textId="77777777" w:rsidR="00C86723" w:rsidRPr="00C9709C" w:rsidRDefault="00C86723" w:rsidP="00C9709C">
      <w:pPr>
        <w:rPr>
          <w:rFonts w:ascii="Arial" w:hAnsi="Arial" w:cs="Arial"/>
        </w:rPr>
      </w:pPr>
    </w:p>
    <w:p w14:paraId="1DCA9A7C" w14:textId="7426AA8A" w:rsidR="00C9709C" w:rsidRPr="00C86723" w:rsidRDefault="0008635E" w:rsidP="00C9709C">
      <w:pPr>
        <w:rPr>
          <w:rFonts w:ascii="Arial" w:hAnsi="Arial" w:cs="Arial"/>
          <w:b/>
          <w:bCs/>
        </w:rPr>
      </w:pPr>
      <w:r w:rsidRPr="00C86723">
        <w:rPr>
          <w:rFonts w:ascii="Arial" w:hAnsi="Arial" w:cs="Arial"/>
          <w:b/>
          <w:bCs/>
        </w:rPr>
        <w:t>Conclusiones.</w:t>
      </w:r>
    </w:p>
    <w:p w14:paraId="2D8DCBB9" w14:textId="77C2716A" w:rsidR="00C259DD" w:rsidRPr="00C259DD" w:rsidRDefault="00C259DD" w:rsidP="00C259DD">
      <w:pPr>
        <w:rPr>
          <w:rFonts w:ascii="Arial" w:hAnsi="Arial" w:cs="Arial"/>
        </w:rPr>
      </w:pPr>
      <w:r w:rsidRPr="00C259DD">
        <w:rPr>
          <w:rFonts w:ascii="Arial" w:hAnsi="Arial" w:cs="Arial"/>
        </w:rPr>
        <w:t>Debido a los rangos presentes en cada tipo de caliza se cuenta con un secuenciamiento con una alta variación entre los puntos de minado por lo que mejorar la diferenciación de la caliza alimentada a proceso ayudaría a contar con un secuenciamiento ordenado.</w:t>
      </w:r>
    </w:p>
    <w:p w14:paraId="2E965327" w14:textId="6A939292" w:rsidR="00C259DD" w:rsidRPr="00C259DD" w:rsidRDefault="00C259DD" w:rsidP="00C259DD">
      <w:pPr>
        <w:rPr>
          <w:rFonts w:ascii="Arial" w:hAnsi="Arial" w:cs="Arial"/>
        </w:rPr>
      </w:pPr>
      <w:r w:rsidRPr="00C259DD">
        <w:rPr>
          <w:rFonts w:ascii="Arial" w:hAnsi="Arial" w:cs="Arial"/>
        </w:rPr>
        <w:t>El diseño presentado en el informe evita zonas de incertidumbre de información por lo que se puede inducir que existe potenciales recursos que no se están considerando en el diseño, para un siguiente ejercicio se debe presentar la información completa.</w:t>
      </w:r>
    </w:p>
    <w:p w14:paraId="17A457C7" w14:textId="77777777" w:rsidR="004515D9" w:rsidRDefault="00C259DD" w:rsidP="00C259DD">
      <w:pPr>
        <w:rPr>
          <w:rFonts w:ascii="Arial" w:hAnsi="Arial" w:cs="Arial"/>
        </w:rPr>
      </w:pPr>
      <w:r w:rsidRPr="00C259DD">
        <w:rPr>
          <w:rFonts w:ascii="Arial" w:hAnsi="Arial" w:cs="Arial"/>
        </w:rPr>
        <w:t>Debido a la carencia de una variable diferenciadora del tipo de recurso en el modelo</w:t>
      </w:r>
      <w:r w:rsidR="00C820DC">
        <w:rPr>
          <w:rFonts w:ascii="Arial" w:hAnsi="Arial" w:cs="Arial"/>
        </w:rPr>
        <w:t xml:space="preserve"> </w:t>
      </w:r>
      <w:r w:rsidRPr="00C259DD">
        <w:rPr>
          <w:rFonts w:ascii="Arial" w:hAnsi="Arial" w:cs="Arial"/>
        </w:rPr>
        <w:t>de bloques todo ha sido considerado como reserva por lo que las reservas presentadas en este informe no cumplen con los estándares internacionales.</w:t>
      </w:r>
      <w:r w:rsidR="004515D9">
        <w:rPr>
          <w:rFonts w:ascii="Arial" w:hAnsi="Arial" w:cs="Arial"/>
        </w:rPr>
        <w:t xml:space="preserve"> </w:t>
      </w:r>
    </w:p>
    <w:p w14:paraId="008EB2B8" w14:textId="5CA48E95" w:rsidR="00C259DD" w:rsidRDefault="004515D9" w:rsidP="00C259DD">
      <w:pPr>
        <w:rPr>
          <w:rFonts w:ascii="Arial" w:hAnsi="Arial" w:cs="Arial"/>
        </w:rPr>
      </w:pPr>
      <w:r>
        <w:rPr>
          <w:rFonts w:ascii="Arial" w:hAnsi="Arial" w:cs="Arial"/>
        </w:rPr>
        <w:t>E</w:t>
      </w:r>
      <w:r w:rsidR="00C259DD" w:rsidRPr="00C259DD">
        <w:rPr>
          <w:rFonts w:ascii="Arial" w:hAnsi="Arial" w:cs="Arial"/>
        </w:rPr>
        <w:t xml:space="preserve">l ángulo de cara de banco operativo promedio en la cantera sea de 65°, valor que </w:t>
      </w:r>
      <w:r w:rsidR="003E2F00" w:rsidRPr="00C259DD">
        <w:rPr>
          <w:rFonts w:ascii="Arial" w:hAnsi="Arial" w:cs="Arial"/>
        </w:rPr>
        <w:t>varía</w:t>
      </w:r>
      <w:r w:rsidR="00C259DD" w:rsidRPr="00C259DD">
        <w:rPr>
          <w:rFonts w:ascii="Arial" w:hAnsi="Arial" w:cs="Arial"/>
        </w:rPr>
        <w:t xml:space="preserve"> considerablemente a lo</w:t>
      </w:r>
      <w:r>
        <w:rPr>
          <w:rFonts w:ascii="Arial" w:hAnsi="Arial" w:cs="Arial"/>
        </w:rPr>
        <w:t xml:space="preserve"> </w:t>
      </w:r>
      <w:r w:rsidR="00C259DD" w:rsidRPr="00C259DD">
        <w:rPr>
          <w:rFonts w:ascii="Arial" w:hAnsi="Arial" w:cs="Arial"/>
        </w:rPr>
        <w:t>recomendación de 70° en el estudio previo</w:t>
      </w:r>
      <w:r w:rsidR="003E2F00">
        <w:rPr>
          <w:rFonts w:ascii="Arial" w:hAnsi="Arial" w:cs="Arial"/>
        </w:rPr>
        <w:t>.</w:t>
      </w:r>
    </w:p>
    <w:p w14:paraId="593F598C" w14:textId="7C0E248D" w:rsidR="0004198F" w:rsidRDefault="0004198F" w:rsidP="0004198F">
      <w:pPr>
        <w:rPr>
          <w:rFonts w:ascii="Arial" w:hAnsi="Arial" w:cs="Arial"/>
        </w:rPr>
      </w:pPr>
      <w:r w:rsidRPr="003C2EF7">
        <w:rPr>
          <w:rFonts w:ascii="Arial" w:hAnsi="Arial" w:cs="Arial"/>
        </w:rPr>
        <w:t xml:space="preserve">Reseña profesional: </w:t>
      </w:r>
    </w:p>
    <w:p w14:paraId="616526B3" w14:textId="101DB830" w:rsidR="00E90C05" w:rsidRDefault="00B0540B" w:rsidP="0004198F">
      <w:pPr>
        <w:rPr>
          <w:rFonts w:ascii="Arial" w:hAnsi="Arial" w:cs="Arial"/>
        </w:rPr>
      </w:pPr>
      <w:r>
        <w:rPr>
          <w:rFonts w:ascii="Arial" w:hAnsi="Arial" w:cs="Arial"/>
        </w:rPr>
        <w:t>Les saluda David Huaman Guadalupe.</w:t>
      </w:r>
    </w:p>
    <w:p w14:paraId="39A671D9" w14:textId="5682550B" w:rsidR="0004198F" w:rsidRPr="003C2EF7" w:rsidRDefault="00B0540B" w:rsidP="0004198F">
      <w:pPr>
        <w:rPr>
          <w:rFonts w:ascii="Arial" w:hAnsi="Arial" w:cs="Arial"/>
        </w:rPr>
      </w:pPr>
      <w:r>
        <w:rPr>
          <w:rFonts w:ascii="Arial" w:hAnsi="Arial" w:cs="Arial"/>
        </w:rPr>
        <w:t xml:space="preserve">Ingeniero de minas egresado de la universidad Nacional Daniel Alcides </w:t>
      </w:r>
      <w:r w:rsidR="00F01021">
        <w:rPr>
          <w:rFonts w:ascii="Arial" w:hAnsi="Arial" w:cs="Arial"/>
        </w:rPr>
        <w:t>Carrión</w:t>
      </w:r>
      <w:r>
        <w:rPr>
          <w:rFonts w:ascii="Arial" w:hAnsi="Arial" w:cs="Arial"/>
        </w:rPr>
        <w:t>.</w:t>
      </w:r>
      <w:r w:rsidR="00FD61B3">
        <w:rPr>
          <w:rFonts w:ascii="Arial" w:hAnsi="Arial" w:cs="Arial"/>
        </w:rPr>
        <w:t xml:space="preserve"> </w:t>
      </w:r>
      <w:r w:rsidR="00DF51D1">
        <w:rPr>
          <w:rFonts w:ascii="Arial" w:hAnsi="Arial" w:cs="Arial"/>
        </w:rPr>
        <w:t>Cerro de Pasco</w:t>
      </w:r>
      <w:r w:rsidR="007E0FA1">
        <w:rPr>
          <w:rFonts w:ascii="Arial" w:hAnsi="Arial" w:cs="Arial"/>
        </w:rPr>
        <w:t>, r</w:t>
      </w:r>
      <w:r w:rsidR="00FD61B3">
        <w:rPr>
          <w:rFonts w:ascii="Arial" w:hAnsi="Arial" w:cs="Arial"/>
        </w:rPr>
        <w:t xml:space="preserve">ealizo una MBA Gerencial en </w:t>
      </w:r>
      <w:proofErr w:type="spellStart"/>
      <w:r w:rsidR="00B37582">
        <w:rPr>
          <w:rFonts w:ascii="Arial" w:hAnsi="Arial" w:cs="Arial"/>
        </w:rPr>
        <w:t>C</w:t>
      </w:r>
      <w:r w:rsidR="00FD61B3">
        <w:rPr>
          <w:rFonts w:ascii="Arial" w:hAnsi="Arial" w:cs="Arial"/>
        </w:rPr>
        <w:t>entrum</w:t>
      </w:r>
      <w:proofErr w:type="spellEnd"/>
      <w:r w:rsidR="00FD61B3">
        <w:rPr>
          <w:rFonts w:ascii="Arial" w:hAnsi="Arial" w:cs="Arial"/>
        </w:rPr>
        <w:t xml:space="preserve"> Católica del </w:t>
      </w:r>
      <w:r w:rsidR="00B37582">
        <w:rPr>
          <w:rFonts w:ascii="Arial" w:hAnsi="Arial" w:cs="Arial"/>
        </w:rPr>
        <w:t xml:space="preserve">Perú, durante su experiencia </w:t>
      </w:r>
      <w:r w:rsidR="00864D0E">
        <w:rPr>
          <w:rFonts w:ascii="Arial" w:hAnsi="Arial" w:cs="Arial"/>
        </w:rPr>
        <w:t xml:space="preserve">laboral a </w:t>
      </w:r>
      <w:r w:rsidR="007E0FA1">
        <w:rPr>
          <w:rFonts w:ascii="Arial" w:hAnsi="Arial" w:cs="Arial"/>
        </w:rPr>
        <w:t>Liderado</w:t>
      </w:r>
      <w:r w:rsidR="00864D0E">
        <w:rPr>
          <w:rFonts w:ascii="Arial" w:hAnsi="Arial" w:cs="Arial"/>
        </w:rPr>
        <w:t xml:space="preserve"> a diversas empresas minera</w:t>
      </w:r>
      <w:r w:rsidR="00971A80">
        <w:rPr>
          <w:rFonts w:ascii="Arial" w:hAnsi="Arial" w:cs="Arial"/>
        </w:rPr>
        <w:t>s</w:t>
      </w:r>
      <w:r w:rsidR="00864D0E">
        <w:rPr>
          <w:rFonts w:ascii="Arial" w:hAnsi="Arial" w:cs="Arial"/>
        </w:rPr>
        <w:t xml:space="preserve"> de </w:t>
      </w:r>
      <w:r w:rsidR="00F01021">
        <w:rPr>
          <w:rFonts w:ascii="Arial" w:hAnsi="Arial" w:cs="Arial"/>
        </w:rPr>
        <w:t>Perú</w:t>
      </w:r>
      <w:r w:rsidR="00864D0E">
        <w:rPr>
          <w:rFonts w:ascii="Arial" w:hAnsi="Arial" w:cs="Arial"/>
        </w:rPr>
        <w:t xml:space="preserve"> </w:t>
      </w:r>
      <w:r w:rsidR="00971A80">
        <w:rPr>
          <w:rFonts w:ascii="Arial" w:hAnsi="Arial" w:cs="Arial"/>
        </w:rPr>
        <w:t>en minería metálica</w:t>
      </w:r>
      <w:r w:rsidR="00BD4466">
        <w:rPr>
          <w:rFonts w:ascii="Arial" w:hAnsi="Arial" w:cs="Arial"/>
        </w:rPr>
        <w:t>,</w:t>
      </w:r>
      <w:r w:rsidR="00971A80">
        <w:rPr>
          <w:rFonts w:ascii="Arial" w:hAnsi="Arial" w:cs="Arial"/>
        </w:rPr>
        <w:t xml:space="preserve"> con experiencia en minería subterránea y a cielo abierto</w:t>
      </w:r>
      <w:r w:rsidR="0080783E">
        <w:rPr>
          <w:rFonts w:ascii="Arial" w:hAnsi="Arial" w:cs="Arial"/>
        </w:rPr>
        <w:t xml:space="preserve">, Actualmente trabaja </w:t>
      </w:r>
      <w:r w:rsidR="00344CDC">
        <w:rPr>
          <w:rFonts w:ascii="Arial" w:hAnsi="Arial" w:cs="Arial"/>
        </w:rPr>
        <w:t xml:space="preserve">Liderando el área de Materias primas en UNACEM </w:t>
      </w:r>
      <w:r w:rsidR="00014D72">
        <w:rPr>
          <w:rFonts w:ascii="Arial" w:hAnsi="Arial" w:cs="Arial"/>
        </w:rPr>
        <w:t xml:space="preserve">Condorcocha haciendo minería no metálica. Es autor del libro </w:t>
      </w:r>
      <w:r w:rsidR="005C4E51">
        <w:rPr>
          <w:rFonts w:ascii="Arial" w:hAnsi="Arial" w:cs="Arial"/>
        </w:rPr>
        <w:t>¨D</w:t>
      </w:r>
      <w:r w:rsidR="00014D72">
        <w:rPr>
          <w:rFonts w:ascii="Arial" w:hAnsi="Arial" w:cs="Arial"/>
        </w:rPr>
        <w:t xml:space="preserve">ivertidas </w:t>
      </w:r>
      <w:r w:rsidR="005C4E51">
        <w:rPr>
          <w:rFonts w:ascii="Arial" w:hAnsi="Arial" w:cs="Arial"/>
        </w:rPr>
        <w:t>A</w:t>
      </w:r>
      <w:r w:rsidR="00014D72">
        <w:rPr>
          <w:rFonts w:ascii="Arial" w:hAnsi="Arial" w:cs="Arial"/>
        </w:rPr>
        <w:t xml:space="preserve">nécdotas </w:t>
      </w:r>
      <w:r w:rsidR="005C4E51">
        <w:rPr>
          <w:rFonts w:ascii="Arial" w:hAnsi="Arial" w:cs="Arial"/>
        </w:rPr>
        <w:t>M</w:t>
      </w:r>
      <w:r w:rsidR="00014D72">
        <w:rPr>
          <w:rFonts w:ascii="Arial" w:hAnsi="Arial" w:cs="Arial"/>
        </w:rPr>
        <w:t>ineras</w:t>
      </w:r>
      <w:r w:rsidR="005C4E51">
        <w:rPr>
          <w:rFonts w:ascii="Arial" w:hAnsi="Arial" w:cs="Arial"/>
        </w:rPr>
        <w:t>¨</w:t>
      </w:r>
      <w:r w:rsidR="00CF1848">
        <w:rPr>
          <w:rFonts w:ascii="Arial" w:hAnsi="Arial" w:cs="Arial"/>
        </w:rPr>
        <w:t xml:space="preserve"> y Minería Fácil </w:t>
      </w:r>
      <w:r w:rsidR="00531AAE">
        <w:rPr>
          <w:rFonts w:ascii="Arial" w:hAnsi="Arial" w:cs="Arial"/>
        </w:rPr>
        <w:t>(</w:t>
      </w:r>
      <w:r w:rsidR="00CF1848">
        <w:rPr>
          <w:rFonts w:ascii="Arial" w:hAnsi="Arial" w:cs="Arial"/>
        </w:rPr>
        <w:t>E</w:t>
      </w:r>
      <w:r w:rsidR="00531AAE">
        <w:rPr>
          <w:rFonts w:ascii="Arial" w:hAnsi="Arial" w:cs="Arial"/>
        </w:rPr>
        <w:t xml:space="preserve">asy </w:t>
      </w:r>
      <w:proofErr w:type="spellStart"/>
      <w:r w:rsidR="00531AAE">
        <w:rPr>
          <w:rFonts w:ascii="Arial" w:hAnsi="Arial" w:cs="Arial"/>
        </w:rPr>
        <w:t>Mining</w:t>
      </w:r>
      <w:proofErr w:type="spellEnd"/>
      <w:r w:rsidR="00531AAE">
        <w:rPr>
          <w:rFonts w:ascii="Arial" w:hAnsi="Arial" w:cs="Arial"/>
        </w:rPr>
        <w:t xml:space="preserve"> Project)</w:t>
      </w:r>
    </w:p>
    <w:sectPr w:rsidR="0004198F" w:rsidRPr="003C2EF7" w:rsidSect="00EF25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98F"/>
    <w:rsid w:val="00014D72"/>
    <w:rsid w:val="00015453"/>
    <w:rsid w:val="00031A0E"/>
    <w:rsid w:val="00035609"/>
    <w:rsid w:val="000377EB"/>
    <w:rsid w:val="0004022D"/>
    <w:rsid w:val="0004198F"/>
    <w:rsid w:val="00047A23"/>
    <w:rsid w:val="00050D64"/>
    <w:rsid w:val="00070E5C"/>
    <w:rsid w:val="0008635E"/>
    <w:rsid w:val="000906AE"/>
    <w:rsid w:val="000D2AA3"/>
    <w:rsid w:val="000D59C2"/>
    <w:rsid w:val="001052B5"/>
    <w:rsid w:val="001107F5"/>
    <w:rsid w:val="00123D2C"/>
    <w:rsid w:val="00144BB5"/>
    <w:rsid w:val="001655CC"/>
    <w:rsid w:val="00184C01"/>
    <w:rsid w:val="00190861"/>
    <w:rsid w:val="00194A63"/>
    <w:rsid w:val="001A107B"/>
    <w:rsid w:val="001A2443"/>
    <w:rsid w:val="001A2634"/>
    <w:rsid w:val="001B12B2"/>
    <w:rsid w:val="001D7F41"/>
    <w:rsid w:val="001E7500"/>
    <w:rsid w:val="002267FB"/>
    <w:rsid w:val="00247D1C"/>
    <w:rsid w:val="002579E7"/>
    <w:rsid w:val="00283002"/>
    <w:rsid w:val="002A3B4C"/>
    <w:rsid w:val="002C182B"/>
    <w:rsid w:val="002C59CE"/>
    <w:rsid w:val="002C7213"/>
    <w:rsid w:val="002D1199"/>
    <w:rsid w:val="002E2DBF"/>
    <w:rsid w:val="003168EF"/>
    <w:rsid w:val="00321B82"/>
    <w:rsid w:val="00326CF5"/>
    <w:rsid w:val="00333DEF"/>
    <w:rsid w:val="00344CDC"/>
    <w:rsid w:val="003529C0"/>
    <w:rsid w:val="0036712D"/>
    <w:rsid w:val="003778BF"/>
    <w:rsid w:val="00397880"/>
    <w:rsid w:val="003B4D6E"/>
    <w:rsid w:val="003C2EF7"/>
    <w:rsid w:val="003C464B"/>
    <w:rsid w:val="003D4DA6"/>
    <w:rsid w:val="003E2750"/>
    <w:rsid w:val="003E2F00"/>
    <w:rsid w:val="003E4779"/>
    <w:rsid w:val="003F5C89"/>
    <w:rsid w:val="0042611D"/>
    <w:rsid w:val="0044010B"/>
    <w:rsid w:val="00440817"/>
    <w:rsid w:val="00441C5F"/>
    <w:rsid w:val="004450EC"/>
    <w:rsid w:val="00450166"/>
    <w:rsid w:val="004515D9"/>
    <w:rsid w:val="004672BB"/>
    <w:rsid w:val="00473BD5"/>
    <w:rsid w:val="004801BA"/>
    <w:rsid w:val="004A37C7"/>
    <w:rsid w:val="004B4464"/>
    <w:rsid w:val="004C0400"/>
    <w:rsid w:val="004C19F1"/>
    <w:rsid w:val="004D0512"/>
    <w:rsid w:val="004D4B62"/>
    <w:rsid w:val="004E3DF1"/>
    <w:rsid w:val="0050252B"/>
    <w:rsid w:val="00514871"/>
    <w:rsid w:val="005208CE"/>
    <w:rsid w:val="0052667C"/>
    <w:rsid w:val="00531AAE"/>
    <w:rsid w:val="00534737"/>
    <w:rsid w:val="00546C32"/>
    <w:rsid w:val="00555141"/>
    <w:rsid w:val="0056173B"/>
    <w:rsid w:val="00567A76"/>
    <w:rsid w:val="00594219"/>
    <w:rsid w:val="005C4E51"/>
    <w:rsid w:val="005E4AE6"/>
    <w:rsid w:val="00602714"/>
    <w:rsid w:val="00616EBA"/>
    <w:rsid w:val="00617513"/>
    <w:rsid w:val="0063587F"/>
    <w:rsid w:val="00656016"/>
    <w:rsid w:val="0065692B"/>
    <w:rsid w:val="00661391"/>
    <w:rsid w:val="00670870"/>
    <w:rsid w:val="006720DF"/>
    <w:rsid w:val="00686279"/>
    <w:rsid w:val="0068711E"/>
    <w:rsid w:val="006A210E"/>
    <w:rsid w:val="006B02F1"/>
    <w:rsid w:val="006B2C1E"/>
    <w:rsid w:val="006B61B1"/>
    <w:rsid w:val="006E6A42"/>
    <w:rsid w:val="006F5164"/>
    <w:rsid w:val="00702F75"/>
    <w:rsid w:val="00707C2C"/>
    <w:rsid w:val="00721522"/>
    <w:rsid w:val="00724917"/>
    <w:rsid w:val="007302CF"/>
    <w:rsid w:val="00734D0D"/>
    <w:rsid w:val="007369DE"/>
    <w:rsid w:val="0074653D"/>
    <w:rsid w:val="007659AC"/>
    <w:rsid w:val="00787B8F"/>
    <w:rsid w:val="007933B9"/>
    <w:rsid w:val="00795F07"/>
    <w:rsid w:val="007B06FA"/>
    <w:rsid w:val="007B6D40"/>
    <w:rsid w:val="007D0D44"/>
    <w:rsid w:val="007D22F8"/>
    <w:rsid w:val="007E0FA1"/>
    <w:rsid w:val="007F3579"/>
    <w:rsid w:val="00801328"/>
    <w:rsid w:val="00807012"/>
    <w:rsid w:val="0080783E"/>
    <w:rsid w:val="00814899"/>
    <w:rsid w:val="00814BF7"/>
    <w:rsid w:val="0085220C"/>
    <w:rsid w:val="008646EB"/>
    <w:rsid w:val="00864D0E"/>
    <w:rsid w:val="00876F45"/>
    <w:rsid w:val="00894241"/>
    <w:rsid w:val="008948FE"/>
    <w:rsid w:val="00894EFD"/>
    <w:rsid w:val="008E584E"/>
    <w:rsid w:val="00914BFB"/>
    <w:rsid w:val="00925ADB"/>
    <w:rsid w:val="00930C12"/>
    <w:rsid w:val="00950405"/>
    <w:rsid w:val="009548F0"/>
    <w:rsid w:val="00961F71"/>
    <w:rsid w:val="00971A80"/>
    <w:rsid w:val="009836C0"/>
    <w:rsid w:val="00983C2E"/>
    <w:rsid w:val="009B21FF"/>
    <w:rsid w:val="009C34E1"/>
    <w:rsid w:val="009C3612"/>
    <w:rsid w:val="009C4369"/>
    <w:rsid w:val="009D3B49"/>
    <w:rsid w:val="009D3E1A"/>
    <w:rsid w:val="009E53AB"/>
    <w:rsid w:val="00A037C5"/>
    <w:rsid w:val="00A0392E"/>
    <w:rsid w:val="00A05F2E"/>
    <w:rsid w:val="00A15851"/>
    <w:rsid w:val="00A17B4A"/>
    <w:rsid w:val="00A40468"/>
    <w:rsid w:val="00A41BA7"/>
    <w:rsid w:val="00A460F8"/>
    <w:rsid w:val="00A5101C"/>
    <w:rsid w:val="00A625F4"/>
    <w:rsid w:val="00A6753F"/>
    <w:rsid w:val="00A74382"/>
    <w:rsid w:val="00A77488"/>
    <w:rsid w:val="00A87BD9"/>
    <w:rsid w:val="00A94E8C"/>
    <w:rsid w:val="00AB7FB3"/>
    <w:rsid w:val="00AC5FB6"/>
    <w:rsid w:val="00AD5ECC"/>
    <w:rsid w:val="00AE2685"/>
    <w:rsid w:val="00B0540B"/>
    <w:rsid w:val="00B07428"/>
    <w:rsid w:val="00B20ADA"/>
    <w:rsid w:val="00B37582"/>
    <w:rsid w:val="00B42C9C"/>
    <w:rsid w:val="00B446D9"/>
    <w:rsid w:val="00B73BAF"/>
    <w:rsid w:val="00B820F4"/>
    <w:rsid w:val="00B822D9"/>
    <w:rsid w:val="00BA5162"/>
    <w:rsid w:val="00BB2C20"/>
    <w:rsid w:val="00BC103C"/>
    <w:rsid w:val="00BC13F6"/>
    <w:rsid w:val="00BD28F4"/>
    <w:rsid w:val="00BD4466"/>
    <w:rsid w:val="00BE2F91"/>
    <w:rsid w:val="00BE6C5A"/>
    <w:rsid w:val="00C014A9"/>
    <w:rsid w:val="00C07281"/>
    <w:rsid w:val="00C07D1A"/>
    <w:rsid w:val="00C259DD"/>
    <w:rsid w:val="00C30534"/>
    <w:rsid w:val="00C318CD"/>
    <w:rsid w:val="00C36035"/>
    <w:rsid w:val="00C445C2"/>
    <w:rsid w:val="00C6451A"/>
    <w:rsid w:val="00C67447"/>
    <w:rsid w:val="00C7355B"/>
    <w:rsid w:val="00C816AA"/>
    <w:rsid w:val="00C820DC"/>
    <w:rsid w:val="00C86723"/>
    <w:rsid w:val="00C9709C"/>
    <w:rsid w:val="00CA0A52"/>
    <w:rsid w:val="00CC7C4A"/>
    <w:rsid w:val="00CD0389"/>
    <w:rsid w:val="00CF1848"/>
    <w:rsid w:val="00CF74BA"/>
    <w:rsid w:val="00CF75FE"/>
    <w:rsid w:val="00D01ED3"/>
    <w:rsid w:val="00D038B1"/>
    <w:rsid w:val="00D17433"/>
    <w:rsid w:val="00D273FB"/>
    <w:rsid w:val="00D371D2"/>
    <w:rsid w:val="00D409D8"/>
    <w:rsid w:val="00D4258E"/>
    <w:rsid w:val="00D46E68"/>
    <w:rsid w:val="00D507A4"/>
    <w:rsid w:val="00D604A5"/>
    <w:rsid w:val="00D65103"/>
    <w:rsid w:val="00D7277C"/>
    <w:rsid w:val="00D92EFB"/>
    <w:rsid w:val="00DC1680"/>
    <w:rsid w:val="00DF4F12"/>
    <w:rsid w:val="00DF51D1"/>
    <w:rsid w:val="00DF731E"/>
    <w:rsid w:val="00E00F5B"/>
    <w:rsid w:val="00E06839"/>
    <w:rsid w:val="00E118A9"/>
    <w:rsid w:val="00E17E15"/>
    <w:rsid w:val="00E2066A"/>
    <w:rsid w:val="00E3074D"/>
    <w:rsid w:val="00E35BF3"/>
    <w:rsid w:val="00E603F3"/>
    <w:rsid w:val="00E67338"/>
    <w:rsid w:val="00E67DB0"/>
    <w:rsid w:val="00E76DC9"/>
    <w:rsid w:val="00E90ABF"/>
    <w:rsid w:val="00E90C05"/>
    <w:rsid w:val="00EC0F46"/>
    <w:rsid w:val="00EF2506"/>
    <w:rsid w:val="00EF3850"/>
    <w:rsid w:val="00F01021"/>
    <w:rsid w:val="00F04E90"/>
    <w:rsid w:val="00F10570"/>
    <w:rsid w:val="00F10BCC"/>
    <w:rsid w:val="00F40575"/>
    <w:rsid w:val="00F81EC9"/>
    <w:rsid w:val="00FA35AF"/>
    <w:rsid w:val="00FA5F6E"/>
    <w:rsid w:val="00FB19DC"/>
    <w:rsid w:val="00FD1823"/>
    <w:rsid w:val="00FD61B3"/>
    <w:rsid w:val="00FE043D"/>
    <w:rsid w:val="00FF02C6"/>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72374"/>
  <w15:chartTrackingRefBased/>
  <w15:docId w15:val="{79487860-BE60-4AD0-BEB9-1B4B7206C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602714"/>
  </w:style>
  <w:style w:type="paragraph" w:styleId="Ttulo1">
    <w:name w:val="heading 1"/>
    <w:basedOn w:val="Normal"/>
    <w:next w:val="Normal"/>
    <w:uiPriority w:val="9"/>
    <w:qFormat/>
    <w:rsid w:val="00041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041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0419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0419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0419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0419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0419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0419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0419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Ttulo">
    <w:name w:val="Title"/>
    <w:basedOn w:val="Normal"/>
    <w:next w:val="Normal"/>
    <w:link w:val="TtuloCar"/>
    <w:uiPriority w:val="10"/>
    <w:qFormat/>
    <w:rsid w:val="00807012"/>
    <w:pPr>
      <w:spacing w:after="80" w:line="240" w:lineRule="auto"/>
      <w:contextualSpacing/>
    </w:pPr>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7012"/>
    <w:pPr>
      <w:numPr>
        <w:ilvl w:val="1"/>
      </w:numPr>
    </w:pPr>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7012"/>
    <w:pPr>
      <w:spacing w:before="160"/>
      <w:jc w:val="center"/>
    </w:pPr>
    <w:rPr>
      <w:i/>
      <w:iCs/>
      <w:color w:val="404040" w:themeColor="text1" w:themeTint="BF"/>
    </w:rPr>
  </w:style>
  <w:style w:type="paragraph" w:styleId="Citadestacada">
    <w:name w:val="Intense Quote"/>
    <w:basedOn w:val="Normal"/>
    <w:next w:val="Normal"/>
    <w:link w:val="CitadestacadaCar"/>
    <w:uiPriority w:val="30"/>
    <w:qFormat/>
    <w:rsid w:val="00807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Prrafodelista">
    <w:name w:val="List Paragraph"/>
    <w:basedOn w:val="Normal"/>
    <w:uiPriority w:val="34"/>
    <w:qFormat/>
    <w:rsid w:val="0004198F"/>
    <w:pPr>
      <w:ind w:left="720"/>
      <w:contextualSpacing/>
    </w:pPr>
  </w:style>
  <w:style w:type="character" w:styleId="nfasisintenso">
    <w:name w:val="Intense Emphasis"/>
    <w:basedOn w:val="Fuentedeprrafopredeter"/>
    <w:uiPriority w:val="21"/>
    <w:qFormat/>
    <w:rsid w:val="0004198F"/>
    <w:rPr>
      <w:i/>
      <w:iCs/>
      <w:color w:val="0F4761" w:themeColor="accent1" w:themeShade="BF"/>
    </w:rPr>
  </w:style>
  <w:style w:type="character" w:styleId="Referenciaintensa">
    <w:name w:val="Intense Reference"/>
    <w:basedOn w:val="Fuentedeprrafopredeter"/>
    <w:uiPriority w:val="32"/>
    <w:qFormat/>
    <w:rsid w:val="0004198F"/>
    <w:rPr>
      <w:b/>
      <w:bCs/>
      <w:smallCaps/>
      <w:color w:val="0F4761" w:themeColor="accent1" w:themeShade="BF"/>
      <w:spacing w:val="5"/>
    </w:rPr>
  </w:style>
  <w:style w:type="character" w:styleId="Hipervnculo">
    <w:name w:val="Hyperlink"/>
    <w:basedOn w:val="Fuentedeprrafopredeter"/>
    <w:uiPriority w:val="99"/>
    <w:unhideWhenUsed/>
    <w:rsid w:val="00514871"/>
    <w:rPr>
      <w:color w:val="467886" w:themeColor="hyperlink"/>
      <w:u w:val="single"/>
    </w:rPr>
  </w:style>
  <w:style w:type="character" w:styleId="Mencinsinresolver">
    <w:name w:val="Unresolved Mention"/>
    <w:basedOn w:val="Fuentedeprrafopredeter"/>
    <w:uiPriority w:val="99"/>
    <w:semiHidden/>
    <w:unhideWhenUsed/>
    <w:rsid w:val="00514871"/>
    <w:rPr>
      <w:color w:val="605E5C"/>
      <w:shd w:val="clear" w:color="auto" w:fill="E1DFDD"/>
    </w:rPr>
  </w:style>
  <w:style w:type="character" w:customStyle="1" w:styleId="Ttulo1Car">
    <w:name w:val="Título 1 Car"/>
    <w:basedOn w:val="Fuentedeprrafopredeter"/>
    <w:uiPriority w:val="9"/>
    <w:rsid w:val="007249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7249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2491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2491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2491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24917"/>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724917"/>
    <w:rPr>
      <w:rFonts w:eastAsiaTheme="majorEastAsia" w:cstheme="majorBidi"/>
      <w:color w:val="595959" w:themeColor="text1" w:themeTint="A6"/>
    </w:rPr>
  </w:style>
  <w:style w:type="character" w:customStyle="1" w:styleId="Ttulo8Car">
    <w:name w:val="Título 8 Car"/>
    <w:basedOn w:val="Fuentedeprrafopredeter"/>
    <w:uiPriority w:val="9"/>
    <w:semiHidden/>
    <w:rsid w:val="00724917"/>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724917"/>
    <w:rPr>
      <w:rFonts w:eastAsiaTheme="majorEastAsia" w:cstheme="majorBidi"/>
      <w:color w:val="272727" w:themeColor="text1" w:themeTint="D8"/>
    </w:rPr>
  </w:style>
  <w:style w:type="character" w:customStyle="1" w:styleId="TtuloCar">
    <w:name w:val="Título Car"/>
    <w:basedOn w:val="Fuentedeprrafopredeter"/>
    <w:link w:val="Ttulo"/>
    <w:uiPriority w:val="10"/>
    <w:rsid w:val="0072491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sid w:val="00724917"/>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rsid w:val="00724917"/>
    <w:rPr>
      <w:i/>
      <w:iCs/>
      <w:color w:val="404040" w:themeColor="text1" w:themeTint="BF"/>
    </w:rPr>
  </w:style>
  <w:style w:type="character" w:customStyle="1" w:styleId="CitadestacadaCar">
    <w:name w:val="Cita destacada Car"/>
    <w:basedOn w:val="Fuentedeprrafopredeter"/>
    <w:link w:val="Citadestacada"/>
    <w:uiPriority w:val="30"/>
    <w:rsid w:val="00724917"/>
    <w:rPr>
      <w:i/>
      <w:iCs/>
      <w:color w:val="0F4761" w:themeColor="accent1" w:themeShade="BF"/>
    </w:rPr>
  </w:style>
  <w:style w:type="table" w:customStyle="1" w:styleId="TableGrid">
    <w:name w:val="TableGrid"/>
    <w:rsid w:val="00724917"/>
    <w:pPr>
      <w:spacing w:after="0" w:line="240" w:lineRule="auto"/>
    </w:pPr>
    <w:rPr>
      <w:rFonts w:eastAsiaTheme="minorEastAsia"/>
      <w:kern w:val="2"/>
      <w:sz w:val="24"/>
      <w:szCs w:val="24"/>
      <w:lang w:eastAsia="es-P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691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david.huaman@unacem.pe" TargetMode="External"/><Relationship Id="rId12" Type="http://schemas.openxmlformats.org/officeDocument/2006/relationships/image" Target="media/image5.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emf"/><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6BECBCDDEAEEF4EAC2F95ED2A9B059A" ma:contentTypeVersion="15" ma:contentTypeDescription="Crear nuevo documento." ma:contentTypeScope="" ma:versionID="e8fad09fa3faaa135dfdb2af45b93938">
  <xsd:schema xmlns:xsd="http://www.w3.org/2001/XMLSchema" xmlns:xs="http://www.w3.org/2001/XMLSchema" xmlns:p="http://schemas.microsoft.com/office/2006/metadata/properties" xmlns:ns2="12e3e501-814c-4736-bf43-e45bd0cc3b57" xmlns:ns3="9493dc30-5e97-48ce-948f-dfeb83fe4557" targetNamespace="http://schemas.microsoft.com/office/2006/metadata/properties" ma:root="true" ma:fieldsID="d484cc1900df211c8cd6906771909b15" ns2:_="" ns3:_="">
    <xsd:import namespace="12e3e501-814c-4736-bf43-e45bd0cc3b57"/>
    <xsd:import namespace="9493dc30-5e97-48ce-948f-dfeb83fe455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e3e501-814c-4736-bf43-e45bd0cc3b57"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3c5e3f73-4361-4809-808c-0c7dd037b25f}" ma:internalName="TaxCatchAll" ma:showField="CatchAllData" ma:web="12e3e501-814c-4736-bf43-e45bd0cc3b5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493dc30-5e97-48ce-948f-dfeb83fe455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a639e16-384d-4446-a4b3-7b46f92d641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93dc30-5e97-48ce-948f-dfeb83fe4557">
      <Terms xmlns="http://schemas.microsoft.com/office/infopath/2007/PartnerControls"/>
    </lcf76f155ced4ddcb4097134ff3c332f>
    <TaxCatchAll xmlns="12e3e501-814c-4736-bf43-e45bd0cc3b57" xsi:nil="true"/>
  </documentManagement>
</p:properties>
</file>

<file path=customXml/itemProps1.xml><?xml version="1.0" encoding="utf-8"?>
<ds:datastoreItem xmlns:ds="http://schemas.openxmlformats.org/officeDocument/2006/customXml" ds:itemID="{E1766A27-B013-4B00-ACCD-04D98AAC71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e3e501-814c-4736-bf43-e45bd0cc3b57"/>
    <ds:schemaRef ds:uri="9493dc30-5e97-48ce-948f-dfeb83fe45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302881-A0ED-4408-9F78-161248A7847C}">
  <ds:schemaRefs>
    <ds:schemaRef ds:uri="http://schemas.microsoft.com/sharepoint/v3/contenttype/forms"/>
  </ds:schemaRefs>
</ds:datastoreItem>
</file>

<file path=customXml/itemProps3.xml><?xml version="1.0" encoding="utf-8"?>
<ds:datastoreItem xmlns:ds="http://schemas.openxmlformats.org/officeDocument/2006/customXml" ds:itemID="{2B6B8B28-BE13-4989-948D-FEA37A92C532}">
  <ds:schemaRefs>
    <ds:schemaRef ds:uri="http://schemas.microsoft.com/office/2006/metadata/properties"/>
    <ds:schemaRef ds:uri="http://schemas.microsoft.com/office/infopath/2007/PartnerControls"/>
    <ds:schemaRef ds:uri="9493dc30-5e97-48ce-948f-dfeb83fe4557"/>
    <ds:schemaRef ds:uri="12e3e501-814c-4736-bf43-e45bd0cc3b57"/>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942</Words>
  <Characters>5185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6115</CharactersWithSpaces>
  <SharedDoc>false</SharedDoc>
  <HLinks>
    <vt:vector size="6" baseType="variant">
      <vt:variant>
        <vt:i4>2883653</vt:i4>
      </vt:variant>
      <vt:variant>
        <vt:i4>0</vt:i4>
      </vt:variant>
      <vt:variant>
        <vt:i4>0</vt:i4>
      </vt:variant>
      <vt:variant>
        <vt:i4>5</vt:i4>
      </vt:variant>
      <vt:variant>
        <vt:lpwstr>mailto:david.huaman@unacem.pe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Luis Barja Ore</dc:creator>
  <cp:keywords/>
  <dc:description/>
  <cp:lastModifiedBy>Carla Bustamante</cp:lastModifiedBy>
  <cp:revision>2</cp:revision>
  <dcterms:created xsi:type="dcterms:W3CDTF">2025-04-12T18:33:00Z</dcterms:created>
  <dcterms:modified xsi:type="dcterms:W3CDTF">2025-04-12T18:33:00Z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0x010100B6BECBCDDEAEEF4EAC2F95ED2A9B059A</vt:lpwstr>
  </property>
</Properties>
</file>