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E4F0" w14:textId="643E3748" w:rsidR="00186794" w:rsidRPr="00C026E8" w:rsidRDefault="00C026E8" w:rsidP="00C026E8">
      <w:pPr>
        <w:rPr>
          <w:rFonts w:ascii="Arial" w:hAnsi="Arial" w:cs="Arial"/>
        </w:rPr>
      </w:pPr>
      <w:r w:rsidRPr="00C026E8">
        <w:rPr>
          <w:rFonts w:ascii="Arial" w:hAnsi="Arial" w:cs="Arial"/>
          <w:b/>
          <w:bCs/>
        </w:rPr>
        <w:t xml:space="preserve">Título: </w:t>
      </w:r>
      <w:r w:rsidR="00186794" w:rsidRPr="00C026E8">
        <w:rPr>
          <w:rFonts w:ascii="Arial" w:hAnsi="Arial" w:cs="Arial"/>
        </w:rPr>
        <w:t>Modelado de la disposición final de relaves salinos bajo condiciones del cambio climático por el fenómeno El Niño</w:t>
      </w:r>
    </w:p>
    <w:p w14:paraId="344A204A" w14:textId="772AEF1F" w:rsidR="007F3F12" w:rsidRPr="00C026E8" w:rsidRDefault="007F3F12" w:rsidP="007F3F12">
      <w:pPr>
        <w:rPr>
          <w:rFonts w:ascii="Arial" w:hAnsi="Arial" w:cs="Arial"/>
        </w:rPr>
      </w:pPr>
      <w:r w:rsidRPr="00C026E8">
        <w:rPr>
          <w:rFonts w:ascii="Arial" w:hAnsi="Arial" w:cs="Arial"/>
          <w:b/>
          <w:bCs/>
        </w:rPr>
        <w:t>Tema:</w:t>
      </w:r>
      <w:r w:rsidRPr="00C026E8">
        <w:rPr>
          <w:rFonts w:ascii="Arial" w:hAnsi="Arial" w:cs="Arial"/>
        </w:rPr>
        <w:t xml:space="preserve"> Emisión Cero y Riesgo Climático</w:t>
      </w:r>
    </w:p>
    <w:p w14:paraId="7ADE9046" w14:textId="11DAF05F" w:rsidR="007F3F12" w:rsidRPr="00C026E8" w:rsidRDefault="007F3F12" w:rsidP="007F3F12">
      <w:pPr>
        <w:rPr>
          <w:rFonts w:ascii="Arial" w:hAnsi="Arial" w:cs="Arial"/>
          <w:b/>
          <w:bCs/>
        </w:rPr>
      </w:pPr>
      <w:r w:rsidRPr="00C026E8">
        <w:rPr>
          <w:rFonts w:ascii="Arial" w:hAnsi="Arial" w:cs="Arial"/>
          <w:b/>
          <w:bCs/>
        </w:rPr>
        <w:t>Categoría:</w:t>
      </w:r>
      <w:r w:rsidRPr="00C026E8">
        <w:rPr>
          <w:rFonts w:ascii="Arial" w:hAnsi="Arial" w:cs="Arial"/>
        </w:rPr>
        <w:t xml:space="preserve"> ESG (</w:t>
      </w:r>
      <w:proofErr w:type="spellStart"/>
      <w:r w:rsidRPr="00C026E8">
        <w:rPr>
          <w:rFonts w:ascii="Arial" w:hAnsi="Arial" w:cs="Arial"/>
        </w:rPr>
        <w:t>Environmental</w:t>
      </w:r>
      <w:proofErr w:type="spellEnd"/>
      <w:r w:rsidRPr="00C026E8">
        <w:rPr>
          <w:rFonts w:ascii="Arial" w:hAnsi="Arial" w:cs="Arial"/>
        </w:rPr>
        <w:t xml:space="preserve">, Social, </w:t>
      </w:r>
      <w:proofErr w:type="spellStart"/>
      <w:r w:rsidRPr="00C026E8">
        <w:rPr>
          <w:rFonts w:ascii="Arial" w:hAnsi="Arial" w:cs="Arial"/>
        </w:rPr>
        <w:t>Governance</w:t>
      </w:r>
      <w:proofErr w:type="spellEnd"/>
      <w:r w:rsidRPr="00C026E8">
        <w:rPr>
          <w:rFonts w:ascii="Arial" w:hAnsi="Arial" w:cs="Arial"/>
        </w:rPr>
        <w:t>)</w:t>
      </w:r>
    </w:p>
    <w:p w14:paraId="53F270AC" w14:textId="1FE69278" w:rsidR="007F3F12" w:rsidRPr="00C026E8" w:rsidRDefault="00C026E8" w:rsidP="00C026E8">
      <w:pPr>
        <w:rPr>
          <w:rFonts w:ascii="Arial" w:hAnsi="Arial" w:cs="Arial"/>
          <w:lang w:val="pt-BR"/>
        </w:rPr>
      </w:pPr>
      <w:r w:rsidRPr="00C026E8">
        <w:rPr>
          <w:rFonts w:ascii="Arial" w:hAnsi="Arial" w:cs="Arial"/>
          <w:b/>
          <w:bCs/>
          <w:lang w:val="pt-BR"/>
        </w:rPr>
        <w:t xml:space="preserve">Autor: </w:t>
      </w:r>
      <w:proofErr w:type="spellStart"/>
      <w:r w:rsidR="007F3F12" w:rsidRPr="00C026E8">
        <w:rPr>
          <w:rFonts w:ascii="Arial" w:hAnsi="Arial" w:cs="Arial"/>
          <w:lang w:val="pt-BR"/>
        </w:rPr>
        <w:t>Christ</w:t>
      </w:r>
      <w:proofErr w:type="spellEnd"/>
      <w:r w:rsidR="007F3F12" w:rsidRPr="00C026E8">
        <w:rPr>
          <w:rFonts w:ascii="Arial" w:hAnsi="Arial" w:cs="Arial"/>
          <w:lang w:val="pt-BR"/>
        </w:rPr>
        <w:t xml:space="preserve"> Jesus Barriga Paria</w:t>
      </w:r>
      <w:r>
        <w:rPr>
          <w:rFonts w:ascii="Arial" w:hAnsi="Arial" w:cs="Arial"/>
          <w:vertAlign w:val="superscript"/>
          <w:lang w:val="pt-BR"/>
        </w:rPr>
        <w:t xml:space="preserve"> </w:t>
      </w:r>
      <w:r>
        <w:rPr>
          <w:rFonts w:ascii="Arial" w:hAnsi="Arial" w:cs="Arial"/>
          <w:b/>
          <w:bCs/>
          <w:lang w:val="pt-BR"/>
        </w:rPr>
        <w:t xml:space="preserve">/ </w:t>
      </w:r>
      <w:proofErr w:type="spellStart"/>
      <w:r w:rsidR="007F3F12" w:rsidRPr="00C026E8">
        <w:rPr>
          <w:rFonts w:ascii="Arial" w:hAnsi="Arial" w:cs="Arial"/>
          <w:lang w:val="pt-BR"/>
        </w:rPr>
        <w:t>Universidad</w:t>
      </w:r>
      <w:proofErr w:type="spellEnd"/>
      <w:r w:rsidR="007F3F12" w:rsidRPr="00C026E8">
        <w:rPr>
          <w:rFonts w:ascii="Arial" w:hAnsi="Arial" w:cs="Arial"/>
          <w:lang w:val="pt-BR"/>
        </w:rPr>
        <w:t xml:space="preserve"> Nacional de </w:t>
      </w:r>
      <w:proofErr w:type="spellStart"/>
      <w:r w:rsidR="007F3F12" w:rsidRPr="00C026E8">
        <w:rPr>
          <w:rFonts w:ascii="Arial" w:hAnsi="Arial" w:cs="Arial"/>
          <w:lang w:val="pt-BR"/>
        </w:rPr>
        <w:t>Moquegua</w:t>
      </w:r>
      <w:proofErr w:type="spellEnd"/>
      <w:r w:rsidR="007F3F12" w:rsidRPr="00C026E8">
        <w:rPr>
          <w:rFonts w:ascii="Arial" w:hAnsi="Arial" w:cs="Arial"/>
          <w:lang w:val="pt-BR"/>
        </w:rPr>
        <w:t xml:space="preserve">, </w:t>
      </w:r>
      <w:proofErr w:type="spellStart"/>
      <w:r w:rsidR="007F3F12" w:rsidRPr="00C026E8">
        <w:rPr>
          <w:rFonts w:ascii="Arial" w:hAnsi="Arial" w:cs="Arial"/>
          <w:lang w:val="pt-BR"/>
        </w:rPr>
        <w:t>Calle</w:t>
      </w:r>
      <w:proofErr w:type="spellEnd"/>
      <w:r w:rsidR="007F3F12" w:rsidRPr="00C026E8">
        <w:rPr>
          <w:rFonts w:ascii="Arial" w:hAnsi="Arial" w:cs="Arial"/>
          <w:lang w:val="pt-BR"/>
        </w:rPr>
        <w:t xml:space="preserve"> </w:t>
      </w:r>
      <w:proofErr w:type="spellStart"/>
      <w:r w:rsidR="007F3F12" w:rsidRPr="00C026E8">
        <w:rPr>
          <w:rFonts w:ascii="Arial" w:hAnsi="Arial" w:cs="Arial"/>
          <w:lang w:val="pt-BR"/>
        </w:rPr>
        <w:t>Ancash</w:t>
      </w:r>
      <w:proofErr w:type="spellEnd"/>
      <w:r w:rsidR="007F3F12" w:rsidRPr="00C026E8">
        <w:rPr>
          <w:rFonts w:ascii="Arial" w:hAnsi="Arial" w:cs="Arial"/>
          <w:lang w:val="pt-BR"/>
        </w:rPr>
        <w:t xml:space="preserve"> S/N, </w:t>
      </w:r>
      <w:proofErr w:type="spellStart"/>
      <w:r w:rsidR="007F3F12" w:rsidRPr="00C026E8">
        <w:rPr>
          <w:rFonts w:ascii="Arial" w:hAnsi="Arial" w:cs="Arial"/>
          <w:lang w:val="pt-BR"/>
        </w:rPr>
        <w:t>Moquegua</w:t>
      </w:r>
      <w:proofErr w:type="spellEnd"/>
      <w:r w:rsidR="007F3F12" w:rsidRPr="00C026E8">
        <w:rPr>
          <w:rFonts w:ascii="Arial" w:hAnsi="Arial" w:cs="Arial"/>
          <w:lang w:val="pt-BR"/>
        </w:rPr>
        <w:t>, Perú</w:t>
      </w:r>
      <w:r>
        <w:rPr>
          <w:rFonts w:ascii="Arial" w:hAnsi="Arial" w:cs="Arial"/>
          <w:lang w:val="pt-BR"/>
        </w:rPr>
        <w:t xml:space="preserve"> / </w:t>
      </w:r>
      <w:proofErr w:type="spellStart"/>
      <w:r w:rsidR="007F3F12" w:rsidRPr="00C026E8">
        <w:rPr>
          <w:rFonts w:ascii="Arial" w:hAnsi="Arial" w:cs="Arial"/>
          <w:lang w:val="pt-BR"/>
        </w:rPr>
        <w:t>email</w:t>
      </w:r>
      <w:proofErr w:type="spellEnd"/>
      <w:r w:rsidR="007F3F12" w:rsidRPr="00C026E8">
        <w:rPr>
          <w:rFonts w:ascii="Arial" w:hAnsi="Arial" w:cs="Arial"/>
          <w:lang w:val="pt-BR"/>
        </w:rPr>
        <w:t xml:space="preserve">: </w:t>
      </w:r>
      <w:hyperlink r:id="rId7" w:history="1">
        <w:r w:rsidR="007F3F12" w:rsidRPr="00C026E8">
          <w:rPr>
            <w:rStyle w:val="Hipervnculo"/>
            <w:rFonts w:ascii="Arial" w:hAnsi="Arial" w:cs="Arial"/>
            <w:lang w:val="pt-BR"/>
          </w:rPr>
          <w:t>cbarrigap@unam.edu.pe</w:t>
        </w:r>
      </w:hyperlink>
      <w:r w:rsidR="007F3F12" w:rsidRPr="00C026E8">
        <w:rPr>
          <w:rFonts w:ascii="Arial" w:hAnsi="Arial" w:cs="Arial"/>
          <w:lang w:val="pt-BR"/>
        </w:rPr>
        <w:t xml:space="preserve"> </w:t>
      </w:r>
      <w:r>
        <w:rPr>
          <w:rFonts w:ascii="Arial" w:hAnsi="Arial" w:cs="Arial"/>
          <w:lang w:val="pt-BR"/>
        </w:rPr>
        <w:t xml:space="preserve">/ </w:t>
      </w:r>
      <w:r w:rsidR="007F3F12" w:rsidRPr="00C026E8">
        <w:rPr>
          <w:rFonts w:ascii="Arial" w:hAnsi="Arial" w:cs="Arial"/>
          <w:lang w:val="pt-BR"/>
        </w:rPr>
        <w:t>celular: 996707694</w:t>
      </w:r>
    </w:p>
    <w:p w14:paraId="2B302336" w14:textId="1BD53959" w:rsidR="007F3F12" w:rsidRPr="00C026E8" w:rsidRDefault="007F3F12" w:rsidP="007F3F12">
      <w:pPr>
        <w:pStyle w:val="Sinespaciado"/>
        <w:rPr>
          <w:rFonts w:ascii="Arial" w:hAnsi="Arial" w:cs="Arial"/>
        </w:rPr>
      </w:pPr>
      <w:r w:rsidRPr="00C026E8">
        <w:rPr>
          <w:rFonts w:ascii="Arial" w:hAnsi="Arial" w:cs="Arial"/>
          <w:b/>
          <w:bCs/>
          <w:lang w:val="pt-BR"/>
        </w:rPr>
        <w:t>Coautor:</w:t>
      </w:r>
      <w:r w:rsidR="00C026E8">
        <w:rPr>
          <w:rFonts w:ascii="Arial" w:hAnsi="Arial" w:cs="Arial"/>
          <w:lang w:val="pt-BR"/>
        </w:rPr>
        <w:t xml:space="preserve"> </w:t>
      </w:r>
      <w:proofErr w:type="spellStart"/>
      <w:r w:rsidR="00C026E8" w:rsidRPr="00C026E8">
        <w:rPr>
          <w:rFonts w:ascii="Arial" w:hAnsi="Arial" w:cs="Arial"/>
          <w:lang w:val="pt-BR"/>
        </w:rPr>
        <w:t>Eleonardo</w:t>
      </w:r>
      <w:proofErr w:type="spellEnd"/>
      <w:r w:rsidR="00C026E8" w:rsidRPr="00C026E8">
        <w:rPr>
          <w:rFonts w:ascii="Arial" w:hAnsi="Arial" w:cs="Arial"/>
          <w:lang w:val="pt-BR"/>
        </w:rPr>
        <w:t xml:space="preserve"> Lucas Pereira</w:t>
      </w:r>
      <w:r w:rsidR="00C026E8">
        <w:rPr>
          <w:rFonts w:ascii="Arial" w:hAnsi="Arial" w:cs="Arial"/>
          <w:lang w:val="pt-BR"/>
        </w:rPr>
        <w:t xml:space="preserve"> / </w:t>
      </w:r>
      <w:r w:rsidRPr="00C026E8">
        <w:rPr>
          <w:rFonts w:ascii="Arial" w:hAnsi="Arial" w:cs="Arial"/>
          <w:lang w:val="pt-BR"/>
        </w:rPr>
        <w:t>Universidade Federal de Ouro Preto, Rua Professor Paulo Magalhães Gomes, 122, Ouro Preto, Brasil</w:t>
      </w:r>
      <w:r w:rsidR="00C026E8">
        <w:rPr>
          <w:rFonts w:ascii="Arial" w:hAnsi="Arial" w:cs="Arial"/>
          <w:lang w:val="pt-BR"/>
        </w:rPr>
        <w:t xml:space="preserve"> / </w:t>
      </w:r>
      <w:r w:rsidRPr="00C026E8">
        <w:rPr>
          <w:rFonts w:ascii="Arial" w:hAnsi="Arial" w:cs="Arial"/>
          <w:lang w:val="fr-FR"/>
        </w:rPr>
        <w:t xml:space="preserve">email: </w:t>
      </w:r>
      <w:hyperlink r:id="rId8" w:history="1">
        <w:r w:rsidRPr="00C026E8">
          <w:rPr>
            <w:rStyle w:val="Hipervnculo"/>
            <w:rFonts w:ascii="Arial" w:hAnsi="Arial" w:cs="Arial"/>
            <w:lang w:val="fr-FR"/>
          </w:rPr>
          <w:t>eleonardo@ufop.edu.br</w:t>
        </w:r>
      </w:hyperlink>
    </w:p>
    <w:p w14:paraId="019C81D8" w14:textId="77777777" w:rsidR="009F0248" w:rsidRPr="00C026E8" w:rsidRDefault="009F0248" w:rsidP="009F0248">
      <w:pPr>
        <w:pStyle w:val="Sinespaciado"/>
        <w:jc w:val="both"/>
        <w:rPr>
          <w:rFonts w:ascii="Arial" w:hAnsi="Arial" w:cs="Arial"/>
          <w:b/>
          <w:bCs/>
        </w:rPr>
      </w:pPr>
      <w:r w:rsidRPr="00C026E8">
        <w:rPr>
          <w:rFonts w:ascii="Arial" w:hAnsi="Arial" w:cs="Arial"/>
          <w:b/>
          <w:bCs/>
        </w:rPr>
        <w:t xml:space="preserve">Palabras clave: </w:t>
      </w:r>
      <w:r w:rsidRPr="00C026E8">
        <w:rPr>
          <w:rFonts w:ascii="Arial" w:hAnsi="Arial" w:cs="Arial"/>
        </w:rPr>
        <w:t>fosfato, cambio climático, depósitos, consolidación, residuos de minería, deformaciones.</w:t>
      </w:r>
    </w:p>
    <w:p w14:paraId="3B3154B2" w14:textId="77777777" w:rsidR="009F0248" w:rsidRPr="00C026E8" w:rsidRDefault="009F0248" w:rsidP="001F5F8A">
      <w:pPr>
        <w:spacing w:line="276" w:lineRule="auto"/>
        <w:jc w:val="both"/>
        <w:rPr>
          <w:rFonts w:ascii="Arial" w:hAnsi="Arial" w:cs="Arial"/>
        </w:rPr>
      </w:pPr>
    </w:p>
    <w:p w14:paraId="3A97936F" w14:textId="6C2DFC34" w:rsidR="0083048E" w:rsidRPr="00C026E8" w:rsidRDefault="008F5D28" w:rsidP="001F5F8A">
      <w:pPr>
        <w:spacing w:line="276" w:lineRule="auto"/>
        <w:jc w:val="both"/>
        <w:rPr>
          <w:rFonts w:ascii="Arial" w:hAnsi="Arial" w:cs="Arial"/>
        </w:rPr>
      </w:pPr>
      <w:r w:rsidRPr="00C026E8">
        <w:rPr>
          <w:rFonts w:ascii="Arial" w:hAnsi="Arial" w:cs="Arial"/>
        </w:rPr>
        <w:t xml:space="preserve">Desde inicios del siglo XXI, el sector minero ha experimentado un notable crecimiento industrial, lo que ha conllevado un incremento significativo en la generación de residuos. Cuando estos residuos no son gestionados ni dispuestos adecuadamente, representan una amenaza considerable para el ambiente. En este contexto, la minería no es ajena a los desafíos asociados a la gestión de residuos, especialmente considerando que dicho proceso está fuertemente regulado y, con frecuencia, requiere la construcción de grandes estructuras de contención. Esta necesidad se ve motivada tanto por la limitada disponibilidad de nuevas áreas para la disposición final como por el elevado volumen de relaves generados durante las etapas metalúrgicas de procesamiento del mineral. </w:t>
      </w:r>
      <w:r w:rsidR="0083048E" w:rsidRPr="00C026E8">
        <w:rPr>
          <w:rFonts w:ascii="Arial" w:hAnsi="Arial" w:cs="Arial"/>
        </w:rPr>
        <w:t xml:space="preserve">Con el objetivo de conocer su comportamiento en condiciones </w:t>
      </w:r>
      <w:r w:rsidRPr="00C026E8">
        <w:rPr>
          <w:rFonts w:ascii="Arial" w:hAnsi="Arial" w:cs="Arial"/>
        </w:rPr>
        <w:t>no ordinarias, para</w:t>
      </w:r>
      <w:r w:rsidR="0083048E" w:rsidRPr="00C026E8">
        <w:rPr>
          <w:rFonts w:ascii="Arial" w:hAnsi="Arial" w:cs="Arial"/>
        </w:rPr>
        <w:t xml:space="preserve"> el proceso de disposición de relaves de fosfato</w:t>
      </w:r>
      <w:r w:rsidR="00186794" w:rsidRPr="00C026E8">
        <w:rPr>
          <w:rFonts w:ascii="Arial" w:hAnsi="Arial" w:cs="Arial"/>
        </w:rPr>
        <w:t xml:space="preserve"> con alto contenido salino</w:t>
      </w:r>
      <w:r w:rsidR="0083048E" w:rsidRPr="00C026E8">
        <w:rPr>
          <w:rFonts w:ascii="Arial" w:hAnsi="Arial" w:cs="Arial"/>
        </w:rPr>
        <w:t xml:space="preserve">, fue esencial realizar este estudio para predecir un modelo </w:t>
      </w:r>
      <w:r w:rsidRPr="00C026E8">
        <w:rPr>
          <w:rFonts w:ascii="Arial" w:hAnsi="Arial" w:cs="Arial"/>
        </w:rPr>
        <w:t>de disposición final</w:t>
      </w:r>
      <w:r w:rsidR="0083048E" w:rsidRPr="00C026E8">
        <w:rPr>
          <w:rFonts w:ascii="Arial" w:hAnsi="Arial" w:cs="Arial"/>
        </w:rPr>
        <w:t xml:space="preserve"> consistente. En la metodología, las pruebas replicaron las situaciones extremas que ocurren en estos años en presencia del Fenómeno de El Niño. Para este propósito, se realizaron pruebas de sedimentación </w:t>
      </w:r>
      <w:r w:rsidRPr="00C026E8">
        <w:rPr>
          <w:rFonts w:ascii="Arial" w:hAnsi="Arial" w:cs="Arial"/>
        </w:rPr>
        <w:t>con</w:t>
      </w:r>
      <w:r w:rsidR="0083048E" w:rsidRPr="00C026E8">
        <w:rPr>
          <w:rFonts w:ascii="Arial" w:hAnsi="Arial" w:cs="Arial"/>
        </w:rPr>
        <w:t xml:space="preserve"> contenidos de sólidos</w:t>
      </w:r>
      <w:r w:rsidRPr="00C026E8">
        <w:rPr>
          <w:rFonts w:ascii="Arial" w:hAnsi="Arial" w:cs="Arial"/>
        </w:rPr>
        <w:t xml:space="preserve"> que formularan una opción óptima para la disposición final, además de ensayos de HCT (del inglés </w:t>
      </w:r>
      <w:proofErr w:type="spellStart"/>
      <w:r w:rsidRPr="00C026E8">
        <w:rPr>
          <w:rFonts w:ascii="Arial" w:hAnsi="Arial" w:cs="Arial"/>
        </w:rPr>
        <w:t>Hydraulic</w:t>
      </w:r>
      <w:proofErr w:type="spellEnd"/>
      <w:r w:rsidRPr="00C026E8">
        <w:rPr>
          <w:rFonts w:ascii="Arial" w:hAnsi="Arial" w:cs="Arial"/>
        </w:rPr>
        <w:t xml:space="preserve"> </w:t>
      </w:r>
      <w:proofErr w:type="spellStart"/>
      <w:r w:rsidRPr="00C026E8">
        <w:rPr>
          <w:rFonts w:ascii="Arial" w:hAnsi="Arial" w:cs="Arial"/>
        </w:rPr>
        <w:t>Consolidation</w:t>
      </w:r>
      <w:proofErr w:type="spellEnd"/>
      <w:r w:rsidRPr="00C026E8">
        <w:rPr>
          <w:rFonts w:ascii="Arial" w:hAnsi="Arial" w:cs="Arial"/>
        </w:rPr>
        <w:t xml:space="preserve"> Test)</w:t>
      </w:r>
      <w:r w:rsidR="00186794" w:rsidRPr="00C026E8">
        <w:rPr>
          <w:rFonts w:ascii="Arial" w:hAnsi="Arial" w:cs="Arial"/>
        </w:rPr>
        <w:t>, para ello s</w:t>
      </w:r>
      <w:r w:rsidR="0083048E" w:rsidRPr="00C026E8">
        <w:rPr>
          <w:rFonts w:ascii="Arial" w:hAnsi="Arial" w:cs="Arial"/>
        </w:rPr>
        <w:t xml:space="preserve">e trabajó con relaves colocados en </w:t>
      </w:r>
      <w:r w:rsidRPr="00C026E8">
        <w:rPr>
          <w:rFonts w:ascii="Arial" w:hAnsi="Arial" w:cs="Arial"/>
        </w:rPr>
        <w:t>simuladores de</w:t>
      </w:r>
      <w:r w:rsidR="0083048E" w:rsidRPr="00C026E8">
        <w:rPr>
          <w:rFonts w:ascii="Arial" w:hAnsi="Arial" w:cs="Arial"/>
        </w:rPr>
        <w:t xml:space="preserve"> temperatura del área de estudio. El conocimiento del comportamiento físico-químico de los relaves finos es una herramienta esencial para asegurar una mejor gestión de </w:t>
      </w:r>
      <w:r w:rsidR="00186794" w:rsidRPr="00C026E8">
        <w:rPr>
          <w:rFonts w:ascii="Arial" w:hAnsi="Arial" w:cs="Arial"/>
        </w:rPr>
        <w:t>disposición final</w:t>
      </w:r>
      <w:r w:rsidR="0083048E" w:rsidRPr="00C026E8">
        <w:rPr>
          <w:rFonts w:ascii="Arial" w:hAnsi="Arial" w:cs="Arial"/>
        </w:rPr>
        <w:t>.</w:t>
      </w:r>
      <w:r w:rsidR="00186794" w:rsidRPr="00C026E8">
        <w:rPr>
          <w:rFonts w:ascii="Arial" w:hAnsi="Arial" w:cs="Arial"/>
        </w:rPr>
        <w:t xml:space="preserve"> </w:t>
      </w:r>
      <w:r w:rsidR="0083048E" w:rsidRPr="00C026E8">
        <w:rPr>
          <w:rFonts w:ascii="Arial" w:hAnsi="Arial" w:cs="Arial"/>
        </w:rPr>
        <w:t>Se formuló un modelo teórico para relaves de fosfato</w:t>
      </w:r>
      <w:r w:rsidR="00186794" w:rsidRPr="00C026E8">
        <w:rPr>
          <w:rFonts w:ascii="Arial" w:hAnsi="Arial" w:cs="Arial"/>
        </w:rPr>
        <w:t xml:space="preserve"> con características salinas altas</w:t>
      </w:r>
      <w:r w:rsidR="0083048E" w:rsidRPr="00C026E8">
        <w:rPr>
          <w:rFonts w:ascii="Arial" w:hAnsi="Arial" w:cs="Arial"/>
        </w:rPr>
        <w:t xml:space="preserve"> que experimentan consolidación en grandes deformaciones. Sin embargo, esta fase tuvo una complejidad que requirió de un modelado numérico que se logró mediante la aplicación de una herramienta computacional. </w:t>
      </w:r>
      <w:r w:rsidR="00186794" w:rsidRPr="00C026E8">
        <w:rPr>
          <w:rFonts w:ascii="Arial" w:hAnsi="Arial" w:cs="Arial"/>
        </w:rPr>
        <w:t>P</w:t>
      </w:r>
      <w:r w:rsidR="0083048E" w:rsidRPr="00C026E8">
        <w:rPr>
          <w:rFonts w:ascii="Arial" w:hAnsi="Arial" w:cs="Arial"/>
        </w:rPr>
        <w:t xml:space="preserve">arámetros constitutivos obtenidos en el ensayo HCT en muestras con salinidad </w:t>
      </w:r>
      <w:r w:rsidR="00704818" w:rsidRPr="00C026E8">
        <w:rPr>
          <w:rFonts w:ascii="Arial" w:hAnsi="Arial" w:cs="Arial"/>
        </w:rPr>
        <w:t xml:space="preserve">alta </w:t>
      </w:r>
      <w:r w:rsidR="0083048E" w:rsidRPr="00C026E8">
        <w:rPr>
          <w:rFonts w:ascii="Arial" w:hAnsi="Arial" w:cs="Arial"/>
        </w:rPr>
        <w:t xml:space="preserve">proveniente del procesamiento </w:t>
      </w:r>
      <w:r w:rsidR="00704818" w:rsidRPr="00C026E8">
        <w:rPr>
          <w:rFonts w:ascii="Arial" w:hAnsi="Arial" w:cs="Arial"/>
        </w:rPr>
        <w:t xml:space="preserve">tradicional </w:t>
      </w:r>
      <w:r w:rsidR="0083048E" w:rsidRPr="00C026E8">
        <w:rPr>
          <w:rFonts w:ascii="Arial" w:hAnsi="Arial" w:cs="Arial"/>
        </w:rPr>
        <w:t xml:space="preserve">y muestras </w:t>
      </w:r>
      <w:r w:rsidR="00755DAA" w:rsidRPr="00C026E8">
        <w:rPr>
          <w:rFonts w:ascii="Arial" w:hAnsi="Arial" w:cs="Arial"/>
        </w:rPr>
        <w:t xml:space="preserve">bajo condiciones </w:t>
      </w:r>
      <w:r w:rsidR="00704818" w:rsidRPr="00C026E8">
        <w:rPr>
          <w:rFonts w:ascii="Arial" w:hAnsi="Arial" w:cs="Arial"/>
        </w:rPr>
        <w:t xml:space="preserve">no ordinarias </w:t>
      </w:r>
      <w:r w:rsidR="0083048E" w:rsidRPr="00C026E8">
        <w:rPr>
          <w:rFonts w:ascii="Arial" w:hAnsi="Arial" w:cs="Arial"/>
        </w:rPr>
        <w:t>con un contenido de sólidos del 16%</w:t>
      </w:r>
      <w:r w:rsidR="003C7338" w:rsidRPr="00C026E8">
        <w:rPr>
          <w:rFonts w:ascii="Arial" w:hAnsi="Arial" w:cs="Arial"/>
        </w:rPr>
        <w:t xml:space="preserve"> más recomendable</w:t>
      </w:r>
      <w:r w:rsidR="0083048E" w:rsidRPr="00C026E8">
        <w:rPr>
          <w:rFonts w:ascii="Arial" w:hAnsi="Arial" w:cs="Arial"/>
        </w:rPr>
        <w:t>, fue posible realizar la simulación de llenado utilizando el software CONDES0</w:t>
      </w:r>
      <w:r w:rsidR="00186794" w:rsidRPr="00C026E8">
        <w:rPr>
          <w:rFonts w:ascii="Arial" w:hAnsi="Arial" w:cs="Arial"/>
        </w:rPr>
        <w:t xml:space="preserve">. Esta comparación fortalece la capacidad de aplicar los parámetros constitutivos obtenidos en el ensayo HCT para predecir la capacidad </w:t>
      </w:r>
      <w:r w:rsidR="00704818" w:rsidRPr="00C026E8">
        <w:rPr>
          <w:rFonts w:ascii="Arial" w:hAnsi="Arial" w:cs="Arial"/>
        </w:rPr>
        <w:t xml:space="preserve">y dimensionamiento </w:t>
      </w:r>
      <w:r w:rsidR="00186794" w:rsidRPr="00C026E8">
        <w:rPr>
          <w:rFonts w:ascii="Arial" w:hAnsi="Arial" w:cs="Arial"/>
        </w:rPr>
        <w:t xml:space="preserve">de almacenamiento de futuros </w:t>
      </w:r>
      <w:r w:rsidR="00704818" w:rsidRPr="00C026E8">
        <w:rPr>
          <w:rFonts w:ascii="Arial" w:hAnsi="Arial" w:cs="Arial"/>
        </w:rPr>
        <w:t>depósitos</w:t>
      </w:r>
      <w:r w:rsidR="003C7338" w:rsidRPr="00C026E8">
        <w:rPr>
          <w:rFonts w:ascii="Arial" w:hAnsi="Arial" w:cs="Arial"/>
        </w:rPr>
        <w:t xml:space="preserve"> (presas de relave o tanques)</w:t>
      </w:r>
      <w:r w:rsidR="00186794" w:rsidRPr="00C026E8">
        <w:rPr>
          <w:rFonts w:ascii="Arial" w:hAnsi="Arial" w:cs="Arial"/>
        </w:rPr>
        <w:t xml:space="preserve"> en la actividad de disposición final.</w:t>
      </w:r>
    </w:p>
    <w:p w14:paraId="75BC5DD9" w14:textId="77777777" w:rsidR="007F3F12" w:rsidRDefault="007F3F12" w:rsidP="007F3F12">
      <w:pPr>
        <w:pStyle w:val="Default"/>
        <w:rPr>
          <w:sz w:val="22"/>
          <w:szCs w:val="22"/>
        </w:rPr>
      </w:pPr>
    </w:p>
    <w:p w14:paraId="21E269EB" w14:textId="77777777" w:rsidR="00C026E8" w:rsidRDefault="00C026E8" w:rsidP="007F3F12">
      <w:pPr>
        <w:pStyle w:val="Default"/>
        <w:rPr>
          <w:sz w:val="22"/>
          <w:szCs w:val="22"/>
        </w:rPr>
      </w:pPr>
    </w:p>
    <w:p w14:paraId="356C1D89" w14:textId="77777777" w:rsidR="00C026E8" w:rsidRDefault="00C026E8" w:rsidP="007F3F12">
      <w:pPr>
        <w:pStyle w:val="Default"/>
        <w:rPr>
          <w:sz w:val="22"/>
          <w:szCs w:val="22"/>
        </w:rPr>
      </w:pPr>
    </w:p>
    <w:p w14:paraId="4DE297C7" w14:textId="77777777" w:rsidR="00C026E8" w:rsidRDefault="00C026E8" w:rsidP="007F3F12">
      <w:pPr>
        <w:pStyle w:val="Default"/>
        <w:rPr>
          <w:sz w:val="22"/>
          <w:szCs w:val="22"/>
        </w:rPr>
      </w:pPr>
    </w:p>
    <w:p w14:paraId="6AEAD916" w14:textId="77777777" w:rsidR="00C026E8" w:rsidRPr="00C026E8" w:rsidRDefault="00C026E8" w:rsidP="007F3F12">
      <w:pPr>
        <w:pStyle w:val="Default"/>
        <w:rPr>
          <w:sz w:val="22"/>
          <w:szCs w:val="22"/>
        </w:rPr>
      </w:pPr>
    </w:p>
    <w:p w14:paraId="2C8E8A57" w14:textId="643D9F5A" w:rsidR="007F3F12" w:rsidRPr="00C026E8" w:rsidRDefault="007F3F12" w:rsidP="007F3F12">
      <w:pPr>
        <w:spacing w:line="360" w:lineRule="auto"/>
        <w:jc w:val="both"/>
        <w:rPr>
          <w:rFonts w:ascii="Arial" w:hAnsi="Arial" w:cs="Arial"/>
          <w:b/>
          <w:bCs/>
          <w:i/>
          <w:iCs/>
        </w:rPr>
      </w:pPr>
      <w:r w:rsidRPr="00C026E8">
        <w:rPr>
          <w:rFonts w:ascii="Arial" w:hAnsi="Arial" w:cs="Arial"/>
        </w:rPr>
        <w:lastRenderedPageBreak/>
        <w:t xml:space="preserve"> </w:t>
      </w:r>
      <w:r w:rsidRPr="00C026E8">
        <w:rPr>
          <w:rFonts w:ascii="Arial" w:hAnsi="Arial" w:cs="Arial"/>
          <w:b/>
          <w:bCs/>
          <w:i/>
          <w:iCs/>
        </w:rPr>
        <w:t>Reseña profesional:</w:t>
      </w:r>
    </w:p>
    <w:p w14:paraId="2B173F00" w14:textId="548F8FC5" w:rsidR="007F3F12" w:rsidRPr="00C026E8" w:rsidRDefault="007F3F12" w:rsidP="007F3F12">
      <w:pPr>
        <w:spacing w:line="360" w:lineRule="auto"/>
        <w:jc w:val="both"/>
        <w:rPr>
          <w:rFonts w:ascii="Arial" w:hAnsi="Arial" w:cs="Arial"/>
          <w:b/>
          <w:bCs/>
          <w:i/>
          <w:iCs/>
        </w:rPr>
      </w:pPr>
      <w:r w:rsidRPr="00C026E8">
        <w:rPr>
          <w:rFonts w:ascii="Arial" w:hAnsi="Arial" w:cs="Arial"/>
          <w:b/>
          <w:bCs/>
          <w:i/>
          <w:iCs/>
        </w:rPr>
        <w:t>Christ Jesus Barriga Paria</w:t>
      </w:r>
    </w:p>
    <w:p w14:paraId="44A88AA8" w14:textId="228B68A9" w:rsidR="007F3F12" w:rsidRPr="00C026E8" w:rsidRDefault="007F3F12" w:rsidP="007F3F12">
      <w:pPr>
        <w:jc w:val="both"/>
        <w:rPr>
          <w:rFonts w:ascii="Arial" w:hAnsi="Arial" w:cs="Arial"/>
          <w:lang w:val="es-ES"/>
        </w:rPr>
      </w:pPr>
      <w:r w:rsidRPr="00C026E8">
        <w:rPr>
          <w:rFonts w:ascii="Arial" w:hAnsi="Arial" w:cs="Arial"/>
          <w:lang w:val="es-ES"/>
        </w:rPr>
        <w:t xml:space="preserve">Ingeniero de Minas con Maestría en Geotecnia en la primera Escuela de Minas de Brasil hoy Universidad Federal de Ouro </w:t>
      </w:r>
      <w:proofErr w:type="spellStart"/>
      <w:r w:rsidRPr="00C026E8">
        <w:rPr>
          <w:rFonts w:ascii="Arial" w:hAnsi="Arial" w:cs="Arial"/>
          <w:lang w:val="es-ES"/>
        </w:rPr>
        <w:t>Preto</w:t>
      </w:r>
      <w:proofErr w:type="spellEnd"/>
      <w:r w:rsidRPr="00C026E8">
        <w:rPr>
          <w:rFonts w:ascii="Arial" w:hAnsi="Arial" w:cs="Arial"/>
          <w:lang w:val="es-ES"/>
        </w:rPr>
        <w:t xml:space="preserve"> de Brasil. Doctorado en Geotecnia en la misma célebre institución. </w:t>
      </w:r>
    </w:p>
    <w:p w14:paraId="66DCBE6B" w14:textId="77777777" w:rsidR="007F3F12" w:rsidRPr="00C026E8" w:rsidRDefault="007F3F12" w:rsidP="007F3F12">
      <w:pPr>
        <w:jc w:val="both"/>
        <w:rPr>
          <w:rFonts w:ascii="Arial" w:hAnsi="Arial" w:cs="Arial"/>
          <w:lang w:val="es-ES"/>
        </w:rPr>
      </w:pPr>
      <w:r w:rsidRPr="00C026E8">
        <w:rPr>
          <w:rFonts w:ascii="Arial" w:hAnsi="Arial" w:cs="Arial"/>
          <w:lang w:val="es-ES"/>
        </w:rPr>
        <w:t xml:space="preserve">Docente Investigador de la Universidad Nacional de Moquegua, Académico Innovador por la Sociedad Nacional de Minería, Petróleo y Energía – SNMPE e Investigador por el Registro Nacional Científico, Tecnológico y de Innovación Tecnológica. </w:t>
      </w:r>
      <w:r w:rsidRPr="00C026E8">
        <w:rPr>
          <w:rFonts w:ascii="Arial" w:hAnsi="Arial" w:cs="Arial"/>
        </w:rPr>
        <w:t xml:space="preserve">Docente reconocido como Socialmente Responsable por la Universidad Nacional de Moquegua. </w:t>
      </w:r>
      <w:r w:rsidRPr="00C026E8">
        <w:rPr>
          <w:rFonts w:ascii="Arial" w:hAnsi="Arial" w:cs="Arial"/>
          <w:lang w:val="es-ES"/>
        </w:rPr>
        <w:t>Miembro de la Comisión Nacional estratégica para la industrialización del país del Colegio Nacional de Ingenieros del Perú. Trabajos en Geotecnia, Geofísica e Geoquímica orientadas en Cierre de Minas. Actualmente docente asociado de la Universidad Nacional de Moquegua en la Escuela Profesional de Ingeniería de Minas.</w:t>
      </w:r>
    </w:p>
    <w:p w14:paraId="3DE2E79B" w14:textId="5AF427B6" w:rsidR="007F3F12" w:rsidRPr="00C026E8" w:rsidRDefault="007F3F12" w:rsidP="007F3F12">
      <w:pPr>
        <w:jc w:val="both"/>
        <w:rPr>
          <w:rFonts w:ascii="Arial" w:hAnsi="Arial" w:cs="Arial"/>
          <w:lang w:val="es-ES"/>
        </w:rPr>
      </w:pPr>
      <w:r w:rsidRPr="00C026E8">
        <w:rPr>
          <w:rFonts w:ascii="Arial" w:hAnsi="Arial" w:cs="Arial"/>
          <w:lang w:val="es-ES"/>
        </w:rPr>
        <w:t>Realiza investigaciones para el tratamiento y disposición final de residuos de minería (Estériles y Relaves), que han sido presentadas ampliamente en congresos panamericanos e internacionales en países como Chile, México, Brasil, Colombia, Corea del Sur y Singapur.</w:t>
      </w:r>
    </w:p>
    <w:p w14:paraId="63A4549F" w14:textId="324F39FE" w:rsidR="001F5F8A" w:rsidRPr="00C026E8" w:rsidRDefault="001F5F8A" w:rsidP="007F3F12">
      <w:pPr>
        <w:jc w:val="both"/>
        <w:rPr>
          <w:rFonts w:ascii="Arial" w:hAnsi="Arial" w:cs="Arial"/>
          <w:lang w:val="es-ES"/>
        </w:rPr>
      </w:pPr>
    </w:p>
    <w:p w14:paraId="52E19AD9" w14:textId="603BC3CF" w:rsidR="001F5F8A" w:rsidRPr="00C026E8" w:rsidRDefault="001F5F8A" w:rsidP="001F5F8A">
      <w:pPr>
        <w:shd w:val="clear" w:color="auto" w:fill="FFFFFF"/>
        <w:spacing w:after="0" w:line="240" w:lineRule="auto"/>
        <w:outlineLvl w:val="0"/>
        <w:rPr>
          <w:rFonts w:ascii="Arial" w:hAnsi="Arial" w:cs="Arial"/>
          <w:b/>
          <w:bCs/>
          <w:i/>
          <w:iCs/>
          <w:lang w:val="pt-BR"/>
        </w:rPr>
      </w:pPr>
      <w:proofErr w:type="spellStart"/>
      <w:r w:rsidRPr="00C026E8">
        <w:rPr>
          <w:rFonts w:ascii="Arial" w:hAnsi="Arial" w:cs="Arial"/>
          <w:b/>
          <w:bCs/>
          <w:i/>
          <w:iCs/>
          <w:lang w:val="pt-BR"/>
        </w:rPr>
        <w:t>Eleonardo</w:t>
      </w:r>
      <w:proofErr w:type="spellEnd"/>
      <w:r w:rsidRPr="00C026E8">
        <w:rPr>
          <w:rFonts w:ascii="Arial" w:hAnsi="Arial" w:cs="Arial"/>
          <w:b/>
          <w:bCs/>
          <w:i/>
          <w:iCs/>
          <w:lang w:val="pt-BR"/>
        </w:rPr>
        <w:t xml:space="preserve"> Lucas Pereira</w:t>
      </w:r>
    </w:p>
    <w:p w14:paraId="6FD3C77E" w14:textId="77777777" w:rsidR="001F5F8A" w:rsidRPr="00C026E8" w:rsidRDefault="001F5F8A" w:rsidP="001F5F8A">
      <w:pPr>
        <w:shd w:val="clear" w:color="auto" w:fill="FFFFFF"/>
        <w:spacing w:after="0" w:line="240" w:lineRule="auto"/>
        <w:outlineLvl w:val="0"/>
        <w:rPr>
          <w:rFonts w:ascii="Arial" w:hAnsi="Arial" w:cs="Arial"/>
          <w:b/>
          <w:bCs/>
          <w:i/>
          <w:iCs/>
          <w:lang w:val="pt-BR"/>
        </w:rPr>
      </w:pPr>
    </w:p>
    <w:p w14:paraId="08D69C72" w14:textId="56250DC3" w:rsidR="001F5F8A" w:rsidRPr="00C026E8" w:rsidRDefault="001F5F8A" w:rsidP="007F3F12">
      <w:pPr>
        <w:jc w:val="both"/>
        <w:rPr>
          <w:rFonts w:ascii="Arial" w:hAnsi="Arial" w:cs="Arial"/>
          <w:lang w:val="pt-BR"/>
        </w:rPr>
      </w:pPr>
      <w:r w:rsidRPr="00C026E8">
        <w:rPr>
          <w:rFonts w:ascii="Arial" w:hAnsi="Arial" w:cs="Arial"/>
          <w:lang w:val="pt-BR"/>
        </w:rPr>
        <w:t xml:space="preserve">Possui graduação em Engenharia Civil (2002), mestrado em Engenharia Civil / Geotecnia pela Escola de Minas (2005) e Doutorado em Geotecnia pelo Núcleo de Geotecnia da Escola de Minas da Universidade Federal de Ouro Preto (2017). </w:t>
      </w:r>
      <w:proofErr w:type="spellStart"/>
      <w:r w:rsidRPr="00C026E8">
        <w:rPr>
          <w:rFonts w:ascii="Arial" w:hAnsi="Arial" w:cs="Arial"/>
          <w:lang w:val="es-ES"/>
        </w:rPr>
        <w:t>Também</w:t>
      </w:r>
      <w:proofErr w:type="spellEnd"/>
      <w:r w:rsidRPr="00C026E8">
        <w:rPr>
          <w:rFonts w:ascii="Arial" w:hAnsi="Arial" w:cs="Arial"/>
          <w:lang w:val="es-ES"/>
        </w:rPr>
        <w:t xml:space="preserve"> é especialista em Gestão Pública pelo Instituto Federal do Paraná (2011). </w:t>
      </w:r>
      <w:r w:rsidRPr="00C026E8">
        <w:rPr>
          <w:rFonts w:ascii="Arial" w:hAnsi="Arial" w:cs="Arial"/>
          <w:lang w:val="pt-BR"/>
        </w:rPr>
        <w:t xml:space="preserve">Atualmente é professor adjunto do quadro efetivo do Departamento de Engenharia Urbana da Escola de Minas e </w:t>
      </w:r>
      <w:r w:rsidR="003C4753" w:rsidRPr="00C026E8">
        <w:rPr>
          <w:rFonts w:ascii="Arial" w:hAnsi="Arial" w:cs="Arial"/>
          <w:lang w:val="pt-BR"/>
        </w:rPr>
        <w:t>exp</w:t>
      </w:r>
      <w:r w:rsidRPr="00C026E8">
        <w:rPr>
          <w:rFonts w:ascii="Arial" w:hAnsi="Arial" w:cs="Arial"/>
          <w:lang w:val="pt-BR"/>
        </w:rPr>
        <w:t xml:space="preserve">róreitor de Planejamento, Orçamento e Administração da Universidade Federal de Ouro Preto. </w:t>
      </w:r>
    </w:p>
    <w:p w14:paraId="3AE0E19B" w14:textId="77777777" w:rsidR="001F5F8A" w:rsidRPr="00C026E8" w:rsidRDefault="001F5F8A" w:rsidP="007F3F12">
      <w:pPr>
        <w:jc w:val="both"/>
        <w:rPr>
          <w:rFonts w:ascii="Arial" w:hAnsi="Arial" w:cs="Arial"/>
          <w:lang w:val="es-ES"/>
        </w:rPr>
      </w:pPr>
      <w:r w:rsidRPr="00C026E8">
        <w:rPr>
          <w:rFonts w:ascii="Arial" w:hAnsi="Arial" w:cs="Arial"/>
          <w:lang w:val="pt-BR"/>
        </w:rPr>
        <w:t xml:space="preserve">É membro do Colegiado e do NDE (Núcleo Docente Estruturante) de Engenharia Urbana e membro do Colegiado do Programa de Pós-graduação em Geotecnia/Mestrado em Engenharia </w:t>
      </w:r>
      <w:proofErr w:type="spellStart"/>
      <w:r w:rsidRPr="00C026E8">
        <w:rPr>
          <w:rFonts w:ascii="Arial" w:hAnsi="Arial" w:cs="Arial"/>
          <w:lang w:val="pt-BR"/>
        </w:rPr>
        <w:t>Geotécnia</w:t>
      </w:r>
      <w:proofErr w:type="spellEnd"/>
      <w:r w:rsidRPr="00C026E8">
        <w:rPr>
          <w:rFonts w:ascii="Arial" w:hAnsi="Arial" w:cs="Arial"/>
          <w:lang w:val="pt-BR"/>
        </w:rPr>
        <w:t xml:space="preserve"> do NUGEO da Escola de Minas da UFOP. </w:t>
      </w:r>
      <w:proofErr w:type="spellStart"/>
      <w:r w:rsidRPr="00C026E8">
        <w:rPr>
          <w:rFonts w:ascii="Arial" w:hAnsi="Arial" w:cs="Arial"/>
          <w:lang w:val="es-ES"/>
        </w:rPr>
        <w:t>Exerceu</w:t>
      </w:r>
      <w:proofErr w:type="spellEnd"/>
      <w:r w:rsidRPr="00C026E8">
        <w:rPr>
          <w:rFonts w:ascii="Arial" w:hAnsi="Arial" w:cs="Arial"/>
          <w:lang w:val="es-ES"/>
        </w:rPr>
        <w:t xml:space="preserve"> o cargo de Diretor Geral do Instituto Federal de Educação, Ciência e Tecnologia de Minas Gerais - Campus Congonhas (IFMG) de 2007 a 2013. Tem experiência na área de Geotecnia, com ênfase em Ensaios de Laboratório em Mecânica dos Solos e Rejeitos de Mineração, atuando principalmente nos seguintes temas: ensaios de laboratório e estudos com solos, rejeitos e estéreis de mineração (liquefação, adensamento e compressibilidade), além de pavimentos. </w:t>
      </w:r>
    </w:p>
    <w:p w14:paraId="3BCA9A52" w14:textId="6595B22A" w:rsidR="001F5F8A" w:rsidRPr="00C026E8" w:rsidRDefault="001F5F8A" w:rsidP="007F3F12">
      <w:pPr>
        <w:jc w:val="both"/>
        <w:rPr>
          <w:rFonts w:ascii="Arial" w:hAnsi="Arial" w:cs="Arial"/>
          <w:lang w:val="pt-BR"/>
        </w:rPr>
      </w:pPr>
      <w:r w:rsidRPr="00C026E8">
        <w:rPr>
          <w:rFonts w:ascii="Arial" w:hAnsi="Arial" w:cs="Arial"/>
          <w:lang w:val="pt-BR"/>
        </w:rPr>
        <w:t>Também possui experiência em Gestão Pública, sendo especialista e tendo atuado mais de 8 anos na Administração Pública Federal.</w:t>
      </w:r>
    </w:p>
    <w:p w14:paraId="0796F102" w14:textId="77777777" w:rsidR="007F3F12" w:rsidRPr="00C026E8" w:rsidRDefault="007F3F12" w:rsidP="007F3F12">
      <w:pPr>
        <w:spacing w:line="360" w:lineRule="auto"/>
        <w:jc w:val="both"/>
        <w:rPr>
          <w:rFonts w:ascii="Arial" w:hAnsi="Arial" w:cs="Arial"/>
          <w:lang w:val="pt-BR"/>
        </w:rPr>
      </w:pPr>
    </w:p>
    <w:sectPr w:rsidR="007F3F12" w:rsidRPr="00C026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28"/>
    <w:rsid w:val="00186794"/>
    <w:rsid w:val="001F5F8A"/>
    <w:rsid w:val="003C4753"/>
    <w:rsid w:val="003C7338"/>
    <w:rsid w:val="006F1928"/>
    <w:rsid w:val="00704818"/>
    <w:rsid w:val="00755DAA"/>
    <w:rsid w:val="007F3F12"/>
    <w:rsid w:val="0083048E"/>
    <w:rsid w:val="008F5D28"/>
    <w:rsid w:val="009C3540"/>
    <w:rsid w:val="009F0248"/>
    <w:rsid w:val="00C026E8"/>
    <w:rsid w:val="00F922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4881"/>
  <w15:chartTrackingRefBased/>
  <w15:docId w15:val="{942D4B8D-1905-466A-BDD5-B61A0CE4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F5F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F3F12"/>
    <w:rPr>
      <w:color w:val="0563C1" w:themeColor="hyperlink"/>
      <w:u w:val="single"/>
    </w:rPr>
  </w:style>
  <w:style w:type="paragraph" w:styleId="Sinespaciado">
    <w:name w:val="No Spacing"/>
    <w:uiPriority w:val="1"/>
    <w:qFormat/>
    <w:rsid w:val="007F3F12"/>
    <w:pPr>
      <w:spacing w:after="0" w:line="240" w:lineRule="auto"/>
    </w:pPr>
  </w:style>
  <w:style w:type="paragraph" w:customStyle="1" w:styleId="Default">
    <w:name w:val="Default"/>
    <w:rsid w:val="007F3F12"/>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1F5F8A"/>
    <w:rPr>
      <w:rFonts w:ascii="Times New Roman" w:eastAsia="Times New Roman" w:hAnsi="Times New Roman" w:cs="Times New Roman"/>
      <w:b/>
      <w:bCs/>
      <w:kern w:val="36"/>
      <w:sz w:val="48"/>
      <w:szCs w:val="48"/>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007408">
      <w:bodyDiv w:val="1"/>
      <w:marLeft w:val="0"/>
      <w:marRight w:val="0"/>
      <w:marTop w:val="0"/>
      <w:marBottom w:val="0"/>
      <w:divBdr>
        <w:top w:val="none" w:sz="0" w:space="0" w:color="auto"/>
        <w:left w:val="none" w:sz="0" w:space="0" w:color="auto"/>
        <w:bottom w:val="none" w:sz="0" w:space="0" w:color="auto"/>
        <w:right w:val="none" w:sz="0" w:space="0" w:color="auto"/>
      </w:divBdr>
      <w:divsChild>
        <w:div w:id="2112436552">
          <w:marLeft w:val="0"/>
          <w:marRight w:val="0"/>
          <w:marTop w:val="0"/>
          <w:marBottom w:val="0"/>
          <w:divBdr>
            <w:top w:val="single" w:sz="2" w:space="0" w:color="E5E7EB"/>
            <w:left w:val="single" w:sz="2" w:space="0" w:color="E5E7EB"/>
            <w:bottom w:val="single" w:sz="2" w:space="0" w:color="E5E7EB"/>
            <w:right w:val="single" w:sz="2" w:space="0" w:color="E5E7EB"/>
          </w:divBdr>
        </w:div>
        <w:div w:id="359866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4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eonardo@ufop.edu.br" TargetMode="External"/><Relationship Id="rId3" Type="http://schemas.openxmlformats.org/officeDocument/2006/relationships/customXml" Target="../customXml/item3.xml"/><Relationship Id="rId7" Type="http://schemas.openxmlformats.org/officeDocument/2006/relationships/hyperlink" Target="mailto:cbarrigap@unam.edu.p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871de8-8e0d-433f-9ecf-f94b425a46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6B980A9E7392E46927190C88F790F56" ma:contentTypeVersion="6" ma:contentTypeDescription="Create a new document." ma:contentTypeScope="" ma:versionID="3994b0d986017c241a83910f49f42da4">
  <xsd:schema xmlns:xsd="http://www.w3.org/2001/XMLSchema" xmlns:xs="http://www.w3.org/2001/XMLSchema" xmlns:p="http://schemas.microsoft.com/office/2006/metadata/properties" xmlns:ns3="b9871de8-8e0d-433f-9ecf-f94b425a4677" targetNamespace="http://schemas.microsoft.com/office/2006/metadata/properties" ma:root="true" ma:fieldsID="42d44c7dd4e7cc26befe71c889a3ad38" ns3:_="">
    <xsd:import namespace="b9871de8-8e0d-433f-9ecf-f94b425a467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71de8-8e0d-433f-9ecf-f94b425a4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4493CB-B175-4407-B093-8FB41ED0D725}">
  <ds:schemaRefs>
    <ds:schemaRef ds:uri="http://schemas.microsoft.com/office/2006/metadata/properties"/>
    <ds:schemaRef ds:uri="http://schemas.microsoft.com/office/infopath/2007/PartnerControls"/>
    <ds:schemaRef ds:uri="b9871de8-8e0d-433f-9ecf-f94b425a4677"/>
  </ds:schemaRefs>
</ds:datastoreItem>
</file>

<file path=customXml/itemProps2.xml><?xml version="1.0" encoding="utf-8"?>
<ds:datastoreItem xmlns:ds="http://schemas.openxmlformats.org/officeDocument/2006/customXml" ds:itemID="{C47ABB75-1887-476B-BC3F-466E46CB6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71de8-8e0d-433f-9ecf-f94b425a46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2B025E-3B66-4228-A561-3CF05FEC19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873</Words>
  <Characters>4807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JESUS BARRIGA PARIA</dc:creator>
  <cp:keywords/>
  <dc:description/>
  <cp:lastModifiedBy>Carla Bustamante</cp:lastModifiedBy>
  <cp:revision>3</cp:revision>
  <dcterms:created xsi:type="dcterms:W3CDTF">2025-05-07T01:31:00Z</dcterms:created>
  <dcterms:modified xsi:type="dcterms:W3CDTF">2025-05-07T01:35:00Z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0x010100F6B980A9E7392E46927190C88F790F56</vt:lpwstr>
  </property>
</Properties>
</file>