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874D" w14:textId="64AF0DA3" w:rsidR="00862C78" w:rsidRPr="004C0832" w:rsidRDefault="0048216E" w:rsidP="00A71280">
      <w:pPr>
        <w:spacing w:line="360" w:lineRule="auto"/>
        <w:jc w:val="both"/>
        <w:rPr>
          <w:lang w:val="es-PE"/>
        </w:rPr>
      </w:pPr>
      <w:r w:rsidRPr="00A71280">
        <w:rPr>
          <w:b/>
          <w:bCs/>
          <w:lang w:val="es-PE"/>
        </w:rPr>
        <w:t>Título:</w:t>
      </w:r>
      <w:r w:rsidRPr="00A71280">
        <w:rPr>
          <w:lang w:val="es-PE"/>
        </w:rPr>
        <w:t xml:space="preserve"> Inspección Remota de Palas Electromecánicas con Dron y Cámaras de Alta Resolución en Minería a Tajo Abierto</w:t>
      </w:r>
    </w:p>
    <w:p w14:paraId="3A706CA4" w14:textId="608F10C1" w:rsidR="00862C78" w:rsidRPr="00A71280" w:rsidRDefault="0048216E" w:rsidP="006B6642">
      <w:pPr>
        <w:spacing w:line="360" w:lineRule="auto"/>
        <w:rPr>
          <w:lang w:val="es-PE"/>
        </w:rPr>
      </w:pPr>
      <w:r w:rsidRPr="00A71280">
        <w:rPr>
          <w:b/>
          <w:bCs/>
          <w:lang w:val="es-PE"/>
        </w:rPr>
        <w:t>Tema:</w:t>
      </w:r>
      <w:r w:rsidRPr="00A71280">
        <w:rPr>
          <w:lang w:val="es-PE"/>
        </w:rPr>
        <w:t xml:space="preserve"> Innovación en </w:t>
      </w:r>
      <w:r w:rsidR="00B01FCC" w:rsidRPr="00A71280">
        <w:rPr>
          <w:lang w:val="es-PE"/>
        </w:rPr>
        <w:t xml:space="preserve">Técnicas de </w:t>
      </w:r>
      <w:r w:rsidRPr="00A71280">
        <w:rPr>
          <w:lang w:val="es-PE"/>
        </w:rPr>
        <w:t>Mantenimiento Predictivo</w:t>
      </w:r>
    </w:p>
    <w:p w14:paraId="060496FD" w14:textId="6DCBBA3A" w:rsidR="00862C78" w:rsidRPr="00A71280" w:rsidRDefault="0048216E" w:rsidP="006B6642">
      <w:pPr>
        <w:spacing w:line="360" w:lineRule="auto"/>
        <w:rPr>
          <w:lang w:val="es-PE"/>
        </w:rPr>
      </w:pPr>
      <w:r w:rsidRPr="00A71280">
        <w:rPr>
          <w:b/>
          <w:bCs/>
          <w:lang w:val="es-PE"/>
        </w:rPr>
        <w:t>Categoría</w:t>
      </w:r>
      <w:r w:rsidR="00A71280" w:rsidRPr="00A71280">
        <w:rPr>
          <w:b/>
          <w:bCs/>
          <w:lang w:val="es-PE"/>
        </w:rPr>
        <w:t xml:space="preserve"> </w:t>
      </w:r>
      <w:r w:rsidRPr="00A71280">
        <w:rPr>
          <w:b/>
          <w:bCs/>
          <w:lang w:val="es-PE"/>
        </w:rPr>
        <w:t>2</w:t>
      </w:r>
      <w:r w:rsidR="00A71280" w:rsidRPr="00A71280">
        <w:rPr>
          <w:b/>
          <w:bCs/>
          <w:lang w:val="es-PE"/>
        </w:rPr>
        <w:t>:</w:t>
      </w:r>
      <w:r w:rsidRPr="00A71280">
        <w:rPr>
          <w:lang w:val="es-PE"/>
        </w:rPr>
        <w:t xml:space="preserve"> Operaciones Mineras y Gestión de Activos</w:t>
      </w:r>
    </w:p>
    <w:p w14:paraId="79211F5B" w14:textId="6EB9871F" w:rsidR="00862C78" w:rsidRDefault="0048216E" w:rsidP="00A71280">
      <w:pPr>
        <w:spacing w:line="360" w:lineRule="auto"/>
        <w:jc w:val="both"/>
        <w:rPr>
          <w:lang w:val="es-PE"/>
        </w:rPr>
      </w:pPr>
      <w:r w:rsidRPr="00A71280">
        <w:rPr>
          <w:b/>
          <w:bCs/>
          <w:lang w:val="es-PE"/>
        </w:rPr>
        <w:t>Palabras clave:</w:t>
      </w:r>
      <w:r w:rsidRPr="004C0832">
        <w:rPr>
          <w:lang w:val="es-PE"/>
        </w:rPr>
        <w:t xml:space="preserve"> Dron industrial, mantenimiento predictivo, seguridad minera, inspección remota, cámaras termográficas, palas electromecánicas</w:t>
      </w:r>
      <w:r w:rsidR="00F02F5E">
        <w:rPr>
          <w:lang w:val="es-PE"/>
        </w:rPr>
        <w:t>.</w:t>
      </w:r>
    </w:p>
    <w:p w14:paraId="2CA9E19A" w14:textId="4B0E5097" w:rsidR="00F02F5E" w:rsidRDefault="00F02F5E" w:rsidP="00A71280">
      <w:pPr>
        <w:spacing w:line="360" w:lineRule="auto"/>
        <w:jc w:val="both"/>
        <w:rPr>
          <w:lang w:val="es-PE"/>
        </w:rPr>
      </w:pPr>
      <w:r>
        <w:rPr>
          <w:lang w:val="es-PE"/>
        </w:rPr>
        <w:t xml:space="preserve">Este proyecto fue presentado en el </w:t>
      </w:r>
      <w:r w:rsidR="00004AFF">
        <w:rPr>
          <w:lang w:val="es-PE"/>
        </w:rPr>
        <w:t xml:space="preserve">X Concurso Internacional de Mejores Prácticas de Seguridad y Salud Ocupacional en la Industria </w:t>
      </w:r>
      <w:r w:rsidR="00F80B8D">
        <w:rPr>
          <w:lang w:val="es-PE"/>
        </w:rPr>
        <w:t>Minera ISEM</w:t>
      </w:r>
      <w:r w:rsidR="00004AFF">
        <w:rPr>
          <w:lang w:val="es-PE"/>
        </w:rPr>
        <w:t xml:space="preserve"> </w:t>
      </w:r>
      <w:r w:rsidR="00B01FCC">
        <w:rPr>
          <w:lang w:val="es-PE"/>
        </w:rPr>
        <w:t xml:space="preserve">2025 </w:t>
      </w:r>
      <w:r w:rsidR="00004AFF">
        <w:rPr>
          <w:lang w:val="es-PE"/>
        </w:rPr>
        <w:t>(TRABAJO GANADOR)</w:t>
      </w:r>
    </w:p>
    <w:p w14:paraId="04205649" w14:textId="6F1E8569" w:rsidR="00F80B8D" w:rsidRDefault="00537A3E" w:rsidP="00A71280">
      <w:pPr>
        <w:spacing w:line="360" w:lineRule="auto"/>
        <w:jc w:val="both"/>
        <w:rPr>
          <w:color w:val="FF0000"/>
          <w:lang w:val="es-PE"/>
        </w:rPr>
      </w:pPr>
      <w:r w:rsidRPr="00A71280">
        <w:rPr>
          <w:b/>
          <w:bCs/>
          <w:lang w:val="es-PE"/>
        </w:rPr>
        <w:t>Título del trabajo</w:t>
      </w:r>
      <w:r w:rsidR="006B6642" w:rsidRPr="00A71280">
        <w:rPr>
          <w:b/>
          <w:bCs/>
          <w:lang w:val="es-PE"/>
        </w:rPr>
        <w:t>:</w:t>
      </w:r>
      <w:r w:rsidR="006B6642" w:rsidRPr="00A71280">
        <w:rPr>
          <w:lang w:val="es-PE"/>
        </w:rPr>
        <w:t xml:space="preserve"> </w:t>
      </w:r>
      <w:r w:rsidR="00F80B8D" w:rsidRPr="00A71280">
        <w:rPr>
          <w:lang w:val="es-PE"/>
        </w:rPr>
        <w:t xml:space="preserve"> </w:t>
      </w:r>
      <w:r w:rsidR="00B01FCC" w:rsidRPr="00A71280">
        <w:rPr>
          <w:lang w:val="es-PE"/>
        </w:rPr>
        <w:t>I</w:t>
      </w:r>
      <w:r w:rsidR="00F80B8D" w:rsidRPr="00A71280">
        <w:rPr>
          <w:lang w:val="es-PE"/>
        </w:rPr>
        <w:t xml:space="preserve">nspección de equipos de mina mediante uso de dron con cámaras de alta </w:t>
      </w:r>
      <w:r w:rsidR="006B6642" w:rsidRPr="00A71280">
        <w:rPr>
          <w:lang w:val="es-PE"/>
        </w:rPr>
        <w:t>re</w:t>
      </w:r>
      <w:r w:rsidR="00F80B8D" w:rsidRPr="00A71280">
        <w:rPr>
          <w:lang w:val="es-PE"/>
        </w:rPr>
        <w:t>solución</w:t>
      </w:r>
      <w:r w:rsidR="006B6642" w:rsidRPr="00A71280">
        <w:rPr>
          <w:lang w:val="es-PE"/>
        </w:rPr>
        <w:t>.</w:t>
      </w:r>
      <w:r w:rsidR="00FD4421">
        <w:rPr>
          <w:lang w:val="es-PE"/>
        </w:rPr>
        <w:t xml:space="preserve"> </w:t>
      </w:r>
    </w:p>
    <w:p w14:paraId="06BCCFC9" w14:textId="3786D2EF" w:rsidR="00862C78" w:rsidRPr="00A71280" w:rsidRDefault="0048216E" w:rsidP="006B6642">
      <w:pPr>
        <w:spacing w:line="360" w:lineRule="auto"/>
        <w:rPr>
          <w:b/>
          <w:bCs/>
          <w:color w:val="FF0000"/>
          <w:lang w:val="es-PE"/>
        </w:rPr>
      </w:pPr>
      <w:r w:rsidRPr="00A71280">
        <w:rPr>
          <w:b/>
          <w:bCs/>
          <w:lang w:val="es-PE"/>
        </w:rPr>
        <w:t>Datos del autor y coautor:</w:t>
      </w:r>
    </w:p>
    <w:p w14:paraId="147C10E3" w14:textId="00A5A412" w:rsidR="00862C78" w:rsidRDefault="00A71280" w:rsidP="006B6642">
      <w:pPr>
        <w:spacing w:line="360" w:lineRule="auto"/>
        <w:rPr>
          <w:lang w:val="es-PE"/>
        </w:rPr>
      </w:pPr>
      <w:r>
        <w:rPr>
          <w:noProof/>
          <w:lang w:val="es-PE"/>
        </w:rPr>
        <w:drawing>
          <wp:anchor distT="0" distB="0" distL="114300" distR="114300" simplePos="0" relativeHeight="251657728" behindDoc="0" locked="0" layoutInCell="1" allowOverlap="1" wp14:anchorId="0E759DB9" wp14:editId="1F49B676">
            <wp:simplePos x="0" y="0"/>
            <wp:positionH relativeFrom="column">
              <wp:posOffset>1202800</wp:posOffset>
            </wp:positionH>
            <wp:positionV relativeFrom="paragraph">
              <wp:posOffset>1806520</wp:posOffset>
            </wp:positionV>
            <wp:extent cx="3206750" cy="2432685"/>
            <wp:effectExtent l="0" t="0" r="0" b="5715"/>
            <wp:wrapNone/>
            <wp:docPr id="4398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16E" w:rsidRPr="004C0832">
        <w:rPr>
          <w:lang w:val="es-PE"/>
        </w:rPr>
        <w:t>Edilberto Valdivia Sotillo – Especialista en Mantenimiento Predictivo</w:t>
      </w:r>
      <w:r w:rsidR="0048216E" w:rsidRPr="004C0832">
        <w:rPr>
          <w:lang w:val="es-PE"/>
        </w:rPr>
        <w:br/>
        <w:t>Souther</w:t>
      </w:r>
      <w:r>
        <w:rPr>
          <w:lang w:val="es-PE"/>
        </w:rPr>
        <w:t>n</w:t>
      </w:r>
      <w:r w:rsidR="0048216E" w:rsidRPr="004C0832">
        <w:rPr>
          <w:lang w:val="es-PE"/>
        </w:rPr>
        <w:t xml:space="preserve"> </w:t>
      </w:r>
      <w:r w:rsidR="00B01FCC" w:rsidRPr="004C0832">
        <w:rPr>
          <w:lang w:val="es-PE"/>
        </w:rPr>
        <w:t>Perú</w:t>
      </w:r>
      <w:r w:rsidR="0048216E" w:rsidRPr="004C0832">
        <w:rPr>
          <w:lang w:val="es-PE"/>
        </w:rPr>
        <w:t xml:space="preserve"> Copper Corporation</w:t>
      </w:r>
      <w:r w:rsidR="0048216E" w:rsidRPr="004C0832">
        <w:rPr>
          <w:lang w:val="es-PE"/>
        </w:rPr>
        <w:br/>
        <w:t>Correo corporativo: evaldivia@southernperu.com.pe | Celular: 952012622</w:t>
      </w:r>
      <w:r w:rsidR="0048216E" w:rsidRPr="004C0832">
        <w:rPr>
          <w:lang w:val="es-PE"/>
        </w:rPr>
        <w:br/>
      </w:r>
      <w:r w:rsidR="0048216E" w:rsidRPr="004C0832">
        <w:rPr>
          <w:lang w:val="es-PE"/>
        </w:rPr>
        <w:br/>
        <w:t>Jorge Rivera Linares – Ingeniero de Mantenimiento Predictivo</w:t>
      </w:r>
      <w:r w:rsidR="0048216E" w:rsidRPr="004C0832">
        <w:rPr>
          <w:lang w:val="es-PE"/>
        </w:rPr>
        <w:br/>
        <w:t xml:space="preserve">Southern </w:t>
      </w:r>
      <w:r w:rsidR="00B01FCC" w:rsidRPr="004C0832">
        <w:rPr>
          <w:lang w:val="es-PE"/>
        </w:rPr>
        <w:t>Perú</w:t>
      </w:r>
      <w:r w:rsidR="0048216E" w:rsidRPr="004C0832">
        <w:rPr>
          <w:lang w:val="es-PE"/>
        </w:rPr>
        <w:t xml:space="preserve"> Copper Corporation</w:t>
      </w:r>
      <w:r w:rsidR="0048216E" w:rsidRPr="004C0832">
        <w:rPr>
          <w:lang w:val="es-PE"/>
        </w:rPr>
        <w:br/>
        <w:t xml:space="preserve">Correo corporativo: </w:t>
      </w:r>
      <w:r w:rsidR="00B01FCC">
        <w:rPr>
          <w:lang w:val="es-PE"/>
        </w:rPr>
        <w:t>jriveral</w:t>
      </w:r>
      <w:r>
        <w:rPr>
          <w:lang w:val="es-PE"/>
        </w:rPr>
        <w:t>@</w:t>
      </w:r>
      <w:r w:rsidR="00B01FCC" w:rsidRPr="004C0832">
        <w:rPr>
          <w:lang w:val="es-PE"/>
        </w:rPr>
        <w:t>southernper</w:t>
      </w:r>
      <w:r w:rsidR="00B01FCC">
        <w:rPr>
          <w:lang w:val="es-PE"/>
        </w:rPr>
        <w:t>u</w:t>
      </w:r>
      <w:r w:rsidR="00B01FCC" w:rsidRPr="004C0832">
        <w:rPr>
          <w:lang w:val="es-PE"/>
        </w:rPr>
        <w:t xml:space="preserve">.com.pe </w:t>
      </w:r>
      <w:r w:rsidRPr="004C0832">
        <w:rPr>
          <w:lang w:val="es-PE"/>
        </w:rPr>
        <w:t>| Celular: 9</w:t>
      </w:r>
      <w:r>
        <w:rPr>
          <w:lang w:val="es-PE"/>
        </w:rPr>
        <w:t>38906316</w:t>
      </w:r>
    </w:p>
    <w:p w14:paraId="0EE841E9" w14:textId="37B6F36E" w:rsidR="005C5CCF" w:rsidRDefault="005C5CCF" w:rsidP="006B6642">
      <w:pPr>
        <w:spacing w:line="360" w:lineRule="auto"/>
        <w:rPr>
          <w:lang w:val="es-PE"/>
        </w:rPr>
      </w:pPr>
    </w:p>
    <w:p w14:paraId="0B057074" w14:textId="38BAD8E0" w:rsidR="00A71280" w:rsidRDefault="00A71280" w:rsidP="006B6642">
      <w:pPr>
        <w:spacing w:line="360" w:lineRule="auto"/>
        <w:rPr>
          <w:lang w:val="es-PE"/>
        </w:rPr>
      </w:pPr>
    </w:p>
    <w:p w14:paraId="262AFB53" w14:textId="24B1FEE0" w:rsidR="00A71280" w:rsidRDefault="00A71280" w:rsidP="006B6642">
      <w:pPr>
        <w:spacing w:line="360" w:lineRule="auto"/>
        <w:rPr>
          <w:lang w:val="es-PE"/>
        </w:rPr>
      </w:pPr>
    </w:p>
    <w:p w14:paraId="2872460C" w14:textId="1BFD9452" w:rsidR="00A71280" w:rsidRDefault="00A71280" w:rsidP="006B6642">
      <w:pPr>
        <w:spacing w:line="360" w:lineRule="auto"/>
        <w:rPr>
          <w:lang w:val="es-PE"/>
        </w:rPr>
      </w:pPr>
    </w:p>
    <w:p w14:paraId="7341336A" w14:textId="77777777" w:rsidR="00A71280" w:rsidRDefault="00A71280" w:rsidP="006B6642">
      <w:pPr>
        <w:spacing w:line="360" w:lineRule="auto"/>
        <w:rPr>
          <w:lang w:val="es-PE"/>
        </w:rPr>
      </w:pPr>
    </w:p>
    <w:p w14:paraId="6BAB6134" w14:textId="77777777" w:rsidR="00A71280" w:rsidRDefault="00A71280" w:rsidP="006B6642">
      <w:pPr>
        <w:spacing w:line="360" w:lineRule="auto"/>
        <w:rPr>
          <w:lang w:val="es-PE"/>
        </w:rPr>
      </w:pPr>
    </w:p>
    <w:p w14:paraId="39B07195" w14:textId="67EE7735" w:rsidR="006B6642" w:rsidRDefault="006B6642" w:rsidP="005D22E6">
      <w:pPr>
        <w:spacing w:line="360" w:lineRule="auto"/>
        <w:rPr>
          <w:noProof/>
          <w:lang w:val="es-PE"/>
        </w:rPr>
      </w:pPr>
      <w:r>
        <w:rPr>
          <w:noProof/>
          <w:lang w:val="es-PE"/>
        </w:rPr>
        <w:t xml:space="preserve">                </w:t>
      </w:r>
      <w:r w:rsidR="00B01FCC">
        <w:rPr>
          <w:noProof/>
          <w:lang w:val="es-PE"/>
        </w:rPr>
        <w:t xml:space="preserve">                </w:t>
      </w:r>
      <w:r>
        <w:rPr>
          <w:noProof/>
          <w:lang w:val="es-PE"/>
        </w:rPr>
        <w:t xml:space="preserve">   </w:t>
      </w:r>
    </w:p>
    <w:p w14:paraId="237DCD6D" w14:textId="7B45B7E0" w:rsidR="00B01FCC" w:rsidRDefault="00B01FCC" w:rsidP="005D22E6">
      <w:pPr>
        <w:spacing w:line="360" w:lineRule="auto"/>
        <w:rPr>
          <w:noProof/>
          <w:lang w:val="es-PE"/>
        </w:rPr>
      </w:pPr>
      <w:r>
        <w:rPr>
          <w:noProof/>
          <w:lang w:val="es-PE"/>
        </w:rPr>
        <w:t xml:space="preserve">                              </w:t>
      </w:r>
      <w:r w:rsidRPr="00A71280">
        <w:rPr>
          <w:b/>
          <w:bCs/>
          <w:noProof/>
          <w:lang w:val="es-PE"/>
        </w:rPr>
        <w:t>Imagen 1:</w:t>
      </w:r>
      <w:r>
        <w:rPr>
          <w:noProof/>
          <w:lang w:val="es-PE"/>
        </w:rPr>
        <w:t xml:space="preserve"> Vista desde dron de</w:t>
      </w:r>
      <w:r w:rsidR="00A71280">
        <w:rPr>
          <w:noProof/>
          <w:lang w:val="es-PE"/>
        </w:rPr>
        <w:t>l</w:t>
      </w:r>
      <w:r>
        <w:rPr>
          <w:noProof/>
          <w:lang w:val="es-PE"/>
        </w:rPr>
        <w:t xml:space="preserve"> proceso de carguio</w:t>
      </w:r>
    </w:p>
    <w:p w14:paraId="76A09726" w14:textId="50096A5C" w:rsidR="00862C78" w:rsidRPr="006A2305" w:rsidRDefault="0048216E" w:rsidP="005D22E6">
      <w:pPr>
        <w:spacing w:line="360" w:lineRule="auto"/>
        <w:rPr>
          <w:b/>
          <w:bCs/>
          <w:lang w:val="es-PE"/>
        </w:rPr>
      </w:pPr>
      <w:r w:rsidRPr="004C0832">
        <w:rPr>
          <w:lang w:val="es-PE"/>
        </w:rPr>
        <w:lastRenderedPageBreak/>
        <w:br/>
      </w:r>
      <w:r w:rsidRPr="006A2305">
        <w:rPr>
          <w:b/>
          <w:bCs/>
          <w:lang w:val="es-PE"/>
        </w:rPr>
        <w:t>Resumen Técnico:</w:t>
      </w:r>
      <w:r w:rsidRPr="006A2305">
        <w:rPr>
          <w:b/>
          <w:bCs/>
          <w:lang w:val="es-PE"/>
        </w:rPr>
        <w:br/>
      </w:r>
    </w:p>
    <w:p w14:paraId="09D37FF9" w14:textId="1B6C9E24" w:rsidR="00862C78" w:rsidRPr="004C0832" w:rsidRDefault="0048216E" w:rsidP="00A71280">
      <w:pPr>
        <w:spacing w:line="360" w:lineRule="auto"/>
        <w:jc w:val="both"/>
        <w:rPr>
          <w:lang w:val="es-PE"/>
        </w:rPr>
      </w:pPr>
      <w:r w:rsidRPr="004C0832">
        <w:rPr>
          <w:b/>
          <w:lang w:val="es-PE"/>
        </w:rPr>
        <w:t xml:space="preserve">1. Contexto o escenario del trabajo: </w:t>
      </w:r>
      <w:r w:rsidRPr="004C0832">
        <w:rPr>
          <w:lang w:val="es-PE"/>
        </w:rPr>
        <w:t xml:space="preserve">El presente trabajo se desarrolla en la Unidad Minera Toquepala, una operación a tajo abierto gestionada por Southern </w:t>
      </w:r>
      <w:r w:rsidR="00FF2809" w:rsidRPr="004C0832">
        <w:rPr>
          <w:lang w:val="es-PE"/>
        </w:rPr>
        <w:t>Perú</w:t>
      </w:r>
      <w:r w:rsidRPr="004C0832">
        <w:rPr>
          <w:lang w:val="es-PE"/>
        </w:rPr>
        <w:t xml:space="preserve"> Copper Corporation. En este entorno, se evidenció un problema recurrente en las tareas de inspección de palas electromecánicas: el personal de mantenimiento predictivo debía acceder a zonas elevadas como la punta de la pluma, exponiéndose a riesgos de caídas, resbalones y condiciones ergonómicas desfavorables. Estas inspecciones se realizaban en estructuras </w:t>
      </w:r>
      <w:r w:rsidR="00A71280">
        <w:rPr>
          <w:lang w:val="es-PE"/>
        </w:rPr>
        <w:t>con difícil acceso a componentes de punta de pluma</w:t>
      </w:r>
      <w:r w:rsidRPr="004C0832">
        <w:rPr>
          <w:lang w:val="es-PE"/>
        </w:rPr>
        <w:t>. Esta problemática motivó la búsqueda de una solución tecnológica segura y eficiente en el ámbito del mantenimiento predictivo.</w:t>
      </w:r>
    </w:p>
    <w:p w14:paraId="11E12DFB" w14:textId="206B0717" w:rsidR="00862C78" w:rsidRPr="004C0832" w:rsidRDefault="0048216E" w:rsidP="00A71280">
      <w:pPr>
        <w:spacing w:line="360" w:lineRule="auto"/>
        <w:jc w:val="both"/>
        <w:rPr>
          <w:lang w:val="es-PE"/>
        </w:rPr>
      </w:pPr>
      <w:r w:rsidRPr="004C0832">
        <w:rPr>
          <w:b/>
          <w:lang w:val="es-PE"/>
        </w:rPr>
        <w:t xml:space="preserve">2. Objetivos del trabajo: </w:t>
      </w:r>
      <w:r w:rsidRPr="004C0832">
        <w:rPr>
          <w:lang w:val="es-PE"/>
        </w:rPr>
        <w:t xml:space="preserve">Eliminar riesgos </w:t>
      </w:r>
      <w:r w:rsidR="00FF2809">
        <w:rPr>
          <w:lang w:val="es-PE"/>
        </w:rPr>
        <w:t xml:space="preserve">de caídas y </w:t>
      </w:r>
      <w:r w:rsidRPr="004C0832">
        <w:rPr>
          <w:lang w:val="es-PE"/>
        </w:rPr>
        <w:t xml:space="preserve">físicos asociados a inspecciones </w:t>
      </w:r>
      <w:r w:rsidR="00FF2809">
        <w:rPr>
          <w:lang w:val="es-PE"/>
        </w:rPr>
        <w:t>de trabajos en</w:t>
      </w:r>
      <w:r w:rsidRPr="004C0832">
        <w:rPr>
          <w:lang w:val="es-PE"/>
        </w:rPr>
        <w:t xml:space="preserve"> altura, mejorar la eficiencia del mantenimiento predictivo, incrementar la cantidad y calidad de información técnica, y promover una cultura de seguridad proactiva dentro de la operación minera.</w:t>
      </w:r>
    </w:p>
    <w:p w14:paraId="06ADA458" w14:textId="595A7BF8" w:rsidR="00862C78" w:rsidRPr="004C0832" w:rsidRDefault="0048216E" w:rsidP="00A71280">
      <w:pPr>
        <w:spacing w:line="360" w:lineRule="auto"/>
        <w:jc w:val="both"/>
        <w:rPr>
          <w:lang w:val="es-PE"/>
        </w:rPr>
      </w:pPr>
      <w:r w:rsidRPr="004C0832">
        <w:rPr>
          <w:b/>
          <w:lang w:val="es-PE"/>
        </w:rPr>
        <w:t xml:space="preserve">3. Procedimiento o metodología empleada: </w:t>
      </w:r>
      <w:r w:rsidRPr="004C0832">
        <w:rPr>
          <w:lang w:val="es-PE"/>
        </w:rPr>
        <w:t>Se implementó el uso de drones industriales (RPAS) equipados con cámaras de alta resolución y cámaras termográficas. Los drones operan mediante vuelos programados con el software UAV FO</w:t>
      </w:r>
      <w:r w:rsidR="00F02F5E">
        <w:rPr>
          <w:lang w:val="es-PE"/>
        </w:rPr>
        <w:t>R</w:t>
      </w:r>
      <w:r w:rsidRPr="004C0832">
        <w:rPr>
          <w:lang w:val="es-PE"/>
        </w:rPr>
        <w:t xml:space="preserve">ESCAST, permitiendo capturar imágenes térmicas y visuales en tiempo real con la pala en </w:t>
      </w:r>
      <w:r w:rsidR="00F02F5E" w:rsidRPr="00FF2809">
        <w:rPr>
          <w:lang w:val="es-PE"/>
        </w:rPr>
        <w:t>operación</w:t>
      </w:r>
      <w:r w:rsidRPr="004C0832">
        <w:rPr>
          <w:lang w:val="es-PE"/>
        </w:rPr>
        <w:t xml:space="preserve">, evitando la exposición del personal a riesgos </w:t>
      </w:r>
      <w:r w:rsidR="00FF2809">
        <w:rPr>
          <w:lang w:val="es-PE"/>
        </w:rPr>
        <w:t xml:space="preserve">de caídas y </w:t>
      </w:r>
      <w:r w:rsidRPr="004C0832">
        <w:rPr>
          <w:lang w:val="es-PE"/>
        </w:rPr>
        <w:t>físicos.</w:t>
      </w:r>
    </w:p>
    <w:p w14:paraId="4E86733F" w14:textId="6FE42E92" w:rsidR="00862C78" w:rsidRPr="004C0832" w:rsidRDefault="0048216E" w:rsidP="00A71280">
      <w:pPr>
        <w:spacing w:line="360" w:lineRule="auto"/>
        <w:jc w:val="both"/>
        <w:rPr>
          <w:lang w:val="es-PE"/>
        </w:rPr>
      </w:pPr>
      <w:r w:rsidRPr="004C0832">
        <w:rPr>
          <w:b/>
          <w:lang w:val="es-PE"/>
        </w:rPr>
        <w:t xml:space="preserve">4. Resultados alcanzados: </w:t>
      </w:r>
      <w:r w:rsidRPr="004C0832">
        <w:rPr>
          <w:lang w:val="es-PE"/>
        </w:rPr>
        <w:t xml:space="preserve">Se eliminó el riesgo de caídas </w:t>
      </w:r>
      <w:r w:rsidR="00F02F5E" w:rsidRPr="00FF2809">
        <w:rPr>
          <w:lang w:val="es-PE"/>
        </w:rPr>
        <w:t xml:space="preserve">de trabajo en altura </w:t>
      </w:r>
      <w:r w:rsidRPr="004C0832">
        <w:rPr>
          <w:lang w:val="es-PE"/>
        </w:rPr>
        <w:t xml:space="preserve">durante </w:t>
      </w:r>
      <w:r w:rsidR="00F02F5E">
        <w:rPr>
          <w:lang w:val="es-PE"/>
        </w:rPr>
        <w:t xml:space="preserve">las </w:t>
      </w:r>
      <w:r w:rsidRPr="004C0832">
        <w:rPr>
          <w:lang w:val="es-PE"/>
        </w:rPr>
        <w:t>inspecciones, se incrementó la frecuencia y cobertura de monitoreos, se mejoró la calidad del análisis predictivo y se optimizó el uso del tiempo operativo. Además, se redujeron costos relacionados con incidentes y fallas no detectadas, y se logró inspeccionar simultáneamente dos</w:t>
      </w:r>
      <w:r w:rsidR="00F02F5E">
        <w:rPr>
          <w:lang w:val="es-PE"/>
        </w:rPr>
        <w:t xml:space="preserve"> </w:t>
      </w:r>
      <w:r w:rsidR="00F02F5E" w:rsidRPr="00FF2809">
        <w:rPr>
          <w:lang w:val="es-PE"/>
        </w:rPr>
        <w:t xml:space="preserve">o más </w:t>
      </w:r>
      <w:r w:rsidR="00F02F5E" w:rsidRPr="004C0832">
        <w:rPr>
          <w:lang w:val="es-PE"/>
        </w:rPr>
        <w:t>palas</w:t>
      </w:r>
      <w:r w:rsidRPr="004C0832">
        <w:rPr>
          <w:lang w:val="es-PE"/>
        </w:rPr>
        <w:t xml:space="preserve"> gracias a la autonomía de vuelo del equipo</w:t>
      </w:r>
      <w:r w:rsidR="00FF2809">
        <w:rPr>
          <w:lang w:val="es-PE"/>
        </w:rPr>
        <w:t xml:space="preserve"> (dron).</w:t>
      </w:r>
    </w:p>
    <w:p w14:paraId="17002955" w14:textId="3A7AE789" w:rsidR="00862C78" w:rsidRDefault="0048216E" w:rsidP="00A71280">
      <w:pPr>
        <w:spacing w:line="360" w:lineRule="auto"/>
        <w:jc w:val="both"/>
        <w:rPr>
          <w:lang w:val="es-PE"/>
        </w:rPr>
      </w:pPr>
      <w:r w:rsidRPr="004C0832">
        <w:rPr>
          <w:b/>
          <w:lang w:val="es-PE"/>
        </w:rPr>
        <w:t xml:space="preserve">5. Conclusión o </w:t>
      </w:r>
      <w:r w:rsidR="00A71280">
        <w:rPr>
          <w:b/>
          <w:lang w:val="es-PE"/>
        </w:rPr>
        <w:t>R</w:t>
      </w:r>
      <w:r w:rsidRPr="004C0832">
        <w:rPr>
          <w:b/>
          <w:lang w:val="es-PE"/>
        </w:rPr>
        <w:t xml:space="preserve">ecomendación: </w:t>
      </w:r>
      <w:r w:rsidRPr="004C0832">
        <w:rPr>
          <w:lang w:val="es-PE"/>
        </w:rPr>
        <w:t>El uso de RPAS en mantenimiento predictivo representa una buena práctica replicable en minería a tajo abierto. Se recomienda su integración formal en los programas de mantenimiento predictivo y su aplicación extendida a otras unidades operativas. Esta innovación mejora los estándares de seguridad, eficiencia técnica y gestión de activos.</w:t>
      </w:r>
    </w:p>
    <w:p w14:paraId="5EBB5B9D" w14:textId="77777777" w:rsidR="009305A4" w:rsidRDefault="009305A4" w:rsidP="005D22E6">
      <w:pPr>
        <w:spacing w:line="360" w:lineRule="auto"/>
        <w:rPr>
          <w:lang w:val="es-PE"/>
        </w:rPr>
      </w:pPr>
    </w:p>
    <w:p w14:paraId="6A5E81E4" w14:textId="77777777" w:rsidR="009305A4" w:rsidRDefault="009305A4" w:rsidP="005D22E6">
      <w:pPr>
        <w:spacing w:line="360" w:lineRule="auto"/>
        <w:rPr>
          <w:lang w:val="es-PE"/>
        </w:rPr>
      </w:pPr>
    </w:p>
    <w:p w14:paraId="7C3E5580" w14:textId="3D93CE4F" w:rsidR="00862C78" w:rsidRPr="006A2305" w:rsidRDefault="0048216E" w:rsidP="005D22E6">
      <w:pPr>
        <w:spacing w:line="360" w:lineRule="auto"/>
        <w:rPr>
          <w:b/>
          <w:bCs/>
          <w:lang w:val="es-PE"/>
        </w:rPr>
      </w:pPr>
      <w:r w:rsidRPr="004C0832">
        <w:rPr>
          <w:lang w:val="es-PE"/>
        </w:rPr>
        <w:lastRenderedPageBreak/>
        <w:br/>
      </w:r>
      <w:r w:rsidRPr="006A2305">
        <w:rPr>
          <w:b/>
          <w:bCs/>
          <w:lang w:val="es-PE"/>
        </w:rPr>
        <w:t>Reseña profesional:</w:t>
      </w:r>
    </w:p>
    <w:p w14:paraId="1CDB42F0" w14:textId="35D8A3FA" w:rsidR="004C0832" w:rsidRDefault="0048216E" w:rsidP="00A71280">
      <w:pPr>
        <w:spacing w:line="360" w:lineRule="auto"/>
        <w:jc w:val="both"/>
        <w:rPr>
          <w:lang w:val="es-PE"/>
        </w:rPr>
      </w:pPr>
      <w:r w:rsidRPr="004C0832">
        <w:rPr>
          <w:lang w:val="es-PE"/>
        </w:rPr>
        <w:t xml:space="preserve">Edilberto Valdivia </w:t>
      </w:r>
      <w:r w:rsidR="00FF2809" w:rsidRPr="004C0832">
        <w:rPr>
          <w:lang w:val="es-PE"/>
        </w:rPr>
        <w:t>Sotillo Mgtr</w:t>
      </w:r>
      <w:r w:rsidR="00FF2809">
        <w:rPr>
          <w:lang w:val="es-PE"/>
        </w:rPr>
        <w:t xml:space="preserve">. </w:t>
      </w:r>
      <w:r w:rsidRPr="004C0832">
        <w:rPr>
          <w:lang w:val="es-PE"/>
        </w:rPr>
        <w:t>en Mantenimiento Minero con 14 años de experiencia en mantenimiento y monitoreo de maquinaria pesada en minería a tajo abierto</w:t>
      </w:r>
      <w:r w:rsidR="00A106D3">
        <w:rPr>
          <w:lang w:val="es-PE"/>
        </w:rPr>
        <w:t>, c</w:t>
      </w:r>
      <w:r w:rsidRPr="004C0832">
        <w:rPr>
          <w:lang w:val="es-PE"/>
        </w:rPr>
        <w:t>ertificado en técnicas como análisis vibracional, ultrasonido, termografía y pilotaje de drones industriales. Actualmente se desempeña como especialista de mantenimiento predictivo en la Unidad Minera Toquepala.</w:t>
      </w:r>
    </w:p>
    <w:p w14:paraId="47F89F31" w14:textId="5ABB7AAA" w:rsidR="006A2305" w:rsidRPr="009305A4" w:rsidRDefault="006A2305" w:rsidP="005D22E6">
      <w:pPr>
        <w:spacing w:line="360" w:lineRule="auto"/>
        <w:rPr>
          <w:b/>
          <w:bCs/>
          <w:lang w:val="es-PE"/>
        </w:rPr>
      </w:pPr>
      <w:r w:rsidRPr="009305A4">
        <w:rPr>
          <w:b/>
          <w:bCs/>
          <w:lang w:val="es-PE"/>
        </w:rPr>
        <w:t xml:space="preserve">                                                     </w:t>
      </w:r>
      <w:r w:rsidR="009305A4">
        <w:rPr>
          <w:b/>
          <w:bCs/>
          <w:lang w:val="es-PE"/>
        </w:rPr>
        <w:t xml:space="preserve">      </w:t>
      </w:r>
      <w:r w:rsidRPr="009305A4">
        <w:rPr>
          <w:b/>
          <w:bCs/>
          <w:lang w:val="es-PE"/>
        </w:rPr>
        <w:t xml:space="preserve">    Anexos</w:t>
      </w:r>
    </w:p>
    <w:p w14:paraId="2A75DAF5" w14:textId="0EB72E92" w:rsidR="005D15CD" w:rsidRPr="004C0832" w:rsidRDefault="00A106D3" w:rsidP="009305A4">
      <w:pPr>
        <w:spacing w:line="360" w:lineRule="auto"/>
        <w:ind w:left="-142"/>
        <w:rPr>
          <w:lang w:val="es-PE"/>
        </w:rPr>
      </w:pPr>
      <w:r w:rsidRPr="00A106D3">
        <w:rPr>
          <w:noProof/>
          <w:lang w:val="es-PE"/>
        </w:rPr>
        <w:drawing>
          <wp:anchor distT="0" distB="0" distL="114300" distR="114300" simplePos="0" relativeHeight="251658752" behindDoc="0" locked="0" layoutInCell="1" allowOverlap="1" wp14:anchorId="4EC6230A" wp14:editId="40C5D6CA">
            <wp:simplePos x="0" y="0"/>
            <wp:positionH relativeFrom="column">
              <wp:posOffset>145829</wp:posOffset>
            </wp:positionH>
            <wp:positionV relativeFrom="paragraph">
              <wp:posOffset>146188</wp:posOffset>
            </wp:positionV>
            <wp:extent cx="5760720" cy="6303010"/>
            <wp:effectExtent l="0" t="0" r="0" b="2540"/>
            <wp:wrapNone/>
            <wp:docPr id="3486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4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305">
        <w:rPr>
          <w:lang w:val="es-PE"/>
        </w:rPr>
        <w:t xml:space="preserve"> </w:t>
      </w:r>
      <w:r w:rsidR="006B6642">
        <w:rPr>
          <w:lang w:val="es-PE"/>
        </w:rPr>
        <w:t xml:space="preserve">   </w:t>
      </w:r>
      <w:r w:rsidR="006A2305">
        <w:rPr>
          <w:lang w:val="es-PE"/>
        </w:rPr>
        <w:t xml:space="preserve">  </w:t>
      </w:r>
      <w:r w:rsidR="006A2305">
        <w:rPr>
          <w:noProof/>
          <w:lang w:val="es-PE"/>
        </w:rPr>
        <w:t xml:space="preserve">                                                       </w:t>
      </w:r>
      <w:r w:rsidR="006A2305">
        <w:rPr>
          <w:lang w:val="es-PE"/>
        </w:rPr>
        <w:t xml:space="preserve">        </w:t>
      </w:r>
      <w:r w:rsidR="009305A4">
        <w:rPr>
          <w:noProof/>
          <w:lang w:val="es-PE"/>
        </w:rPr>
        <w:t xml:space="preserve">                       </w:t>
      </w:r>
      <w:r w:rsidR="006A2305">
        <w:rPr>
          <w:lang w:val="es-PE"/>
        </w:rPr>
        <w:t xml:space="preserve"> </w:t>
      </w:r>
      <w:r w:rsidR="006A2305">
        <w:rPr>
          <w:noProof/>
          <w:lang w:val="es-PE"/>
        </w:rPr>
        <w:t xml:space="preserve">   </w:t>
      </w:r>
    </w:p>
    <w:sectPr w:rsidR="005D15CD" w:rsidRPr="004C0832" w:rsidSect="009305A4">
      <w:pgSz w:w="12240" w:h="15840"/>
      <w:pgMar w:top="851" w:right="1608" w:bottom="993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468424">
    <w:abstractNumId w:val="8"/>
  </w:num>
  <w:num w:numId="2" w16cid:durableId="614143113">
    <w:abstractNumId w:val="6"/>
  </w:num>
  <w:num w:numId="3" w16cid:durableId="1037848919">
    <w:abstractNumId w:val="5"/>
  </w:num>
  <w:num w:numId="4" w16cid:durableId="1836996333">
    <w:abstractNumId w:val="4"/>
  </w:num>
  <w:num w:numId="5" w16cid:durableId="411393840">
    <w:abstractNumId w:val="7"/>
  </w:num>
  <w:num w:numId="6" w16cid:durableId="1220819709">
    <w:abstractNumId w:val="3"/>
  </w:num>
  <w:num w:numId="7" w16cid:durableId="1788813357">
    <w:abstractNumId w:val="2"/>
  </w:num>
  <w:num w:numId="8" w16cid:durableId="218906040">
    <w:abstractNumId w:val="1"/>
  </w:num>
  <w:num w:numId="9" w16cid:durableId="76175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FF"/>
    <w:rsid w:val="00034616"/>
    <w:rsid w:val="0006063C"/>
    <w:rsid w:val="00145DA9"/>
    <w:rsid w:val="0015074B"/>
    <w:rsid w:val="0029639D"/>
    <w:rsid w:val="00326F90"/>
    <w:rsid w:val="003D58B4"/>
    <w:rsid w:val="0048216E"/>
    <w:rsid w:val="004C0832"/>
    <w:rsid w:val="00537A3E"/>
    <w:rsid w:val="0056205F"/>
    <w:rsid w:val="005C5CCF"/>
    <w:rsid w:val="005D15CD"/>
    <w:rsid w:val="005D22E6"/>
    <w:rsid w:val="006105D9"/>
    <w:rsid w:val="006A2305"/>
    <w:rsid w:val="006B6642"/>
    <w:rsid w:val="00783ED2"/>
    <w:rsid w:val="008008B6"/>
    <w:rsid w:val="00862C78"/>
    <w:rsid w:val="00912683"/>
    <w:rsid w:val="009305A4"/>
    <w:rsid w:val="00A106D3"/>
    <w:rsid w:val="00A71280"/>
    <w:rsid w:val="00AA1D8D"/>
    <w:rsid w:val="00B01FCC"/>
    <w:rsid w:val="00B47730"/>
    <w:rsid w:val="00BC29F7"/>
    <w:rsid w:val="00CB0664"/>
    <w:rsid w:val="00EC68A1"/>
    <w:rsid w:val="00F02F5E"/>
    <w:rsid w:val="00F80B8D"/>
    <w:rsid w:val="00FC693F"/>
    <w:rsid w:val="00FD4421"/>
    <w:rsid w:val="00FF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7ACBDF4"/>
  <w14:defaultImageDpi w14:val="300"/>
  <w15:docId w15:val="{9531D170-4EC2-497F-AB6A-29E3E95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Mantenimiento Predictivo Toquepala</cp:lastModifiedBy>
  <cp:revision>15</cp:revision>
  <cp:lastPrinted>2025-04-23T21:53:00Z</cp:lastPrinted>
  <dcterms:created xsi:type="dcterms:W3CDTF">2013-12-23T23:15:00Z</dcterms:created>
  <dcterms:modified xsi:type="dcterms:W3CDTF">2025-04-24T21:04:00Z</dcterms:modified>
  <cp:category/>
</cp:coreProperties>
</file>