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D79EC1" w14:textId="3D1A2C6C" w:rsidR="00BD42FD" w:rsidRPr="003D54E8" w:rsidRDefault="00D8095F" w:rsidP="002D1C36">
      <w:pPr>
        <w:pStyle w:val="Textoindependiente"/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3D54E8">
        <w:rPr>
          <w:rFonts w:ascii="Arial" w:hAnsi="Arial" w:cs="Arial"/>
          <w:b/>
          <w:sz w:val="22"/>
          <w:szCs w:val="22"/>
        </w:rPr>
        <w:t>Impacto</w:t>
      </w:r>
      <w:r w:rsidR="00C83124" w:rsidRPr="003D54E8">
        <w:rPr>
          <w:rFonts w:ascii="Arial" w:hAnsi="Arial" w:cs="Arial"/>
          <w:b/>
          <w:sz w:val="22"/>
          <w:szCs w:val="22"/>
        </w:rPr>
        <w:t xml:space="preserve"> de la </w:t>
      </w:r>
      <w:r w:rsidR="007B4DFE" w:rsidRPr="003D54E8">
        <w:rPr>
          <w:rFonts w:ascii="Arial" w:hAnsi="Arial" w:cs="Arial"/>
          <w:b/>
          <w:sz w:val="22"/>
          <w:szCs w:val="22"/>
        </w:rPr>
        <w:t xml:space="preserve">actividad </w:t>
      </w:r>
      <w:r w:rsidR="00C83124" w:rsidRPr="003D54E8">
        <w:rPr>
          <w:rFonts w:ascii="Arial" w:hAnsi="Arial" w:cs="Arial"/>
          <w:b/>
          <w:sz w:val="22"/>
          <w:szCs w:val="22"/>
        </w:rPr>
        <w:t>miner</w:t>
      </w:r>
      <w:r w:rsidR="00C12EE4" w:rsidRPr="003D54E8">
        <w:rPr>
          <w:rFonts w:ascii="Arial" w:hAnsi="Arial" w:cs="Arial"/>
          <w:b/>
          <w:sz w:val="22"/>
          <w:szCs w:val="22"/>
        </w:rPr>
        <w:t>a</w:t>
      </w:r>
      <w:r w:rsidR="00C83124" w:rsidRPr="003D54E8">
        <w:rPr>
          <w:rFonts w:ascii="Arial" w:hAnsi="Arial" w:cs="Arial"/>
          <w:b/>
          <w:sz w:val="22"/>
          <w:szCs w:val="22"/>
        </w:rPr>
        <w:t xml:space="preserve"> en el desarrollo económico y social de l</w:t>
      </w:r>
      <w:r w:rsidRPr="003D54E8">
        <w:rPr>
          <w:rFonts w:ascii="Arial" w:hAnsi="Arial" w:cs="Arial"/>
          <w:b/>
          <w:sz w:val="22"/>
          <w:szCs w:val="22"/>
        </w:rPr>
        <w:t>as macroregiones Norte, Centro y Sur del</w:t>
      </w:r>
      <w:r w:rsidR="00C83124" w:rsidRPr="003D54E8">
        <w:rPr>
          <w:rFonts w:ascii="Arial" w:hAnsi="Arial" w:cs="Arial"/>
          <w:b/>
          <w:sz w:val="22"/>
          <w:szCs w:val="22"/>
        </w:rPr>
        <w:t xml:space="preserve"> Perú </w:t>
      </w:r>
    </w:p>
    <w:p w14:paraId="656E2CE3" w14:textId="554090FD" w:rsidR="00C83124" w:rsidRPr="003D54E8" w:rsidRDefault="003749B8" w:rsidP="002D1C36">
      <w:pPr>
        <w:pStyle w:val="Textoindependiente"/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3D54E8">
        <w:rPr>
          <w:rFonts w:ascii="Arial" w:hAnsi="Arial" w:cs="Arial"/>
          <w:b/>
          <w:sz w:val="22"/>
          <w:szCs w:val="22"/>
        </w:rPr>
        <w:t>d</w:t>
      </w:r>
      <w:r w:rsidR="00BD42FD" w:rsidRPr="003D54E8">
        <w:rPr>
          <w:rFonts w:ascii="Arial" w:hAnsi="Arial" w:cs="Arial"/>
          <w:b/>
          <w:sz w:val="22"/>
          <w:szCs w:val="22"/>
        </w:rPr>
        <w:t>urante el</w:t>
      </w:r>
      <w:r w:rsidR="007B4DFE" w:rsidRPr="003D54E8">
        <w:rPr>
          <w:rFonts w:ascii="Arial" w:hAnsi="Arial" w:cs="Arial"/>
          <w:b/>
          <w:sz w:val="22"/>
          <w:szCs w:val="22"/>
        </w:rPr>
        <w:t xml:space="preserve"> periodo</w:t>
      </w:r>
      <w:r w:rsidR="00C83124" w:rsidRPr="003D54E8">
        <w:rPr>
          <w:rFonts w:ascii="Arial" w:hAnsi="Arial" w:cs="Arial"/>
          <w:b/>
          <w:sz w:val="22"/>
          <w:szCs w:val="22"/>
        </w:rPr>
        <w:t xml:space="preserve"> 2006 al 2023</w:t>
      </w:r>
    </w:p>
    <w:p w14:paraId="2907145A" w14:textId="77777777" w:rsidR="00DD6A8D" w:rsidRPr="003D54E8" w:rsidRDefault="00DD6A8D" w:rsidP="002D1C36">
      <w:pPr>
        <w:pStyle w:val="Textoindependiente"/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14:paraId="0C2895F5" w14:textId="77777777" w:rsidR="00A038D5" w:rsidRPr="003D54E8" w:rsidRDefault="00C12EE4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bookmarkStart w:id="0" w:name="_Hlk190500619"/>
      <w:r w:rsidRPr="003D54E8">
        <w:rPr>
          <w:rFonts w:ascii="Arial" w:hAnsi="Arial" w:cs="Arial"/>
          <w:bCs/>
          <w:sz w:val="22"/>
          <w:szCs w:val="22"/>
        </w:rPr>
        <w:t xml:space="preserve">Dr. </w:t>
      </w:r>
      <w:r w:rsidR="00332B32" w:rsidRPr="003D54E8">
        <w:rPr>
          <w:rFonts w:ascii="Arial" w:hAnsi="Arial" w:cs="Arial"/>
          <w:bCs/>
          <w:sz w:val="22"/>
          <w:szCs w:val="22"/>
        </w:rPr>
        <w:t>Ing. William</w:t>
      </w:r>
      <w:r w:rsidR="00DD6A8D" w:rsidRPr="003D54E8">
        <w:rPr>
          <w:rFonts w:ascii="Arial" w:hAnsi="Arial" w:cs="Arial"/>
          <w:bCs/>
          <w:sz w:val="22"/>
          <w:szCs w:val="22"/>
        </w:rPr>
        <w:t xml:space="preserve"> Gilberto Escudero </w:t>
      </w:r>
      <w:r w:rsidR="00A038D5" w:rsidRPr="003D54E8">
        <w:rPr>
          <w:rFonts w:ascii="Arial" w:hAnsi="Arial" w:cs="Arial"/>
          <w:bCs/>
          <w:sz w:val="22"/>
          <w:szCs w:val="22"/>
        </w:rPr>
        <w:t xml:space="preserve">Simon, </w:t>
      </w:r>
    </w:p>
    <w:p w14:paraId="5262A90C" w14:textId="6652E050" w:rsidR="00A038D5" w:rsidRPr="003D54E8" w:rsidRDefault="00CF1A0C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Profesor</w:t>
      </w:r>
      <w:r w:rsidR="00A038D5" w:rsidRPr="003D54E8">
        <w:rPr>
          <w:rFonts w:ascii="Arial" w:hAnsi="Arial" w:cs="Arial"/>
          <w:bCs/>
          <w:sz w:val="22"/>
          <w:szCs w:val="22"/>
        </w:rPr>
        <w:t xml:space="preserve"> de la UNMSM, correo: </w:t>
      </w:r>
      <w:hyperlink r:id="rId8" w:history="1">
        <w:r w:rsidR="00A038D5" w:rsidRPr="003D54E8">
          <w:rPr>
            <w:rStyle w:val="Hipervnculo"/>
            <w:rFonts w:ascii="Arial" w:hAnsi="Arial" w:cs="Arial"/>
            <w:bCs/>
            <w:sz w:val="22"/>
            <w:szCs w:val="22"/>
          </w:rPr>
          <w:t>escuderos@unmsm.edu.pe</w:t>
        </w:r>
      </w:hyperlink>
      <w:r w:rsidR="00A038D5" w:rsidRPr="003D54E8">
        <w:rPr>
          <w:rFonts w:ascii="Arial" w:hAnsi="Arial" w:cs="Arial"/>
          <w:bCs/>
          <w:sz w:val="22"/>
          <w:szCs w:val="22"/>
        </w:rPr>
        <w:t>,  cel. 990 019 359</w:t>
      </w:r>
    </w:p>
    <w:p w14:paraId="4A7CC924" w14:textId="77777777" w:rsidR="00A038D5" w:rsidRPr="003D54E8" w:rsidRDefault="009F2880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D54E8">
        <w:rPr>
          <w:rFonts w:ascii="Arial" w:hAnsi="Arial" w:cs="Arial"/>
          <w:bCs/>
          <w:sz w:val="22"/>
          <w:szCs w:val="22"/>
        </w:rPr>
        <w:t xml:space="preserve">Dr. </w:t>
      </w:r>
      <w:r w:rsidR="00332B32" w:rsidRPr="003D54E8">
        <w:rPr>
          <w:rFonts w:ascii="Arial" w:hAnsi="Arial" w:cs="Arial"/>
          <w:bCs/>
          <w:sz w:val="22"/>
          <w:szCs w:val="22"/>
        </w:rPr>
        <w:t xml:space="preserve">Ing. </w:t>
      </w:r>
      <w:r w:rsidRPr="003D54E8">
        <w:rPr>
          <w:rFonts w:ascii="Arial" w:hAnsi="Arial" w:cs="Arial"/>
          <w:bCs/>
          <w:sz w:val="22"/>
          <w:szCs w:val="22"/>
        </w:rPr>
        <w:t>Enrique Guadalupe Gomez</w:t>
      </w:r>
      <w:r w:rsidR="00A038D5" w:rsidRPr="003D54E8">
        <w:rPr>
          <w:rFonts w:ascii="Arial" w:hAnsi="Arial" w:cs="Arial"/>
          <w:bCs/>
          <w:sz w:val="22"/>
          <w:szCs w:val="22"/>
        </w:rPr>
        <w:t xml:space="preserve">, </w:t>
      </w:r>
    </w:p>
    <w:p w14:paraId="6D6BB238" w14:textId="040B6151" w:rsidR="00DD6A8D" w:rsidRPr="003D54E8" w:rsidRDefault="00CF1A0C" w:rsidP="002D1C36">
      <w:pPr>
        <w:pStyle w:val="Textoindependiente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Profesor</w:t>
      </w:r>
      <w:r w:rsidR="00A038D5" w:rsidRPr="003D54E8">
        <w:rPr>
          <w:rFonts w:ascii="Arial" w:hAnsi="Arial" w:cs="Arial"/>
          <w:bCs/>
          <w:sz w:val="22"/>
          <w:szCs w:val="22"/>
        </w:rPr>
        <w:t xml:space="preserve"> de la UNMSM, correo: </w:t>
      </w:r>
      <w:hyperlink r:id="rId9" w:history="1">
        <w:r w:rsidR="00A038D5" w:rsidRPr="003D54E8">
          <w:rPr>
            <w:rStyle w:val="Hipervnculo"/>
            <w:rFonts w:ascii="Arial" w:hAnsi="Arial" w:cs="Arial"/>
            <w:bCs/>
            <w:sz w:val="22"/>
            <w:szCs w:val="22"/>
          </w:rPr>
          <w:t>eguadalupeg@unmsm.edu.pe</w:t>
        </w:r>
      </w:hyperlink>
      <w:r w:rsidR="00A038D5" w:rsidRPr="003D54E8">
        <w:rPr>
          <w:rFonts w:ascii="Arial" w:hAnsi="Arial" w:cs="Arial"/>
          <w:bCs/>
          <w:sz w:val="22"/>
          <w:szCs w:val="22"/>
        </w:rPr>
        <w:t>, cel. 985 209 530</w:t>
      </w:r>
    </w:p>
    <w:bookmarkEnd w:id="0"/>
    <w:p w14:paraId="5CE1D7C5" w14:textId="77777777" w:rsidR="00F67E92" w:rsidRPr="003D54E8" w:rsidRDefault="00F67E92" w:rsidP="002D1C36">
      <w:pPr>
        <w:pStyle w:val="Textoindependiente"/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14:paraId="29017DDD" w14:textId="4C9F8C28" w:rsidR="00E113F6" w:rsidRPr="003D54E8" w:rsidRDefault="00405762" w:rsidP="002D1C36">
      <w:pPr>
        <w:spacing w:after="360" w:line="360" w:lineRule="auto"/>
        <w:jc w:val="both"/>
        <w:rPr>
          <w:rFonts w:ascii="Arial" w:hAnsi="Arial" w:cs="Arial"/>
          <w:b/>
        </w:rPr>
      </w:pPr>
      <w:r w:rsidRPr="003D54E8">
        <w:rPr>
          <w:rFonts w:ascii="Arial" w:hAnsi="Arial" w:cs="Arial"/>
          <w:b/>
        </w:rPr>
        <w:t xml:space="preserve">RESUMEN </w:t>
      </w:r>
    </w:p>
    <w:p w14:paraId="4A1719BF" w14:textId="5D516BF6" w:rsidR="00A32E4B" w:rsidRPr="003D54E8" w:rsidRDefault="007725E5" w:rsidP="002D1C36">
      <w:pPr>
        <w:spacing w:after="360" w:line="360" w:lineRule="auto"/>
        <w:jc w:val="both"/>
        <w:rPr>
          <w:rFonts w:ascii="Arial" w:hAnsi="Arial" w:cs="Arial"/>
          <w:lang w:val="es-419"/>
        </w:rPr>
      </w:pPr>
      <w:r w:rsidRPr="003D54E8">
        <w:rPr>
          <w:rFonts w:ascii="Arial" w:hAnsi="Arial" w:cs="Arial"/>
          <w:lang w:val="es-419"/>
        </w:rPr>
        <w:t xml:space="preserve">La </w:t>
      </w:r>
      <w:r w:rsidR="00D82460" w:rsidRPr="003D54E8">
        <w:rPr>
          <w:rFonts w:ascii="Arial" w:hAnsi="Arial" w:cs="Arial"/>
          <w:lang w:val="es-419"/>
        </w:rPr>
        <w:t>minería</w:t>
      </w:r>
      <w:r w:rsidRPr="003D54E8">
        <w:rPr>
          <w:rFonts w:ascii="Arial" w:hAnsi="Arial" w:cs="Arial"/>
          <w:lang w:val="es-419"/>
        </w:rPr>
        <w:t xml:space="preserve"> </w:t>
      </w:r>
      <w:r w:rsidR="009F0971" w:rsidRPr="003D54E8">
        <w:rPr>
          <w:rFonts w:ascii="Arial" w:hAnsi="Arial" w:cs="Arial"/>
          <w:lang w:val="es-419"/>
        </w:rPr>
        <w:t>es un</w:t>
      </w:r>
      <w:r w:rsidRPr="003D54E8">
        <w:rPr>
          <w:rFonts w:ascii="Arial" w:hAnsi="Arial" w:cs="Arial"/>
          <w:lang w:val="es-419"/>
        </w:rPr>
        <w:t xml:space="preserve"> </w:t>
      </w:r>
      <w:r w:rsidR="009F0971" w:rsidRPr="003D54E8">
        <w:rPr>
          <w:rFonts w:ascii="Arial" w:hAnsi="Arial" w:cs="Arial"/>
          <w:lang w:val="es-419"/>
        </w:rPr>
        <w:t>soporte</w:t>
      </w:r>
      <w:r w:rsidRPr="003D54E8">
        <w:rPr>
          <w:rFonts w:ascii="Arial" w:hAnsi="Arial" w:cs="Arial"/>
          <w:lang w:val="es-419"/>
        </w:rPr>
        <w:t xml:space="preserve"> </w:t>
      </w:r>
      <w:r w:rsidR="007776C9" w:rsidRPr="003D54E8">
        <w:rPr>
          <w:rFonts w:ascii="Arial" w:hAnsi="Arial" w:cs="Arial"/>
          <w:lang w:val="es-419"/>
        </w:rPr>
        <w:t>esencial</w:t>
      </w:r>
      <w:r w:rsidRPr="003D54E8">
        <w:rPr>
          <w:rFonts w:ascii="Arial" w:hAnsi="Arial" w:cs="Arial"/>
          <w:lang w:val="es-419"/>
        </w:rPr>
        <w:t xml:space="preserve"> para el desarrollo económico y social del Perú, particularmente</w:t>
      </w:r>
      <w:r w:rsidR="00D82460" w:rsidRPr="003D54E8">
        <w:rPr>
          <w:rFonts w:ascii="Arial" w:hAnsi="Arial" w:cs="Arial"/>
          <w:lang w:val="es-419"/>
        </w:rPr>
        <w:t xml:space="preserve"> donde se </w:t>
      </w:r>
      <w:r w:rsidR="00E90EC7" w:rsidRPr="003D54E8">
        <w:rPr>
          <w:rFonts w:ascii="Arial" w:hAnsi="Arial" w:cs="Arial"/>
          <w:lang w:val="es-419"/>
        </w:rPr>
        <w:t>ha</w:t>
      </w:r>
      <w:r w:rsidR="00FC21E0" w:rsidRPr="003D54E8">
        <w:rPr>
          <w:rFonts w:ascii="Arial" w:hAnsi="Arial" w:cs="Arial"/>
          <w:lang w:val="es-419"/>
        </w:rPr>
        <w:t>n</w:t>
      </w:r>
      <w:r w:rsidR="00E90EC7" w:rsidRPr="003D54E8">
        <w:rPr>
          <w:rFonts w:ascii="Arial" w:hAnsi="Arial" w:cs="Arial"/>
          <w:lang w:val="es-419"/>
        </w:rPr>
        <w:t xml:space="preserve"> </w:t>
      </w:r>
      <w:r w:rsidR="008B4D3B" w:rsidRPr="003D54E8">
        <w:rPr>
          <w:rFonts w:ascii="Arial" w:hAnsi="Arial" w:cs="Arial"/>
          <w:lang w:val="es-419"/>
        </w:rPr>
        <w:t>fomentado</w:t>
      </w:r>
      <w:r w:rsidR="00E90EC7" w:rsidRPr="003D54E8">
        <w:rPr>
          <w:rFonts w:ascii="Arial" w:hAnsi="Arial" w:cs="Arial"/>
          <w:lang w:val="es-419"/>
        </w:rPr>
        <w:t xml:space="preserve"> </w:t>
      </w:r>
      <w:r w:rsidR="00D82460" w:rsidRPr="003D54E8">
        <w:rPr>
          <w:rFonts w:ascii="Arial" w:hAnsi="Arial" w:cs="Arial"/>
          <w:lang w:val="es-419"/>
        </w:rPr>
        <w:t xml:space="preserve">la actividad minera </w:t>
      </w:r>
      <w:r w:rsidR="00E90EC7" w:rsidRPr="003D54E8">
        <w:rPr>
          <w:rFonts w:ascii="Arial" w:hAnsi="Arial" w:cs="Arial"/>
          <w:lang w:val="es-419"/>
        </w:rPr>
        <w:t>en las macroregiones</w:t>
      </w:r>
      <w:r w:rsidRPr="003D54E8">
        <w:rPr>
          <w:rFonts w:ascii="Arial" w:hAnsi="Arial" w:cs="Arial"/>
          <w:lang w:val="es-419"/>
        </w:rPr>
        <w:t xml:space="preserve"> </w:t>
      </w:r>
      <w:r w:rsidR="00D82460" w:rsidRPr="003D54E8">
        <w:rPr>
          <w:rFonts w:ascii="Arial" w:hAnsi="Arial" w:cs="Arial"/>
          <w:lang w:val="es-419"/>
        </w:rPr>
        <w:t>norte, centro y sur,</w:t>
      </w:r>
      <w:r w:rsidR="00FC21E0" w:rsidRPr="003D54E8">
        <w:rPr>
          <w:rFonts w:ascii="Arial" w:hAnsi="Arial" w:cs="Arial"/>
          <w:lang w:val="es-419"/>
        </w:rPr>
        <w:t xml:space="preserve"> como consecuencia</w:t>
      </w:r>
      <w:r w:rsidRPr="003D54E8">
        <w:rPr>
          <w:rFonts w:ascii="Arial" w:hAnsi="Arial" w:cs="Arial"/>
          <w:lang w:val="es-419"/>
        </w:rPr>
        <w:t xml:space="preserve"> ha </w:t>
      </w:r>
      <w:r w:rsidR="00E90EC7" w:rsidRPr="003D54E8">
        <w:rPr>
          <w:rFonts w:ascii="Arial" w:hAnsi="Arial" w:cs="Arial"/>
          <w:lang w:val="es-419"/>
        </w:rPr>
        <w:t>potenciado</w:t>
      </w:r>
      <w:r w:rsidRPr="003D54E8">
        <w:rPr>
          <w:rFonts w:ascii="Arial" w:hAnsi="Arial" w:cs="Arial"/>
          <w:lang w:val="es-419"/>
        </w:rPr>
        <w:t xml:space="preserve"> significativamente el crecimiento</w:t>
      </w:r>
      <w:r w:rsidR="00FC21E0" w:rsidRPr="003D54E8">
        <w:rPr>
          <w:rFonts w:ascii="Arial" w:hAnsi="Arial" w:cs="Arial"/>
          <w:lang w:val="es-419"/>
        </w:rPr>
        <w:t xml:space="preserve"> económico</w:t>
      </w:r>
      <w:r w:rsidRPr="003D54E8">
        <w:rPr>
          <w:rFonts w:ascii="Arial" w:hAnsi="Arial" w:cs="Arial"/>
          <w:lang w:val="es-419"/>
        </w:rPr>
        <w:t xml:space="preserve"> y la mejora de los indicadores de bienestar. A través de la explotación de reservas minerales, el país ha experimentado un notable aumento en las exportaciones</w:t>
      </w:r>
      <w:r w:rsidR="00E90EC7" w:rsidRPr="003D54E8">
        <w:rPr>
          <w:rFonts w:ascii="Arial" w:hAnsi="Arial" w:cs="Arial"/>
          <w:lang w:val="es-419"/>
        </w:rPr>
        <w:t xml:space="preserve"> mineras</w:t>
      </w:r>
      <w:r w:rsidRPr="003D54E8">
        <w:rPr>
          <w:rFonts w:ascii="Arial" w:hAnsi="Arial" w:cs="Arial"/>
          <w:lang w:val="es-419"/>
        </w:rPr>
        <w:t>, inversión</w:t>
      </w:r>
      <w:r w:rsidR="00FC21E0" w:rsidRPr="003D54E8">
        <w:rPr>
          <w:rFonts w:ascii="Arial" w:hAnsi="Arial" w:cs="Arial"/>
          <w:lang w:val="es-419"/>
        </w:rPr>
        <w:t xml:space="preserve"> en minería, y como efecto</w:t>
      </w:r>
      <w:r w:rsidR="00E90EC7" w:rsidRPr="003D54E8">
        <w:rPr>
          <w:rFonts w:ascii="Arial" w:hAnsi="Arial" w:cs="Arial"/>
          <w:lang w:val="es-419"/>
        </w:rPr>
        <w:t xml:space="preserve"> </w:t>
      </w:r>
      <w:r w:rsidRPr="003D54E8">
        <w:rPr>
          <w:rFonts w:ascii="Arial" w:hAnsi="Arial" w:cs="Arial"/>
          <w:lang w:val="es-419"/>
        </w:rPr>
        <w:t>y la generación de empleo, factores clave que han tenido un impacto directo en la economía regional</w:t>
      </w:r>
      <w:r w:rsidR="00E90EC7" w:rsidRPr="003D54E8">
        <w:rPr>
          <w:rFonts w:ascii="Arial" w:hAnsi="Arial" w:cs="Arial"/>
          <w:lang w:val="es-419"/>
        </w:rPr>
        <w:t xml:space="preserve"> y del </w:t>
      </w:r>
      <w:r w:rsidR="00395DFD" w:rsidRPr="003D54E8">
        <w:rPr>
          <w:rFonts w:ascii="Arial" w:hAnsi="Arial" w:cs="Arial"/>
          <w:lang w:val="es-419"/>
        </w:rPr>
        <w:t>país</w:t>
      </w:r>
      <w:r w:rsidRPr="003D54E8">
        <w:rPr>
          <w:rFonts w:ascii="Arial" w:hAnsi="Arial" w:cs="Arial"/>
          <w:lang w:val="es-419"/>
        </w:rPr>
        <w:t>. Sin embargo, la relación entre la minería y el desarrollo</w:t>
      </w:r>
      <w:r w:rsidR="00FC21E0" w:rsidRPr="003D54E8">
        <w:rPr>
          <w:rFonts w:ascii="Arial" w:hAnsi="Arial" w:cs="Arial"/>
          <w:lang w:val="es-419"/>
        </w:rPr>
        <w:t xml:space="preserve"> económico y social</w:t>
      </w:r>
      <w:r w:rsidRPr="003D54E8">
        <w:rPr>
          <w:rFonts w:ascii="Arial" w:hAnsi="Arial" w:cs="Arial"/>
          <w:lang w:val="es-419"/>
        </w:rPr>
        <w:t xml:space="preserve"> continúa siendo un tema de estudio complejo, que requiere un análisis profundo de cómo esta actividad contribuye no solo a los aspectos económicos, sino también a la mejora de las condiciones sociales de las comunidades involucradas. Este estudio tiene como objetivo evaluar </w:t>
      </w:r>
      <w:r w:rsidR="00E90EC7" w:rsidRPr="003D54E8">
        <w:rPr>
          <w:rFonts w:ascii="Arial" w:hAnsi="Arial" w:cs="Arial"/>
          <w:lang w:val="es-419"/>
        </w:rPr>
        <w:t>el impacto de la actividad minera</w:t>
      </w:r>
      <w:r w:rsidRPr="003D54E8">
        <w:rPr>
          <w:rFonts w:ascii="Arial" w:hAnsi="Arial" w:cs="Arial"/>
          <w:lang w:val="es-419"/>
        </w:rPr>
        <w:t xml:space="preserve"> en el desarrollo económico y social de la</w:t>
      </w:r>
      <w:r w:rsidR="00E90EC7" w:rsidRPr="003D54E8">
        <w:rPr>
          <w:rFonts w:ascii="Arial" w:hAnsi="Arial" w:cs="Arial"/>
          <w:lang w:val="es-419"/>
        </w:rPr>
        <w:t>s</w:t>
      </w:r>
      <w:r w:rsidRPr="003D54E8">
        <w:rPr>
          <w:rFonts w:ascii="Arial" w:hAnsi="Arial" w:cs="Arial"/>
          <w:lang w:val="es-419"/>
        </w:rPr>
        <w:t xml:space="preserve"> </w:t>
      </w:r>
      <w:r w:rsidR="00E90EC7" w:rsidRPr="003D54E8">
        <w:rPr>
          <w:rFonts w:ascii="Arial" w:hAnsi="Arial" w:cs="Arial"/>
          <w:lang w:val="es-419"/>
        </w:rPr>
        <w:t>macroregiones norte,</w:t>
      </w:r>
      <w:r w:rsidRPr="003D54E8">
        <w:rPr>
          <w:rFonts w:ascii="Arial" w:hAnsi="Arial" w:cs="Arial"/>
          <w:lang w:val="es-419"/>
        </w:rPr>
        <w:t xml:space="preserve"> centro </w:t>
      </w:r>
      <w:r w:rsidR="00E90EC7" w:rsidRPr="003D54E8">
        <w:rPr>
          <w:rFonts w:ascii="Arial" w:hAnsi="Arial" w:cs="Arial"/>
          <w:lang w:val="es-419"/>
        </w:rPr>
        <w:t xml:space="preserve">y sur </w:t>
      </w:r>
      <w:r w:rsidRPr="003D54E8">
        <w:rPr>
          <w:rFonts w:ascii="Arial" w:hAnsi="Arial" w:cs="Arial"/>
          <w:lang w:val="es-419"/>
        </w:rPr>
        <w:t xml:space="preserve">del Perú </w:t>
      </w:r>
      <w:r w:rsidR="00E90EC7" w:rsidRPr="003D54E8">
        <w:rPr>
          <w:rFonts w:ascii="Arial" w:hAnsi="Arial" w:cs="Arial"/>
          <w:lang w:val="es-419"/>
        </w:rPr>
        <w:t>durante el periodo</w:t>
      </w:r>
      <w:r w:rsidRPr="003D54E8">
        <w:rPr>
          <w:rFonts w:ascii="Arial" w:hAnsi="Arial" w:cs="Arial"/>
          <w:lang w:val="es-419"/>
        </w:rPr>
        <w:t xml:space="preserve"> 2006 y 2023. </w:t>
      </w:r>
      <w:r w:rsidR="00FC21E0" w:rsidRPr="003D54E8">
        <w:rPr>
          <w:rFonts w:ascii="Arial" w:hAnsi="Arial" w:cs="Arial"/>
          <w:lang w:val="es-419"/>
        </w:rPr>
        <w:t>Para ello de utilizo</w:t>
      </w:r>
      <w:r w:rsidRPr="003D54E8">
        <w:rPr>
          <w:rFonts w:ascii="Arial" w:hAnsi="Arial" w:cs="Arial"/>
          <w:lang w:val="es-419"/>
        </w:rPr>
        <w:t xml:space="preserve"> un diseño correlacional y una muestra de </w:t>
      </w:r>
      <w:r w:rsidR="00395DFD" w:rsidRPr="003D54E8">
        <w:rPr>
          <w:rFonts w:ascii="Arial" w:hAnsi="Arial" w:cs="Arial"/>
          <w:lang w:val="es-419"/>
        </w:rPr>
        <w:t>252</w:t>
      </w:r>
      <w:r w:rsidRPr="003D54E8">
        <w:rPr>
          <w:rFonts w:ascii="Arial" w:hAnsi="Arial" w:cs="Arial"/>
          <w:lang w:val="es-419"/>
        </w:rPr>
        <w:t xml:space="preserve"> registros de la actividad minera, se aplicó el modelo de ecuaciones estructurales (PLS-SEM)</w:t>
      </w:r>
      <w:r w:rsidR="00FC21E0" w:rsidRPr="003D54E8">
        <w:rPr>
          <w:rFonts w:ascii="Arial" w:hAnsi="Arial" w:cs="Arial"/>
          <w:lang w:val="es-419"/>
        </w:rPr>
        <w:t xml:space="preserve"> y software R</w:t>
      </w:r>
      <w:r w:rsidRPr="003D54E8">
        <w:rPr>
          <w:rFonts w:ascii="Arial" w:hAnsi="Arial" w:cs="Arial"/>
          <w:lang w:val="es-419"/>
        </w:rPr>
        <w:t xml:space="preserve"> para analizar la relación entre las variables de </w:t>
      </w:r>
      <w:r w:rsidR="00395DFD" w:rsidRPr="003D54E8">
        <w:rPr>
          <w:rFonts w:ascii="Arial" w:hAnsi="Arial" w:cs="Arial"/>
          <w:lang w:val="es-419"/>
        </w:rPr>
        <w:t>la actividad minera</w:t>
      </w:r>
      <w:r w:rsidRPr="003D54E8">
        <w:rPr>
          <w:rFonts w:ascii="Arial" w:hAnsi="Arial" w:cs="Arial"/>
          <w:lang w:val="es-419"/>
        </w:rPr>
        <w:t xml:space="preserve"> (exportaciones, inversión y transferencia minera) </w:t>
      </w:r>
      <w:r w:rsidR="00AB5364" w:rsidRPr="003D54E8">
        <w:rPr>
          <w:rFonts w:ascii="Arial" w:hAnsi="Arial" w:cs="Arial"/>
          <w:lang w:val="es-419"/>
        </w:rPr>
        <w:t xml:space="preserve">y la variable </w:t>
      </w:r>
      <w:r w:rsidRPr="003D54E8">
        <w:rPr>
          <w:rFonts w:ascii="Arial" w:hAnsi="Arial" w:cs="Arial"/>
          <w:lang w:val="es-419"/>
        </w:rPr>
        <w:t>desarrollo económico y social (empleo</w:t>
      </w:r>
      <w:r w:rsidR="00395DFD" w:rsidRPr="003D54E8">
        <w:rPr>
          <w:rFonts w:ascii="Arial" w:hAnsi="Arial" w:cs="Arial"/>
          <w:lang w:val="es-419"/>
        </w:rPr>
        <w:t xml:space="preserve"> directo por minería</w:t>
      </w:r>
      <w:r w:rsidRPr="003D54E8">
        <w:rPr>
          <w:rFonts w:ascii="Arial" w:hAnsi="Arial" w:cs="Arial"/>
          <w:lang w:val="es-419"/>
        </w:rPr>
        <w:t xml:space="preserve">, PBI </w:t>
      </w:r>
      <w:r w:rsidR="00395DFD" w:rsidRPr="003D54E8">
        <w:rPr>
          <w:rFonts w:ascii="Arial" w:hAnsi="Arial" w:cs="Arial"/>
          <w:lang w:val="es-419"/>
        </w:rPr>
        <w:t>Percapita</w:t>
      </w:r>
      <w:r w:rsidRPr="003D54E8">
        <w:rPr>
          <w:rFonts w:ascii="Arial" w:hAnsi="Arial" w:cs="Arial"/>
          <w:lang w:val="es-419"/>
        </w:rPr>
        <w:t xml:space="preserve">, </w:t>
      </w:r>
      <w:r w:rsidR="00395DFD" w:rsidRPr="003D54E8">
        <w:rPr>
          <w:rFonts w:ascii="Arial" w:hAnsi="Arial" w:cs="Arial"/>
          <w:lang w:val="es-419"/>
        </w:rPr>
        <w:t xml:space="preserve">PBI regional, </w:t>
      </w:r>
      <w:r w:rsidRPr="003D54E8">
        <w:rPr>
          <w:rFonts w:ascii="Arial" w:hAnsi="Arial" w:cs="Arial"/>
          <w:lang w:val="es-419"/>
        </w:rPr>
        <w:t xml:space="preserve">acceso a servicios básicos, tasa de alfabetismo, entre otros). Los resultados muestran que la </w:t>
      </w:r>
      <w:r w:rsidR="00DB143F" w:rsidRPr="003D54E8">
        <w:rPr>
          <w:rFonts w:ascii="Arial" w:hAnsi="Arial" w:cs="Arial"/>
          <w:lang w:val="es-419"/>
        </w:rPr>
        <w:t>actividad minera influye en gran medida sobre el desarrollo económico social con una relación de 65.7%, explicando su variabilidad en un 43.2%.</w:t>
      </w:r>
      <w:r w:rsidRPr="003D54E8">
        <w:rPr>
          <w:rFonts w:ascii="Arial" w:hAnsi="Arial" w:cs="Arial"/>
          <w:lang w:val="es-419"/>
        </w:rPr>
        <w:t xml:space="preserve"> </w:t>
      </w:r>
      <w:r w:rsidR="009102F5" w:rsidRPr="003D54E8">
        <w:rPr>
          <w:rFonts w:ascii="Arial" w:hAnsi="Arial" w:cs="Arial"/>
          <w:lang w:val="es-419"/>
        </w:rPr>
        <w:t>Las exportaciones mineras tienen</w:t>
      </w:r>
      <w:r w:rsidR="00DB143F" w:rsidRPr="003D54E8">
        <w:rPr>
          <w:rFonts w:ascii="Arial" w:hAnsi="Arial" w:cs="Arial"/>
          <w:lang w:val="es-419"/>
        </w:rPr>
        <w:t xml:space="preserve"> una relación positiva de </w:t>
      </w:r>
      <w:r w:rsidR="009102F5" w:rsidRPr="003D54E8">
        <w:rPr>
          <w:rFonts w:ascii="Arial" w:hAnsi="Arial" w:cs="Arial"/>
          <w:lang w:val="es-419"/>
        </w:rPr>
        <w:t>35.7</w:t>
      </w:r>
      <w:r w:rsidR="00DB143F" w:rsidRPr="003D54E8">
        <w:rPr>
          <w:rFonts w:ascii="Arial" w:hAnsi="Arial" w:cs="Arial"/>
          <w:lang w:val="es-419"/>
        </w:rPr>
        <w:t>%</w:t>
      </w:r>
      <w:r w:rsidR="009102F5" w:rsidRPr="003D54E8">
        <w:rPr>
          <w:rFonts w:ascii="Arial" w:hAnsi="Arial" w:cs="Arial"/>
          <w:lang w:val="es-419"/>
        </w:rPr>
        <w:t xml:space="preserve"> con el desarrollo económico, también tiene una relación positiva de 17.2%, consecuentemente contribuye</w:t>
      </w:r>
      <w:r w:rsidRPr="003D54E8">
        <w:rPr>
          <w:rFonts w:ascii="Arial" w:hAnsi="Arial" w:cs="Arial"/>
          <w:lang w:val="es-419"/>
        </w:rPr>
        <w:t xml:space="preserve"> al crecimiento económico y la mejora de las condiciones sociales.</w:t>
      </w:r>
      <w:r w:rsidR="009102F5" w:rsidRPr="003D54E8">
        <w:rPr>
          <w:rFonts w:ascii="Arial" w:hAnsi="Arial" w:cs="Arial"/>
          <w:lang w:val="es-419"/>
        </w:rPr>
        <w:t xml:space="preserve"> </w:t>
      </w:r>
      <w:r w:rsidR="00A32E4B" w:rsidRPr="003D54E8">
        <w:rPr>
          <w:rFonts w:ascii="Arial" w:hAnsi="Arial" w:cs="Arial"/>
          <w:lang w:val="es-419"/>
        </w:rPr>
        <w:t>Igualmente,</w:t>
      </w:r>
      <w:r w:rsidR="009102F5" w:rsidRPr="003D54E8">
        <w:rPr>
          <w:rFonts w:ascii="Arial" w:hAnsi="Arial" w:cs="Arial"/>
          <w:lang w:val="es-419"/>
        </w:rPr>
        <w:t xml:space="preserve"> la </w:t>
      </w:r>
      <w:r w:rsidR="009102F5" w:rsidRPr="003D54E8">
        <w:rPr>
          <w:rFonts w:ascii="Arial" w:hAnsi="Arial" w:cs="Arial"/>
          <w:lang w:val="es-419"/>
        </w:rPr>
        <w:lastRenderedPageBreak/>
        <w:t xml:space="preserve">inversión minera tiene una relación positiva de 31.5% con el desarrollo económico, de otro lado, la inversión minera no tiene </w:t>
      </w:r>
      <w:r w:rsidR="00A32E4B" w:rsidRPr="003D54E8">
        <w:rPr>
          <w:rFonts w:ascii="Arial" w:hAnsi="Arial" w:cs="Arial"/>
          <w:lang w:val="es-419"/>
        </w:rPr>
        <w:t xml:space="preserve">relación </w:t>
      </w:r>
      <w:r w:rsidR="00AB5364" w:rsidRPr="003D54E8">
        <w:rPr>
          <w:rFonts w:ascii="Arial" w:hAnsi="Arial" w:cs="Arial"/>
          <w:lang w:val="es-419"/>
        </w:rPr>
        <w:t xml:space="preserve">directa </w:t>
      </w:r>
      <w:r w:rsidR="00A32E4B" w:rsidRPr="003D54E8">
        <w:rPr>
          <w:rFonts w:ascii="Arial" w:hAnsi="Arial" w:cs="Arial"/>
          <w:lang w:val="es-419"/>
        </w:rPr>
        <w:t>en desarrollo social</w:t>
      </w:r>
      <w:r w:rsidR="00AB5364" w:rsidRPr="003D54E8">
        <w:rPr>
          <w:rFonts w:ascii="Arial" w:hAnsi="Arial" w:cs="Arial"/>
          <w:lang w:val="es-419"/>
        </w:rPr>
        <w:t>.</w:t>
      </w:r>
      <w:r w:rsidR="00A32E4B" w:rsidRPr="003D54E8">
        <w:rPr>
          <w:rFonts w:ascii="Arial" w:hAnsi="Arial" w:cs="Arial"/>
          <w:lang w:val="es-419"/>
        </w:rPr>
        <w:t xml:space="preserve"> De igual forma la transferencia minera tiene una relación positiva de 27.5% en el desarrollo económico y tiene una relación efectiva del 35.7% en el desarrollo social.</w:t>
      </w:r>
    </w:p>
    <w:p w14:paraId="400BBE4D" w14:textId="249170BD" w:rsidR="007725E5" w:rsidRPr="003D54E8" w:rsidRDefault="007725E5" w:rsidP="002D1C36">
      <w:pPr>
        <w:spacing w:after="360" w:line="360" w:lineRule="auto"/>
        <w:jc w:val="both"/>
        <w:rPr>
          <w:rFonts w:ascii="Arial" w:hAnsi="Arial" w:cs="Arial"/>
          <w:lang w:val="es-419"/>
        </w:rPr>
      </w:pPr>
      <w:r w:rsidRPr="003D54E8">
        <w:rPr>
          <w:rFonts w:ascii="Arial" w:hAnsi="Arial" w:cs="Arial"/>
          <w:lang w:val="es-419"/>
        </w:rPr>
        <w:t xml:space="preserve"> Estos hallazgos confirman que la </w:t>
      </w:r>
      <w:r w:rsidR="00A32E4B" w:rsidRPr="003D54E8">
        <w:rPr>
          <w:rFonts w:ascii="Arial" w:hAnsi="Arial" w:cs="Arial"/>
          <w:lang w:val="es-419"/>
        </w:rPr>
        <w:t>actividad minera</w:t>
      </w:r>
      <w:r w:rsidRPr="003D54E8">
        <w:rPr>
          <w:rFonts w:ascii="Arial" w:hAnsi="Arial" w:cs="Arial"/>
          <w:lang w:val="es-419"/>
        </w:rPr>
        <w:t xml:space="preserve"> ha sido un factor </w:t>
      </w:r>
      <w:r w:rsidR="00A32E4B" w:rsidRPr="003D54E8">
        <w:rPr>
          <w:rFonts w:ascii="Arial" w:hAnsi="Arial" w:cs="Arial"/>
          <w:lang w:val="es-419"/>
        </w:rPr>
        <w:t>determinante</w:t>
      </w:r>
      <w:r w:rsidRPr="003D54E8">
        <w:rPr>
          <w:rFonts w:ascii="Arial" w:hAnsi="Arial" w:cs="Arial"/>
          <w:lang w:val="es-419"/>
        </w:rPr>
        <w:t xml:space="preserve"> para el desarrollo de la</w:t>
      </w:r>
      <w:r w:rsidR="00A32E4B" w:rsidRPr="003D54E8">
        <w:rPr>
          <w:rFonts w:ascii="Arial" w:hAnsi="Arial" w:cs="Arial"/>
          <w:lang w:val="es-419"/>
        </w:rPr>
        <w:t>s</w:t>
      </w:r>
      <w:r w:rsidRPr="003D54E8">
        <w:rPr>
          <w:rFonts w:ascii="Arial" w:hAnsi="Arial" w:cs="Arial"/>
          <w:lang w:val="es-419"/>
        </w:rPr>
        <w:t xml:space="preserve"> </w:t>
      </w:r>
      <w:r w:rsidR="00A32E4B" w:rsidRPr="003D54E8">
        <w:rPr>
          <w:rFonts w:ascii="Arial" w:hAnsi="Arial" w:cs="Arial"/>
          <w:lang w:val="es-419"/>
        </w:rPr>
        <w:t>macroregiones, norte, centro y sur</w:t>
      </w:r>
      <w:r w:rsidRPr="003D54E8">
        <w:rPr>
          <w:rFonts w:ascii="Arial" w:hAnsi="Arial" w:cs="Arial"/>
          <w:lang w:val="es-419"/>
        </w:rPr>
        <w:t xml:space="preserve">, evidenciando la necesidad de políticas públicas que promuevan una minería responsable y equitativa. Es fundamental asegurar que los recursos generados por la minería sean destinados a mejorar la infraestructura, educación, y servicios básicos, lo que contribuiría a un </w:t>
      </w:r>
      <w:r w:rsidR="001457D5" w:rsidRPr="003D54E8">
        <w:rPr>
          <w:rFonts w:ascii="Arial" w:hAnsi="Arial" w:cs="Arial"/>
          <w:lang w:val="es-419"/>
        </w:rPr>
        <w:t>desarrollo sostenible</w:t>
      </w:r>
      <w:r w:rsidRPr="003D54E8">
        <w:rPr>
          <w:rFonts w:ascii="Arial" w:hAnsi="Arial" w:cs="Arial"/>
          <w:lang w:val="es-419"/>
        </w:rPr>
        <w:t xml:space="preserve"> y a la reducción de desigualdades</w:t>
      </w:r>
      <w:r w:rsidR="00AB5364" w:rsidRPr="003D54E8">
        <w:rPr>
          <w:rFonts w:ascii="Arial" w:hAnsi="Arial" w:cs="Arial"/>
          <w:lang w:val="es-419"/>
        </w:rPr>
        <w:t xml:space="preserve"> del </w:t>
      </w:r>
      <w:r w:rsidR="006F655F" w:rsidRPr="003D54E8">
        <w:rPr>
          <w:rFonts w:ascii="Arial" w:hAnsi="Arial" w:cs="Arial"/>
          <w:lang w:val="es-419"/>
        </w:rPr>
        <w:t>País</w:t>
      </w:r>
      <w:r w:rsidR="00AB5364" w:rsidRPr="003D54E8">
        <w:rPr>
          <w:rFonts w:ascii="Arial" w:hAnsi="Arial" w:cs="Arial"/>
          <w:lang w:val="es-419"/>
        </w:rPr>
        <w:t>.</w:t>
      </w:r>
    </w:p>
    <w:p w14:paraId="4A575CAF" w14:textId="1993DC06" w:rsidR="00A32E4B" w:rsidRPr="003D54E8" w:rsidRDefault="00A32E4B" w:rsidP="002D1C36">
      <w:pPr>
        <w:spacing w:after="0" w:line="360" w:lineRule="auto"/>
        <w:jc w:val="both"/>
        <w:rPr>
          <w:rFonts w:ascii="Arial" w:hAnsi="Arial" w:cs="Arial"/>
        </w:rPr>
      </w:pPr>
      <w:r w:rsidRPr="003D54E8">
        <w:rPr>
          <w:rFonts w:ascii="Arial" w:hAnsi="Arial" w:cs="Arial"/>
          <w:b/>
          <w:bCs/>
        </w:rPr>
        <w:t>Palabras Claves</w:t>
      </w:r>
      <w:r w:rsidRPr="003D54E8">
        <w:rPr>
          <w:rFonts w:ascii="Arial" w:hAnsi="Arial" w:cs="Arial"/>
        </w:rPr>
        <w:t xml:space="preserve">: </w:t>
      </w:r>
      <w:r w:rsidR="00332B32" w:rsidRPr="003D54E8">
        <w:rPr>
          <w:rFonts w:ascii="Arial" w:hAnsi="Arial" w:cs="Arial"/>
        </w:rPr>
        <w:t>A</w:t>
      </w:r>
      <w:r w:rsidRPr="003D54E8">
        <w:rPr>
          <w:rFonts w:ascii="Arial" w:hAnsi="Arial" w:cs="Arial"/>
        </w:rPr>
        <w:t>ctividad miner</w:t>
      </w:r>
      <w:r w:rsidR="00815EFE" w:rsidRPr="003D54E8">
        <w:rPr>
          <w:rFonts w:ascii="Arial" w:hAnsi="Arial" w:cs="Arial"/>
        </w:rPr>
        <w:t>a</w:t>
      </w:r>
      <w:r w:rsidRPr="003D54E8">
        <w:rPr>
          <w:rFonts w:ascii="Arial" w:hAnsi="Arial" w:cs="Arial"/>
        </w:rPr>
        <w:t xml:space="preserve">, </w:t>
      </w:r>
      <w:r w:rsidR="00332B32" w:rsidRPr="003D54E8">
        <w:rPr>
          <w:rFonts w:ascii="Arial" w:hAnsi="Arial" w:cs="Arial"/>
        </w:rPr>
        <w:t>desarrollo económico y</w:t>
      </w:r>
      <w:r w:rsidR="00587BD3" w:rsidRPr="003D54E8">
        <w:rPr>
          <w:rFonts w:ascii="Arial" w:hAnsi="Arial" w:cs="Arial"/>
        </w:rPr>
        <w:t xml:space="preserve"> </w:t>
      </w:r>
      <w:r w:rsidR="00332B32" w:rsidRPr="003D54E8">
        <w:rPr>
          <w:rFonts w:ascii="Arial" w:hAnsi="Arial" w:cs="Arial"/>
        </w:rPr>
        <w:t xml:space="preserve">social, </w:t>
      </w:r>
      <w:r w:rsidRPr="003D54E8">
        <w:rPr>
          <w:rFonts w:ascii="Arial" w:hAnsi="Arial" w:cs="Arial"/>
        </w:rPr>
        <w:t xml:space="preserve">impacto, sostenible, </w:t>
      </w:r>
      <w:r w:rsidR="00815EFE" w:rsidRPr="003D54E8">
        <w:rPr>
          <w:rFonts w:ascii="Arial" w:hAnsi="Arial" w:cs="Arial"/>
        </w:rPr>
        <w:t>macroregiones</w:t>
      </w:r>
      <w:r w:rsidR="00587BD3" w:rsidRPr="003D54E8">
        <w:rPr>
          <w:rFonts w:ascii="Arial" w:hAnsi="Arial" w:cs="Arial"/>
        </w:rPr>
        <w:t>.</w:t>
      </w:r>
    </w:p>
    <w:p w14:paraId="737AA459" w14:textId="43DC62F7" w:rsidR="00AE7F35" w:rsidRDefault="00AE7F35" w:rsidP="002D1C36">
      <w:pPr>
        <w:spacing w:line="360" w:lineRule="auto"/>
        <w:jc w:val="both"/>
        <w:rPr>
          <w:rFonts w:ascii="Arial" w:hAnsi="Arial" w:cs="Arial"/>
        </w:rPr>
      </w:pPr>
    </w:p>
    <w:p w14:paraId="01E6B6EB" w14:textId="0B04130A" w:rsidR="004C7014" w:rsidRDefault="004C7014" w:rsidP="002D1C36">
      <w:pPr>
        <w:spacing w:line="360" w:lineRule="auto"/>
        <w:jc w:val="both"/>
        <w:rPr>
          <w:rFonts w:ascii="Arial" w:hAnsi="Arial" w:cs="Arial"/>
        </w:rPr>
      </w:pPr>
    </w:p>
    <w:p w14:paraId="0F029779" w14:textId="77777777" w:rsidR="004C7014" w:rsidRPr="008B42D1" w:rsidRDefault="004C7014" w:rsidP="004C7014">
      <w:pPr>
        <w:jc w:val="both"/>
        <w:outlineLvl w:val="0"/>
        <w:rPr>
          <w:rFonts w:ascii="Arial" w:hAnsi="Arial" w:cs="Arial"/>
          <w:b/>
          <w:lang w:val="es-ES"/>
        </w:rPr>
      </w:pPr>
      <w:r w:rsidRPr="008B42D1">
        <w:rPr>
          <w:rFonts w:ascii="Arial" w:hAnsi="Arial" w:cs="Arial"/>
          <w:b/>
        </w:rPr>
        <w:t>Rese</w:t>
      </w:r>
      <w:r w:rsidRPr="008B42D1">
        <w:rPr>
          <w:rFonts w:ascii="Arial" w:hAnsi="Arial" w:cs="Arial"/>
          <w:b/>
          <w:lang w:val="es-ES"/>
        </w:rPr>
        <w:t>ña profesional</w:t>
      </w:r>
    </w:p>
    <w:p w14:paraId="64C8A01D" w14:textId="77777777" w:rsidR="004C7014" w:rsidRPr="008B42D1" w:rsidRDefault="004C7014" w:rsidP="004C7014">
      <w:pPr>
        <w:jc w:val="both"/>
        <w:outlineLvl w:val="0"/>
        <w:rPr>
          <w:rFonts w:ascii="Arial" w:hAnsi="Arial" w:cs="Arial"/>
          <w:b/>
        </w:rPr>
      </w:pPr>
      <w:r w:rsidRPr="008B42D1">
        <w:rPr>
          <w:rFonts w:ascii="Arial" w:hAnsi="Arial" w:cs="Arial"/>
          <w:b/>
        </w:rPr>
        <w:t>William Gilberto Escudero Simon</w:t>
      </w:r>
    </w:p>
    <w:p w14:paraId="7FB36FBE" w14:textId="77777777" w:rsidR="004C7014" w:rsidRPr="008B42D1" w:rsidRDefault="004C7014" w:rsidP="004C7014">
      <w:pPr>
        <w:pStyle w:val="Textoindependiente"/>
        <w:spacing w:before="184" w:line="360" w:lineRule="auto"/>
        <w:ind w:right="113"/>
        <w:jc w:val="both"/>
        <w:rPr>
          <w:rFonts w:ascii="Arial" w:hAnsi="Arial" w:cs="Arial"/>
          <w:sz w:val="22"/>
          <w:szCs w:val="22"/>
        </w:rPr>
      </w:pPr>
      <w:r w:rsidRPr="008B42D1">
        <w:rPr>
          <w:rFonts w:ascii="Arial" w:hAnsi="Arial" w:cs="Arial"/>
          <w:b/>
          <w:bCs/>
          <w:color w:val="414141"/>
          <w:spacing w:val="-4"/>
          <w:sz w:val="22"/>
          <w:szCs w:val="22"/>
        </w:rPr>
        <w:t xml:space="preserve">Dr.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En Ciencias administrativas por la UNMSM,</w:t>
      </w:r>
      <w:r w:rsidRPr="008B42D1">
        <w:rPr>
          <w:rFonts w:ascii="Arial" w:hAnsi="Arial" w:cs="Arial"/>
          <w:b/>
          <w:bCs/>
          <w:color w:val="414141"/>
          <w:spacing w:val="-4"/>
          <w:sz w:val="22"/>
          <w:szCs w:val="22"/>
        </w:rPr>
        <w:t xml:space="preserve"> MBA.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 Master en Dirección de Empresas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por la Universidad de Piura (PAD - Escuela de Dirección); </w:t>
      </w:r>
      <w:r w:rsidRPr="008B42D1">
        <w:rPr>
          <w:rFonts w:ascii="Arial" w:hAnsi="Arial" w:cs="Arial"/>
          <w:b/>
          <w:bCs/>
          <w:color w:val="414141"/>
          <w:spacing w:val="-4"/>
          <w:sz w:val="22"/>
          <w:szCs w:val="22"/>
        </w:rPr>
        <w:t xml:space="preserve">MSc.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Master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Gestión Minera por la UNI,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 </w:t>
      </w:r>
      <w:r w:rsidRPr="008B42D1">
        <w:rPr>
          <w:rFonts w:ascii="Arial" w:hAnsi="Arial" w:cs="Arial"/>
          <w:b/>
          <w:bCs/>
          <w:color w:val="414141"/>
          <w:spacing w:val="-5"/>
          <w:sz w:val="22"/>
          <w:szCs w:val="22"/>
        </w:rPr>
        <w:t xml:space="preserve">Ingeniero </w:t>
      </w:r>
      <w:r w:rsidRPr="008B42D1">
        <w:rPr>
          <w:rFonts w:ascii="Arial" w:hAnsi="Arial" w:cs="Arial"/>
          <w:b/>
          <w:bCs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b/>
          <w:bCs/>
          <w:color w:val="414141"/>
          <w:spacing w:val="-4"/>
          <w:sz w:val="22"/>
          <w:szCs w:val="22"/>
        </w:rPr>
        <w:t>minas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por la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unidad</w:t>
      </w:r>
      <w:r w:rsidRPr="008B42D1">
        <w:rPr>
          <w:rFonts w:ascii="Arial" w:hAnsi="Arial" w:cs="Arial"/>
          <w:color w:val="414141"/>
          <w:spacing w:val="-18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Nacional</w:t>
      </w:r>
      <w:r w:rsidRPr="008B42D1">
        <w:rPr>
          <w:rFonts w:ascii="Arial" w:hAnsi="Arial" w:cs="Arial"/>
          <w:color w:val="414141"/>
          <w:spacing w:val="-19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z w:val="22"/>
          <w:szCs w:val="22"/>
        </w:rPr>
        <w:t>de</w:t>
      </w:r>
      <w:r w:rsidRPr="008B42D1">
        <w:rPr>
          <w:rFonts w:ascii="Arial" w:hAnsi="Arial" w:cs="Arial"/>
          <w:color w:val="414141"/>
          <w:spacing w:val="-16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Ingeniería (UNI)</w:t>
      </w:r>
    </w:p>
    <w:p w14:paraId="21D2CBDA" w14:textId="0D7E55B3" w:rsidR="004C7014" w:rsidRDefault="004C7014" w:rsidP="004C7014">
      <w:pPr>
        <w:pStyle w:val="Textoindependiente"/>
        <w:spacing w:before="160" w:line="360" w:lineRule="auto"/>
        <w:jc w:val="both"/>
        <w:rPr>
          <w:rFonts w:ascii="Arial" w:hAnsi="Arial" w:cs="Arial"/>
          <w:color w:val="414141"/>
          <w:spacing w:val="-4"/>
          <w:sz w:val="22"/>
          <w:szCs w:val="22"/>
        </w:rPr>
      </w:pPr>
      <w:r w:rsidRPr="008B42D1">
        <w:rPr>
          <w:rFonts w:ascii="Arial" w:hAnsi="Arial" w:cs="Arial"/>
          <w:color w:val="414141"/>
          <w:spacing w:val="-3"/>
          <w:sz w:val="22"/>
          <w:szCs w:val="22"/>
        </w:rPr>
        <w:t>Trabajo 30 años en la industria minera, en Perú, Argentina, México y España, ha</w:t>
      </w:r>
      <w:r w:rsidRPr="008B42D1">
        <w:rPr>
          <w:rFonts w:ascii="Arial" w:hAnsi="Arial" w:cs="Arial"/>
          <w:color w:val="414141"/>
          <w:spacing w:val="-14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sido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Gerente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Corporativo</w:t>
      </w:r>
      <w:r w:rsidRPr="008B42D1">
        <w:rPr>
          <w:rFonts w:ascii="Arial" w:hAnsi="Arial" w:cs="Arial"/>
          <w:color w:val="414141"/>
          <w:spacing w:val="-13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z w:val="22"/>
          <w:szCs w:val="22"/>
        </w:rPr>
        <w:t>de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Planeamiento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>en</w:t>
      </w:r>
      <w:r w:rsidRPr="008B42D1">
        <w:rPr>
          <w:rFonts w:ascii="Arial" w:hAnsi="Arial" w:cs="Arial"/>
          <w:color w:val="414141"/>
          <w:spacing w:val="-13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Trafigura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z w:val="22"/>
          <w:szCs w:val="22"/>
        </w:rPr>
        <w:t>–</w:t>
      </w:r>
      <w:r w:rsidRPr="008B42D1">
        <w:rPr>
          <w:rFonts w:ascii="Arial" w:hAnsi="Arial" w:cs="Arial"/>
          <w:color w:val="414141"/>
          <w:spacing w:val="-25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>División</w:t>
      </w:r>
      <w:r w:rsidRPr="008B42D1">
        <w:rPr>
          <w:rFonts w:ascii="Arial" w:hAnsi="Arial" w:cs="Arial"/>
          <w:color w:val="414141"/>
          <w:spacing w:val="-12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Minera, Gerente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Planeamiento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y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Control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Hochschild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Mining,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Superintendente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Planeamiento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e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Ingeniería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Hochschild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Mining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y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Superintendente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Planeamiento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e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Ingeniería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Minsur S.A, jefe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de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Planeamiento </w:t>
      </w:r>
      <w:r w:rsidRPr="008B42D1">
        <w:rPr>
          <w:rFonts w:ascii="Arial" w:hAnsi="Arial" w:cs="Arial"/>
          <w:color w:val="414141"/>
          <w:sz w:val="22"/>
          <w:szCs w:val="22"/>
        </w:rPr>
        <w:t xml:space="preserve">y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Productividad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en </w:t>
      </w:r>
      <w:r w:rsidRPr="008B42D1">
        <w:rPr>
          <w:rFonts w:ascii="Arial" w:hAnsi="Arial" w:cs="Arial"/>
          <w:color w:val="414141"/>
          <w:spacing w:val="-5"/>
          <w:sz w:val="22"/>
          <w:szCs w:val="22"/>
        </w:rPr>
        <w:t xml:space="preserve">Sociedad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 xml:space="preserve">Minera </w:t>
      </w:r>
      <w:r w:rsidRPr="008B42D1">
        <w:rPr>
          <w:rFonts w:ascii="Arial" w:hAnsi="Arial" w:cs="Arial"/>
          <w:color w:val="414141"/>
          <w:spacing w:val="-3"/>
          <w:sz w:val="22"/>
          <w:szCs w:val="22"/>
        </w:rPr>
        <w:t xml:space="preserve">El </w:t>
      </w:r>
      <w:r w:rsidRPr="008B42D1">
        <w:rPr>
          <w:rFonts w:ascii="Arial" w:hAnsi="Arial" w:cs="Arial"/>
          <w:color w:val="414141"/>
          <w:spacing w:val="-4"/>
          <w:sz w:val="22"/>
          <w:szCs w:val="22"/>
        </w:rPr>
        <w:t>Brocal S.A.A.</w:t>
      </w:r>
    </w:p>
    <w:p w14:paraId="42AA755D" w14:textId="77777777" w:rsidR="004474E3" w:rsidRPr="008B42D1" w:rsidRDefault="004474E3" w:rsidP="004C7014">
      <w:pPr>
        <w:pStyle w:val="Textoindependiente"/>
        <w:spacing w:before="160" w:line="360" w:lineRule="auto"/>
        <w:jc w:val="both"/>
        <w:rPr>
          <w:rFonts w:ascii="Arial" w:hAnsi="Arial" w:cs="Arial"/>
          <w:color w:val="414141"/>
          <w:spacing w:val="-4"/>
          <w:sz w:val="22"/>
          <w:szCs w:val="22"/>
        </w:rPr>
      </w:pPr>
    </w:p>
    <w:p w14:paraId="5F0966B3" w14:textId="77777777" w:rsidR="004C7014" w:rsidRPr="008B42D1" w:rsidRDefault="004C7014" w:rsidP="004C7014">
      <w:pPr>
        <w:spacing w:line="360" w:lineRule="auto"/>
        <w:ind w:left="102"/>
        <w:jc w:val="both"/>
        <w:rPr>
          <w:rFonts w:ascii="Arial" w:hAnsi="Arial" w:cs="Arial"/>
        </w:rPr>
      </w:pPr>
      <w:r w:rsidRPr="008B42D1">
        <w:rPr>
          <w:rFonts w:ascii="Arial" w:hAnsi="Arial" w:cs="Arial"/>
          <w:color w:val="414141"/>
          <w:spacing w:val="-5"/>
        </w:rPr>
        <w:t>Actualmente</w:t>
      </w:r>
      <w:r w:rsidRPr="008B42D1">
        <w:rPr>
          <w:rFonts w:ascii="Arial" w:hAnsi="Arial" w:cs="Arial"/>
          <w:color w:val="414141"/>
          <w:spacing w:val="-17"/>
        </w:rPr>
        <w:t xml:space="preserve"> </w:t>
      </w:r>
      <w:r w:rsidRPr="008B42D1">
        <w:rPr>
          <w:rFonts w:ascii="Arial" w:hAnsi="Arial" w:cs="Arial"/>
          <w:color w:val="414141"/>
        </w:rPr>
        <w:t>es</w:t>
      </w:r>
      <w:r w:rsidRPr="008B42D1">
        <w:rPr>
          <w:rFonts w:ascii="Arial" w:hAnsi="Arial" w:cs="Arial"/>
          <w:color w:val="414141"/>
          <w:spacing w:val="-18"/>
        </w:rPr>
        <w:t xml:space="preserve"> docente ordinario de la Universidad Nacional Mayor de San Marcos </w:t>
      </w:r>
      <w:r w:rsidRPr="008B42D1">
        <w:rPr>
          <w:rFonts w:ascii="Arial" w:hAnsi="Arial" w:cs="Arial"/>
          <w:b/>
          <w:bCs/>
          <w:color w:val="414141"/>
          <w:spacing w:val="-18"/>
        </w:rPr>
        <w:t>(UNMSM)</w:t>
      </w:r>
      <w:r w:rsidRPr="008B42D1">
        <w:rPr>
          <w:rFonts w:ascii="Arial" w:hAnsi="Arial" w:cs="Arial"/>
          <w:color w:val="414141"/>
          <w:spacing w:val="-18"/>
        </w:rPr>
        <w:t xml:space="preserve"> de pregrado y posgrado, también es docente de posgrado de la Universidad Peruana de Ciencias Aplicadas </w:t>
      </w:r>
      <w:r w:rsidRPr="008B42D1">
        <w:rPr>
          <w:rFonts w:ascii="Arial" w:hAnsi="Arial" w:cs="Arial"/>
          <w:b/>
          <w:bCs/>
          <w:color w:val="414141"/>
          <w:spacing w:val="-18"/>
        </w:rPr>
        <w:t>(UPC)</w:t>
      </w:r>
      <w:r w:rsidRPr="008B42D1">
        <w:rPr>
          <w:rFonts w:ascii="Arial" w:hAnsi="Arial" w:cs="Arial"/>
          <w:color w:val="414141"/>
          <w:spacing w:val="-18"/>
        </w:rPr>
        <w:t xml:space="preserve">, docente de posgrado de la </w:t>
      </w:r>
      <w:r w:rsidRPr="008B42D1">
        <w:rPr>
          <w:rFonts w:ascii="Arial" w:hAnsi="Arial" w:cs="Arial"/>
          <w:b/>
          <w:bCs/>
          <w:color w:val="414141"/>
          <w:spacing w:val="-18"/>
        </w:rPr>
        <w:t>(UNI),</w:t>
      </w:r>
      <w:r w:rsidRPr="008B42D1">
        <w:rPr>
          <w:rFonts w:ascii="Arial" w:hAnsi="Arial" w:cs="Arial"/>
          <w:color w:val="414141"/>
          <w:spacing w:val="-18"/>
        </w:rPr>
        <w:t xml:space="preserve"> </w:t>
      </w:r>
      <w:r w:rsidRPr="008B42D1">
        <w:rPr>
          <w:rFonts w:ascii="Arial" w:hAnsi="Arial" w:cs="Arial"/>
          <w:color w:val="414141"/>
          <w:spacing w:val="-4"/>
        </w:rPr>
        <w:t>asesor y socio de Gexeg Consultores</w:t>
      </w:r>
    </w:p>
    <w:p w14:paraId="142949D8" w14:textId="77777777" w:rsidR="004C7014" w:rsidRPr="003D54E8" w:rsidRDefault="004C7014" w:rsidP="002D1C36">
      <w:pPr>
        <w:spacing w:line="360" w:lineRule="auto"/>
        <w:jc w:val="both"/>
        <w:rPr>
          <w:rFonts w:ascii="Arial" w:hAnsi="Arial" w:cs="Arial"/>
        </w:rPr>
      </w:pPr>
    </w:p>
    <w:sectPr w:rsidR="004C7014" w:rsidRPr="003D54E8" w:rsidSect="008E6EF9">
      <w:foot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75D2E8" w14:textId="77777777" w:rsidR="00B8048B" w:rsidRDefault="00B8048B" w:rsidP="00716189">
      <w:pPr>
        <w:spacing w:after="0" w:line="240" w:lineRule="auto"/>
      </w:pPr>
      <w:r>
        <w:separator/>
      </w:r>
    </w:p>
  </w:endnote>
  <w:endnote w:type="continuationSeparator" w:id="0">
    <w:p w14:paraId="1917E87D" w14:textId="77777777" w:rsidR="00B8048B" w:rsidRDefault="00B8048B" w:rsidP="0071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8250523"/>
      <w:docPartObj>
        <w:docPartGallery w:val="Page Numbers (Bottom of Page)"/>
        <w:docPartUnique/>
      </w:docPartObj>
    </w:sdtPr>
    <w:sdtEndPr/>
    <w:sdtContent>
      <w:sdt>
        <w:sdtPr>
          <w:id w:val="684799197"/>
          <w:docPartObj>
            <w:docPartGallery w:val="Page Numbers (Top of Page)"/>
            <w:docPartUnique/>
          </w:docPartObj>
        </w:sdtPr>
        <w:sdtEndPr/>
        <w:sdtContent>
          <w:p w14:paraId="1821BC92" w14:textId="44BB447A" w:rsidR="00DD3A4B" w:rsidRDefault="00DD3A4B" w:rsidP="00471016">
            <w:pPr>
              <w:pBdr>
                <w:bottom w:val="single" w:sz="4" w:space="1" w:color="auto"/>
              </w:pBdr>
              <w:spacing w:line="240" w:lineRule="auto"/>
            </w:pPr>
          </w:p>
          <w:p w14:paraId="3F1F1A10" w14:textId="77777777" w:rsidR="00C04A59" w:rsidRDefault="00C04A59" w:rsidP="00471016">
            <w:pPr>
              <w:pBdr>
                <w:bottom w:val="single" w:sz="4" w:space="1" w:color="auto"/>
              </w:pBdr>
              <w:spacing w:line="240" w:lineRule="auto"/>
            </w:pPr>
          </w:p>
          <w:p w14:paraId="3F45C1A0" w14:textId="77777777" w:rsidR="00C04A59" w:rsidRPr="0005646B" w:rsidRDefault="00C04A59" w:rsidP="00471016">
            <w:pPr>
              <w:pBdr>
                <w:bottom w:val="single" w:sz="4" w:space="1" w:color="auto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  <w:p w14:paraId="614BECA7" w14:textId="2826B601" w:rsidR="00DD3A4B" w:rsidRDefault="00DD3A4B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3DE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3DEC">
              <w:rPr>
                <w:b/>
                <w:bCs/>
                <w:noProof/>
              </w:rPr>
              <w:t>24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C2A4AD" w14:textId="77777777" w:rsidR="00DD3A4B" w:rsidRDefault="00DD3A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BD1E5F" w14:textId="77777777" w:rsidR="00B8048B" w:rsidRDefault="00B8048B" w:rsidP="00716189">
      <w:pPr>
        <w:spacing w:after="0" w:line="240" w:lineRule="auto"/>
      </w:pPr>
      <w:r>
        <w:separator/>
      </w:r>
    </w:p>
  </w:footnote>
  <w:footnote w:type="continuationSeparator" w:id="0">
    <w:p w14:paraId="3897C3D0" w14:textId="77777777" w:rsidR="00B8048B" w:rsidRDefault="00B8048B" w:rsidP="007161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B6D69"/>
    <w:multiLevelType w:val="multilevel"/>
    <w:tmpl w:val="9FA63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C15301"/>
    <w:multiLevelType w:val="multilevel"/>
    <w:tmpl w:val="4A981B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A837DA0"/>
    <w:multiLevelType w:val="hybridMultilevel"/>
    <w:tmpl w:val="92CE7516"/>
    <w:lvl w:ilvl="0" w:tplc="2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CA84196"/>
    <w:multiLevelType w:val="hybridMultilevel"/>
    <w:tmpl w:val="A17809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D5C4D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F2001A2"/>
    <w:multiLevelType w:val="hybridMultilevel"/>
    <w:tmpl w:val="E9C0FBC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72B42"/>
    <w:multiLevelType w:val="hybridMultilevel"/>
    <w:tmpl w:val="6308BAEA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7B3AB6"/>
    <w:multiLevelType w:val="multilevel"/>
    <w:tmpl w:val="26EC9C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541C5B"/>
    <w:multiLevelType w:val="hybridMultilevel"/>
    <w:tmpl w:val="167627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9428A"/>
    <w:multiLevelType w:val="hybridMultilevel"/>
    <w:tmpl w:val="DB5AAC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E0F28"/>
    <w:multiLevelType w:val="hybridMultilevel"/>
    <w:tmpl w:val="38F0BF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854C8"/>
    <w:multiLevelType w:val="hybridMultilevel"/>
    <w:tmpl w:val="AC40B14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51E3B"/>
    <w:multiLevelType w:val="hybridMultilevel"/>
    <w:tmpl w:val="F0BA8E7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793066"/>
    <w:multiLevelType w:val="hybridMultilevel"/>
    <w:tmpl w:val="FF9EF48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0617B"/>
    <w:multiLevelType w:val="multilevel"/>
    <w:tmpl w:val="9FA63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21E17E5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49A51AB"/>
    <w:multiLevelType w:val="hybridMultilevel"/>
    <w:tmpl w:val="EB44103E"/>
    <w:lvl w:ilvl="0" w:tplc="99C0D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6548ED"/>
    <w:multiLevelType w:val="hybridMultilevel"/>
    <w:tmpl w:val="2BB052D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BC1A0D"/>
    <w:multiLevelType w:val="hybridMultilevel"/>
    <w:tmpl w:val="39B2CD5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2489C"/>
    <w:multiLevelType w:val="hybridMultilevel"/>
    <w:tmpl w:val="7F6248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560"/>
    <w:multiLevelType w:val="hybridMultilevel"/>
    <w:tmpl w:val="0E3C75D0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50066"/>
    <w:multiLevelType w:val="hybridMultilevel"/>
    <w:tmpl w:val="9DC61C22"/>
    <w:lvl w:ilvl="0" w:tplc="DEFE6CC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73AFC"/>
    <w:multiLevelType w:val="multilevel"/>
    <w:tmpl w:val="0F84A6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79560DC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AB019B4"/>
    <w:multiLevelType w:val="multilevel"/>
    <w:tmpl w:val="A0A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570C4"/>
    <w:multiLevelType w:val="hybridMultilevel"/>
    <w:tmpl w:val="A6081884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F0798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6F6685E"/>
    <w:multiLevelType w:val="multilevel"/>
    <w:tmpl w:val="47980C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77A3E3C"/>
    <w:multiLevelType w:val="hybridMultilevel"/>
    <w:tmpl w:val="CE2ADCDE"/>
    <w:lvl w:ilvl="0" w:tplc="2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9" w15:restartNumberingAfterBreak="0">
    <w:nsid w:val="59E60542"/>
    <w:multiLevelType w:val="multilevel"/>
    <w:tmpl w:val="E2A436E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5C6B32F1"/>
    <w:multiLevelType w:val="hybridMultilevel"/>
    <w:tmpl w:val="07A46D4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263D76"/>
    <w:multiLevelType w:val="multilevel"/>
    <w:tmpl w:val="9F2287E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17C17FF"/>
    <w:multiLevelType w:val="hybridMultilevel"/>
    <w:tmpl w:val="92B01854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3" w15:restartNumberingAfterBreak="0">
    <w:nsid w:val="61D037EB"/>
    <w:multiLevelType w:val="hybridMultilevel"/>
    <w:tmpl w:val="196CB13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E62AD8"/>
    <w:multiLevelType w:val="hybridMultilevel"/>
    <w:tmpl w:val="1004E848"/>
    <w:lvl w:ilvl="0" w:tplc="280A0017">
      <w:start w:val="1"/>
      <w:numFmt w:val="lowerLetter"/>
      <w:lvlText w:val="%1)"/>
      <w:lvlJc w:val="left"/>
      <w:pPr>
        <w:ind w:left="787" w:hanging="360"/>
      </w:pPr>
    </w:lvl>
    <w:lvl w:ilvl="1" w:tplc="280A0019" w:tentative="1">
      <w:start w:val="1"/>
      <w:numFmt w:val="lowerLetter"/>
      <w:lvlText w:val="%2."/>
      <w:lvlJc w:val="left"/>
      <w:pPr>
        <w:ind w:left="1507" w:hanging="360"/>
      </w:pPr>
    </w:lvl>
    <w:lvl w:ilvl="2" w:tplc="280A001B" w:tentative="1">
      <w:start w:val="1"/>
      <w:numFmt w:val="lowerRoman"/>
      <w:lvlText w:val="%3."/>
      <w:lvlJc w:val="right"/>
      <w:pPr>
        <w:ind w:left="2227" w:hanging="180"/>
      </w:pPr>
    </w:lvl>
    <w:lvl w:ilvl="3" w:tplc="280A000F" w:tentative="1">
      <w:start w:val="1"/>
      <w:numFmt w:val="decimal"/>
      <w:lvlText w:val="%4."/>
      <w:lvlJc w:val="left"/>
      <w:pPr>
        <w:ind w:left="2947" w:hanging="360"/>
      </w:pPr>
    </w:lvl>
    <w:lvl w:ilvl="4" w:tplc="280A0019" w:tentative="1">
      <w:start w:val="1"/>
      <w:numFmt w:val="lowerLetter"/>
      <w:lvlText w:val="%5."/>
      <w:lvlJc w:val="left"/>
      <w:pPr>
        <w:ind w:left="3667" w:hanging="360"/>
      </w:pPr>
    </w:lvl>
    <w:lvl w:ilvl="5" w:tplc="280A001B" w:tentative="1">
      <w:start w:val="1"/>
      <w:numFmt w:val="lowerRoman"/>
      <w:lvlText w:val="%6."/>
      <w:lvlJc w:val="right"/>
      <w:pPr>
        <w:ind w:left="4387" w:hanging="180"/>
      </w:pPr>
    </w:lvl>
    <w:lvl w:ilvl="6" w:tplc="280A000F" w:tentative="1">
      <w:start w:val="1"/>
      <w:numFmt w:val="decimal"/>
      <w:lvlText w:val="%7."/>
      <w:lvlJc w:val="left"/>
      <w:pPr>
        <w:ind w:left="5107" w:hanging="360"/>
      </w:pPr>
    </w:lvl>
    <w:lvl w:ilvl="7" w:tplc="280A0019" w:tentative="1">
      <w:start w:val="1"/>
      <w:numFmt w:val="lowerLetter"/>
      <w:lvlText w:val="%8."/>
      <w:lvlJc w:val="left"/>
      <w:pPr>
        <w:ind w:left="5827" w:hanging="360"/>
      </w:pPr>
    </w:lvl>
    <w:lvl w:ilvl="8" w:tplc="28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5" w15:restartNumberingAfterBreak="0">
    <w:nsid w:val="696B7D4B"/>
    <w:multiLevelType w:val="multilevel"/>
    <w:tmpl w:val="0D3C19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6D4D0009"/>
    <w:multiLevelType w:val="hybridMultilevel"/>
    <w:tmpl w:val="E9C0FBCE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F36005"/>
    <w:multiLevelType w:val="hybridMultilevel"/>
    <w:tmpl w:val="CB6447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4A6071"/>
    <w:multiLevelType w:val="hybridMultilevel"/>
    <w:tmpl w:val="2BB052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CB0BFD"/>
    <w:multiLevelType w:val="hybridMultilevel"/>
    <w:tmpl w:val="A210EE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344362"/>
    <w:multiLevelType w:val="hybridMultilevel"/>
    <w:tmpl w:val="1004E848"/>
    <w:lvl w:ilvl="0" w:tplc="280A0017">
      <w:start w:val="1"/>
      <w:numFmt w:val="lowerLetter"/>
      <w:lvlText w:val="%1)"/>
      <w:lvlJc w:val="left"/>
      <w:pPr>
        <w:ind w:left="787" w:hanging="360"/>
      </w:pPr>
    </w:lvl>
    <w:lvl w:ilvl="1" w:tplc="280A0019" w:tentative="1">
      <w:start w:val="1"/>
      <w:numFmt w:val="lowerLetter"/>
      <w:lvlText w:val="%2."/>
      <w:lvlJc w:val="left"/>
      <w:pPr>
        <w:ind w:left="1507" w:hanging="360"/>
      </w:pPr>
    </w:lvl>
    <w:lvl w:ilvl="2" w:tplc="280A001B" w:tentative="1">
      <w:start w:val="1"/>
      <w:numFmt w:val="lowerRoman"/>
      <w:lvlText w:val="%3."/>
      <w:lvlJc w:val="right"/>
      <w:pPr>
        <w:ind w:left="2227" w:hanging="180"/>
      </w:pPr>
    </w:lvl>
    <w:lvl w:ilvl="3" w:tplc="280A000F" w:tentative="1">
      <w:start w:val="1"/>
      <w:numFmt w:val="decimal"/>
      <w:lvlText w:val="%4."/>
      <w:lvlJc w:val="left"/>
      <w:pPr>
        <w:ind w:left="2947" w:hanging="360"/>
      </w:pPr>
    </w:lvl>
    <w:lvl w:ilvl="4" w:tplc="280A0019" w:tentative="1">
      <w:start w:val="1"/>
      <w:numFmt w:val="lowerLetter"/>
      <w:lvlText w:val="%5."/>
      <w:lvlJc w:val="left"/>
      <w:pPr>
        <w:ind w:left="3667" w:hanging="360"/>
      </w:pPr>
    </w:lvl>
    <w:lvl w:ilvl="5" w:tplc="280A001B" w:tentative="1">
      <w:start w:val="1"/>
      <w:numFmt w:val="lowerRoman"/>
      <w:lvlText w:val="%6."/>
      <w:lvlJc w:val="right"/>
      <w:pPr>
        <w:ind w:left="4387" w:hanging="180"/>
      </w:pPr>
    </w:lvl>
    <w:lvl w:ilvl="6" w:tplc="280A000F" w:tentative="1">
      <w:start w:val="1"/>
      <w:numFmt w:val="decimal"/>
      <w:lvlText w:val="%7."/>
      <w:lvlJc w:val="left"/>
      <w:pPr>
        <w:ind w:left="5107" w:hanging="360"/>
      </w:pPr>
    </w:lvl>
    <w:lvl w:ilvl="7" w:tplc="280A0019" w:tentative="1">
      <w:start w:val="1"/>
      <w:numFmt w:val="lowerLetter"/>
      <w:lvlText w:val="%8."/>
      <w:lvlJc w:val="left"/>
      <w:pPr>
        <w:ind w:left="5827" w:hanging="360"/>
      </w:pPr>
    </w:lvl>
    <w:lvl w:ilvl="8" w:tplc="28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41" w15:restartNumberingAfterBreak="0">
    <w:nsid w:val="7B942848"/>
    <w:multiLevelType w:val="hybridMultilevel"/>
    <w:tmpl w:val="3D3444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113C7B"/>
    <w:multiLevelType w:val="hybridMultilevel"/>
    <w:tmpl w:val="1004E848"/>
    <w:lvl w:ilvl="0" w:tplc="280A0017">
      <w:start w:val="1"/>
      <w:numFmt w:val="lowerLetter"/>
      <w:lvlText w:val="%1)"/>
      <w:lvlJc w:val="left"/>
      <w:pPr>
        <w:ind w:left="787" w:hanging="360"/>
      </w:pPr>
    </w:lvl>
    <w:lvl w:ilvl="1" w:tplc="280A0019" w:tentative="1">
      <w:start w:val="1"/>
      <w:numFmt w:val="lowerLetter"/>
      <w:lvlText w:val="%2."/>
      <w:lvlJc w:val="left"/>
      <w:pPr>
        <w:ind w:left="1507" w:hanging="360"/>
      </w:pPr>
    </w:lvl>
    <w:lvl w:ilvl="2" w:tplc="280A001B" w:tentative="1">
      <w:start w:val="1"/>
      <w:numFmt w:val="lowerRoman"/>
      <w:lvlText w:val="%3."/>
      <w:lvlJc w:val="right"/>
      <w:pPr>
        <w:ind w:left="2227" w:hanging="180"/>
      </w:pPr>
    </w:lvl>
    <w:lvl w:ilvl="3" w:tplc="280A000F" w:tentative="1">
      <w:start w:val="1"/>
      <w:numFmt w:val="decimal"/>
      <w:lvlText w:val="%4."/>
      <w:lvlJc w:val="left"/>
      <w:pPr>
        <w:ind w:left="2947" w:hanging="360"/>
      </w:pPr>
    </w:lvl>
    <w:lvl w:ilvl="4" w:tplc="280A0019" w:tentative="1">
      <w:start w:val="1"/>
      <w:numFmt w:val="lowerLetter"/>
      <w:lvlText w:val="%5."/>
      <w:lvlJc w:val="left"/>
      <w:pPr>
        <w:ind w:left="3667" w:hanging="360"/>
      </w:pPr>
    </w:lvl>
    <w:lvl w:ilvl="5" w:tplc="280A001B" w:tentative="1">
      <w:start w:val="1"/>
      <w:numFmt w:val="lowerRoman"/>
      <w:lvlText w:val="%6."/>
      <w:lvlJc w:val="right"/>
      <w:pPr>
        <w:ind w:left="4387" w:hanging="180"/>
      </w:pPr>
    </w:lvl>
    <w:lvl w:ilvl="6" w:tplc="280A000F" w:tentative="1">
      <w:start w:val="1"/>
      <w:numFmt w:val="decimal"/>
      <w:lvlText w:val="%7."/>
      <w:lvlJc w:val="left"/>
      <w:pPr>
        <w:ind w:left="5107" w:hanging="360"/>
      </w:pPr>
    </w:lvl>
    <w:lvl w:ilvl="7" w:tplc="280A0019" w:tentative="1">
      <w:start w:val="1"/>
      <w:numFmt w:val="lowerLetter"/>
      <w:lvlText w:val="%8."/>
      <w:lvlJc w:val="left"/>
      <w:pPr>
        <w:ind w:left="5827" w:hanging="360"/>
      </w:pPr>
    </w:lvl>
    <w:lvl w:ilvl="8" w:tplc="280A001B" w:tentative="1">
      <w:start w:val="1"/>
      <w:numFmt w:val="lowerRoman"/>
      <w:lvlText w:val="%9."/>
      <w:lvlJc w:val="right"/>
      <w:pPr>
        <w:ind w:left="6547" w:hanging="180"/>
      </w:pPr>
    </w:lvl>
  </w:abstractNum>
  <w:num w:numId="1">
    <w:abstractNumId w:val="0"/>
  </w:num>
  <w:num w:numId="2">
    <w:abstractNumId w:val="33"/>
  </w:num>
  <w:num w:numId="3">
    <w:abstractNumId w:val="34"/>
  </w:num>
  <w:num w:numId="4">
    <w:abstractNumId w:val="40"/>
  </w:num>
  <w:num w:numId="5">
    <w:abstractNumId w:val="11"/>
  </w:num>
  <w:num w:numId="6">
    <w:abstractNumId w:val="28"/>
  </w:num>
  <w:num w:numId="7">
    <w:abstractNumId w:val="39"/>
  </w:num>
  <w:num w:numId="8">
    <w:abstractNumId w:val="8"/>
  </w:num>
  <w:num w:numId="9">
    <w:abstractNumId w:val="14"/>
  </w:num>
  <w:num w:numId="10">
    <w:abstractNumId w:val="2"/>
  </w:num>
  <w:num w:numId="11">
    <w:abstractNumId w:val="42"/>
  </w:num>
  <w:num w:numId="12">
    <w:abstractNumId w:val="16"/>
  </w:num>
  <w:num w:numId="13">
    <w:abstractNumId w:val="24"/>
  </w:num>
  <w:num w:numId="14">
    <w:abstractNumId w:val="9"/>
  </w:num>
  <w:num w:numId="15">
    <w:abstractNumId w:val="41"/>
  </w:num>
  <w:num w:numId="16">
    <w:abstractNumId w:val="21"/>
  </w:num>
  <w:num w:numId="17">
    <w:abstractNumId w:val="4"/>
  </w:num>
  <w:num w:numId="18">
    <w:abstractNumId w:val="12"/>
  </w:num>
  <w:num w:numId="19">
    <w:abstractNumId w:val="18"/>
  </w:num>
  <w:num w:numId="20">
    <w:abstractNumId w:val="13"/>
  </w:num>
  <w:num w:numId="21">
    <w:abstractNumId w:val="6"/>
  </w:num>
  <w:num w:numId="22">
    <w:abstractNumId w:val="20"/>
  </w:num>
  <w:num w:numId="23">
    <w:abstractNumId w:val="25"/>
  </w:num>
  <w:num w:numId="24">
    <w:abstractNumId w:val="36"/>
  </w:num>
  <w:num w:numId="25">
    <w:abstractNumId w:val="5"/>
  </w:num>
  <w:num w:numId="26">
    <w:abstractNumId w:val="31"/>
  </w:num>
  <w:num w:numId="27">
    <w:abstractNumId w:val="15"/>
  </w:num>
  <w:num w:numId="28">
    <w:abstractNumId w:val="3"/>
  </w:num>
  <w:num w:numId="29">
    <w:abstractNumId w:val="30"/>
  </w:num>
  <w:num w:numId="30">
    <w:abstractNumId w:val="26"/>
  </w:num>
  <w:num w:numId="31">
    <w:abstractNumId w:val="23"/>
  </w:num>
  <w:num w:numId="32">
    <w:abstractNumId w:val="17"/>
  </w:num>
  <w:num w:numId="33">
    <w:abstractNumId w:val="10"/>
  </w:num>
  <w:num w:numId="34">
    <w:abstractNumId w:val="38"/>
  </w:num>
  <w:num w:numId="35">
    <w:abstractNumId w:val="37"/>
  </w:num>
  <w:num w:numId="36">
    <w:abstractNumId w:val="35"/>
  </w:num>
  <w:num w:numId="37">
    <w:abstractNumId w:val="22"/>
  </w:num>
  <w:num w:numId="38">
    <w:abstractNumId w:val="29"/>
  </w:num>
  <w:num w:numId="39">
    <w:abstractNumId w:val="7"/>
  </w:num>
  <w:num w:numId="40">
    <w:abstractNumId w:val="1"/>
  </w:num>
  <w:num w:numId="41">
    <w:abstractNumId w:val="27"/>
  </w:num>
  <w:num w:numId="42">
    <w:abstractNumId w:val="32"/>
  </w:num>
  <w:num w:numId="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BR" w:vendorID="64" w:dllVersion="6" w:nlCheck="1" w:checkStyle="0"/>
  <w:activeWritingStyle w:appName="MSWord" w:lang="es-PE" w:vendorID="64" w:dllVersion="6" w:nlCheck="1" w:checkStyle="1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PE" w:vendorID="64" w:dllVersion="4096" w:nlCheck="1" w:checkStyle="0"/>
  <w:activeWritingStyle w:appName="MSWord" w:lang="en-CA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activeWritingStyle w:appName="MSWord" w:lang="es-PE" w:vendorID="64" w:dllVersion="0" w:nlCheck="1" w:checkStyle="0"/>
  <w:activeWritingStyle w:appName="MSWord" w:lang="en-CA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1D"/>
    <w:rsid w:val="00001392"/>
    <w:rsid w:val="00002720"/>
    <w:rsid w:val="00004033"/>
    <w:rsid w:val="00005CB3"/>
    <w:rsid w:val="00006AF6"/>
    <w:rsid w:val="00006EB5"/>
    <w:rsid w:val="000113E9"/>
    <w:rsid w:val="00012162"/>
    <w:rsid w:val="00013547"/>
    <w:rsid w:val="00013AEC"/>
    <w:rsid w:val="00015711"/>
    <w:rsid w:val="00015E5A"/>
    <w:rsid w:val="00016A95"/>
    <w:rsid w:val="00021739"/>
    <w:rsid w:val="00022BBE"/>
    <w:rsid w:val="00025766"/>
    <w:rsid w:val="00026125"/>
    <w:rsid w:val="00026EC2"/>
    <w:rsid w:val="00030D7D"/>
    <w:rsid w:val="00030EB3"/>
    <w:rsid w:val="00035686"/>
    <w:rsid w:val="00035A56"/>
    <w:rsid w:val="0004081A"/>
    <w:rsid w:val="00040AEB"/>
    <w:rsid w:val="00040DA0"/>
    <w:rsid w:val="00041892"/>
    <w:rsid w:val="0004481D"/>
    <w:rsid w:val="00055954"/>
    <w:rsid w:val="0005646B"/>
    <w:rsid w:val="000577EB"/>
    <w:rsid w:val="00057F81"/>
    <w:rsid w:val="00061193"/>
    <w:rsid w:val="00061443"/>
    <w:rsid w:val="000624D1"/>
    <w:rsid w:val="00064212"/>
    <w:rsid w:val="000664CE"/>
    <w:rsid w:val="000666D7"/>
    <w:rsid w:val="000678C1"/>
    <w:rsid w:val="000706CB"/>
    <w:rsid w:val="00070863"/>
    <w:rsid w:val="00070A81"/>
    <w:rsid w:val="00071ABA"/>
    <w:rsid w:val="00071FF6"/>
    <w:rsid w:val="000734F8"/>
    <w:rsid w:val="00077003"/>
    <w:rsid w:val="00082463"/>
    <w:rsid w:val="00083419"/>
    <w:rsid w:val="00083C6F"/>
    <w:rsid w:val="00083F6C"/>
    <w:rsid w:val="00084AF3"/>
    <w:rsid w:val="0008551A"/>
    <w:rsid w:val="0008559E"/>
    <w:rsid w:val="00085A9B"/>
    <w:rsid w:val="00087069"/>
    <w:rsid w:val="00090CD7"/>
    <w:rsid w:val="00091CD7"/>
    <w:rsid w:val="0009212A"/>
    <w:rsid w:val="00093086"/>
    <w:rsid w:val="0009363E"/>
    <w:rsid w:val="0009488B"/>
    <w:rsid w:val="00094CDC"/>
    <w:rsid w:val="00095879"/>
    <w:rsid w:val="000A111F"/>
    <w:rsid w:val="000A1A26"/>
    <w:rsid w:val="000A315F"/>
    <w:rsid w:val="000A33DF"/>
    <w:rsid w:val="000A347C"/>
    <w:rsid w:val="000A3948"/>
    <w:rsid w:val="000A3EB5"/>
    <w:rsid w:val="000A4640"/>
    <w:rsid w:val="000A4E76"/>
    <w:rsid w:val="000A58F1"/>
    <w:rsid w:val="000A5D95"/>
    <w:rsid w:val="000A6C1E"/>
    <w:rsid w:val="000A7A26"/>
    <w:rsid w:val="000B0E20"/>
    <w:rsid w:val="000B0EA6"/>
    <w:rsid w:val="000B581A"/>
    <w:rsid w:val="000B6BC4"/>
    <w:rsid w:val="000C38F4"/>
    <w:rsid w:val="000C4CB2"/>
    <w:rsid w:val="000C593A"/>
    <w:rsid w:val="000C5C10"/>
    <w:rsid w:val="000C6895"/>
    <w:rsid w:val="000D3CE9"/>
    <w:rsid w:val="000E11FD"/>
    <w:rsid w:val="000E1991"/>
    <w:rsid w:val="000E1F84"/>
    <w:rsid w:val="000E33BA"/>
    <w:rsid w:val="000E4D8C"/>
    <w:rsid w:val="000E5AC9"/>
    <w:rsid w:val="000E5E25"/>
    <w:rsid w:val="000E7134"/>
    <w:rsid w:val="000E7191"/>
    <w:rsid w:val="000E76E0"/>
    <w:rsid w:val="000F1495"/>
    <w:rsid w:val="000F3761"/>
    <w:rsid w:val="000F3773"/>
    <w:rsid w:val="000F421F"/>
    <w:rsid w:val="000F7121"/>
    <w:rsid w:val="000F7C96"/>
    <w:rsid w:val="00102CA1"/>
    <w:rsid w:val="00103441"/>
    <w:rsid w:val="00103445"/>
    <w:rsid w:val="00103BA5"/>
    <w:rsid w:val="0010553F"/>
    <w:rsid w:val="00105CC7"/>
    <w:rsid w:val="001079D4"/>
    <w:rsid w:val="00107F51"/>
    <w:rsid w:val="00110198"/>
    <w:rsid w:val="001137D0"/>
    <w:rsid w:val="00117189"/>
    <w:rsid w:val="00122A47"/>
    <w:rsid w:val="00123121"/>
    <w:rsid w:val="001265A8"/>
    <w:rsid w:val="00133E81"/>
    <w:rsid w:val="0013414B"/>
    <w:rsid w:val="00135CE8"/>
    <w:rsid w:val="00136102"/>
    <w:rsid w:val="0013757D"/>
    <w:rsid w:val="00140980"/>
    <w:rsid w:val="00140D8B"/>
    <w:rsid w:val="00140EF7"/>
    <w:rsid w:val="00142D06"/>
    <w:rsid w:val="001457D5"/>
    <w:rsid w:val="00146747"/>
    <w:rsid w:val="0015075A"/>
    <w:rsid w:val="001534B6"/>
    <w:rsid w:val="00153F24"/>
    <w:rsid w:val="001555F6"/>
    <w:rsid w:val="00156450"/>
    <w:rsid w:val="00157175"/>
    <w:rsid w:val="00160B8A"/>
    <w:rsid w:val="00161356"/>
    <w:rsid w:val="00161816"/>
    <w:rsid w:val="00164015"/>
    <w:rsid w:val="00164126"/>
    <w:rsid w:val="001664EB"/>
    <w:rsid w:val="001678F6"/>
    <w:rsid w:val="001779A8"/>
    <w:rsid w:val="00180865"/>
    <w:rsid w:val="00180BA0"/>
    <w:rsid w:val="00182F1B"/>
    <w:rsid w:val="001840EA"/>
    <w:rsid w:val="00186E63"/>
    <w:rsid w:val="00190537"/>
    <w:rsid w:val="001941F0"/>
    <w:rsid w:val="001A7A7E"/>
    <w:rsid w:val="001A7C1F"/>
    <w:rsid w:val="001A7EDE"/>
    <w:rsid w:val="001B136A"/>
    <w:rsid w:val="001B27A7"/>
    <w:rsid w:val="001B493A"/>
    <w:rsid w:val="001B560D"/>
    <w:rsid w:val="001C0A2C"/>
    <w:rsid w:val="001C0A43"/>
    <w:rsid w:val="001C1089"/>
    <w:rsid w:val="001C1926"/>
    <w:rsid w:val="001C1C33"/>
    <w:rsid w:val="001C3C5E"/>
    <w:rsid w:val="001C4111"/>
    <w:rsid w:val="001C49B7"/>
    <w:rsid w:val="001C4FD4"/>
    <w:rsid w:val="001C5C72"/>
    <w:rsid w:val="001C5EA1"/>
    <w:rsid w:val="001D0177"/>
    <w:rsid w:val="001D152F"/>
    <w:rsid w:val="001D30D4"/>
    <w:rsid w:val="001D3BEE"/>
    <w:rsid w:val="001D4061"/>
    <w:rsid w:val="001D4149"/>
    <w:rsid w:val="001D50D2"/>
    <w:rsid w:val="001D602B"/>
    <w:rsid w:val="001E3F57"/>
    <w:rsid w:val="001E69EE"/>
    <w:rsid w:val="001E78B0"/>
    <w:rsid w:val="001F02C6"/>
    <w:rsid w:val="001F0EB8"/>
    <w:rsid w:val="001F138E"/>
    <w:rsid w:val="001F47F5"/>
    <w:rsid w:val="001F62B1"/>
    <w:rsid w:val="001F6968"/>
    <w:rsid w:val="001F7FEA"/>
    <w:rsid w:val="00201015"/>
    <w:rsid w:val="002015E7"/>
    <w:rsid w:val="00201CB6"/>
    <w:rsid w:val="00202B57"/>
    <w:rsid w:val="00203280"/>
    <w:rsid w:val="0021101D"/>
    <w:rsid w:val="002111BF"/>
    <w:rsid w:val="002118E8"/>
    <w:rsid w:val="002149F0"/>
    <w:rsid w:val="00214FB7"/>
    <w:rsid w:val="00215EEB"/>
    <w:rsid w:val="00216538"/>
    <w:rsid w:val="00216C5B"/>
    <w:rsid w:val="00220620"/>
    <w:rsid w:val="00221300"/>
    <w:rsid w:val="00224EE6"/>
    <w:rsid w:val="00227298"/>
    <w:rsid w:val="00231585"/>
    <w:rsid w:val="00233BBB"/>
    <w:rsid w:val="00233BDF"/>
    <w:rsid w:val="00233C1F"/>
    <w:rsid w:val="002342C1"/>
    <w:rsid w:val="002345CF"/>
    <w:rsid w:val="0023686A"/>
    <w:rsid w:val="00237712"/>
    <w:rsid w:val="00240610"/>
    <w:rsid w:val="00240B96"/>
    <w:rsid w:val="00240CCB"/>
    <w:rsid w:val="00241EFE"/>
    <w:rsid w:val="002429A9"/>
    <w:rsid w:val="00243534"/>
    <w:rsid w:val="00245AF3"/>
    <w:rsid w:val="00247D26"/>
    <w:rsid w:val="0025043E"/>
    <w:rsid w:val="00250DB0"/>
    <w:rsid w:val="00251603"/>
    <w:rsid w:val="00251785"/>
    <w:rsid w:val="00253A8A"/>
    <w:rsid w:val="00254951"/>
    <w:rsid w:val="00254A3F"/>
    <w:rsid w:val="002568C8"/>
    <w:rsid w:val="00260BFD"/>
    <w:rsid w:val="00261CE6"/>
    <w:rsid w:val="00263F9D"/>
    <w:rsid w:val="00264455"/>
    <w:rsid w:val="00264D5A"/>
    <w:rsid w:val="002655B8"/>
    <w:rsid w:val="002663B1"/>
    <w:rsid w:val="00271ABA"/>
    <w:rsid w:val="0027444D"/>
    <w:rsid w:val="00276936"/>
    <w:rsid w:val="002771C2"/>
    <w:rsid w:val="002776C4"/>
    <w:rsid w:val="002778AD"/>
    <w:rsid w:val="002813D2"/>
    <w:rsid w:val="00284BC6"/>
    <w:rsid w:val="002854C3"/>
    <w:rsid w:val="00286C51"/>
    <w:rsid w:val="00293981"/>
    <w:rsid w:val="00294B0E"/>
    <w:rsid w:val="00295008"/>
    <w:rsid w:val="0029595A"/>
    <w:rsid w:val="002961D3"/>
    <w:rsid w:val="002A0F68"/>
    <w:rsid w:val="002A3210"/>
    <w:rsid w:val="002A56E7"/>
    <w:rsid w:val="002B2293"/>
    <w:rsid w:val="002B22B5"/>
    <w:rsid w:val="002B37E8"/>
    <w:rsid w:val="002B727F"/>
    <w:rsid w:val="002C0D56"/>
    <w:rsid w:val="002C1B26"/>
    <w:rsid w:val="002C263D"/>
    <w:rsid w:val="002C3F92"/>
    <w:rsid w:val="002C463C"/>
    <w:rsid w:val="002C4AF0"/>
    <w:rsid w:val="002D1C36"/>
    <w:rsid w:val="002D36F5"/>
    <w:rsid w:val="002D3EED"/>
    <w:rsid w:val="002D46C7"/>
    <w:rsid w:val="002D5DD7"/>
    <w:rsid w:val="002E0033"/>
    <w:rsid w:val="002E0817"/>
    <w:rsid w:val="002E4376"/>
    <w:rsid w:val="002E4D57"/>
    <w:rsid w:val="002E4D8F"/>
    <w:rsid w:val="002E69BB"/>
    <w:rsid w:val="002E7F08"/>
    <w:rsid w:val="002F12FB"/>
    <w:rsid w:val="002F3CD1"/>
    <w:rsid w:val="002F6BC2"/>
    <w:rsid w:val="002F6FBB"/>
    <w:rsid w:val="002F7444"/>
    <w:rsid w:val="002F760B"/>
    <w:rsid w:val="002F7C13"/>
    <w:rsid w:val="00300561"/>
    <w:rsid w:val="00301430"/>
    <w:rsid w:val="00302D57"/>
    <w:rsid w:val="00303CD8"/>
    <w:rsid w:val="0030570C"/>
    <w:rsid w:val="0030748E"/>
    <w:rsid w:val="0031109F"/>
    <w:rsid w:val="00311A02"/>
    <w:rsid w:val="003135BA"/>
    <w:rsid w:val="00315A27"/>
    <w:rsid w:val="00315B95"/>
    <w:rsid w:val="00316601"/>
    <w:rsid w:val="00316676"/>
    <w:rsid w:val="00316F54"/>
    <w:rsid w:val="003170EB"/>
    <w:rsid w:val="00317E86"/>
    <w:rsid w:val="0032149F"/>
    <w:rsid w:val="0032482B"/>
    <w:rsid w:val="003268F7"/>
    <w:rsid w:val="00326A44"/>
    <w:rsid w:val="00326F44"/>
    <w:rsid w:val="0033020A"/>
    <w:rsid w:val="00332562"/>
    <w:rsid w:val="00332B32"/>
    <w:rsid w:val="003339AD"/>
    <w:rsid w:val="003350BC"/>
    <w:rsid w:val="00335483"/>
    <w:rsid w:val="0033759F"/>
    <w:rsid w:val="003376CC"/>
    <w:rsid w:val="00342033"/>
    <w:rsid w:val="0034491E"/>
    <w:rsid w:val="00345899"/>
    <w:rsid w:val="003469F7"/>
    <w:rsid w:val="00350BD0"/>
    <w:rsid w:val="003529D8"/>
    <w:rsid w:val="003564F5"/>
    <w:rsid w:val="003613A8"/>
    <w:rsid w:val="00363C7E"/>
    <w:rsid w:val="00371EA5"/>
    <w:rsid w:val="00373074"/>
    <w:rsid w:val="0037323F"/>
    <w:rsid w:val="003736D1"/>
    <w:rsid w:val="00373A24"/>
    <w:rsid w:val="00373D78"/>
    <w:rsid w:val="003748B5"/>
    <w:rsid w:val="003749B8"/>
    <w:rsid w:val="00377059"/>
    <w:rsid w:val="003771DB"/>
    <w:rsid w:val="00381410"/>
    <w:rsid w:val="00381ACE"/>
    <w:rsid w:val="00381F60"/>
    <w:rsid w:val="00383362"/>
    <w:rsid w:val="00384258"/>
    <w:rsid w:val="00384DEC"/>
    <w:rsid w:val="003850AF"/>
    <w:rsid w:val="00387F30"/>
    <w:rsid w:val="00390FF3"/>
    <w:rsid w:val="00391FCB"/>
    <w:rsid w:val="00395745"/>
    <w:rsid w:val="00395CE7"/>
    <w:rsid w:val="00395DFD"/>
    <w:rsid w:val="00396E0F"/>
    <w:rsid w:val="003A0AD4"/>
    <w:rsid w:val="003A7794"/>
    <w:rsid w:val="003A7D4F"/>
    <w:rsid w:val="003B1349"/>
    <w:rsid w:val="003B1773"/>
    <w:rsid w:val="003B32E6"/>
    <w:rsid w:val="003B70FB"/>
    <w:rsid w:val="003B77B8"/>
    <w:rsid w:val="003C64BF"/>
    <w:rsid w:val="003C705A"/>
    <w:rsid w:val="003D18A9"/>
    <w:rsid w:val="003D54E8"/>
    <w:rsid w:val="003D5582"/>
    <w:rsid w:val="003D5683"/>
    <w:rsid w:val="003D56C4"/>
    <w:rsid w:val="003D75D5"/>
    <w:rsid w:val="003E212F"/>
    <w:rsid w:val="003E267B"/>
    <w:rsid w:val="003E405D"/>
    <w:rsid w:val="003E4B44"/>
    <w:rsid w:val="003E51C1"/>
    <w:rsid w:val="003F0CC5"/>
    <w:rsid w:val="003F1C36"/>
    <w:rsid w:val="003F432C"/>
    <w:rsid w:val="003F6C08"/>
    <w:rsid w:val="003F756F"/>
    <w:rsid w:val="003F7CE8"/>
    <w:rsid w:val="0040032C"/>
    <w:rsid w:val="0040046E"/>
    <w:rsid w:val="00400A32"/>
    <w:rsid w:val="00403348"/>
    <w:rsid w:val="004041E1"/>
    <w:rsid w:val="0040439A"/>
    <w:rsid w:val="00404E8F"/>
    <w:rsid w:val="00405762"/>
    <w:rsid w:val="00406B14"/>
    <w:rsid w:val="0041203D"/>
    <w:rsid w:val="00417060"/>
    <w:rsid w:val="00420023"/>
    <w:rsid w:val="00420F4A"/>
    <w:rsid w:val="00424A69"/>
    <w:rsid w:val="00424F19"/>
    <w:rsid w:val="00434601"/>
    <w:rsid w:val="00435F8B"/>
    <w:rsid w:val="00436457"/>
    <w:rsid w:val="00436A4C"/>
    <w:rsid w:val="00437C08"/>
    <w:rsid w:val="00441141"/>
    <w:rsid w:val="00441A0D"/>
    <w:rsid w:val="00445F65"/>
    <w:rsid w:val="004474E3"/>
    <w:rsid w:val="004478E6"/>
    <w:rsid w:val="00450EC6"/>
    <w:rsid w:val="00451D67"/>
    <w:rsid w:val="00453DBE"/>
    <w:rsid w:val="0045432C"/>
    <w:rsid w:val="00454833"/>
    <w:rsid w:val="00455BC6"/>
    <w:rsid w:val="0045684F"/>
    <w:rsid w:val="004642AC"/>
    <w:rsid w:val="004701B9"/>
    <w:rsid w:val="00471016"/>
    <w:rsid w:val="00471170"/>
    <w:rsid w:val="00471A9A"/>
    <w:rsid w:val="00473DEC"/>
    <w:rsid w:val="00477EC7"/>
    <w:rsid w:val="00480C79"/>
    <w:rsid w:val="00482969"/>
    <w:rsid w:val="00483E79"/>
    <w:rsid w:val="00484931"/>
    <w:rsid w:val="00487D9E"/>
    <w:rsid w:val="00491204"/>
    <w:rsid w:val="00493863"/>
    <w:rsid w:val="00494BF5"/>
    <w:rsid w:val="00496446"/>
    <w:rsid w:val="004A2A21"/>
    <w:rsid w:val="004A4E79"/>
    <w:rsid w:val="004A55D4"/>
    <w:rsid w:val="004A65C0"/>
    <w:rsid w:val="004A6FF8"/>
    <w:rsid w:val="004A755C"/>
    <w:rsid w:val="004A7E04"/>
    <w:rsid w:val="004B0A31"/>
    <w:rsid w:val="004B14F9"/>
    <w:rsid w:val="004B276B"/>
    <w:rsid w:val="004B2E73"/>
    <w:rsid w:val="004B46F2"/>
    <w:rsid w:val="004C1CF4"/>
    <w:rsid w:val="004C240A"/>
    <w:rsid w:val="004C2B79"/>
    <w:rsid w:val="004C556E"/>
    <w:rsid w:val="004C65EC"/>
    <w:rsid w:val="004C6F3D"/>
    <w:rsid w:val="004C7014"/>
    <w:rsid w:val="004D04E6"/>
    <w:rsid w:val="004D49DA"/>
    <w:rsid w:val="004D500A"/>
    <w:rsid w:val="004D683F"/>
    <w:rsid w:val="004E1288"/>
    <w:rsid w:val="004E21F0"/>
    <w:rsid w:val="004E2D29"/>
    <w:rsid w:val="004E421E"/>
    <w:rsid w:val="004F0469"/>
    <w:rsid w:val="004F2475"/>
    <w:rsid w:val="004F32AB"/>
    <w:rsid w:val="004F546A"/>
    <w:rsid w:val="004F66CD"/>
    <w:rsid w:val="004F6A7E"/>
    <w:rsid w:val="00504018"/>
    <w:rsid w:val="0050406E"/>
    <w:rsid w:val="00510767"/>
    <w:rsid w:val="00510DBE"/>
    <w:rsid w:val="00511098"/>
    <w:rsid w:val="00511504"/>
    <w:rsid w:val="00514CD3"/>
    <w:rsid w:val="0051510D"/>
    <w:rsid w:val="0051631A"/>
    <w:rsid w:val="00516322"/>
    <w:rsid w:val="005175FF"/>
    <w:rsid w:val="005178A6"/>
    <w:rsid w:val="00522E4D"/>
    <w:rsid w:val="00525A0F"/>
    <w:rsid w:val="0052683F"/>
    <w:rsid w:val="0052752C"/>
    <w:rsid w:val="00527A3A"/>
    <w:rsid w:val="0053005D"/>
    <w:rsid w:val="0053102A"/>
    <w:rsid w:val="00532491"/>
    <w:rsid w:val="00532B73"/>
    <w:rsid w:val="00533ECC"/>
    <w:rsid w:val="005404EE"/>
    <w:rsid w:val="00540587"/>
    <w:rsid w:val="005419B5"/>
    <w:rsid w:val="00541D3F"/>
    <w:rsid w:val="005463FE"/>
    <w:rsid w:val="0054654A"/>
    <w:rsid w:val="005472DB"/>
    <w:rsid w:val="005479FA"/>
    <w:rsid w:val="0055299C"/>
    <w:rsid w:val="00557EDA"/>
    <w:rsid w:val="00561138"/>
    <w:rsid w:val="0056208B"/>
    <w:rsid w:val="00563B2F"/>
    <w:rsid w:val="00563E3E"/>
    <w:rsid w:val="00565B45"/>
    <w:rsid w:val="005674D2"/>
    <w:rsid w:val="00570D02"/>
    <w:rsid w:val="005725E6"/>
    <w:rsid w:val="00573A07"/>
    <w:rsid w:val="00574FCE"/>
    <w:rsid w:val="0057562D"/>
    <w:rsid w:val="0057658B"/>
    <w:rsid w:val="00576BBE"/>
    <w:rsid w:val="00580C62"/>
    <w:rsid w:val="00581C04"/>
    <w:rsid w:val="00582897"/>
    <w:rsid w:val="00583EB9"/>
    <w:rsid w:val="00585D7A"/>
    <w:rsid w:val="0058736E"/>
    <w:rsid w:val="00587BD3"/>
    <w:rsid w:val="005915F5"/>
    <w:rsid w:val="005942D9"/>
    <w:rsid w:val="00595820"/>
    <w:rsid w:val="005A4D7A"/>
    <w:rsid w:val="005A74B7"/>
    <w:rsid w:val="005A75BB"/>
    <w:rsid w:val="005B0CEE"/>
    <w:rsid w:val="005B4ED2"/>
    <w:rsid w:val="005B5764"/>
    <w:rsid w:val="005B67AE"/>
    <w:rsid w:val="005B7233"/>
    <w:rsid w:val="005B7393"/>
    <w:rsid w:val="005B789E"/>
    <w:rsid w:val="005C0E6B"/>
    <w:rsid w:val="005C1343"/>
    <w:rsid w:val="005C2A7C"/>
    <w:rsid w:val="005C2CEF"/>
    <w:rsid w:val="005C508B"/>
    <w:rsid w:val="005C50BD"/>
    <w:rsid w:val="005C597E"/>
    <w:rsid w:val="005C7976"/>
    <w:rsid w:val="005D1377"/>
    <w:rsid w:val="005D1975"/>
    <w:rsid w:val="005D2189"/>
    <w:rsid w:val="005E041E"/>
    <w:rsid w:val="005E12D1"/>
    <w:rsid w:val="005E43B0"/>
    <w:rsid w:val="005E543F"/>
    <w:rsid w:val="005E5F09"/>
    <w:rsid w:val="005E5FB4"/>
    <w:rsid w:val="005E6525"/>
    <w:rsid w:val="005E6767"/>
    <w:rsid w:val="005F056C"/>
    <w:rsid w:val="005F231E"/>
    <w:rsid w:val="005F31AA"/>
    <w:rsid w:val="00602735"/>
    <w:rsid w:val="0060695A"/>
    <w:rsid w:val="00606B46"/>
    <w:rsid w:val="0061127D"/>
    <w:rsid w:val="006126FA"/>
    <w:rsid w:val="00614973"/>
    <w:rsid w:val="00614DC3"/>
    <w:rsid w:val="00616327"/>
    <w:rsid w:val="0061688A"/>
    <w:rsid w:val="0061698E"/>
    <w:rsid w:val="00621C02"/>
    <w:rsid w:val="006247C6"/>
    <w:rsid w:val="00627902"/>
    <w:rsid w:val="0063320D"/>
    <w:rsid w:val="00633995"/>
    <w:rsid w:val="0063615D"/>
    <w:rsid w:val="0063733C"/>
    <w:rsid w:val="006403E2"/>
    <w:rsid w:val="0064157F"/>
    <w:rsid w:val="00641A01"/>
    <w:rsid w:val="00642794"/>
    <w:rsid w:val="006428D8"/>
    <w:rsid w:val="00645DFD"/>
    <w:rsid w:val="006509C1"/>
    <w:rsid w:val="00651890"/>
    <w:rsid w:val="006524D4"/>
    <w:rsid w:val="00653DC6"/>
    <w:rsid w:val="00654779"/>
    <w:rsid w:val="0065503F"/>
    <w:rsid w:val="00655A7D"/>
    <w:rsid w:val="00657574"/>
    <w:rsid w:val="00657585"/>
    <w:rsid w:val="00661454"/>
    <w:rsid w:val="00663050"/>
    <w:rsid w:val="006630CA"/>
    <w:rsid w:val="00663121"/>
    <w:rsid w:val="00665ABB"/>
    <w:rsid w:val="00674292"/>
    <w:rsid w:val="0067579C"/>
    <w:rsid w:val="00680622"/>
    <w:rsid w:val="00683494"/>
    <w:rsid w:val="00684839"/>
    <w:rsid w:val="0068508E"/>
    <w:rsid w:val="00690001"/>
    <w:rsid w:val="00692FA8"/>
    <w:rsid w:val="00693A33"/>
    <w:rsid w:val="006A03FF"/>
    <w:rsid w:val="006A0DA6"/>
    <w:rsid w:val="006A37FF"/>
    <w:rsid w:val="006A4717"/>
    <w:rsid w:val="006A5A91"/>
    <w:rsid w:val="006A5FFF"/>
    <w:rsid w:val="006A61E4"/>
    <w:rsid w:val="006A7194"/>
    <w:rsid w:val="006B1143"/>
    <w:rsid w:val="006B34EB"/>
    <w:rsid w:val="006B4376"/>
    <w:rsid w:val="006B438C"/>
    <w:rsid w:val="006C398C"/>
    <w:rsid w:val="006C643E"/>
    <w:rsid w:val="006D0354"/>
    <w:rsid w:val="006D1983"/>
    <w:rsid w:val="006D5DD0"/>
    <w:rsid w:val="006D71AA"/>
    <w:rsid w:val="006D78E1"/>
    <w:rsid w:val="006E0580"/>
    <w:rsid w:val="006E071F"/>
    <w:rsid w:val="006E1493"/>
    <w:rsid w:val="006E28B0"/>
    <w:rsid w:val="006E4540"/>
    <w:rsid w:val="006E5682"/>
    <w:rsid w:val="006F121E"/>
    <w:rsid w:val="006F1FB1"/>
    <w:rsid w:val="006F2736"/>
    <w:rsid w:val="006F506C"/>
    <w:rsid w:val="006F655F"/>
    <w:rsid w:val="006F6BCB"/>
    <w:rsid w:val="006F7AF2"/>
    <w:rsid w:val="00700EE1"/>
    <w:rsid w:val="007023DA"/>
    <w:rsid w:val="007040B5"/>
    <w:rsid w:val="00707141"/>
    <w:rsid w:val="00707E8A"/>
    <w:rsid w:val="0071009E"/>
    <w:rsid w:val="0071348E"/>
    <w:rsid w:val="00713C8F"/>
    <w:rsid w:val="00713C9D"/>
    <w:rsid w:val="00716189"/>
    <w:rsid w:val="0072446E"/>
    <w:rsid w:val="00725BFF"/>
    <w:rsid w:val="00725DC4"/>
    <w:rsid w:val="007264C5"/>
    <w:rsid w:val="00735253"/>
    <w:rsid w:val="00735428"/>
    <w:rsid w:val="00735648"/>
    <w:rsid w:val="00735F91"/>
    <w:rsid w:val="007367B5"/>
    <w:rsid w:val="007426DC"/>
    <w:rsid w:val="00746DF0"/>
    <w:rsid w:val="00747500"/>
    <w:rsid w:val="007476B0"/>
    <w:rsid w:val="00750EE0"/>
    <w:rsid w:val="007549C2"/>
    <w:rsid w:val="00754A4A"/>
    <w:rsid w:val="00756321"/>
    <w:rsid w:val="007564B8"/>
    <w:rsid w:val="0075685D"/>
    <w:rsid w:val="0076446C"/>
    <w:rsid w:val="007654D1"/>
    <w:rsid w:val="007725E5"/>
    <w:rsid w:val="0077321D"/>
    <w:rsid w:val="00773ED2"/>
    <w:rsid w:val="0077672A"/>
    <w:rsid w:val="007776C9"/>
    <w:rsid w:val="00777A01"/>
    <w:rsid w:val="007807C4"/>
    <w:rsid w:val="00782058"/>
    <w:rsid w:val="00782E6B"/>
    <w:rsid w:val="00784416"/>
    <w:rsid w:val="007926C7"/>
    <w:rsid w:val="00795AFE"/>
    <w:rsid w:val="00797409"/>
    <w:rsid w:val="00797E8D"/>
    <w:rsid w:val="007A02B0"/>
    <w:rsid w:val="007A159A"/>
    <w:rsid w:val="007A23D7"/>
    <w:rsid w:val="007A2EA1"/>
    <w:rsid w:val="007A4F96"/>
    <w:rsid w:val="007A7721"/>
    <w:rsid w:val="007A7763"/>
    <w:rsid w:val="007A7EBE"/>
    <w:rsid w:val="007B1CE4"/>
    <w:rsid w:val="007B28EF"/>
    <w:rsid w:val="007B381D"/>
    <w:rsid w:val="007B4DFE"/>
    <w:rsid w:val="007B54B5"/>
    <w:rsid w:val="007B6815"/>
    <w:rsid w:val="007B7C22"/>
    <w:rsid w:val="007C2DE0"/>
    <w:rsid w:val="007C329E"/>
    <w:rsid w:val="007C3913"/>
    <w:rsid w:val="007C39BA"/>
    <w:rsid w:val="007C7725"/>
    <w:rsid w:val="007D31DE"/>
    <w:rsid w:val="007D336F"/>
    <w:rsid w:val="007D4058"/>
    <w:rsid w:val="007D45E0"/>
    <w:rsid w:val="007D45E4"/>
    <w:rsid w:val="007D6002"/>
    <w:rsid w:val="007E361E"/>
    <w:rsid w:val="007E36DD"/>
    <w:rsid w:val="007E43A6"/>
    <w:rsid w:val="007E441E"/>
    <w:rsid w:val="007E462F"/>
    <w:rsid w:val="007E4B8B"/>
    <w:rsid w:val="007E4C36"/>
    <w:rsid w:val="007F068C"/>
    <w:rsid w:val="007F1FD6"/>
    <w:rsid w:val="007F3443"/>
    <w:rsid w:val="007F39BC"/>
    <w:rsid w:val="007F7123"/>
    <w:rsid w:val="00811EBF"/>
    <w:rsid w:val="0081415C"/>
    <w:rsid w:val="00814833"/>
    <w:rsid w:val="00815EFE"/>
    <w:rsid w:val="00816541"/>
    <w:rsid w:val="00816A00"/>
    <w:rsid w:val="008175B8"/>
    <w:rsid w:val="008200E8"/>
    <w:rsid w:val="00820B49"/>
    <w:rsid w:val="00821027"/>
    <w:rsid w:val="0082103D"/>
    <w:rsid w:val="00825662"/>
    <w:rsid w:val="00827B10"/>
    <w:rsid w:val="00830AD9"/>
    <w:rsid w:val="00831739"/>
    <w:rsid w:val="0083283F"/>
    <w:rsid w:val="008332D4"/>
    <w:rsid w:val="00833A35"/>
    <w:rsid w:val="00834B26"/>
    <w:rsid w:val="00835179"/>
    <w:rsid w:val="00840BF0"/>
    <w:rsid w:val="00851E78"/>
    <w:rsid w:val="008535F5"/>
    <w:rsid w:val="0085366D"/>
    <w:rsid w:val="008546D4"/>
    <w:rsid w:val="00854C61"/>
    <w:rsid w:val="00855EB4"/>
    <w:rsid w:val="00856769"/>
    <w:rsid w:val="0086069F"/>
    <w:rsid w:val="008620C2"/>
    <w:rsid w:val="00866C23"/>
    <w:rsid w:val="0086793B"/>
    <w:rsid w:val="00870CF1"/>
    <w:rsid w:val="00874A10"/>
    <w:rsid w:val="00876863"/>
    <w:rsid w:val="00884165"/>
    <w:rsid w:val="00885985"/>
    <w:rsid w:val="008937B4"/>
    <w:rsid w:val="00895E26"/>
    <w:rsid w:val="008A197B"/>
    <w:rsid w:val="008A1E44"/>
    <w:rsid w:val="008A3A43"/>
    <w:rsid w:val="008A6180"/>
    <w:rsid w:val="008A6C21"/>
    <w:rsid w:val="008A760A"/>
    <w:rsid w:val="008B00C4"/>
    <w:rsid w:val="008B21ED"/>
    <w:rsid w:val="008B2965"/>
    <w:rsid w:val="008B494B"/>
    <w:rsid w:val="008B4C7B"/>
    <w:rsid w:val="008B4D3B"/>
    <w:rsid w:val="008B77FD"/>
    <w:rsid w:val="008B7D45"/>
    <w:rsid w:val="008C214E"/>
    <w:rsid w:val="008C3734"/>
    <w:rsid w:val="008C4837"/>
    <w:rsid w:val="008C4A0C"/>
    <w:rsid w:val="008C7801"/>
    <w:rsid w:val="008D0159"/>
    <w:rsid w:val="008D16AC"/>
    <w:rsid w:val="008D3598"/>
    <w:rsid w:val="008D362C"/>
    <w:rsid w:val="008D3636"/>
    <w:rsid w:val="008D6C33"/>
    <w:rsid w:val="008D774C"/>
    <w:rsid w:val="008E041D"/>
    <w:rsid w:val="008E1EE6"/>
    <w:rsid w:val="008E2144"/>
    <w:rsid w:val="008E29A1"/>
    <w:rsid w:val="008E3E0B"/>
    <w:rsid w:val="008E43A9"/>
    <w:rsid w:val="008E6DBD"/>
    <w:rsid w:val="008E6EF9"/>
    <w:rsid w:val="008F02F3"/>
    <w:rsid w:val="008F215C"/>
    <w:rsid w:val="008F3B1C"/>
    <w:rsid w:val="008F3E0A"/>
    <w:rsid w:val="008F56D5"/>
    <w:rsid w:val="008F6272"/>
    <w:rsid w:val="008F6295"/>
    <w:rsid w:val="008F70FD"/>
    <w:rsid w:val="008F7840"/>
    <w:rsid w:val="0090109D"/>
    <w:rsid w:val="0090395F"/>
    <w:rsid w:val="009049A5"/>
    <w:rsid w:val="00905F4F"/>
    <w:rsid w:val="00906311"/>
    <w:rsid w:val="00906C32"/>
    <w:rsid w:val="00907FB2"/>
    <w:rsid w:val="009102F5"/>
    <w:rsid w:val="0091177B"/>
    <w:rsid w:val="00913732"/>
    <w:rsid w:val="00914A83"/>
    <w:rsid w:val="00914D5F"/>
    <w:rsid w:val="00914E15"/>
    <w:rsid w:val="00920D32"/>
    <w:rsid w:val="00920E63"/>
    <w:rsid w:val="00921D56"/>
    <w:rsid w:val="00923198"/>
    <w:rsid w:val="0092617A"/>
    <w:rsid w:val="00927278"/>
    <w:rsid w:val="00927379"/>
    <w:rsid w:val="00931AFC"/>
    <w:rsid w:val="00932ED5"/>
    <w:rsid w:val="0093684F"/>
    <w:rsid w:val="0093744E"/>
    <w:rsid w:val="00937B6C"/>
    <w:rsid w:val="009404E6"/>
    <w:rsid w:val="009408E5"/>
    <w:rsid w:val="00940BBA"/>
    <w:rsid w:val="00942F1F"/>
    <w:rsid w:val="009455BB"/>
    <w:rsid w:val="009505C8"/>
    <w:rsid w:val="00950C98"/>
    <w:rsid w:val="009519F1"/>
    <w:rsid w:val="009521D8"/>
    <w:rsid w:val="009615B9"/>
    <w:rsid w:val="00963720"/>
    <w:rsid w:val="00964002"/>
    <w:rsid w:val="00966626"/>
    <w:rsid w:val="009679FB"/>
    <w:rsid w:val="00967A28"/>
    <w:rsid w:val="00970F17"/>
    <w:rsid w:val="00971329"/>
    <w:rsid w:val="0097178C"/>
    <w:rsid w:val="00974943"/>
    <w:rsid w:val="00974E41"/>
    <w:rsid w:val="009759F8"/>
    <w:rsid w:val="00975D04"/>
    <w:rsid w:val="00975F18"/>
    <w:rsid w:val="00976832"/>
    <w:rsid w:val="00977848"/>
    <w:rsid w:val="00980AD3"/>
    <w:rsid w:val="00981853"/>
    <w:rsid w:val="009825DD"/>
    <w:rsid w:val="0098469F"/>
    <w:rsid w:val="009856C2"/>
    <w:rsid w:val="00986A80"/>
    <w:rsid w:val="00986E5E"/>
    <w:rsid w:val="00990539"/>
    <w:rsid w:val="0099199C"/>
    <w:rsid w:val="00992173"/>
    <w:rsid w:val="00997A35"/>
    <w:rsid w:val="009A14CE"/>
    <w:rsid w:val="009A49D4"/>
    <w:rsid w:val="009A6C41"/>
    <w:rsid w:val="009A7398"/>
    <w:rsid w:val="009B0286"/>
    <w:rsid w:val="009B1719"/>
    <w:rsid w:val="009B450D"/>
    <w:rsid w:val="009B724A"/>
    <w:rsid w:val="009B7456"/>
    <w:rsid w:val="009B7F47"/>
    <w:rsid w:val="009C0803"/>
    <w:rsid w:val="009C0F38"/>
    <w:rsid w:val="009C145D"/>
    <w:rsid w:val="009C154D"/>
    <w:rsid w:val="009C2614"/>
    <w:rsid w:val="009C3D08"/>
    <w:rsid w:val="009C5103"/>
    <w:rsid w:val="009C6E92"/>
    <w:rsid w:val="009D02B9"/>
    <w:rsid w:val="009D1C2B"/>
    <w:rsid w:val="009D4DEE"/>
    <w:rsid w:val="009E52EE"/>
    <w:rsid w:val="009E7E57"/>
    <w:rsid w:val="009F0971"/>
    <w:rsid w:val="009F0CBE"/>
    <w:rsid w:val="009F13BC"/>
    <w:rsid w:val="009F1FA5"/>
    <w:rsid w:val="009F2880"/>
    <w:rsid w:val="009F5413"/>
    <w:rsid w:val="00A038D5"/>
    <w:rsid w:val="00A077D5"/>
    <w:rsid w:val="00A07F9E"/>
    <w:rsid w:val="00A1007A"/>
    <w:rsid w:val="00A10687"/>
    <w:rsid w:val="00A109AF"/>
    <w:rsid w:val="00A121C8"/>
    <w:rsid w:val="00A1260A"/>
    <w:rsid w:val="00A1277D"/>
    <w:rsid w:val="00A1483B"/>
    <w:rsid w:val="00A150AE"/>
    <w:rsid w:val="00A17382"/>
    <w:rsid w:val="00A20F7D"/>
    <w:rsid w:val="00A215AB"/>
    <w:rsid w:val="00A21A09"/>
    <w:rsid w:val="00A21A61"/>
    <w:rsid w:val="00A221E0"/>
    <w:rsid w:val="00A223FB"/>
    <w:rsid w:val="00A23813"/>
    <w:rsid w:val="00A26FED"/>
    <w:rsid w:val="00A30542"/>
    <w:rsid w:val="00A30A5F"/>
    <w:rsid w:val="00A31AF7"/>
    <w:rsid w:val="00A32E4B"/>
    <w:rsid w:val="00A34AB6"/>
    <w:rsid w:val="00A34DE3"/>
    <w:rsid w:val="00A35D91"/>
    <w:rsid w:val="00A402AD"/>
    <w:rsid w:val="00A40A83"/>
    <w:rsid w:val="00A41387"/>
    <w:rsid w:val="00A41A14"/>
    <w:rsid w:val="00A42E82"/>
    <w:rsid w:val="00A43125"/>
    <w:rsid w:val="00A459B4"/>
    <w:rsid w:val="00A47711"/>
    <w:rsid w:val="00A47909"/>
    <w:rsid w:val="00A54BF9"/>
    <w:rsid w:val="00A55357"/>
    <w:rsid w:val="00A56003"/>
    <w:rsid w:val="00A56CE1"/>
    <w:rsid w:val="00A613C2"/>
    <w:rsid w:val="00A63523"/>
    <w:rsid w:val="00A65467"/>
    <w:rsid w:val="00A67A70"/>
    <w:rsid w:val="00A7225B"/>
    <w:rsid w:val="00A7231C"/>
    <w:rsid w:val="00A75F95"/>
    <w:rsid w:val="00A76DB5"/>
    <w:rsid w:val="00A76E56"/>
    <w:rsid w:val="00A80E6F"/>
    <w:rsid w:val="00A83172"/>
    <w:rsid w:val="00A83464"/>
    <w:rsid w:val="00A864A7"/>
    <w:rsid w:val="00A86ADA"/>
    <w:rsid w:val="00A86DC9"/>
    <w:rsid w:val="00A9053A"/>
    <w:rsid w:val="00A90FE5"/>
    <w:rsid w:val="00A9309B"/>
    <w:rsid w:val="00A94667"/>
    <w:rsid w:val="00A94CBB"/>
    <w:rsid w:val="00A94F56"/>
    <w:rsid w:val="00A96565"/>
    <w:rsid w:val="00AA00DC"/>
    <w:rsid w:val="00AA5532"/>
    <w:rsid w:val="00AB170E"/>
    <w:rsid w:val="00AB1A27"/>
    <w:rsid w:val="00AB2888"/>
    <w:rsid w:val="00AB3644"/>
    <w:rsid w:val="00AB385B"/>
    <w:rsid w:val="00AB5364"/>
    <w:rsid w:val="00AB607A"/>
    <w:rsid w:val="00AB7476"/>
    <w:rsid w:val="00AC1AE7"/>
    <w:rsid w:val="00AC27FF"/>
    <w:rsid w:val="00AC352C"/>
    <w:rsid w:val="00AC507B"/>
    <w:rsid w:val="00AC656D"/>
    <w:rsid w:val="00AC733A"/>
    <w:rsid w:val="00AD0314"/>
    <w:rsid w:val="00AD1EAF"/>
    <w:rsid w:val="00AD28FA"/>
    <w:rsid w:val="00AD48E4"/>
    <w:rsid w:val="00AD6062"/>
    <w:rsid w:val="00AD6402"/>
    <w:rsid w:val="00AD6CA2"/>
    <w:rsid w:val="00AD6DC8"/>
    <w:rsid w:val="00AD73DB"/>
    <w:rsid w:val="00AE2BC8"/>
    <w:rsid w:val="00AE42BF"/>
    <w:rsid w:val="00AE4E0B"/>
    <w:rsid w:val="00AE5196"/>
    <w:rsid w:val="00AE58F0"/>
    <w:rsid w:val="00AE7955"/>
    <w:rsid w:val="00AE7F35"/>
    <w:rsid w:val="00AF0E37"/>
    <w:rsid w:val="00AF185C"/>
    <w:rsid w:val="00AF24C4"/>
    <w:rsid w:val="00AF2EC2"/>
    <w:rsid w:val="00AF331D"/>
    <w:rsid w:val="00AF387D"/>
    <w:rsid w:val="00AF450E"/>
    <w:rsid w:val="00AF4568"/>
    <w:rsid w:val="00AF46A8"/>
    <w:rsid w:val="00AF4C18"/>
    <w:rsid w:val="00AF6B93"/>
    <w:rsid w:val="00AF6E97"/>
    <w:rsid w:val="00B02F87"/>
    <w:rsid w:val="00B03D02"/>
    <w:rsid w:val="00B04DDC"/>
    <w:rsid w:val="00B0516C"/>
    <w:rsid w:val="00B055C3"/>
    <w:rsid w:val="00B10CF8"/>
    <w:rsid w:val="00B110DF"/>
    <w:rsid w:val="00B11AC6"/>
    <w:rsid w:val="00B11CEE"/>
    <w:rsid w:val="00B11FF0"/>
    <w:rsid w:val="00B1202A"/>
    <w:rsid w:val="00B1241E"/>
    <w:rsid w:val="00B1250E"/>
    <w:rsid w:val="00B131ED"/>
    <w:rsid w:val="00B14B89"/>
    <w:rsid w:val="00B1512C"/>
    <w:rsid w:val="00B17B68"/>
    <w:rsid w:val="00B209E2"/>
    <w:rsid w:val="00B2205D"/>
    <w:rsid w:val="00B24901"/>
    <w:rsid w:val="00B26A11"/>
    <w:rsid w:val="00B27E2F"/>
    <w:rsid w:val="00B32450"/>
    <w:rsid w:val="00B360B5"/>
    <w:rsid w:val="00B41AAE"/>
    <w:rsid w:val="00B42379"/>
    <w:rsid w:val="00B43F22"/>
    <w:rsid w:val="00B45463"/>
    <w:rsid w:val="00B45E9E"/>
    <w:rsid w:val="00B45EE1"/>
    <w:rsid w:val="00B47FB2"/>
    <w:rsid w:val="00B51B3F"/>
    <w:rsid w:val="00B53537"/>
    <w:rsid w:val="00B55C34"/>
    <w:rsid w:val="00B56943"/>
    <w:rsid w:val="00B56D2F"/>
    <w:rsid w:val="00B60C55"/>
    <w:rsid w:val="00B61B08"/>
    <w:rsid w:val="00B64A16"/>
    <w:rsid w:val="00B65CD9"/>
    <w:rsid w:val="00B66D79"/>
    <w:rsid w:val="00B67B7A"/>
    <w:rsid w:val="00B714DA"/>
    <w:rsid w:val="00B72830"/>
    <w:rsid w:val="00B74A7E"/>
    <w:rsid w:val="00B74C8A"/>
    <w:rsid w:val="00B760A4"/>
    <w:rsid w:val="00B7719E"/>
    <w:rsid w:val="00B8048B"/>
    <w:rsid w:val="00B846E2"/>
    <w:rsid w:val="00B84B8D"/>
    <w:rsid w:val="00B84BC2"/>
    <w:rsid w:val="00B85430"/>
    <w:rsid w:val="00B95194"/>
    <w:rsid w:val="00B9684D"/>
    <w:rsid w:val="00B96DD8"/>
    <w:rsid w:val="00BA0601"/>
    <w:rsid w:val="00BA101A"/>
    <w:rsid w:val="00BA25DD"/>
    <w:rsid w:val="00BA6291"/>
    <w:rsid w:val="00BB19AE"/>
    <w:rsid w:val="00BB3159"/>
    <w:rsid w:val="00BB4F98"/>
    <w:rsid w:val="00BB5203"/>
    <w:rsid w:val="00BC1802"/>
    <w:rsid w:val="00BC2663"/>
    <w:rsid w:val="00BC3567"/>
    <w:rsid w:val="00BC6F5A"/>
    <w:rsid w:val="00BC7065"/>
    <w:rsid w:val="00BC70A8"/>
    <w:rsid w:val="00BD0105"/>
    <w:rsid w:val="00BD0790"/>
    <w:rsid w:val="00BD1B54"/>
    <w:rsid w:val="00BD2662"/>
    <w:rsid w:val="00BD42FD"/>
    <w:rsid w:val="00BE3D6D"/>
    <w:rsid w:val="00BE5728"/>
    <w:rsid w:val="00BE5A53"/>
    <w:rsid w:val="00BE660B"/>
    <w:rsid w:val="00BE6B79"/>
    <w:rsid w:val="00BE6BD5"/>
    <w:rsid w:val="00BE727D"/>
    <w:rsid w:val="00BF0355"/>
    <w:rsid w:val="00BF1038"/>
    <w:rsid w:val="00BF11AC"/>
    <w:rsid w:val="00BF1378"/>
    <w:rsid w:val="00BF1A6C"/>
    <w:rsid w:val="00C00B98"/>
    <w:rsid w:val="00C03084"/>
    <w:rsid w:val="00C04A59"/>
    <w:rsid w:val="00C07691"/>
    <w:rsid w:val="00C0785C"/>
    <w:rsid w:val="00C11836"/>
    <w:rsid w:val="00C11A74"/>
    <w:rsid w:val="00C11AB9"/>
    <w:rsid w:val="00C12EE4"/>
    <w:rsid w:val="00C130AC"/>
    <w:rsid w:val="00C146B0"/>
    <w:rsid w:val="00C21FD7"/>
    <w:rsid w:val="00C21FF8"/>
    <w:rsid w:val="00C23BD3"/>
    <w:rsid w:val="00C2469A"/>
    <w:rsid w:val="00C256BC"/>
    <w:rsid w:val="00C2794F"/>
    <w:rsid w:val="00C30431"/>
    <w:rsid w:val="00C30892"/>
    <w:rsid w:val="00C30F1D"/>
    <w:rsid w:val="00C403CD"/>
    <w:rsid w:val="00C43C41"/>
    <w:rsid w:val="00C44DFE"/>
    <w:rsid w:val="00C454B4"/>
    <w:rsid w:val="00C50303"/>
    <w:rsid w:val="00C50488"/>
    <w:rsid w:val="00C51343"/>
    <w:rsid w:val="00C51A63"/>
    <w:rsid w:val="00C52240"/>
    <w:rsid w:val="00C53438"/>
    <w:rsid w:val="00C53F86"/>
    <w:rsid w:val="00C550DC"/>
    <w:rsid w:val="00C55745"/>
    <w:rsid w:val="00C60280"/>
    <w:rsid w:val="00C603F1"/>
    <w:rsid w:val="00C60819"/>
    <w:rsid w:val="00C60E48"/>
    <w:rsid w:val="00C650F5"/>
    <w:rsid w:val="00C65E30"/>
    <w:rsid w:val="00C6686D"/>
    <w:rsid w:val="00C70DC9"/>
    <w:rsid w:val="00C724EA"/>
    <w:rsid w:val="00C72948"/>
    <w:rsid w:val="00C74A70"/>
    <w:rsid w:val="00C75B1F"/>
    <w:rsid w:val="00C75E66"/>
    <w:rsid w:val="00C76309"/>
    <w:rsid w:val="00C777D3"/>
    <w:rsid w:val="00C8275D"/>
    <w:rsid w:val="00C83124"/>
    <w:rsid w:val="00C8353C"/>
    <w:rsid w:val="00C84CA0"/>
    <w:rsid w:val="00C9053F"/>
    <w:rsid w:val="00C908FD"/>
    <w:rsid w:val="00C91A1A"/>
    <w:rsid w:val="00C979B8"/>
    <w:rsid w:val="00CA09E9"/>
    <w:rsid w:val="00CA1AE6"/>
    <w:rsid w:val="00CA2784"/>
    <w:rsid w:val="00CA2D20"/>
    <w:rsid w:val="00CA34B5"/>
    <w:rsid w:val="00CA3F5F"/>
    <w:rsid w:val="00CA4B45"/>
    <w:rsid w:val="00CA6D39"/>
    <w:rsid w:val="00CB3685"/>
    <w:rsid w:val="00CB518A"/>
    <w:rsid w:val="00CB743D"/>
    <w:rsid w:val="00CC076E"/>
    <w:rsid w:val="00CC1036"/>
    <w:rsid w:val="00CC1403"/>
    <w:rsid w:val="00CC34FB"/>
    <w:rsid w:val="00CC5660"/>
    <w:rsid w:val="00CC636C"/>
    <w:rsid w:val="00CC7FE1"/>
    <w:rsid w:val="00CD1495"/>
    <w:rsid w:val="00CD2B6F"/>
    <w:rsid w:val="00CD5818"/>
    <w:rsid w:val="00CD5DCC"/>
    <w:rsid w:val="00CE1EBF"/>
    <w:rsid w:val="00CE394D"/>
    <w:rsid w:val="00CE5A51"/>
    <w:rsid w:val="00CE6DEB"/>
    <w:rsid w:val="00CF088B"/>
    <w:rsid w:val="00CF1A0C"/>
    <w:rsid w:val="00CF1FBB"/>
    <w:rsid w:val="00CF2836"/>
    <w:rsid w:val="00CF5CD6"/>
    <w:rsid w:val="00CF7718"/>
    <w:rsid w:val="00D05F53"/>
    <w:rsid w:val="00D06149"/>
    <w:rsid w:val="00D06FD0"/>
    <w:rsid w:val="00D077A6"/>
    <w:rsid w:val="00D078F7"/>
    <w:rsid w:val="00D14C44"/>
    <w:rsid w:val="00D15BAC"/>
    <w:rsid w:val="00D16375"/>
    <w:rsid w:val="00D16C06"/>
    <w:rsid w:val="00D173E9"/>
    <w:rsid w:val="00D20430"/>
    <w:rsid w:val="00D2240B"/>
    <w:rsid w:val="00D23944"/>
    <w:rsid w:val="00D239B2"/>
    <w:rsid w:val="00D24065"/>
    <w:rsid w:val="00D24CAC"/>
    <w:rsid w:val="00D252D8"/>
    <w:rsid w:val="00D26D98"/>
    <w:rsid w:val="00D304D3"/>
    <w:rsid w:val="00D30D43"/>
    <w:rsid w:val="00D32411"/>
    <w:rsid w:val="00D339F3"/>
    <w:rsid w:val="00D34E66"/>
    <w:rsid w:val="00D36D7D"/>
    <w:rsid w:val="00D36E79"/>
    <w:rsid w:val="00D403AE"/>
    <w:rsid w:val="00D41A19"/>
    <w:rsid w:val="00D42FFA"/>
    <w:rsid w:val="00D4696C"/>
    <w:rsid w:val="00D46B6E"/>
    <w:rsid w:val="00D46F20"/>
    <w:rsid w:val="00D4701E"/>
    <w:rsid w:val="00D471EC"/>
    <w:rsid w:val="00D47AA6"/>
    <w:rsid w:val="00D514B3"/>
    <w:rsid w:val="00D51B82"/>
    <w:rsid w:val="00D54166"/>
    <w:rsid w:val="00D56656"/>
    <w:rsid w:val="00D56FA8"/>
    <w:rsid w:val="00D578C2"/>
    <w:rsid w:val="00D6023F"/>
    <w:rsid w:val="00D60E27"/>
    <w:rsid w:val="00D61B83"/>
    <w:rsid w:val="00D61D1A"/>
    <w:rsid w:val="00D66D1F"/>
    <w:rsid w:val="00D67632"/>
    <w:rsid w:val="00D70488"/>
    <w:rsid w:val="00D73035"/>
    <w:rsid w:val="00D73D0D"/>
    <w:rsid w:val="00D74A0D"/>
    <w:rsid w:val="00D74A69"/>
    <w:rsid w:val="00D76051"/>
    <w:rsid w:val="00D761C4"/>
    <w:rsid w:val="00D8095F"/>
    <w:rsid w:val="00D81F80"/>
    <w:rsid w:val="00D82460"/>
    <w:rsid w:val="00D845C9"/>
    <w:rsid w:val="00D84F33"/>
    <w:rsid w:val="00D85DCF"/>
    <w:rsid w:val="00D920DB"/>
    <w:rsid w:val="00D93609"/>
    <w:rsid w:val="00D94098"/>
    <w:rsid w:val="00DA204B"/>
    <w:rsid w:val="00DA3D02"/>
    <w:rsid w:val="00DA7591"/>
    <w:rsid w:val="00DA7924"/>
    <w:rsid w:val="00DB07E3"/>
    <w:rsid w:val="00DB1206"/>
    <w:rsid w:val="00DB143F"/>
    <w:rsid w:val="00DB19E6"/>
    <w:rsid w:val="00DB32BE"/>
    <w:rsid w:val="00DB3E2C"/>
    <w:rsid w:val="00DB6090"/>
    <w:rsid w:val="00DB6C31"/>
    <w:rsid w:val="00DC0A22"/>
    <w:rsid w:val="00DC0BE7"/>
    <w:rsid w:val="00DC0D87"/>
    <w:rsid w:val="00DC2D21"/>
    <w:rsid w:val="00DC404B"/>
    <w:rsid w:val="00DC5C1D"/>
    <w:rsid w:val="00DC5E9F"/>
    <w:rsid w:val="00DC7153"/>
    <w:rsid w:val="00DD3A4B"/>
    <w:rsid w:val="00DD48CC"/>
    <w:rsid w:val="00DD6A8D"/>
    <w:rsid w:val="00DE21AB"/>
    <w:rsid w:val="00DE36AE"/>
    <w:rsid w:val="00DE413C"/>
    <w:rsid w:val="00DE4656"/>
    <w:rsid w:val="00DE4A72"/>
    <w:rsid w:val="00DE5E11"/>
    <w:rsid w:val="00DE752B"/>
    <w:rsid w:val="00DE76D4"/>
    <w:rsid w:val="00DE791B"/>
    <w:rsid w:val="00DE7D19"/>
    <w:rsid w:val="00E00E31"/>
    <w:rsid w:val="00E010D6"/>
    <w:rsid w:val="00E02FE3"/>
    <w:rsid w:val="00E031D0"/>
    <w:rsid w:val="00E05C29"/>
    <w:rsid w:val="00E06067"/>
    <w:rsid w:val="00E0751D"/>
    <w:rsid w:val="00E079B9"/>
    <w:rsid w:val="00E07ABB"/>
    <w:rsid w:val="00E113F6"/>
    <w:rsid w:val="00E16DD3"/>
    <w:rsid w:val="00E1789A"/>
    <w:rsid w:val="00E17A87"/>
    <w:rsid w:val="00E2002A"/>
    <w:rsid w:val="00E21016"/>
    <w:rsid w:val="00E21DFB"/>
    <w:rsid w:val="00E220CC"/>
    <w:rsid w:val="00E26FFE"/>
    <w:rsid w:val="00E2701D"/>
    <w:rsid w:val="00E276B7"/>
    <w:rsid w:val="00E27934"/>
    <w:rsid w:val="00E30A3C"/>
    <w:rsid w:val="00E3130F"/>
    <w:rsid w:val="00E32A20"/>
    <w:rsid w:val="00E33F8B"/>
    <w:rsid w:val="00E3417E"/>
    <w:rsid w:val="00E35A4C"/>
    <w:rsid w:val="00E40B56"/>
    <w:rsid w:val="00E40D01"/>
    <w:rsid w:val="00E42AFC"/>
    <w:rsid w:val="00E442B9"/>
    <w:rsid w:val="00E45EA6"/>
    <w:rsid w:val="00E468A0"/>
    <w:rsid w:val="00E46A16"/>
    <w:rsid w:val="00E47071"/>
    <w:rsid w:val="00E470DA"/>
    <w:rsid w:val="00E51637"/>
    <w:rsid w:val="00E52B01"/>
    <w:rsid w:val="00E52E74"/>
    <w:rsid w:val="00E54DB6"/>
    <w:rsid w:val="00E54E0A"/>
    <w:rsid w:val="00E57221"/>
    <w:rsid w:val="00E6028F"/>
    <w:rsid w:val="00E6076B"/>
    <w:rsid w:val="00E63B25"/>
    <w:rsid w:val="00E64D3C"/>
    <w:rsid w:val="00E65B5B"/>
    <w:rsid w:val="00E67963"/>
    <w:rsid w:val="00E67FF4"/>
    <w:rsid w:val="00E700FD"/>
    <w:rsid w:val="00E7312E"/>
    <w:rsid w:val="00E73CBC"/>
    <w:rsid w:val="00E75153"/>
    <w:rsid w:val="00E75239"/>
    <w:rsid w:val="00E8010A"/>
    <w:rsid w:val="00E843FB"/>
    <w:rsid w:val="00E84985"/>
    <w:rsid w:val="00E85F68"/>
    <w:rsid w:val="00E860EA"/>
    <w:rsid w:val="00E87D5E"/>
    <w:rsid w:val="00E87E89"/>
    <w:rsid w:val="00E90EC7"/>
    <w:rsid w:val="00E90EF0"/>
    <w:rsid w:val="00E91E4C"/>
    <w:rsid w:val="00E92464"/>
    <w:rsid w:val="00E93362"/>
    <w:rsid w:val="00E93A16"/>
    <w:rsid w:val="00E97EB8"/>
    <w:rsid w:val="00EA2B8A"/>
    <w:rsid w:val="00EA3AAD"/>
    <w:rsid w:val="00EA5E3A"/>
    <w:rsid w:val="00EA7644"/>
    <w:rsid w:val="00EB1244"/>
    <w:rsid w:val="00EB5031"/>
    <w:rsid w:val="00EB5717"/>
    <w:rsid w:val="00EB6B0D"/>
    <w:rsid w:val="00EB6B6A"/>
    <w:rsid w:val="00EB75DD"/>
    <w:rsid w:val="00EB7968"/>
    <w:rsid w:val="00EC0552"/>
    <w:rsid w:val="00EC1D92"/>
    <w:rsid w:val="00EC2CE2"/>
    <w:rsid w:val="00EC3BAF"/>
    <w:rsid w:val="00EC3C82"/>
    <w:rsid w:val="00EC430D"/>
    <w:rsid w:val="00EC6081"/>
    <w:rsid w:val="00EC6C5C"/>
    <w:rsid w:val="00EC71AA"/>
    <w:rsid w:val="00EC7DC4"/>
    <w:rsid w:val="00ED0C0B"/>
    <w:rsid w:val="00ED53D8"/>
    <w:rsid w:val="00ED563D"/>
    <w:rsid w:val="00ED6C57"/>
    <w:rsid w:val="00EE078C"/>
    <w:rsid w:val="00EE3945"/>
    <w:rsid w:val="00EE60C2"/>
    <w:rsid w:val="00EE7216"/>
    <w:rsid w:val="00EF027E"/>
    <w:rsid w:val="00EF0853"/>
    <w:rsid w:val="00EF0992"/>
    <w:rsid w:val="00EF4818"/>
    <w:rsid w:val="00EF5558"/>
    <w:rsid w:val="00EF5B4C"/>
    <w:rsid w:val="00EF5E75"/>
    <w:rsid w:val="00EF7B50"/>
    <w:rsid w:val="00F007DF"/>
    <w:rsid w:val="00F00D07"/>
    <w:rsid w:val="00F00EA3"/>
    <w:rsid w:val="00F016B3"/>
    <w:rsid w:val="00F0178F"/>
    <w:rsid w:val="00F01F28"/>
    <w:rsid w:val="00F05159"/>
    <w:rsid w:val="00F06275"/>
    <w:rsid w:val="00F06CAB"/>
    <w:rsid w:val="00F06F7C"/>
    <w:rsid w:val="00F1014A"/>
    <w:rsid w:val="00F10ACA"/>
    <w:rsid w:val="00F12DD4"/>
    <w:rsid w:val="00F13EAA"/>
    <w:rsid w:val="00F14C93"/>
    <w:rsid w:val="00F1501D"/>
    <w:rsid w:val="00F1597C"/>
    <w:rsid w:val="00F15BBD"/>
    <w:rsid w:val="00F163B2"/>
    <w:rsid w:val="00F239A8"/>
    <w:rsid w:val="00F25312"/>
    <w:rsid w:val="00F272A2"/>
    <w:rsid w:val="00F33CA5"/>
    <w:rsid w:val="00F4009C"/>
    <w:rsid w:val="00F4133C"/>
    <w:rsid w:val="00F44806"/>
    <w:rsid w:val="00F4713D"/>
    <w:rsid w:val="00F47556"/>
    <w:rsid w:val="00F47D29"/>
    <w:rsid w:val="00F52539"/>
    <w:rsid w:val="00F53631"/>
    <w:rsid w:val="00F5594A"/>
    <w:rsid w:val="00F55FE6"/>
    <w:rsid w:val="00F57409"/>
    <w:rsid w:val="00F61864"/>
    <w:rsid w:val="00F6270F"/>
    <w:rsid w:val="00F643D4"/>
    <w:rsid w:val="00F645EB"/>
    <w:rsid w:val="00F66C5E"/>
    <w:rsid w:val="00F67B99"/>
    <w:rsid w:val="00F67E92"/>
    <w:rsid w:val="00F72263"/>
    <w:rsid w:val="00F75699"/>
    <w:rsid w:val="00F75C64"/>
    <w:rsid w:val="00F760BC"/>
    <w:rsid w:val="00F76E15"/>
    <w:rsid w:val="00F77AA4"/>
    <w:rsid w:val="00F77EB7"/>
    <w:rsid w:val="00F82762"/>
    <w:rsid w:val="00F827DF"/>
    <w:rsid w:val="00F83AAA"/>
    <w:rsid w:val="00F85315"/>
    <w:rsid w:val="00F86737"/>
    <w:rsid w:val="00F86DDD"/>
    <w:rsid w:val="00F9333E"/>
    <w:rsid w:val="00F96C33"/>
    <w:rsid w:val="00F97126"/>
    <w:rsid w:val="00FA0E77"/>
    <w:rsid w:val="00FA1A35"/>
    <w:rsid w:val="00FA652F"/>
    <w:rsid w:val="00FA702F"/>
    <w:rsid w:val="00FA7B54"/>
    <w:rsid w:val="00FB0291"/>
    <w:rsid w:val="00FB0F45"/>
    <w:rsid w:val="00FB23A6"/>
    <w:rsid w:val="00FB2770"/>
    <w:rsid w:val="00FB2DB5"/>
    <w:rsid w:val="00FB310B"/>
    <w:rsid w:val="00FB6982"/>
    <w:rsid w:val="00FC1083"/>
    <w:rsid w:val="00FC21E0"/>
    <w:rsid w:val="00FC2456"/>
    <w:rsid w:val="00FC73A1"/>
    <w:rsid w:val="00FD0136"/>
    <w:rsid w:val="00FD08DE"/>
    <w:rsid w:val="00FD2CC9"/>
    <w:rsid w:val="00FD319D"/>
    <w:rsid w:val="00FD322E"/>
    <w:rsid w:val="00FD3A00"/>
    <w:rsid w:val="00FD654C"/>
    <w:rsid w:val="00FD7157"/>
    <w:rsid w:val="00FE0544"/>
    <w:rsid w:val="00FE1539"/>
    <w:rsid w:val="00FE481A"/>
    <w:rsid w:val="00FE4D46"/>
    <w:rsid w:val="00FE6DC9"/>
    <w:rsid w:val="00FF0A3A"/>
    <w:rsid w:val="00FF21E7"/>
    <w:rsid w:val="00FF2A9C"/>
    <w:rsid w:val="00FF57CE"/>
    <w:rsid w:val="00FF67A2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71F9B7"/>
  <w15:docId w15:val="{B730A04D-C26F-47B9-8655-93DBA93E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75D5"/>
    <w:pPr>
      <w:keepNext/>
      <w:keepLines/>
      <w:spacing w:after="360" w:line="360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041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16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6189"/>
  </w:style>
  <w:style w:type="paragraph" w:styleId="Piedepgina">
    <w:name w:val="footer"/>
    <w:basedOn w:val="Normal"/>
    <w:link w:val="PiedepginaCar"/>
    <w:uiPriority w:val="99"/>
    <w:unhideWhenUsed/>
    <w:rsid w:val="00716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189"/>
  </w:style>
  <w:style w:type="character" w:styleId="Hipervnculo">
    <w:name w:val="Hyperlink"/>
    <w:basedOn w:val="Fuentedeprrafopredeter"/>
    <w:uiPriority w:val="99"/>
    <w:unhideWhenUsed/>
    <w:rsid w:val="00B84BC2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6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6F7C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Ttulo">
    <w:name w:val="Title"/>
    <w:basedOn w:val="Normal"/>
    <w:next w:val="Normal"/>
    <w:link w:val="TtuloCar"/>
    <w:uiPriority w:val="10"/>
    <w:qFormat/>
    <w:rsid w:val="00026E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9D0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Descripcin">
    <w:name w:val="caption"/>
    <w:basedOn w:val="Normal"/>
    <w:next w:val="Normal"/>
    <w:uiPriority w:val="35"/>
    <w:unhideWhenUsed/>
    <w:qFormat/>
    <w:rsid w:val="00C777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A2EA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DA3D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3D0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3D0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3D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3D02"/>
    <w:rPr>
      <w:b/>
      <w:bCs/>
      <w:sz w:val="20"/>
      <w:szCs w:val="20"/>
    </w:rPr>
  </w:style>
  <w:style w:type="paragraph" w:styleId="Sinespaciado">
    <w:name w:val="No Spacing"/>
    <w:uiPriority w:val="1"/>
    <w:qFormat/>
    <w:rsid w:val="00AF331D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15E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5EEB"/>
    <w:rPr>
      <w:rFonts w:ascii="Segoe UI" w:hAnsi="Segoe UI" w:cs="Segoe U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7658B"/>
    <w:pPr>
      <w:spacing w:after="0" w:line="240" w:lineRule="auto"/>
      <w:jc w:val="both"/>
    </w:pPr>
    <w:rPr>
      <w:rFonts w:ascii="Times New Roman" w:eastAsia="Calibri" w:hAnsi="Times New Roman" w:cs="Times New Roman"/>
      <w:b/>
      <w:color w:val="000000" w:themeColor="text1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7658B"/>
    <w:rPr>
      <w:rFonts w:ascii="Times New Roman" w:eastAsia="Calibri" w:hAnsi="Times New Roman" w:cs="Times New Roman"/>
      <w:b/>
      <w:color w:val="000000" w:themeColor="text1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7658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85366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3"/>
      <w:szCs w:val="23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366D"/>
    <w:rPr>
      <w:rFonts w:ascii="Arial MT" w:eastAsia="Arial MT" w:hAnsi="Arial MT" w:cs="Arial MT"/>
      <w:sz w:val="23"/>
      <w:szCs w:val="23"/>
      <w:lang w:val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BA060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E5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DC7153"/>
    <w:pPr>
      <w:spacing w:after="0" w:line="240" w:lineRule="auto"/>
      <w:ind w:left="720" w:firstLine="697"/>
      <w:jc w:val="both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DC7153"/>
    <w:pPr>
      <w:spacing w:after="0" w:line="240" w:lineRule="auto"/>
      <w:ind w:left="720" w:firstLine="697"/>
      <w:jc w:val="both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D75D5"/>
    <w:rPr>
      <w:rFonts w:ascii="Times New Roman" w:eastAsiaTheme="majorEastAsia" w:hAnsi="Times New Roman" w:cstheme="majorBidi"/>
      <w:b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C60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cuderos@unmsm.edu.p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eguadalupeg@unmsm.edu.p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B7E2F-1B82-4D01-A79F-9E266CF0E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WILLIAM ESCUDERO</cp:lastModifiedBy>
  <cp:revision>45</cp:revision>
  <dcterms:created xsi:type="dcterms:W3CDTF">2025-02-15T01:37:00Z</dcterms:created>
  <dcterms:modified xsi:type="dcterms:W3CDTF">2025-03-31T23:10:00Z</dcterms:modified>
</cp:coreProperties>
</file>