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D5133" w14:textId="37BB353B" w:rsidR="001122B5" w:rsidRPr="006B74DF" w:rsidRDefault="001122B5" w:rsidP="00166D38">
      <w:pPr>
        <w:spacing w:line="360" w:lineRule="auto"/>
        <w:jc w:val="both"/>
        <w:rPr>
          <w:rFonts w:ascii="Arial" w:eastAsia="Times New Roman" w:hAnsi="Arial" w:cs="Arial"/>
          <w:kern w:val="0"/>
          <w:lang w:val="es-PE"/>
          <w14:ligatures w14:val="none"/>
        </w:rPr>
      </w:pPr>
      <w:r w:rsidRPr="006B74DF">
        <w:rPr>
          <w:rFonts w:ascii="Arial" w:hAnsi="Arial" w:cs="Arial"/>
          <w:b/>
          <w:bCs/>
          <w:lang w:val="es-PE"/>
        </w:rPr>
        <w:t>Título</w:t>
      </w:r>
      <w:r w:rsidRPr="006B74DF">
        <w:rPr>
          <w:rFonts w:ascii="Arial" w:hAnsi="Arial" w:cs="Arial"/>
          <w:lang w:val="es-PE"/>
        </w:rPr>
        <w:t xml:space="preserve">: </w:t>
      </w:r>
      <w:r w:rsidRPr="006B74DF">
        <w:rPr>
          <w:rFonts w:ascii="Arial" w:eastAsia="Times New Roman" w:hAnsi="Arial" w:cs="Arial"/>
          <w:b/>
          <w:bCs/>
          <w:kern w:val="0"/>
          <w:lang w:val="es-PE"/>
          <w14:ligatures w14:val="none"/>
        </w:rPr>
        <w:t xml:space="preserve">Implementación de autobuses eléctricos en </w:t>
      </w:r>
      <w:r w:rsidR="0067166A" w:rsidRPr="006B74DF">
        <w:rPr>
          <w:rFonts w:ascii="Arial" w:eastAsia="Times New Roman" w:hAnsi="Arial" w:cs="Arial"/>
          <w:b/>
          <w:bCs/>
          <w:kern w:val="0"/>
          <w:lang w:val="es-PE"/>
          <w14:ligatures w14:val="none"/>
        </w:rPr>
        <w:t>transporte de</w:t>
      </w:r>
      <w:r w:rsidRPr="006B74DF">
        <w:rPr>
          <w:rFonts w:ascii="Arial" w:eastAsia="Times New Roman" w:hAnsi="Arial" w:cs="Arial"/>
          <w:b/>
          <w:bCs/>
          <w:kern w:val="0"/>
          <w:lang w:val="es-PE"/>
          <w14:ligatures w14:val="none"/>
        </w:rPr>
        <w:t xml:space="preserve"> personal </w:t>
      </w:r>
    </w:p>
    <w:p w14:paraId="162D11A0" w14:textId="63BC5E87" w:rsidR="6AF3D55D" w:rsidRDefault="001122B5" w:rsidP="6AF3D55D">
      <w:pPr>
        <w:spacing w:line="360" w:lineRule="auto"/>
        <w:jc w:val="both"/>
        <w:rPr>
          <w:rFonts w:ascii="Arial" w:hAnsi="Arial" w:cs="Arial"/>
          <w:lang w:val="es-PE"/>
        </w:rPr>
      </w:pPr>
      <w:r w:rsidRPr="006B74DF">
        <w:rPr>
          <w:rFonts w:ascii="Arial" w:hAnsi="Arial" w:cs="Arial"/>
          <w:b/>
          <w:bCs/>
          <w:lang w:val="es-PE"/>
        </w:rPr>
        <w:t>Categoría</w:t>
      </w:r>
      <w:r w:rsidRPr="006B74DF">
        <w:rPr>
          <w:rFonts w:ascii="Arial" w:hAnsi="Arial" w:cs="Arial"/>
          <w:lang w:val="es-PE"/>
        </w:rPr>
        <w:t>: ESG (</w:t>
      </w:r>
      <w:proofErr w:type="spellStart"/>
      <w:r w:rsidRPr="006B74DF">
        <w:rPr>
          <w:rFonts w:ascii="Arial" w:hAnsi="Arial" w:cs="Arial"/>
          <w:lang w:val="es-PE"/>
        </w:rPr>
        <w:t>Environmental</w:t>
      </w:r>
      <w:proofErr w:type="spellEnd"/>
      <w:r w:rsidRPr="006B74DF">
        <w:rPr>
          <w:rFonts w:ascii="Arial" w:hAnsi="Arial" w:cs="Arial"/>
          <w:lang w:val="es-PE"/>
        </w:rPr>
        <w:t xml:space="preserve">, Social, </w:t>
      </w:r>
      <w:proofErr w:type="spellStart"/>
      <w:r w:rsidRPr="006B74DF">
        <w:rPr>
          <w:rFonts w:ascii="Arial" w:hAnsi="Arial" w:cs="Arial"/>
          <w:lang w:val="es-PE"/>
        </w:rPr>
        <w:t>Governance</w:t>
      </w:r>
      <w:proofErr w:type="spellEnd"/>
      <w:r w:rsidRPr="006B74DF">
        <w:rPr>
          <w:rFonts w:ascii="Arial" w:hAnsi="Arial" w:cs="Arial"/>
          <w:lang w:val="es-PE"/>
        </w:rPr>
        <w:t>)</w:t>
      </w:r>
    </w:p>
    <w:p w14:paraId="6300900E" w14:textId="204D3143" w:rsidR="00657C7A" w:rsidRPr="006B74DF" w:rsidRDefault="00657C7A" w:rsidP="6AF3D55D">
      <w:pPr>
        <w:spacing w:line="360" w:lineRule="auto"/>
        <w:jc w:val="both"/>
        <w:rPr>
          <w:rFonts w:ascii="Arial" w:hAnsi="Arial" w:cs="Arial"/>
          <w:lang w:val="es-PE"/>
        </w:rPr>
      </w:pPr>
      <w:r w:rsidRPr="006B74DF">
        <w:rPr>
          <w:rFonts w:ascii="Arial" w:hAnsi="Arial" w:cs="Arial"/>
          <w:b/>
          <w:bCs/>
          <w:lang w:val="es-PE"/>
        </w:rPr>
        <w:t>Tema</w:t>
      </w:r>
      <w:r w:rsidRPr="006B74DF">
        <w:rPr>
          <w:rFonts w:ascii="Arial" w:hAnsi="Arial" w:cs="Arial"/>
          <w:lang w:val="es-PE"/>
        </w:rPr>
        <w:t>: Emisión Cero y Riesgo Climático.</w:t>
      </w:r>
    </w:p>
    <w:p w14:paraId="21CEE899" w14:textId="1331E3F2" w:rsidR="592C32BC" w:rsidRPr="006B74DF" w:rsidRDefault="592C32BC" w:rsidP="6AF3D55D">
      <w:pPr>
        <w:spacing w:line="360" w:lineRule="auto"/>
        <w:jc w:val="both"/>
        <w:rPr>
          <w:rFonts w:ascii="Arial" w:hAnsi="Arial" w:cs="Arial"/>
          <w:b/>
          <w:bCs/>
          <w:lang w:val="es-PE"/>
        </w:rPr>
      </w:pPr>
      <w:r w:rsidRPr="006B74DF">
        <w:rPr>
          <w:rFonts w:ascii="Arial" w:hAnsi="Arial" w:cs="Arial"/>
          <w:b/>
          <w:bCs/>
          <w:lang w:val="es-PE"/>
        </w:rPr>
        <w:t>Autor:</w:t>
      </w:r>
    </w:p>
    <w:p w14:paraId="648577EA" w14:textId="77777777" w:rsidR="00A6172B" w:rsidRPr="006B74DF" w:rsidRDefault="2BF31BD8" w:rsidP="007364A3">
      <w:pPr>
        <w:pStyle w:val="Prrafodelista"/>
        <w:numPr>
          <w:ilvl w:val="0"/>
          <w:numId w:val="10"/>
        </w:numPr>
        <w:spacing w:line="360" w:lineRule="auto"/>
        <w:jc w:val="both"/>
        <w:rPr>
          <w:rFonts w:ascii="Arial" w:eastAsia="Arial" w:hAnsi="Arial" w:cs="Arial"/>
          <w:lang w:val="es-PE"/>
        </w:rPr>
      </w:pPr>
      <w:r w:rsidRPr="006B74DF">
        <w:rPr>
          <w:rFonts w:ascii="Arial" w:hAnsi="Arial" w:cs="Arial"/>
          <w:lang w:val="es-PE"/>
        </w:rPr>
        <w:t xml:space="preserve">Carlos Agurto Masías, </w:t>
      </w:r>
      <w:r w:rsidRPr="006B74DF">
        <w:rPr>
          <w:rFonts w:ascii="Arial" w:eastAsia="Arial" w:hAnsi="Arial" w:cs="Arial"/>
          <w:lang w:val="es-PE"/>
        </w:rPr>
        <w:t>Compañía Minera Miski Mayo</w:t>
      </w:r>
      <w:r w:rsidR="46A210FE" w:rsidRPr="006B74DF">
        <w:rPr>
          <w:rFonts w:ascii="Arial" w:eastAsia="Arial" w:hAnsi="Arial" w:cs="Arial"/>
          <w:lang w:val="es-PE"/>
        </w:rPr>
        <w:t xml:space="preserve"> SRL</w:t>
      </w:r>
      <w:r w:rsidRPr="006B74DF">
        <w:rPr>
          <w:rFonts w:ascii="Arial" w:eastAsia="Arial" w:hAnsi="Arial" w:cs="Arial"/>
          <w:lang w:val="es-PE"/>
        </w:rPr>
        <w:t xml:space="preserve">, </w:t>
      </w:r>
      <w:r w:rsidRPr="006B74DF">
        <w:rPr>
          <w:rFonts w:ascii="Arial" w:hAnsi="Arial" w:cs="Arial"/>
          <w:lang w:val="es-PE"/>
        </w:rPr>
        <w:t>Analista</w:t>
      </w:r>
      <w:r w:rsidR="2C714D46" w:rsidRPr="006B74DF">
        <w:rPr>
          <w:rFonts w:ascii="Arial" w:hAnsi="Arial" w:cs="Arial"/>
          <w:lang w:val="es-PE"/>
        </w:rPr>
        <w:t xml:space="preserve"> Pleno</w:t>
      </w:r>
      <w:r w:rsidRPr="006B74DF">
        <w:rPr>
          <w:rFonts w:ascii="Arial" w:hAnsi="Arial" w:cs="Arial"/>
          <w:lang w:val="es-PE"/>
        </w:rPr>
        <w:t xml:space="preserve"> de Suministros</w:t>
      </w:r>
      <w:r w:rsidRPr="006B74DF">
        <w:rPr>
          <w:rFonts w:ascii="Arial" w:eastAsia="Arial" w:hAnsi="Arial" w:cs="Arial"/>
          <w:lang w:val="es-PE"/>
        </w:rPr>
        <w:t xml:space="preserve">, Urb. San Eduardo </w:t>
      </w:r>
      <w:proofErr w:type="spellStart"/>
      <w:r w:rsidRPr="006B74DF">
        <w:rPr>
          <w:rFonts w:ascii="Arial" w:eastAsia="Arial" w:hAnsi="Arial" w:cs="Arial"/>
          <w:lang w:val="es-PE"/>
        </w:rPr>
        <w:t>Mz</w:t>
      </w:r>
      <w:proofErr w:type="spellEnd"/>
      <w:r w:rsidRPr="006B74DF">
        <w:rPr>
          <w:rFonts w:ascii="Arial" w:eastAsia="Arial" w:hAnsi="Arial" w:cs="Arial"/>
          <w:lang w:val="es-PE"/>
        </w:rPr>
        <w:t xml:space="preserve"> A2, Cámara de Comercio de Piura, edificio 2, piso 2, Piura, Perú, </w:t>
      </w:r>
      <w:hyperlink r:id="rId10">
        <w:r w:rsidRPr="006B74DF">
          <w:rPr>
            <w:rStyle w:val="Hipervnculo"/>
            <w:rFonts w:ascii="Arial" w:eastAsia="Arial" w:hAnsi="Arial" w:cs="Arial"/>
            <w:color w:val="auto"/>
            <w:u w:val="none"/>
            <w:lang w:val="es-PE"/>
          </w:rPr>
          <w:t>carlos.agurto@miskimayo.com</w:t>
        </w:r>
      </w:hyperlink>
      <w:r w:rsidRPr="006B74DF">
        <w:rPr>
          <w:rFonts w:ascii="Arial" w:eastAsia="Arial" w:hAnsi="Arial" w:cs="Arial"/>
          <w:lang w:val="es-PE"/>
        </w:rPr>
        <w:t>, 969268730</w:t>
      </w:r>
      <w:r w:rsidR="17EEF87D" w:rsidRPr="006B74DF">
        <w:rPr>
          <w:rFonts w:ascii="Arial" w:eastAsia="Arial" w:hAnsi="Arial" w:cs="Arial"/>
          <w:lang w:val="es-PE"/>
        </w:rPr>
        <w:t>.</w:t>
      </w:r>
    </w:p>
    <w:p w14:paraId="337A7B0E" w14:textId="6F1A719D" w:rsidR="007364A3" w:rsidRPr="006B74DF" w:rsidRDefault="007364A3" w:rsidP="00A6172B">
      <w:pPr>
        <w:pStyle w:val="Prrafodelista"/>
        <w:spacing w:line="360" w:lineRule="auto"/>
        <w:jc w:val="both"/>
        <w:rPr>
          <w:rFonts w:ascii="Arial" w:eastAsia="Arial" w:hAnsi="Arial" w:cs="Arial"/>
          <w:lang w:val="es-PE"/>
        </w:rPr>
      </w:pPr>
      <w:r w:rsidRPr="006B74DF">
        <w:rPr>
          <w:rFonts w:ascii="Arial" w:hAnsi="Arial" w:cs="Arial"/>
          <w:lang w:val="es-PE"/>
        </w:rPr>
        <w:t>Ingeniero Industrial y de Sistemas, con más de 12 años de experiencia en las áreas de adquisición y gestión de contratos.</w:t>
      </w:r>
    </w:p>
    <w:p w14:paraId="760B7BEF" w14:textId="30519870" w:rsidR="007364A3" w:rsidRPr="006B74DF" w:rsidRDefault="007364A3" w:rsidP="6AF3D55D">
      <w:pPr>
        <w:spacing w:line="360" w:lineRule="auto"/>
        <w:jc w:val="both"/>
        <w:rPr>
          <w:rFonts w:ascii="Arial" w:eastAsia="Arial" w:hAnsi="Arial" w:cs="Arial"/>
          <w:b/>
          <w:bCs/>
          <w:lang w:val="es-PE"/>
        </w:rPr>
      </w:pPr>
      <w:r w:rsidRPr="006B74DF">
        <w:rPr>
          <w:rFonts w:ascii="Arial" w:eastAsia="Arial" w:hAnsi="Arial" w:cs="Arial"/>
          <w:b/>
          <w:bCs/>
          <w:lang w:val="es-PE"/>
        </w:rPr>
        <w:t>Coautores:</w:t>
      </w:r>
    </w:p>
    <w:p w14:paraId="2AA09F86" w14:textId="77777777" w:rsidR="007364A3" w:rsidRPr="006B74DF" w:rsidRDefault="11B4CDAE">
      <w:pPr>
        <w:pStyle w:val="Prrafodelista"/>
        <w:numPr>
          <w:ilvl w:val="0"/>
          <w:numId w:val="9"/>
        </w:numPr>
        <w:spacing w:line="360" w:lineRule="auto"/>
        <w:jc w:val="both"/>
        <w:rPr>
          <w:rFonts w:ascii="Arial" w:hAnsi="Arial" w:cs="Arial"/>
          <w:lang w:val="es-PE"/>
        </w:rPr>
      </w:pPr>
      <w:r w:rsidRPr="006B74DF">
        <w:rPr>
          <w:rFonts w:ascii="Arial" w:hAnsi="Arial" w:cs="Arial"/>
          <w:lang w:val="es-PE"/>
        </w:rPr>
        <w:t>César Córdova Crisant</w:t>
      </w:r>
      <w:r w:rsidR="4983C871" w:rsidRPr="006B74DF">
        <w:rPr>
          <w:rFonts w:ascii="Arial" w:hAnsi="Arial" w:cs="Arial"/>
          <w:lang w:val="es-PE"/>
        </w:rPr>
        <w:t xml:space="preserve">o, </w:t>
      </w:r>
      <w:r w:rsidRPr="006B74DF">
        <w:rPr>
          <w:rFonts w:ascii="Arial" w:hAnsi="Arial" w:cs="Arial"/>
          <w:lang w:val="es-PE"/>
        </w:rPr>
        <w:t xml:space="preserve">Compañía Minera Miski Mayo </w:t>
      </w:r>
      <w:r w:rsidR="75E95566" w:rsidRPr="006B74DF">
        <w:rPr>
          <w:rFonts w:ascii="Arial" w:hAnsi="Arial" w:cs="Arial"/>
          <w:lang w:val="es-PE"/>
        </w:rPr>
        <w:t>SRL</w:t>
      </w:r>
      <w:r w:rsidRPr="006B74DF">
        <w:rPr>
          <w:rFonts w:ascii="Arial" w:hAnsi="Arial" w:cs="Arial"/>
          <w:lang w:val="es-PE"/>
        </w:rPr>
        <w:t>, Analista Senior de</w:t>
      </w:r>
      <w:r w:rsidR="723A9D1A" w:rsidRPr="006B74DF">
        <w:rPr>
          <w:rFonts w:ascii="Arial" w:hAnsi="Arial" w:cs="Arial"/>
          <w:lang w:val="es-PE"/>
        </w:rPr>
        <w:t xml:space="preserve"> Administración</w:t>
      </w:r>
      <w:r w:rsidRPr="006B74DF">
        <w:rPr>
          <w:rFonts w:ascii="Arial" w:hAnsi="Arial" w:cs="Arial"/>
          <w:lang w:val="es-PE"/>
        </w:rPr>
        <w:t xml:space="preserve">, </w:t>
      </w:r>
      <w:r w:rsidR="20E02B23" w:rsidRPr="006B74DF">
        <w:rPr>
          <w:rFonts w:ascii="Arial" w:eastAsia="Arial" w:hAnsi="Arial" w:cs="Arial"/>
          <w:lang w:val="es-PE"/>
        </w:rPr>
        <w:t xml:space="preserve">Urb. San Eduardo </w:t>
      </w:r>
      <w:proofErr w:type="spellStart"/>
      <w:r w:rsidR="20E02B23" w:rsidRPr="006B74DF">
        <w:rPr>
          <w:rFonts w:ascii="Arial" w:eastAsia="Arial" w:hAnsi="Arial" w:cs="Arial"/>
          <w:lang w:val="es-PE"/>
        </w:rPr>
        <w:t>Mz</w:t>
      </w:r>
      <w:proofErr w:type="spellEnd"/>
      <w:r w:rsidR="20E02B23" w:rsidRPr="006B74DF">
        <w:rPr>
          <w:rFonts w:ascii="Arial" w:eastAsia="Arial" w:hAnsi="Arial" w:cs="Arial"/>
          <w:lang w:val="es-PE"/>
        </w:rPr>
        <w:t xml:space="preserve"> A2, Cámara de Comercio de Piura, edificio 2, piso 2, Piura, Perú,  </w:t>
      </w:r>
      <w:hyperlink r:id="rId11">
        <w:r w:rsidRPr="006B74DF">
          <w:rPr>
            <w:rStyle w:val="Hipervnculo"/>
            <w:rFonts w:ascii="Arial" w:hAnsi="Arial" w:cs="Arial"/>
            <w:color w:val="auto"/>
            <w:u w:val="none"/>
            <w:lang w:val="es-PE"/>
          </w:rPr>
          <w:t>cesar.cordova@miskimayo.com</w:t>
        </w:r>
      </w:hyperlink>
      <w:r w:rsidRPr="006B74DF">
        <w:rPr>
          <w:rFonts w:ascii="Arial" w:hAnsi="Arial" w:cs="Arial"/>
          <w:lang w:val="es-PE"/>
        </w:rPr>
        <w:t>, 977329471</w:t>
      </w:r>
      <w:r w:rsidR="0BDAFB51" w:rsidRPr="006B74DF">
        <w:rPr>
          <w:rFonts w:ascii="Arial" w:hAnsi="Arial" w:cs="Arial"/>
          <w:lang w:val="es-PE"/>
        </w:rPr>
        <w:t>.</w:t>
      </w:r>
    </w:p>
    <w:p w14:paraId="00585DEA" w14:textId="21D2AF6D" w:rsidR="0067166A" w:rsidRPr="006B74DF" w:rsidRDefault="0BDAFB51" w:rsidP="007364A3">
      <w:pPr>
        <w:pStyle w:val="Prrafodelista"/>
        <w:spacing w:line="360" w:lineRule="auto"/>
        <w:jc w:val="both"/>
        <w:rPr>
          <w:rFonts w:ascii="Arial" w:hAnsi="Arial" w:cs="Arial"/>
          <w:lang w:val="es-PE"/>
        </w:rPr>
      </w:pPr>
      <w:r w:rsidRPr="006B74DF">
        <w:rPr>
          <w:rFonts w:ascii="Arial" w:hAnsi="Arial" w:cs="Arial"/>
          <w:lang w:val="es-PE"/>
        </w:rPr>
        <w:t>Ingeniero Industrial</w:t>
      </w:r>
      <w:r w:rsidR="03F13618" w:rsidRPr="006B74DF">
        <w:rPr>
          <w:rFonts w:ascii="Arial" w:hAnsi="Arial" w:cs="Arial"/>
          <w:lang w:val="es-PE"/>
        </w:rPr>
        <w:t>, c</w:t>
      </w:r>
      <w:r w:rsidRPr="006B74DF">
        <w:rPr>
          <w:rFonts w:ascii="Arial" w:hAnsi="Arial" w:cs="Arial"/>
          <w:lang w:val="es-PE"/>
        </w:rPr>
        <w:t xml:space="preserve">on 18 años de experiencia profesional en </w:t>
      </w:r>
      <w:r w:rsidR="55B182B7" w:rsidRPr="006B74DF">
        <w:rPr>
          <w:rFonts w:ascii="Arial" w:hAnsi="Arial" w:cs="Arial"/>
          <w:lang w:val="es-PE"/>
        </w:rPr>
        <w:t>Logística</w:t>
      </w:r>
      <w:r w:rsidR="69C657E3" w:rsidRPr="006B74DF">
        <w:rPr>
          <w:rFonts w:ascii="Arial" w:hAnsi="Arial" w:cs="Arial"/>
          <w:lang w:val="es-PE"/>
        </w:rPr>
        <w:t>.</w:t>
      </w:r>
    </w:p>
    <w:p w14:paraId="3AEE8903" w14:textId="77777777" w:rsidR="007364A3" w:rsidRPr="006B74DF" w:rsidRDefault="7FD6DF33">
      <w:pPr>
        <w:pStyle w:val="Prrafodelista"/>
        <w:numPr>
          <w:ilvl w:val="0"/>
          <w:numId w:val="9"/>
        </w:numPr>
        <w:spacing w:line="360" w:lineRule="auto"/>
        <w:jc w:val="both"/>
        <w:rPr>
          <w:rFonts w:ascii="Arial" w:hAnsi="Arial" w:cs="Arial"/>
          <w:lang w:val="es-PE"/>
        </w:rPr>
      </w:pPr>
      <w:r w:rsidRPr="006B74DF">
        <w:rPr>
          <w:rFonts w:ascii="Arial" w:hAnsi="Arial" w:cs="Arial"/>
          <w:lang w:val="es-PE"/>
        </w:rPr>
        <w:t xml:space="preserve">Raúl Bardales </w:t>
      </w:r>
      <w:proofErr w:type="spellStart"/>
      <w:r w:rsidRPr="006B74DF">
        <w:rPr>
          <w:rFonts w:ascii="Arial" w:hAnsi="Arial" w:cs="Arial"/>
          <w:lang w:val="es-PE"/>
        </w:rPr>
        <w:t>Cuzzi</w:t>
      </w:r>
      <w:proofErr w:type="spellEnd"/>
      <w:r w:rsidRPr="006B74DF">
        <w:rPr>
          <w:rFonts w:ascii="Arial" w:hAnsi="Arial" w:cs="Arial"/>
          <w:lang w:val="es-PE"/>
        </w:rPr>
        <w:t xml:space="preserve">, </w:t>
      </w:r>
      <w:r w:rsidRPr="006B74DF">
        <w:rPr>
          <w:rFonts w:ascii="Arial" w:eastAsia="Arial" w:hAnsi="Arial" w:cs="Arial"/>
          <w:lang w:val="es-PE"/>
        </w:rPr>
        <w:t>Compañía Minera Miski Mayo</w:t>
      </w:r>
      <w:r w:rsidR="18B0E362" w:rsidRPr="006B74DF">
        <w:rPr>
          <w:rFonts w:ascii="Arial" w:eastAsia="Arial" w:hAnsi="Arial" w:cs="Arial"/>
          <w:lang w:val="es-PE"/>
        </w:rPr>
        <w:t xml:space="preserve"> SRL</w:t>
      </w:r>
      <w:r w:rsidRPr="006B74DF">
        <w:rPr>
          <w:rFonts w:ascii="Arial" w:hAnsi="Arial" w:cs="Arial"/>
          <w:lang w:val="es-PE"/>
        </w:rPr>
        <w:t xml:space="preserve">, Analista de Suministros, </w:t>
      </w:r>
      <w:r w:rsidRPr="006B74DF">
        <w:rPr>
          <w:rFonts w:ascii="Arial" w:eastAsia="Arial" w:hAnsi="Arial" w:cs="Arial"/>
          <w:lang w:val="es-PE"/>
        </w:rPr>
        <w:t xml:space="preserve">Urb. San Eduardo </w:t>
      </w:r>
      <w:proofErr w:type="spellStart"/>
      <w:r w:rsidRPr="006B74DF">
        <w:rPr>
          <w:rFonts w:ascii="Arial" w:eastAsia="Arial" w:hAnsi="Arial" w:cs="Arial"/>
          <w:lang w:val="es-PE"/>
        </w:rPr>
        <w:t>Mz</w:t>
      </w:r>
      <w:proofErr w:type="spellEnd"/>
      <w:r w:rsidRPr="006B74DF">
        <w:rPr>
          <w:rFonts w:ascii="Arial" w:eastAsia="Arial" w:hAnsi="Arial" w:cs="Arial"/>
          <w:lang w:val="es-PE"/>
        </w:rPr>
        <w:t xml:space="preserve"> A2, Cámara de Comercio de Piura, edificio 2, piso 2, Piura, Perú,</w:t>
      </w:r>
      <w:r w:rsidRPr="006B74DF">
        <w:rPr>
          <w:rFonts w:ascii="Arial" w:hAnsi="Arial" w:cs="Arial"/>
          <w:lang w:val="es-PE"/>
        </w:rPr>
        <w:t xml:space="preserve"> </w:t>
      </w:r>
      <w:hyperlink r:id="rId12">
        <w:r w:rsidRPr="006B74DF">
          <w:rPr>
            <w:rStyle w:val="Hipervnculo"/>
            <w:rFonts w:ascii="Arial" w:hAnsi="Arial" w:cs="Arial"/>
            <w:color w:val="auto"/>
            <w:u w:val="none"/>
            <w:lang w:val="es-PE"/>
          </w:rPr>
          <w:t>raul.bardales@miskimayo.com</w:t>
        </w:r>
      </w:hyperlink>
      <w:r w:rsidRPr="006B74DF">
        <w:rPr>
          <w:rFonts w:ascii="Arial" w:hAnsi="Arial" w:cs="Arial"/>
          <w:lang w:val="es-PE"/>
        </w:rPr>
        <w:t>, 981036016</w:t>
      </w:r>
      <w:r w:rsidR="32DAB128" w:rsidRPr="006B74DF">
        <w:rPr>
          <w:rFonts w:ascii="Arial" w:hAnsi="Arial" w:cs="Arial"/>
          <w:lang w:val="es-PE"/>
        </w:rPr>
        <w:t>.</w:t>
      </w:r>
    </w:p>
    <w:p w14:paraId="4D2099B5" w14:textId="7ED5B37A" w:rsidR="001122B5" w:rsidRPr="006B74DF" w:rsidRDefault="007364A3" w:rsidP="007364A3">
      <w:pPr>
        <w:pStyle w:val="Prrafodelista"/>
        <w:spacing w:line="360" w:lineRule="auto"/>
        <w:jc w:val="both"/>
        <w:rPr>
          <w:rFonts w:ascii="Arial" w:hAnsi="Arial" w:cs="Arial"/>
          <w:lang w:val="es-PE"/>
        </w:rPr>
      </w:pPr>
      <w:r w:rsidRPr="006B74DF">
        <w:rPr>
          <w:rFonts w:ascii="Arial" w:hAnsi="Arial" w:cs="Arial"/>
          <w:lang w:val="es-PE"/>
        </w:rPr>
        <w:t>I</w:t>
      </w:r>
      <w:r w:rsidR="32DAB128" w:rsidRPr="006B74DF">
        <w:rPr>
          <w:rFonts w:ascii="Arial" w:hAnsi="Arial" w:cs="Arial"/>
          <w:lang w:val="es-PE"/>
        </w:rPr>
        <w:t>ngeniero Industrial y de Sistemas</w:t>
      </w:r>
      <w:r w:rsidR="6D28EAA2" w:rsidRPr="006B74DF">
        <w:rPr>
          <w:rFonts w:ascii="Arial" w:hAnsi="Arial" w:cs="Arial"/>
          <w:lang w:val="es-PE"/>
        </w:rPr>
        <w:t>, con m</w:t>
      </w:r>
      <w:r w:rsidR="32DAB128" w:rsidRPr="006B74DF">
        <w:rPr>
          <w:rFonts w:ascii="Arial" w:hAnsi="Arial" w:cs="Arial"/>
          <w:lang w:val="es-PE"/>
        </w:rPr>
        <w:t>ás de 15 años de experiencia en el área de adquisiciones.</w:t>
      </w:r>
    </w:p>
    <w:p w14:paraId="5A774C6B" w14:textId="18A11A23" w:rsidR="001122B5" w:rsidRPr="006B74DF" w:rsidRDefault="001122B5" w:rsidP="6AF3D55D">
      <w:pPr>
        <w:spacing w:line="360" w:lineRule="auto"/>
        <w:jc w:val="both"/>
        <w:rPr>
          <w:rFonts w:ascii="Arial" w:hAnsi="Arial" w:cs="Arial"/>
          <w:lang w:val="es-PE"/>
        </w:rPr>
      </w:pPr>
      <w:r w:rsidRPr="006B74DF">
        <w:rPr>
          <w:rFonts w:ascii="Arial" w:hAnsi="Arial" w:cs="Arial"/>
          <w:b/>
          <w:bCs/>
          <w:lang w:val="es-PE"/>
        </w:rPr>
        <w:t>Palabras clave</w:t>
      </w:r>
      <w:r w:rsidRPr="006B74DF">
        <w:rPr>
          <w:rFonts w:ascii="Arial" w:hAnsi="Arial" w:cs="Arial"/>
          <w:lang w:val="es-PE"/>
        </w:rPr>
        <w:t xml:space="preserve">: </w:t>
      </w:r>
      <w:r w:rsidR="00BC129D" w:rsidRPr="006B74DF">
        <w:rPr>
          <w:rFonts w:ascii="Arial" w:hAnsi="Arial" w:cs="Arial"/>
          <w:lang w:val="es-PE"/>
        </w:rPr>
        <w:t>Bus eléctrico, electricidad, ecología, Co2</w:t>
      </w:r>
      <w:r w:rsidR="007364A3" w:rsidRPr="006B74DF">
        <w:rPr>
          <w:rFonts w:ascii="Arial" w:hAnsi="Arial" w:cs="Arial"/>
          <w:lang w:val="es-PE"/>
        </w:rPr>
        <w:t>.</w:t>
      </w:r>
    </w:p>
    <w:p w14:paraId="4EBE2086" w14:textId="52AA64AE" w:rsidR="00153CE1" w:rsidRPr="006B74DF" w:rsidRDefault="00153CE1" w:rsidP="6AF3D55D">
      <w:pPr>
        <w:pStyle w:val="Prrafodelista"/>
        <w:numPr>
          <w:ilvl w:val="0"/>
          <w:numId w:val="1"/>
        </w:numPr>
        <w:spacing w:after="200" w:line="360" w:lineRule="auto"/>
        <w:jc w:val="both"/>
        <w:rPr>
          <w:rFonts w:ascii="Arial" w:hAnsi="Arial" w:cs="Arial"/>
          <w:b/>
          <w:bCs/>
        </w:rPr>
      </w:pPr>
      <w:r w:rsidRPr="006B74DF">
        <w:rPr>
          <w:rFonts w:ascii="Arial" w:hAnsi="Arial" w:cs="Arial"/>
          <w:b/>
          <w:bCs/>
        </w:rPr>
        <w:t>C</w:t>
      </w:r>
      <w:r w:rsidR="0B5B217F" w:rsidRPr="006B74DF">
        <w:rPr>
          <w:rFonts w:ascii="Arial" w:hAnsi="Arial" w:cs="Arial"/>
          <w:b/>
          <w:bCs/>
        </w:rPr>
        <w:t>ONTEXTO</w:t>
      </w:r>
    </w:p>
    <w:p w14:paraId="575E07F1" w14:textId="17A9C2B9" w:rsidR="0099084D" w:rsidRPr="006B74DF" w:rsidRDefault="0099084D" w:rsidP="00166D38">
      <w:pPr>
        <w:tabs>
          <w:tab w:val="left" w:pos="0"/>
        </w:tabs>
        <w:spacing w:after="200" w:line="360" w:lineRule="auto"/>
        <w:jc w:val="both"/>
        <w:rPr>
          <w:rFonts w:ascii="Arial" w:hAnsi="Arial" w:cs="Arial"/>
          <w:bCs/>
          <w:lang w:val="es-ES"/>
        </w:rPr>
      </w:pPr>
      <w:r w:rsidRPr="006B74DF">
        <w:rPr>
          <w:rFonts w:ascii="Arial" w:hAnsi="Arial" w:cs="Arial"/>
          <w:bCs/>
          <w:lang w:val="es-ES"/>
        </w:rPr>
        <w:t>La operación de Miski Mayo se encuentra en la provincia de Sechura a dos horas de Piura al nivel del mar; considerando las condiciones de la operación y con el respaldo de la alta gerencia</w:t>
      </w:r>
      <w:r w:rsidR="009841E4" w:rsidRPr="006B74DF">
        <w:rPr>
          <w:rFonts w:ascii="Arial" w:hAnsi="Arial" w:cs="Arial"/>
          <w:bCs/>
          <w:lang w:val="es-ES"/>
        </w:rPr>
        <w:t xml:space="preserve"> se determinó evaluar e implementar unidades eléctricas para el transporte de personal. Esto en el marco de uno de los valores de Miski Mayo: “</w:t>
      </w:r>
      <w:r w:rsidR="00B464B4" w:rsidRPr="006B74DF">
        <w:rPr>
          <w:rFonts w:ascii="Arial" w:hAnsi="Arial" w:cs="Arial"/>
          <w:bCs/>
          <w:lang w:val="es-ES"/>
        </w:rPr>
        <w:t>Cuidar nuestro planeta”.</w:t>
      </w:r>
    </w:p>
    <w:p w14:paraId="7A629B5B" w14:textId="3B99C0DD" w:rsidR="009841E4" w:rsidRPr="006B74DF" w:rsidRDefault="009841E4" w:rsidP="00166D38">
      <w:pPr>
        <w:tabs>
          <w:tab w:val="left" w:pos="0"/>
        </w:tabs>
        <w:spacing w:after="200" w:line="360" w:lineRule="auto"/>
        <w:jc w:val="both"/>
        <w:rPr>
          <w:rFonts w:ascii="Arial" w:hAnsi="Arial" w:cs="Arial"/>
          <w:bCs/>
          <w:lang w:val="es-ES"/>
        </w:rPr>
      </w:pPr>
      <w:r w:rsidRPr="006B74DF">
        <w:rPr>
          <w:rFonts w:ascii="Arial" w:hAnsi="Arial" w:cs="Arial"/>
          <w:bCs/>
          <w:lang w:val="es-ES"/>
        </w:rPr>
        <w:t>Considerando el vínculo contractual co</w:t>
      </w:r>
      <w:r w:rsidR="007364A3" w:rsidRPr="006B74DF">
        <w:rPr>
          <w:rFonts w:ascii="Arial" w:hAnsi="Arial" w:cs="Arial"/>
          <w:bCs/>
          <w:lang w:val="es-ES"/>
        </w:rPr>
        <w:t>n</w:t>
      </w:r>
      <w:r w:rsidRPr="006B74DF">
        <w:rPr>
          <w:rFonts w:ascii="Arial" w:hAnsi="Arial" w:cs="Arial"/>
          <w:bCs/>
          <w:lang w:val="es-ES"/>
        </w:rPr>
        <w:t xml:space="preserve"> nuestro proveedor de servicio de transporte de personal en buses se inició la búsqueda de proveedores de buses y cargadores eléctricos </w:t>
      </w:r>
      <w:r w:rsidR="00B464B4" w:rsidRPr="006B74DF">
        <w:rPr>
          <w:rFonts w:ascii="Arial" w:hAnsi="Arial" w:cs="Arial"/>
          <w:bCs/>
          <w:lang w:val="es-ES"/>
        </w:rPr>
        <w:t>de acuerdo con</w:t>
      </w:r>
      <w:r w:rsidRPr="006B74DF">
        <w:rPr>
          <w:rFonts w:ascii="Arial" w:hAnsi="Arial" w:cs="Arial"/>
          <w:bCs/>
          <w:lang w:val="es-ES"/>
        </w:rPr>
        <w:t xml:space="preserve"> nuestras </w:t>
      </w:r>
      <w:r w:rsidR="00B464B4" w:rsidRPr="006B74DF">
        <w:rPr>
          <w:rFonts w:ascii="Arial" w:hAnsi="Arial" w:cs="Arial"/>
          <w:bCs/>
          <w:lang w:val="es-ES"/>
        </w:rPr>
        <w:t>consideraciones</w:t>
      </w:r>
      <w:r w:rsidRPr="006B74DF">
        <w:rPr>
          <w:rFonts w:ascii="Arial" w:hAnsi="Arial" w:cs="Arial"/>
          <w:bCs/>
          <w:lang w:val="es-ES"/>
        </w:rPr>
        <w:t xml:space="preserve"> operativas; bajo la correspondiente revisión técnica y comercial </w:t>
      </w:r>
      <w:r w:rsidR="007364A3" w:rsidRPr="006B74DF">
        <w:rPr>
          <w:rFonts w:ascii="Arial" w:hAnsi="Arial" w:cs="Arial"/>
          <w:bCs/>
          <w:lang w:val="es-ES"/>
        </w:rPr>
        <w:t xml:space="preserve">de </w:t>
      </w:r>
      <w:r w:rsidR="007364A3" w:rsidRPr="006B74DF">
        <w:rPr>
          <w:rFonts w:ascii="Arial" w:hAnsi="Arial" w:cs="Arial"/>
          <w:bCs/>
          <w:lang w:val="es-ES"/>
        </w:rPr>
        <w:lastRenderedPageBreak/>
        <w:t>nuestro proveedor</w:t>
      </w:r>
      <w:r w:rsidR="00857DAB" w:rsidRPr="006B74DF">
        <w:rPr>
          <w:rFonts w:ascii="Arial" w:hAnsi="Arial" w:cs="Arial"/>
          <w:bCs/>
          <w:lang w:val="es-ES"/>
        </w:rPr>
        <w:t xml:space="preserve"> de servicio de transporte de personal</w:t>
      </w:r>
      <w:r w:rsidRPr="006B74DF">
        <w:rPr>
          <w:rFonts w:ascii="Arial" w:hAnsi="Arial" w:cs="Arial"/>
          <w:bCs/>
          <w:lang w:val="es-ES"/>
        </w:rPr>
        <w:t xml:space="preserve"> determinó ir con el proveedor representante de la marca King Long</w:t>
      </w:r>
      <w:r w:rsidR="00B464B4" w:rsidRPr="006B74DF">
        <w:rPr>
          <w:rFonts w:ascii="Arial" w:hAnsi="Arial" w:cs="Arial"/>
          <w:bCs/>
          <w:lang w:val="es-ES"/>
        </w:rPr>
        <w:t xml:space="preserve"> para el suministro de buses y cargadores.</w:t>
      </w:r>
    </w:p>
    <w:p w14:paraId="26E62615" w14:textId="57C3BA72" w:rsidR="00153CE1" w:rsidRPr="006B74DF" w:rsidRDefault="00153CE1" w:rsidP="6AF3D55D">
      <w:pPr>
        <w:pStyle w:val="Prrafodelista"/>
        <w:numPr>
          <w:ilvl w:val="0"/>
          <w:numId w:val="1"/>
        </w:numPr>
        <w:spacing w:after="200" w:line="360" w:lineRule="auto"/>
        <w:jc w:val="both"/>
        <w:rPr>
          <w:rFonts w:ascii="Arial" w:hAnsi="Arial" w:cs="Arial"/>
          <w:b/>
          <w:bCs/>
        </w:rPr>
      </w:pPr>
      <w:r w:rsidRPr="006B74DF">
        <w:rPr>
          <w:rFonts w:ascii="Arial" w:hAnsi="Arial" w:cs="Arial"/>
          <w:b/>
          <w:bCs/>
        </w:rPr>
        <w:t>O</w:t>
      </w:r>
      <w:r w:rsidR="7B1D850B" w:rsidRPr="006B74DF">
        <w:rPr>
          <w:rFonts w:ascii="Arial" w:hAnsi="Arial" w:cs="Arial"/>
          <w:b/>
          <w:bCs/>
        </w:rPr>
        <w:t>BJETIVO</w:t>
      </w:r>
    </w:p>
    <w:p w14:paraId="32FC1D8B" w14:textId="41DB1561" w:rsidR="00153CE1" w:rsidRPr="006B74DF" w:rsidRDefault="00007B70" w:rsidP="6AF3D55D">
      <w:pPr>
        <w:pStyle w:val="Prrafodelista"/>
        <w:spacing w:after="200" w:line="360" w:lineRule="auto"/>
        <w:ind w:left="0"/>
        <w:jc w:val="both"/>
        <w:rPr>
          <w:rFonts w:ascii="Arial" w:hAnsi="Arial" w:cs="Arial"/>
          <w:lang w:val="es-ES"/>
        </w:rPr>
      </w:pPr>
      <w:r w:rsidRPr="006B74DF">
        <w:rPr>
          <w:rFonts w:ascii="Arial" w:hAnsi="Arial" w:cs="Arial"/>
          <w:lang w:val="es-ES"/>
        </w:rPr>
        <w:t xml:space="preserve">Tomando en cuenta las nuevas y limpias tecnologías de energía y evaluando nuestra necesidad operativa de traslado de nuestro personal, </w:t>
      </w:r>
      <w:r w:rsidR="00787843" w:rsidRPr="006B74DF">
        <w:rPr>
          <w:rFonts w:ascii="Arial" w:hAnsi="Arial" w:cs="Arial"/>
          <w:lang w:val="es-ES"/>
        </w:rPr>
        <w:t>s</w:t>
      </w:r>
      <w:r w:rsidRPr="006B74DF">
        <w:rPr>
          <w:rFonts w:ascii="Arial" w:hAnsi="Arial" w:cs="Arial"/>
          <w:lang w:val="es-ES"/>
        </w:rPr>
        <w:t>e tomó el objetivo de incorporar una flota mixta mediante nuestro proveedor</w:t>
      </w:r>
      <w:r w:rsidR="00D85471" w:rsidRPr="006B74DF">
        <w:rPr>
          <w:rFonts w:ascii="Arial" w:hAnsi="Arial" w:cs="Arial"/>
          <w:lang w:val="es-ES"/>
        </w:rPr>
        <w:t xml:space="preserve"> </w:t>
      </w:r>
      <w:r w:rsidR="00D85471" w:rsidRPr="006B74DF">
        <w:rPr>
          <w:rFonts w:ascii="Arial" w:hAnsi="Arial" w:cs="Arial"/>
          <w:bCs/>
          <w:lang w:val="es-ES"/>
        </w:rPr>
        <w:t>de servicio de transporte de personal</w:t>
      </w:r>
      <w:r w:rsidRPr="006B74DF">
        <w:rPr>
          <w:rFonts w:ascii="Arial" w:hAnsi="Arial" w:cs="Arial"/>
          <w:lang w:val="es-ES"/>
        </w:rPr>
        <w:t xml:space="preserve"> para el traslado de nuestros colaboradores; e</w:t>
      </w:r>
      <w:r w:rsidR="00D85471" w:rsidRPr="006B74DF">
        <w:rPr>
          <w:rFonts w:ascii="Arial" w:hAnsi="Arial" w:cs="Arial"/>
          <w:lang w:val="es-ES"/>
        </w:rPr>
        <w:t>s</w:t>
      </w:r>
      <w:r w:rsidRPr="006B74DF">
        <w:rPr>
          <w:rFonts w:ascii="Arial" w:hAnsi="Arial" w:cs="Arial"/>
          <w:lang w:val="es-ES"/>
        </w:rPr>
        <w:t>ta flota mixta comprende un total de 12 buses, diferenciados en 8 unidades diésel y 4 unidades eléctricas.</w:t>
      </w:r>
    </w:p>
    <w:p w14:paraId="0D0625CE" w14:textId="4C36A6F8" w:rsidR="00153CE1" w:rsidRPr="006B74DF" w:rsidRDefault="00153CE1" w:rsidP="6AF3D55D">
      <w:pPr>
        <w:pStyle w:val="Prrafodelista"/>
        <w:numPr>
          <w:ilvl w:val="0"/>
          <w:numId w:val="1"/>
        </w:numPr>
        <w:spacing w:after="0" w:line="360" w:lineRule="auto"/>
        <w:jc w:val="both"/>
        <w:rPr>
          <w:rFonts w:ascii="Arial" w:hAnsi="Arial" w:cs="Arial"/>
          <w:b/>
          <w:bCs/>
        </w:rPr>
      </w:pPr>
      <w:r w:rsidRPr="006B74DF">
        <w:rPr>
          <w:rFonts w:ascii="Arial" w:hAnsi="Arial" w:cs="Arial"/>
          <w:b/>
          <w:bCs/>
        </w:rPr>
        <w:t>PROCEDIMIENTO O METODOLOGÍA</w:t>
      </w:r>
    </w:p>
    <w:p w14:paraId="4BF56413" w14:textId="58184276" w:rsidR="00007B70" w:rsidRPr="006B74DF" w:rsidRDefault="00007B70" w:rsidP="00166D38">
      <w:pPr>
        <w:pStyle w:val="Prrafodelista"/>
        <w:tabs>
          <w:tab w:val="left" w:pos="0"/>
        </w:tabs>
        <w:spacing w:after="200" w:line="360" w:lineRule="auto"/>
        <w:ind w:left="0"/>
        <w:jc w:val="both"/>
        <w:rPr>
          <w:rFonts w:ascii="Arial" w:hAnsi="Arial" w:cs="Arial"/>
          <w:bCs/>
          <w:lang w:val="es-PE"/>
        </w:rPr>
      </w:pPr>
      <w:r w:rsidRPr="006B74DF">
        <w:rPr>
          <w:rFonts w:ascii="Arial" w:hAnsi="Arial" w:cs="Arial"/>
          <w:bCs/>
          <w:lang w:val="es-PE"/>
        </w:rPr>
        <w:t>Como</w:t>
      </w:r>
      <w:r w:rsidR="000F025C" w:rsidRPr="006B74DF">
        <w:rPr>
          <w:rFonts w:ascii="Arial" w:hAnsi="Arial" w:cs="Arial"/>
          <w:bCs/>
          <w:lang w:val="es-PE"/>
        </w:rPr>
        <w:t xml:space="preserve"> procedimiento empleado se tuvo:</w:t>
      </w:r>
    </w:p>
    <w:p w14:paraId="200D114F" w14:textId="10D426B0" w:rsidR="00007B70" w:rsidRPr="006B74DF" w:rsidRDefault="00007B70"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Determinar la cantidad inicial de unidades eléctricas a requerir al fabricante bajo los estándares de confort y seguridad vigentes de Miski Mayo</w:t>
      </w:r>
      <w:r w:rsidR="00133076" w:rsidRPr="006B74DF">
        <w:rPr>
          <w:rFonts w:ascii="Arial" w:hAnsi="Arial" w:cs="Arial"/>
          <w:bCs/>
          <w:lang w:val="es-PE"/>
        </w:rPr>
        <w:t>, tomando en cuenta los recorridos actuales</w:t>
      </w:r>
      <w:r w:rsidR="00787843" w:rsidRPr="006B74DF">
        <w:rPr>
          <w:rFonts w:ascii="Arial" w:hAnsi="Arial" w:cs="Arial"/>
          <w:bCs/>
          <w:lang w:val="es-PE"/>
        </w:rPr>
        <w:t xml:space="preserve"> y necesidades de volumen de transporte.</w:t>
      </w:r>
    </w:p>
    <w:p w14:paraId="305DC676" w14:textId="2EF666B6" w:rsidR="00007B70" w:rsidRPr="006B74DF" w:rsidRDefault="00007B70"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Determinar la cantidad inicial de cargadores eléctricos</w:t>
      </w:r>
      <w:r w:rsidR="003779EB" w:rsidRPr="006B74DF">
        <w:rPr>
          <w:rFonts w:ascii="Arial" w:hAnsi="Arial" w:cs="Arial"/>
          <w:bCs/>
          <w:lang w:val="es-PE"/>
        </w:rPr>
        <w:t xml:space="preserve">, </w:t>
      </w:r>
      <w:r w:rsidRPr="006B74DF">
        <w:rPr>
          <w:rFonts w:ascii="Arial" w:hAnsi="Arial" w:cs="Arial"/>
          <w:bCs/>
          <w:lang w:val="es-PE"/>
        </w:rPr>
        <w:t>los puntos donde se desarrollarían</w:t>
      </w:r>
      <w:r w:rsidR="003779EB" w:rsidRPr="006B74DF">
        <w:rPr>
          <w:rFonts w:ascii="Arial" w:hAnsi="Arial" w:cs="Arial"/>
          <w:bCs/>
          <w:lang w:val="es-PE"/>
        </w:rPr>
        <w:t>, su ingeniería y construcción.</w:t>
      </w:r>
    </w:p>
    <w:p w14:paraId="189370A4" w14:textId="1AE6D716" w:rsidR="00007B70" w:rsidRPr="006B74DF" w:rsidRDefault="00007B70"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 xml:space="preserve">Seguimiento en conjunto </w:t>
      </w:r>
      <w:r w:rsidR="006F1B1E" w:rsidRPr="006B74DF">
        <w:rPr>
          <w:rFonts w:ascii="Arial" w:hAnsi="Arial" w:cs="Arial"/>
          <w:bCs/>
          <w:lang w:val="es-PE"/>
        </w:rPr>
        <w:t>con</w:t>
      </w:r>
      <w:r w:rsidR="00973129" w:rsidRPr="006B74DF">
        <w:rPr>
          <w:rFonts w:ascii="Arial" w:hAnsi="Arial" w:cs="Arial"/>
          <w:bCs/>
          <w:lang w:val="es-PE"/>
        </w:rPr>
        <w:t xml:space="preserve"> los</w:t>
      </w:r>
      <w:r w:rsidR="006F1B1E" w:rsidRPr="006B74DF">
        <w:rPr>
          <w:rFonts w:ascii="Arial" w:hAnsi="Arial" w:cs="Arial"/>
          <w:bCs/>
          <w:lang w:val="es-PE"/>
        </w:rPr>
        <w:t xml:space="preserve"> dos</w:t>
      </w:r>
      <w:r w:rsidR="00973129" w:rsidRPr="006B74DF">
        <w:rPr>
          <w:rFonts w:ascii="Arial" w:hAnsi="Arial" w:cs="Arial"/>
          <w:bCs/>
          <w:lang w:val="es-PE"/>
        </w:rPr>
        <w:t xml:space="preserve"> proveedores sobre el</w:t>
      </w:r>
      <w:r w:rsidRPr="006B74DF">
        <w:rPr>
          <w:rFonts w:ascii="Arial" w:hAnsi="Arial" w:cs="Arial"/>
          <w:bCs/>
          <w:lang w:val="es-PE"/>
        </w:rPr>
        <w:t xml:space="preserve"> requerimiento de fabricación, transporte y arribo de unidades eléctricas.</w:t>
      </w:r>
    </w:p>
    <w:p w14:paraId="6B54F9E6" w14:textId="610019DC" w:rsidR="00007B70" w:rsidRPr="006B74DF" w:rsidRDefault="00007B70"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 xml:space="preserve">Seguimiento en conjunto </w:t>
      </w:r>
      <w:r w:rsidR="006F1B1E" w:rsidRPr="006B74DF">
        <w:rPr>
          <w:rFonts w:ascii="Arial" w:hAnsi="Arial" w:cs="Arial"/>
          <w:bCs/>
          <w:lang w:val="es-PE"/>
        </w:rPr>
        <w:t xml:space="preserve">con los dos </w:t>
      </w:r>
      <w:r w:rsidR="0005425C" w:rsidRPr="006B74DF">
        <w:rPr>
          <w:rFonts w:ascii="Arial" w:hAnsi="Arial" w:cs="Arial"/>
          <w:bCs/>
          <w:lang w:val="es-PE"/>
        </w:rPr>
        <w:t>proveedores sobre el</w:t>
      </w:r>
      <w:r w:rsidRPr="006B74DF">
        <w:rPr>
          <w:rFonts w:ascii="Arial" w:hAnsi="Arial" w:cs="Arial"/>
          <w:bCs/>
          <w:lang w:val="es-PE"/>
        </w:rPr>
        <w:t xml:space="preserve"> requerimiento de cargadores, avance de fabricación, transporte, arribo, instalación y pruebas iniciales.</w:t>
      </w:r>
    </w:p>
    <w:p w14:paraId="66130381" w14:textId="187FF474" w:rsidR="00831F8F" w:rsidRPr="006B74DF" w:rsidRDefault="00831F8F"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 xml:space="preserve">Gestionar </w:t>
      </w:r>
      <w:r w:rsidR="006F1B1E" w:rsidRPr="006B74DF">
        <w:rPr>
          <w:rFonts w:ascii="Arial" w:hAnsi="Arial" w:cs="Arial"/>
          <w:bCs/>
          <w:lang w:val="es-PE"/>
        </w:rPr>
        <w:t xml:space="preserve">con los dos </w:t>
      </w:r>
      <w:r w:rsidR="002F4AD1" w:rsidRPr="006B74DF">
        <w:rPr>
          <w:rFonts w:ascii="Arial" w:hAnsi="Arial" w:cs="Arial"/>
          <w:bCs/>
          <w:lang w:val="es-PE"/>
        </w:rPr>
        <w:t>proveedores</w:t>
      </w:r>
      <w:r w:rsidRPr="006B74DF">
        <w:rPr>
          <w:rFonts w:ascii="Arial" w:hAnsi="Arial" w:cs="Arial"/>
          <w:bCs/>
          <w:lang w:val="es-PE"/>
        </w:rPr>
        <w:t xml:space="preserve"> los contratos </w:t>
      </w:r>
      <w:r w:rsidR="00EB426F" w:rsidRPr="006B74DF">
        <w:rPr>
          <w:rFonts w:ascii="Arial" w:hAnsi="Arial" w:cs="Arial"/>
          <w:bCs/>
          <w:lang w:val="es-PE"/>
        </w:rPr>
        <w:t xml:space="preserve">de suministros de energía, </w:t>
      </w:r>
      <w:r w:rsidR="008E0E1C" w:rsidRPr="006B74DF">
        <w:rPr>
          <w:rFonts w:ascii="Arial" w:hAnsi="Arial" w:cs="Arial"/>
          <w:bCs/>
          <w:lang w:val="es-PE"/>
        </w:rPr>
        <w:t>permisos para poder iniciar la operación de los 04 buses.</w:t>
      </w:r>
    </w:p>
    <w:p w14:paraId="61338073" w14:textId="1A47EA45" w:rsidR="0048577B" w:rsidRPr="006B74DF" w:rsidRDefault="0048577B"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 xml:space="preserve">Posterior a la llegada de unidades </w:t>
      </w:r>
      <w:r w:rsidR="00971961" w:rsidRPr="006B74DF">
        <w:rPr>
          <w:rFonts w:ascii="Arial" w:hAnsi="Arial" w:cs="Arial"/>
          <w:bCs/>
          <w:lang w:val="es-PE"/>
        </w:rPr>
        <w:t xml:space="preserve">de buses eléctricos </w:t>
      </w:r>
      <w:r w:rsidR="00AC3FC0" w:rsidRPr="006B74DF">
        <w:rPr>
          <w:rFonts w:ascii="Arial" w:hAnsi="Arial" w:cs="Arial"/>
          <w:bCs/>
          <w:lang w:val="es-PE"/>
        </w:rPr>
        <w:t>y cargadores se establecieron procedimientos</w:t>
      </w:r>
      <w:r w:rsidR="008E0E1C" w:rsidRPr="006B74DF">
        <w:rPr>
          <w:rFonts w:ascii="Arial" w:hAnsi="Arial" w:cs="Arial"/>
          <w:bCs/>
          <w:lang w:val="es-PE"/>
        </w:rPr>
        <w:t xml:space="preserve">, </w:t>
      </w:r>
      <w:r w:rsidR="00402BF6" w:rsidRPr="006B74DF">
        <w:rPr>
          <w:rFonts w:ascii="Arial" w:hAnsi="Arial" w:cs="Arial"/>
          <w:bCs/>
          <w:lang w:val="es-PE"/>
        </w:rPr>
        <w:t xml:space="preserve">matrices de riesgo, </w:t>
      </w:r>
      <w:proofErr w:type="spellStart"/>
      <w:r w:rsidR="00402BF6" w:rsidRPr="006B74DF">
        <w:rPr>
          <w:rFonts w:ascii="Arial" w:hAnsi="Arial" w:cs="Arial"/>
          <w:bCs/>
          <w:lang w:val="es-PE"/>
        </w:rPr>
        <w:t>ARAs</w:t>
      </w:r>
      <w:proofErr w:type="spellEnd"/>
      <w:r w:rsidR="00AC3FC0" w:rsidRPr="006B74DF">
        <w:rPr>
          <w:rFonts w:ascii="Arial" w:hAnsi="Arial" w:cs="Arial"/>
          <w:bCs/>
          <w:lang w:val="es-PE"/>
        </w:rPr>
        <w:t xml:space="preserve"> y capacitaciones a personal previo al inicio operativo.</w:t>
      </w:r>
    </w:p>
    <w:p w14:paraId="12A830D6" w14:textId="76FF618A" w:rsidR="00153CE1" w:rsidRPr="006B74DF" w:rsidRDefault="00153CE1" w:rsidP="6AF3D55D">
      <w:pPr>
        <w:pStyle w:val="Prrafodelista"/>
        <w:numPr>
          <w:ilvl w:val="0"/>
          <w:numId w:val="1"/>
        </w:numPr>
        <w:spacing w:after="200" w:line="360" w:lineRule="auto"/>
        <w:jc w:val="both"/>
        <w:rPr>
          <w:rFonts w:ascii="Arial" w:hAnsi="Arial" w:cs="Arial"/>
          <w:b/>
          <w:bCs/>
        </w:rPr>
      </w:pPr>
      <w:r w:rsidRPr="006B74DF">
        <w:rPr>
          <w:rFonts w:ascii="Arial" w:hAnsi="Arial" w:cs="Arial"/>
          <w:b/>
          <w:bCs/>
        </w:rPr>
        <w:t>RESULTADOS ALCANZADOS</w:t>
      </w:r>
    </w:p>
    <w:p w14:paraId="7C9395DC" w14:textId="32C2EC63" w:rsidR="00B464B4" w:rsidRPr="006B74DF" w:rsidRDefault="00B464B4" w:rsidP="00166D38">
      <w:pPr>
        <w:tabs>
          <w:tab w:val="left" w:pos="0"/>
        </w:tabs>
        <w:spacing w:line="360" w:lineRule="auto"/>
        <w:jc w:val="both"/>
        <w:rPr>
          <w:rFonts w:ascii="Arial" w:hAnsi="Arial" w:cs="Arial"/>
          <w:lang w:val="es-ES"/>
        </w:rPr>
      </w:pPr>
      <w:r w:rsidRPr="006B74DF">
        <w:rPr>
          <w:rFonts w:ascii="Arial" w:hAnsi="Arial" w:cs="Arial"/>
          <w:lang w:val="es-ES"/>
        </w:rPr>
        <w:t>Hemos implementado 4 buses eléctricos de 4</w:t>
      </w:r>
      <w:r w:rsidR="00F06F8E" w:rsidRPr="006B74DF">
        <w:rPr>
          <w:rFonts w:ascii="Arial" w:hAnsi="Arial" w:cs="Arial"/>
          <w:lang w:val="es-ES"/>
        </w:rPr>
        <w:t>6</w:t>
      </w:r>
      <w:r w:rsidRPr="006B74DF">
        <w:rPr>
          <w:rFonts w:ascii="Arial" w:hAnsi="Arial" w:cs="Arial"/>
          <w:lang w:val="es-ES"/>
        </w:rPr>
        <w:t xml:space="preserve"> pasajeros y 1 baño. Con autonomía de 2</w:t>
      </w:r>
      <w:r w:rsidR="00F06F8E" w:rsidRPr="006B74DF">
        <w:rPr>
          <w:rFonts w:ascii="Arial" w:hAnsi="Arial" w:cs="Arial"/>
          <w:lang w:val="es-ES"/>
        </w:rPr>
        <w:t>4</w:t>
      </w:r>
      <w:r w:rsidRPr="006B74DF">
        <w:rPr>
          <w:rFonts w:ascii="Arial" w:hAnsi="Arial" w:cs="Arial"/>
          <w:lang w:val="es-ES"/>
        </w:rPr>
        <w:t>0kms con A/C encendido. Cuentan con certificaciones de seguridad europeas y características de seguridad y confort conforme al estándar minero; la vida del proyecto es de 8 años, lo que al final de este evitaremos de emitir alrededor de 2500 Toneladas de CO2.</w:t>
      </w:r>
    </w:p>
    <w:p w14:paraId="1E636DDA" w14:textId="1ECF3B64" w:rsidR="00153CE1" w:rsidRPr="006B74DF" w:rsidRDefault="006F1B1E" w:rsidP="10B26FC3">
      <w:pPr>
        <w:spacing w:after="200" w:line="360" w:lineRule="auto"/>
        <w:jc w:val="both"/>
        <w:rPr>
          <w:rFonts w:ascii="Arial" w:hAnsi="Arial" w:cs="Arial"/>
          <w:b/>
          <w:bCs/>
          <w:lang w:val="es-PE"/>
        </w:rPr>
      </w:pPr>
      <w:r w:rsidRPr="006B74DF">
        <w:rPr>
          <w:rFonts w:ascii="Arial" w:hAnsi="Arial" w:cs="Arial"/>
          <w:lang w:val="es-ES"/>
        </w:rPr>
        <w:t>La e</w:t>
      </w:r>
      <w:r w:rsidR="00F06F8E" w:rsidRPr="006B74DF">
        <w:rPr>
          <w:rFonts w:ascii="Arial" w:hAnsi="Arial" w:cs="Arial"/>
          <w:lang w:val="es-ES"/>
        </w:rPr>
        <w:t>staci</w:t>
      </w:r>
      <w:r w:rsidRPr="006B74DF">
        <w:rPr>
          <w:rFonts w:ascii="Arial" w:hAnsi="Arial" w:cs="Arial"/>
          <w:lang w:val="es-ES"/>
        </w:rPr>
        <w:t>ón</w:t>
      </w:r>
      <w:r w:rsidR="00F06F8E" w:rsidRPr="006B74DF">
        <w:rPr>
          <w:rFonts w:ascii="Arial" w:hAnsi="Arial" w:cs="Arial"/>
          <w:lang w:val="es-ES"/>
        </w:rPr>
        <w:t xml:space="preserve"> de </w:t>
      </w:r>
      <w:r w:rsidRPr="006B74DF">
        <w:rPr>
          <w:rFonts w:ascii="Arial" w:hAnsi="Arial" w:cs="Arial"/>
          <w:lang w:val="es-ES"/>
        </w:rPr>
        <w:t>s</w:t>
      </w:r>
      <w:r w:rsidR="00F06F8E" w:rsidRPr="006B74DF">
        <w:rPr>
          <w:rFonts w:ascii="Arial" w:hAnsi="Arial" w:cs="Arial"/>
          <w:lang w:val="es-ES"/>
        </w:rPr>
        <w:t>ervicio más grande de Sechura; ha</w:t>
      </w:r>
      <w:r w:rsidR="00B464B4" w:rsidRPr="006B74DF">
        <w:rPr>
          <w:rFonts w:ascii="Arial" w:hAnsi="Arial" w:cs="Arial"/>
          <w:lang w:val="es-ES"/>
        </w:rPr>
        <w:t xml:space="preserve"> implementado 2 cargadores de 180kw de potencia c/u</w:t>
      </w:r>
      <w:r w:rsidR="00F06F8E" w:rsidRPr="006B74DF">
        <w:rPr>
          <w:rFonts w:ascii="Arial" w:hAnsi="Arial" w:cs="Arial"/>
          <w:lang w:val="es-ES"/>
        </w:rPr>
        <w:t xml:space="preserve"> en alianza con </w:t>
      </w:r>
      <w:r w:rsidRPr="006B74DF">
        <w:rPr>
          <w:rFonts w:ascii="Arial" w:hAnsi="Arial" w:cs="Arial"/>
          <w:lang w:val="es-ES"/>
        </w:rPr>
        <w:t>los dos proveedores</w:t>
      </w:r>
      <w:r w:rsidR="00F06F8E" w:rsidRPr="006B74DF">
        <w:rPr>
          <w:rFonts w:ascii="Arial" w:hAnsi="Arial" w:cs="Arial"/>
          <w:lang w:val="es-ES"/>
        </w:rPr>
        <w:t xml:space="preserve"> para atender la demanda de carga de las unidades eléctricas</w:t>
      </w:r>
      <w:r w:rsidR="00B464B4" w:rsidRPr="006B74DF">
        <w:rPr>
          <w:rFonts w:ascii="Arial" w:hAnsi="Arial" w:cs="Arial"/>
          <w:lang w:val="es-ES"/>
        </w:rPr>
        <w:t xml:space="preserve">. Esto como parte de nuestro plan inicial de reducción de emisiones de CO2. </w:t>
      </w:r>
      <w:r w:rsidR="00B464B4" w:rsidRPr="006B74DF">
        <w:rPr>
          <w:rFonts w:ascii="Arial" w:hAnsi="Arial" w:cs="Arial"/>
          <w:lang w:val="es-ES"/>
        </w:rPr>
        <w:lastRenderedPageBreak/>
        <w:t xml:space="preserve">En este proyecto estamos mapeando todos los factores positivos que se aporta con una iniciativa así. Estamos analizando ahora que otros vehículos de la operación pueden ser electrificados para continuar reduciendo nuestra huella de carbono. </w:t>
      </w:r>
    </w:p>
    <w:p w14:paraId="451AAB80" w14:textId="6323AB6E" w:rsidR="00153CE1" w:rsidRPr="006B74DF" w:rsidRDefault="00153CE1" w:rsidP="7C3166E0">
      <w:pPr>
        <w:pStyle w:val="Prrafodelista"/>
        <w:numPr>
          <w:ilvl w:val="0"/>
          <w:numId w:val="1"/>
        </w:numPr>
        <w:spacing w:after="200" w:line="360" w:lineRule="auto"/>
        <w:jc w:val="both"/>
        <w:rPr>
          <w:rFonts w:ascii="Arial" w:hAnsi="Arial" w:cs="Arial"/>
          <w:b/>
          <w:bCs/>
        </w:rPr>
      </w:pPr>
      <w:r w:rsidRPr="006B74DF">
        <w:rPr>
          <w:rFonts w:ascii="Arial" w:hAnsi="Arial" w:cs="Arial"/>
          <w:b/>
          <w:bCs/>
        </w:rPr>
        <w:t>CONCLUSIONES O RECOMENDACIONES</w:t>
      </w:r>
    </w:p>
    <w:p w14:paraId="48C2567E" w14:textId="355748F1" w:rsidR="00BB419F" w:rsidRPr="006B74DF" w:rsidRDefault="001360FC" w:rsidP="006F1B1E">
      <w:pPr>
        <w:spacing w:line="360" w:lineRule="auto"/>
        <w:jc w:val="both"/>
        <w:rPr>
          <w:rFonts w:ascii="Arial" w:hAnsi="Arial" w:cs="Arial"/>
          <w:lang w:val="es-ES"/>
        </w:rPr>
      </w:pPr>
      <w:r w:rsidRPr="006B74DF">
        <w:rPr>
          <w:rFonts w:ascii="Arial" w:hAnsi="Arial" w:cs="Arial"/>
          <w:lang w:val="es-ES"/>
        </w:rPr>
        <w:t xml:space="preserve">Como primera conclusión es </w:t>
      </w:r>
      <w:r w:rsidR="00F06F8E" w:rsidRPr="006B74DF">
        <w:rPr>
          <w:rFonts w:ascii="Arial" w:hAnsi="Arial" w:cs="Arial"/>
          <w:lang w:val="es-ES"/>
        </w:rPr>
        <w:t>identificar</w:t>
      </w:r>
      <w:r w:rsidR="006F1B1E" w:rsidRPr="006B74DF">
        <w:rPr>
          <w:rFonts w:ascii="Arial" w:hAnsi="Arial" w:cs="Arial"/>
          <w:lang w:val="es-ES"/>
        </w:rPr>
        <w:t>on</w:t>
      </w:r>
      <w:r w:rsidRPr="006B74DF">
        <w:rPr>
          <w:rFonts w:ascii="Arial" w:hAnsi="Arial" w:cs="Arial"/>
          <w:lang w:val="es-ES"/>
        </w:rPr>
        <w:t xml:space="preserve"> </w:t>
      </w:r>
      <w:r w:rsidR="00F06F8E" w:rsidRPr="006B74DF">
        <w:rPr>
          <w:rFonts w:ascii="Arial" w:hAnsi="Arial" w:cs="Arial"/>
          <w:lang w:val="es-ES"/>
        </w:rPr>
        <w:t>la</w:t>
      </w:r>
      <w:r w:rsidR="006F1B1E" w:rsidRPr="006B74DF">
        <w:rPr>
          <w:rFonts w:ascii="Arial" w:hAnsi="Arial" w:cs="Arial"/>
          <w:lang w:val="es-ES"/>
        </w:rPr>
        <w:t>s</w:t>
      </w:r>
      <w:r w:rsidRPr="006B74DF">
        <w:rPr>
          <w:rFonts w:ascii="Arial" w:hAnsi="Arial" w:cs="Arial"/>
          <w:lang w:val="es-ES"/>
        </w:rPr>
        <w:t xml:space="preserve"> </w:t>
      </w:r>
      <w:r w:rsidR="007676CD" w:rsidRPr="006B74DF">
        <w:rPr>
          <w:rFonts w:ascii="Arial" w:hAnsi="Arial" w:cs="Arial"/>
          <w:lang w:val="es-ES"/>
        </w:rPr>
        <w:t xml:space="preserve">realidades </w:t>
      </w:r>
      <w:r w:rsidR="006F1B1E" w:rsidRPr="006B74DF">
        <w:rPr>
          <w:rFonts w:ascii="Arial" w:hAnsi="Arial" w:cs="Arial"/>
          <w:lang w:val="es-ES"/>
        </w:rPr>
        <w:t>para</w:t>
      </w:r>
      <w:r w:rsidRPr="006B74DF">
        <w:rPr>
          <w:rFonts w:ascii="Arial" w:hAnsi="Arial" w:cs="Arial"/>
          <w:lang w:val="es-ES"/>
        </w:rPr>
        <w:t xml:space="preserve"> la electromovilidad</w:t>
      </w:r>
      <w:r w:rsidR="00BB419F" w:rsidRPr="006B74DF">
        <w:rPr>
          <w:rFonts w:ascii="Arial" w:hAnsi="Arial" w:cs="Arial"/>
          <w:lang w:val="es-ES"/>
        </w:rPr>
        <w:t>:</w:t>
      </w:r>
    </w:p>
    <w:p w14:paraId="7ADAB350" w14:textId="654E4545" w:rsidR="00BB419F" w:rsidRPr="006B74DF" w:rsidRDefault="00BB419F"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M</w:t>
      </w:r>
      <w:r w:rsidR="001360FC" w:rsidRPr="006B74DF">
        <w:rPr>
          <w:rFonts w:ascii="Arial" w:hAnsi="Arial" w:cs="Arial"/>
          <w:lang w:val="es-ES"/>
        </w:rPr>
        <w:t>ayor inversión inicial</w:t>
      </w:r>
      <w:r w:rsidRPr="006B74DF">
        <w:rPr>
          <w:rFonts w:ascii="Arial" w:hAnsi="Arial" w:cs="Arial"/>
          <w:lang w:val="es-ES"/>
        </w:rPr>
        <w:t xml:space="preserve"> de unidades eléctricas hacia unidades diésel.</w:t>
      </w:r>
    </w:p>
    <w:p w14:paraId="70B1211B" w14:textId="0CFB9AF1" w:rsidR="00F06F8E" w:rsidRPr="006B74DF" w:rsidRDefault="00F06F8E"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Buscar una rápida respuesta por el proveedor de unidades eléctricas con la disponibilidad de repuestos o componentes.</w:t>
      </w:r>
    </w:p>
    <w:p w14:paraId="4FACBCC6" w14:textId="6DB007D0" w:rsidR="009F2AA3" w:rsidRPr="006B74DF" w:rsidRDefault="00F06F8E"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 xml:space="preserve">Buscar mantener los mismos estándares de </w:t>
      </w:r>
      <w:r w:rsidR="00E31190" w:rsidRPr="006B74DF">
        <w:rPr>
          <w:rFonts w:ascii="Arial" w:hAnsi="Arial" w:cs="Arial"/>
          <w:lang w:val="es-ES"/>
        </w:rPr>
        <w:t>condiciones de confort para los usuarios</w:t>
      </w:r>
      <w:r w:rsidRPr="006B74DF">
        <w:rPr>
          <w:rFonts w:ascii="Arial" w:hAnsi="Arial" w:cs="Arial"/>
          <w:lang w:val="es-ES"/>
        </w:rPr>
        <w:t>, buscando que el fabricante asegure un correcto flujo de construcción y armado.</w:t>
      </w:r>
    </w:p>
    <w:p w14:paraId="55D5D080" w14:textId="798F59F1" w:rsidR="00F06F8E" w:rsidRPr="006B74DF" w:rsidRDefault="00F06F8E"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 xml:space="preserve">Establecer planes de mantenimiento preventivos para todos los componentes, más </w:t>
      </w:r>
      <w:r w:rsidR="008F6C6C" w:rsidRPr="006B74DF">
        <w:rPr>
          <w:rFonts w:ascii="Arial" w:hAnsi="Arial" w:cs="Arial"/>
          <w:lang w:val="es-ES"/>
        </w:rPr>
        <w:t>aún</w:t>
      </w:r>
      <w:r w:rsidRPr="006B74DF">
        <w:rPr>
          <w:rFonts w:ascii="Arial" w:hAnsi="Arial" w:cs="Arial"/>
          <w:lang w:val="es-ES"/>
        </w:rPr>
        <w:t xml:space="preserve"> </w:t>
      </w:r>
      <w:r w:rsidR="008F6C6C" w:rsidRPr="006B74DF">
        <w:rPr>
          <w:rFonts w:ascii="Arial" w:hAnsi="Arial" w:cs="Arial"/>
          <w:lang w:val="es-ES"/>
        </w:rPr>
        <w:t>cuando no se sabe</w:t>
      </w:r>
      <w:r w:rsidRPr="006B74DF">
        <w:rPr>
          <w:rFonts w:ascii="Arial" w:hAnsi="Arial" w:cs="Arial"/>
          <w:lang w:val="es-ES"/>
        </w:rPr>
        <w:t xml:space="preserve"> cómo se comportarán los mismos en un nuevo escenario</w:t>
      </w:r>
      <w:r w:rsidR="00A44753" w:rsidRPr="006B74DF">
        <w:rPr>
          <w:rFonts w:ascii="Arial" w:hAnsi="Arial" w:cs="Arial"/>
          <w:lang w:val="es-ES"/>
        </w:rPr>
        <w:t xml:space="preserve"> de operación. Primar en la disponibilidad de stock de componentes.</w:t>
      </w:r>
    </w:p>
    <w:p w14:paraId="31F4D82F" w14:textId="33D77D81" w:rsidR="00E614A8" w:rsidRPr="006B74DF" w:rsidRDefault="00F06F8E"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 xml:space="preserve">El costo operativo y de mantenimiento de las unidades eléctricas es menor </w:t>
      </w:r>
      <w:r w:rsidR="058DBE06" w:rsidRPr="006B74DF">
        <w:rPr>
          <w:rFonts w:ascii="Arial" w:hAnsi="Arial" w:cs="Arial"/>
          <w:lang w:val="es-ES"/>
        </w:rPr>
        <w:t>que la</w:t>
      </w:r>
      <w:r w:rsidRPr="006B74DF">
        <w:rPr>
          <w:rFonts w:ascii="Arial" w:hAnsi="Arial" w:cs="Arial"/>
          <w:lang w:val="es-ES"/>
        </w:rPr>
        <w:t xml:space="preserve"> unidad di</w:t>
      </w:r>
      <w:r w:rsidR="006F1B1E" w:rsidRPr="006B74DF">
        <w:rPr>
          <w:rFonts w:ascii="Arial" w:hAnsi="Arial" w:cs="Arial"/>
          <w:lang w:val="es-ES"/>
        </w:rPr>
        <w:t>é</w:t>
      </w:r>
      <w:r w:rsidRPr="006B74DF">
        <w:rPr>
          <w:rFonts w:ascii="Arial" w:hAnsi="Arial" w:cs="Arial"/>
          <w:lang w:val="es-ES"/>
        </w:rPr>
        <w:t>sel; esto se ve principalmente en recorridos de mayores distancias.</w:t>
      </w:r>
    </w:p>
    <w:p w14:paraId="158B4DCE" w14:textId="79ED0B17" w:rsidR="00E31190" w:rsidRPr="006B74DF" w:rsidRDefault="006F1B1E" w:rsidP="006F1B1E">
      <w:pPr>
        <w:spacing w:line="360" w:lineRule="auto"/>
        <w:ind w:firstLine="360"/>
        <w:jc w:val="both"/>
        <w:rPr>
          <w:rFonts w:ascii="Arial" w:hAnsi="Arial" w:cs="Arial"/>
          <w:b/>
          <w:bCs/>
          <w:lang w:val="es-ES"/>
        </w:rPr>
      </w:pPr>
      <w:r w:rsidRPr="006B74DF">
        <w:rPr>
          <w:rFonts w:ascii="Arial" w:hAnsi="Arial" w:cs="Arial"/>
          <w:b/>
          <w:bCs/>
          <w:lang w:val="es-ES"/>
        </w:rPr>
        <w:t>R</w:t>
      </w:r>
      <w:r w:rsidR="00E31190" w:rsidRPr="006B74DF">
        <w:rPr>
          <w:rFonts w:ascii="Arial" w:hAnsi="Arial" w:cs="Arial"/>
          <w:b/>
          <w:bCs/>
          <w:lang w:val="es-ES"/>
        </w:rPr>
        <w:t>ecomendaciones:</w:t>
      </w:r>
    </w:p>
    <w:p w14:paraId="1B3B3BAF" w14:textId="15789AE5" w:rsidR="00E31190" w:rsidRPr="006B74DF" w:rsidRDefault="00E31190" w:rsidP="006F1B1E">
      <w:pPr>
        <w:pStyle w:val="Prrafodelista"/>
        <w:numPr>
          <w:ilvl w:val="0"/>
          <w:numId w:val="7"/>
        </w:numPr>
        <w:spacing w:line="360" w:lineRule="auto"/>
        <w:jc w:val="both"/>
        <w:rPr>
          <w:rFonts w:ascii="Arial" w:hAnsi="Arial" w:cs="Arial"/>
          <w:lang w:val="es-ES"/>
        </w:rPr>
      </w:pPr>
      <w:r w:rsidRPr="006B74DF">
        <w:rPr>
          <w:rFonts w:ascii="Arial" w:hAnsi="Arial" w:cs="Arial"/>
          <w:lang w:val="es-ES"/>
        </w:rPr>
        <w:t>Definir la ruta que</w:t>
      </w:r>
      <w:r w:rsidR="006B1D96" w:rsidRPr="006B74DF">
        <w:rPr>
          <w:rFonts w:ascii="Arial" w:hAnsi="Arial" w:cs="Arial"/>
          <w:lang w:val="es-ES"/>
        </w:rPr>
        <w:t xml:space="preserve"> busque tener un mayor recorrido </w:t>
      </w:r>
      <w:r w:rsidR="007015FB" w:rsidRPr="006B74DF">
        <w:rPr>
          <w:rFonts w:ascii="Arial" w:hAnsi="Arial" w:cs="Arial"/>
          <w:lang w:val="es-ES"/>
        </w:rPr>
        <w:t xml:space="preserve">y </w:t>
      </w:r>
      <w:r w:rsidR="006B1D96" w:rsidRPr="006B74DF">
        <w:rPr>
          <w:rFonts w:ascii="Arial" w:hAnsi="Arial" w:cs="Arial"/>
          <w:lang w:val="es-ES"/>
        </w:rPr>
        <w:t>permita compensar la inversión mayor de un bus eléctrico con el menor costo operativo y de mantenimiento.</w:t>
      </w:r>
    </w:p>
    <w:p w14:paraId="003B88A6" w14:textId="558376F3" w:rsidR="007015FB" w:rsidRPr="006B74DF" w:rsidRDefault="007D1F06" w:rsidP="006F1B1E">
      <w:pPr>
        <w:pStyle w:val="Prrafodelista"/>
        <w:numPr>
          <w:ilvl w:val="0"/>
          <w:numId w:val="7"/>
        </w:numPr>
        <w:spacing w:line="360" w:lineRule="auto"/>
        <w:jc w:val="both"/>
        <w:rPr>
          <w:rFonts w:ascii="Arial" w:hAnsi="Arial" w:cs="Arial"/>
          <w:lang w:val="es-ES"/>
        </w:rPr>
      </w:pPr>
      <w:r w:rsidRPr="006B74DF">
        <w:rPr>
          <w:rFonts w:ascii="Arial" w:hAnsi="Arial" w:cs="Arial"/>
          <w:lang w:val="es-ES"/>
        </w:rPr>
        <w:t xml:space="preserve">Determinar los requisitos de confort, seguridad, operación, autonomía, para las unidades eléctricas que </w:t>
      </w:r>
      <w:r w:rsidR="00F204E0" w:rsidRPr="006B74DF">
        <w:rPr>
          <w:rFonts w:ascii="Arial" w:hAnsi="Arial" w:cs="Arial"/>
          <w:lang w:val="es-ES"/>
        </w:rPr>
        <w:t>desean implementar</w:t>
      </w:r>
      <w:r w:rsidR="00B51B01" w:rsidRPr="006B74DF">
        <w:rPr>
          <w:rFonts w:ascii="Arial" w:hAnsi="Arial" w:cs="Arial"/>
          <w:lang w:val="es-ES"/>
        </w:rPr>
        <w:t xml:space="preserve">; así como los estándares de calidad y durabilidad de acorde a las condiciones de funcionamiento de </w:t>
      </w:r>
      <w:r w:rsidR="40ED8D45" w:rsidRPr="006B74DF">
        <w:rPr>
          <w:rFonts w:ascii="Arial" w:hAnsi="Arial" w:cs="Arial"/>
          <w:lang w:val="es-ES"/>
        </w:rPr>
        <w:t>estas</w:t>
      </w:r>
      <w:r w:rsidR="00F06F8E" w:rsidRPr="006B74DF">
        <w:rPr>
          <w:rFonts w:ascii="Arial" w:hAnsi="Arial" w:cs="Arial"/>
          <w:lang w:val="es-ES"/>
        </w:rPr>
        <w:t xml:space="preserve">. </w:t>
      </w:r>
    </w:p>
    <w:p w14:paraId="210BB04F" w14:textId="1EE1D517" w:rsidR="00F06F8E" w:rsidRPr="006B74DF" w:rsidRDefault="00F06F8E" w:rsidP="006F1B1E">
      <w:pPr>
        <w:pStyle w:val="Prrafodelista"/>
        <w:numPr>
          <w:ilvl w:val="0"/>
          <w:numId w:val="7"/>
        </w:numPr>
        <w:spacing w:line="360" w:lineRule="auto"/>
        <w:jc w:val="both"/>
        <w:rPr>
          <w:rFonts w:ascii="Arial" w:hAnsi="Arial" w:cs="Arial"/>
          <w:lang w:val="es-ES"/>
        </w:rPr>
      </w:pPr>
      <w:r w:rsidRPr="006B74DF">
        <w:rPr>
          <w:rFonts w:ascii="Arial" w:hAnsi="Arial" w:cs="Arial"/>
          <w:lang w:val="es-ES"/>
        </w:rPr>
        <w:t>Considerar altos estándares de seguridad y de calidad para garantizar la continuidad y vida útil de las unidades.</w:t>
      </w:r>
    </w:p>
    <w:p w14:paraId="138F5CA4" w14:textId="19BBF527" w:rsidR="00F204E0" w:rsidRPr="006B74DF" w:rsidRDefault="00F204E0" w:rsidP="006F1B1E">
      <w:pPr>
        <w:pStyle w:val="Prrafodelista"/>
        <w:numPr>
          <w:ilvl w:val="0"/>
          <w:numId w:val="7"/>
        </w:numPr>
        <w:spacing w:line="360" w:lineRule="auto"/>
        <w:jc w:val="both"/>
        <w:rPr>
          <w:rFonts w:ascii="Arial" w:hAnsi="Arial" w:cs="Arial"/>
          <w:lang w:val="es-ES"/>
        </w:rPr>
      </w:pPr>
      <w:r w:rsidRPr="006B74DF">
        <w:rPr>
          <w:rFonts w:ascii="Arial" w:hAnsi="Arial" w:cs="Arial"/>
          <w:lang w:val="es-ES"/>
        </w:rPr>
        <w:t>Determinar el mejor punto de implementación de cargadores, de forma tal que permita un abastecimiento seguro de las unidades.</w:t>
      </w:r>
    </w:p>
    <w:sectPr w:rsidR="00F204E0" w:rsidRPr="006B74DF">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F1574" w14:textId="77777777" w:rsidR="00B01EB0" w:rsidRDefault="00B01EB0" w:rsidP="00624574">
      <w:pPr>
        <w:spacing w:after="0" w:line="240" w:lineRule="auto"/>
      </w:pPr>
      <w:r>
        <w:separator/>
      </w:r>
    </w:p>
  </w:endnote>
  <w:endnote w:type="continuationSeparator" w:id="0">
    <w:p w14:paraId="0C5AB3F3" w14:textId="77777777" w:rsidR="00B01EB0" w:rsidRDefault="00B01EB0" w:rsidP="00624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991587"/>
      <w:docPartObj>
        <w:docPartGallery w:val="Page Numbers (Bottom of Page)"/>
        <w:docPartUnique/>
      </w:docPartObj>
    </w:sdtPr>
    <w:sdtEndPr>
      <w:rPr>
        <w:noProof/>
      </w:rPr>
    </w:sdtEndPr>
    <w:sdtContent>
      <w:p w14:paraId="0DEB54E4" w14:textId="6339ADF3" w:rsidR="00EF6983" w:rsidRDefault="00EF6983">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5168EA44" w14:textId="77777777" w:rsidR="00EF6983" w:rsidRDefault="00EF69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10B5C" w14:textId="77777777" w:rsidR="00B01EB0" w:rsidRDefault="00B01EB0" w:rsidP="00624574">
      <w:pPr>
        <w:spacing w:after="0" w:line="240" w:lineRule="auto"/>
      </w:pPr>
      <w:r>
        <w:separator/>
      </w:r>
    </w:p>
  </w:footnote>
  <w:footnote w:type="continuationSeparator" w:id="0">
    <w:p w14:paraId="264CE37B" w14:textId="77777777" w:rsidR="00B01EB0" w:rsidRDefault="00B01EB0" w:rsidP="00624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424EF"/>
    <w:multiLevelType w:val="multilevel"/>
    <w:tmpl w:val="71007AFC"/>
    <w:lvl w:ilvl="0">
      <w:start w:val="1"/>
      <w:numFmt w:val="decimal"/>
      <w:lvlText w:val="%1."/>
      <w:lvlJc w:val="left"/>
      <w:pPr>
        <w:ind w:left="862" w:hanging="360"/>
      </w:pPr>
      <w:rPr>
        <w:rFonts w:hint="default"/>
      </w:rPr>
    </w:lvl>
    <w:lvl w:ilvl="1">
      <w:start w:val="1"/>
      <w:numFmt w:val="decimal"/>
      <w:isLgl/>
      <w:lvlText w:val="%1.%2."/>
      <w:lvlJc w:val="left"/>
      <w:pPr>
        <w:ind w:left="1572"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780" w:hanging="1080"/>
      </w:pPr>
      <w:rPr>
        <w:rFonts w:hint="default"/>
        <w:b/>
      </w:rPr>
    </w:lvl>
    <w:lvl w:ilvl="4">
      <w:start w:val="1"/>
      <w:numFmt w:val="decimal"/>
      <w:isLgl/>
      <w:lvlText w:val="%1.%2.%3.%4.%5."/>
      <w:lvlJc w:val="left"/>
      <w:pPr>
        <w:ind w:left="1846" w:hanging="1080"/>
      </w:pPr>
      <w:rPr>
        <w:rFonts w:hint="default"/>
        <w:b/>
      </w:rPr>
    </w:lvl>
    <w:lvl w:ilvl="5">
      <w:start w:val="1"/>
      <w:numFmt w:val="decimal"/>
      <w:isLgl/>
      <w:lvlText w:val="%1.%2.%3.%4.%5.%6."/>
      <w:lvlJc w:val="left"/>
      <w:pPr>
        <w:ind w:left="2272" w:hanging="1440"/>
      </w:pPr>
      <w:rPr>
        <w:rFonts w:hint="default"/>
        <w:b/>
      </w:rPr>
    </w:lvl>
    <w:lvl w:ilvl="6">
      <w:start w:val="1"/>
      <w:numFmt w:val="decimal"/>
      <w:isLgl/>
      <w:lvlText w:val="%1.%2.%3.%4.%5.%6.%7."/>
      <w:lvlJc w:val="left"/>
      <w:pPr>
        <w:ind w:left="2338" w:hanging="1440"/>
      </w:pPr>
      <w:rPr>
        <w:rFonts w:hint="default"/>
        <w:b/>
      </w:rPr>
    </w:lvl>
    <w:lvl w:ilvl="7">
      <w:start w:val="1"/>
      <w:numFmt w:val="decimal"/>
      <w:isLgl/>
      <w:lvlText w:val="%1.%2.%3.%4.%5.%6.%7.%8."/>
      <w:lvlJc w:val="left"/>
      <w:pPr>
        <w:ind w:left="2764" w:hanging="1800"/>
      </w:pPr>
      <w:rPr>
        <w:rFonts w:hint="default"/>
        <w:b/>
      </w:rPr>
    </w:lvl>
    <w:lvl w:ilvl="8">
      <w:start w:val="1"/>
      <w:numFmt w:val="decimal"/>
      <w:isLgl/>
      <w:lvlText w:val="%1.%2.%3.%4.%5.%6.%7.%8.%9."/>
      <w:lvlJc w:val="left"/>
      <w:pPr>
        <w:ind w:left="2830" w:hanging="1800"/>
      </w:pPr>
      <w:rPr>
        <w:rFonts w:hint="default"/>
        <w:b/>
      </w:rPr>
    </w:lvl>
  </w:abstractNum>
  <w:abstractNum w:abstractNumId="1" w15:restartNumberingAfterBreak="0">
    <w:nsid w:val="1BE2657A"/>
    <w:multiLevelType w:val="hybridMultilevel"/>
    <w:tmpl w:val="AEE4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C0871"/>
    <w:multiLevelType w:val="hybridMultilevel"/>
    <w:tmpl w:val="19F63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79955CA"/>
    <w:multiLevelType w:val="hybridMultilevel"/>
    <w:tmpl w:val="F484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9D7894"/>
    <w:multiLevelType w:val="hybridMultilevel"/>
    <w:tmpl w:val="671C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83ACC"/>
    <w:multiLevelType w:val="hybridMultilevel"/>
    <w:tmpl w:val="DD00E2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B8B80D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134788E"/>
    <w:multiLevelType w:val="hybridMultilevel"/>
    <w:tmpl w:val="EA904F26"/>
    <w:lvl w:ilvl="0" w:tplc="F2207CC2">
      <w:start w:val="1"/>
      <w:numFmt w:val="decimal"/>
      <w:lvlText w:val="%1."/>
      <w:lvlJc w:val="left"/>
      <w:pPr>
        <w:ind w:left="720" w:hanging="360"/>
      </w:pPr>
    </w:lvl>
    <w:lvl w:ilvl="1" w:tplc="81BA46AE">
      <w:start w:val="1"/>
      <w:numFmt w:val="lowerLetter"/>
      <w:lvlText w:val="%2."/>
      <w:lvlJc w:val="left"/>
      <w:pPr>
        <w:ind w:left="1440" w:hanging="360"/>
      </w:pPr>
    </w:lvl>
    <w:lvl w:ilvl="2" w:tplc="1312F986">
      <w:start w:val="1"/>
      <w:numFmt w:val="lowerRoman"/>
      <w:lvlText w:val="%3."/>
      <w:lvlJc w:val="right"/>
      <w:pPr>
        <w:ind w:left="2160" w:hanging="180"/>
      </w:pPr>
    </w:lvl>
    <w:lvl w:ilvl="3" w:tplc="3AF4316E">
      <w:start w:val="1"/>
      <w:numFmt w:val="decimal"/>
      <w:lvlText w:val="%4."/>
      <w:lvlJc w:val="left"/>
      <w:pPr>
        <w:ind w:left="2880" w:hanging="360"/>
      </w:pPr>
    </w:lvl>
    <w:lvl w:ilvl="4" w:tplc="D1984AC8">
      <w:start w:val="1"/>
      <w:numFmt w:val="lowerLetter"/>
      <w:lvlText w:val="%5."/>
      <w:lvlJc w:val="left"/>
      <w:pPr>
        <w:ind w:left="3600" w:hanging="360"/>
      </w:pPr>
    </w:lvl>
    <w:lvl w:ilvl="5" w:tplc="42E22AAC">
      <w:start w:val="1"/>
      <w:numFmt w:val="lowerRoman"/>
      <w:lvlText w:val="%6."/>
      <w:lvlJc w:val="right"/>
      <w:pPr>
        <w:ind w:left="4320" w:hanging="180"/>
      </w:pPr>
    </w:lvl>
    <w:lvl w:ilvl="6" w:tplc="5A502EFA">
      <w:start w:val="1"/>
      <w:numFmt w:val="decimal"/>
      <w:lvlText w:val="%7."/>
      <w:lvlJc w:val="left"/>
      <w:pPr>
        <w:ind w:left="5040" w:hanging="360"/>
      </w:pPr>
    </w:lvl>
    <w:lvl w:ilvl="7" w:tplc="8AD0BE18">
      <w:start w:val="1"/>
      <w:numFmt w:val="lowerLetter"/>
      <w:lvlText w:val="%8."/>
      <w:lvlJc w:val="left"/>
      <w:pPr>
        <w:ind w:left="5760" w:hanging="360"/>
      </w:pPr>
    </w:lvl>
    <w:lvl w:ilvl="8" w:tplc="340C2020">
      <w:start w:val="1"/>
      <w:numFmt w:val="lowerRoman"/>
      <w:lvlText w:val="%9."/>
      <w:lvlJc w:val="right"/>
      <w:pPr>
        <w:ind w:left="6480" w:hanging="180"/>
      </w:pPr>
    </w:lvl>
  </w:abstractNum>
  <w:abstractNum w:abstractNumId="8" w15:restartNumberingAfterBreak="0">
    <w:nsid w:val="4CB0382D"/>
    <w:multiLevelType w:val="hybridMultilevel"/>
    <w:tmpl w:val="936E8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674A"/>
    <w:multiLevelType w:val="hybridMultilevel"/>
    <w:tmpl w:val="99F4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002211">
    <w:abstractNumId w:val="7"/>
  </w:num>
  <w:num w:numId="2" w16cid:durableId="1247691811">
    <w:abstractNumId w:val="6"/>
  </w:num>
  <w:num w:numId="3" w16cid:durableId="979386989">
    <w:abstractNumId w:val="0"/>
  </w:num>
  <w:num w:numId="4" w16cid:durableId="2036149083">
    <w:abstractNumId w:val="9"/>
  </w:num>
  <w:num w:numId="5" w16cid:durableId="277951950">
    <w:abstractNumId w:val="8"/>
  </w:num>
  <w:num w:numId="6" w16cid:durableId="1376584134">
    <w:abstractNumId w:val="5"/>
  </w:num>
  <w:num w:numId="7" w16cid:durableId="953443388">
    <w:abstractNumId w:val="3"/>
  </w:num>
  <w:num w:numId="8" w16cid:durableId="240137318">
    <w:abstractNumId w:val="2"/>
  </w:num>
  <w:num w:numId="9" w16cid:durableId="230316632">
    <w:abstractNumId w:val="4"/>
  </w:num>
  <w:num w:numId="10" w16cid:durableId="1781408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B5"/>
    <w:rsid w:val="00007B70"/>
    <w:rsid w:val="00013AF8"/>
    <w:rsid w:val="0005425C"/>
    <w:rsid w:val="00076C9B"/>
    <w:rsid w:val="000B1C5A"/>
    <w:rsid w:val="000F025C"/>
    <w:rsid w:val="00100C28"/>
    <w:rsid w:val="001122B5"/>
    <w:rsid w:val="00121C8B"/>
    <w:rsid w:val="00133076"/>
    <w:rsid w:val="001360FC"/>
    <w:rsid w:val="00153CE1"/>
    <w:rsid w:val="00166D38"/>
    <w:rsid w:val="0016719E"/>
    <w:rsid w:val="001A5739"/>
    <w:rsid w:val="001C4346"/>
    <w:rsid w:val="001E0498"/>
    <w:rsid w:val="001F0872"/>
    <w:rsid w:val="00257E02"/>
    <w:rsid w:val="00295D5D"/>
    <w:rsid w:val="002F4AD1"/>
    <w:rsid w:val="00323085"/>
    <w:rsid w:val="003779EB"/>
    <w:rsid w:val="003C20FE"/>
    <w:rsid w:val="003C6F51"/>
    <w:rsid w:val="00402BF6"/>
    <w:rsid w:val="00415F82"/>
    <w:rsid w:val="0048577B"/>
    <w:rsid w:val="004A68A0"/>
    <w:rsid w:val="00510915"/>
    <w:rsid w:val="00520DD9"/>
    <w:rsid w:val="00524A91"/>
    <w:rsid w:val="0055794E"/>
    <w:rsid w:val="005C1FF9"/>
    <w:rsid w:val="005C3E11"/>
    <w:rsid w:val="005E6447"/>
    <w:rsid w:val="00624574"/>
    <w:rsid w:val="00657C7A"/>
    <w:rsid w:val="00660710"/>
    <w:rsid w:val="0067166A"/>
    <w:rsid w:val="006A6F9C"/>
    <w:rsid w:val="006B1D96"/>
    <w:rsid w:val="006B74DF"/>
    <w:rsid w:val="006E0893"/>
    <w:rsid w:val="006E75B8"/>
    <w:rsid w:val="006F1B1E"/>
    <w:rsid w:val="007015FB"/>
    <w:rsid w:val="007364A3"/>
    <w:rsid w:val="007676CD"/>
    <w:rsid w:val="00787843"/>
    <w:rsid w:val="007D1F06"/>
    <w:rsid w:val="007D4EBE"/>
    <w:rsid w:val="00831F8F"/>
    <w:rsid w:val="00857DAB"/>
    <w:rsid w:val="00892EE3"/>
    <w:rsid w:val="008A4038"/>
    <w:rsid w:val="008E0E1C"/>
    <w:rsid w:val="008F674C"/>
    <w:rsid w:val="008F6C6C"/>
    <w:rsid w:val="00905CAA"/>
    <w:rsid w:val="009105AF"/>
    <w:rsid w:val="00935A97"/>
    <w:rsid w:val="00944D23"/>
    <w:rsid w:val="00953DA0"/>
    <w:rsid w:val="00971961"/>
    <w:rsid w:val="00973129"/>
    <w:rsid w:val="009841E4"/>
    <w:rsid w:val="0099084D"/>
    <w:rsid w:val="009C5443"/>
    <w:rsid w:val="009F2AA3"/>
    <w:rsid w:val="00A44753"/>
    <w:rsid w:val="00A6172B"/>
    <w:rsid w:val="00A73DB0"/>
    <w:rsid w:val="00AC3FC0"/>
    <w:rsid w:val="00AD784E"/>
    <w:rsid w:val="00B01EB0"/>
    <w:rsid w:val="00B053B3"/>
    <w:rsid w:val="00B23C41"/>
    <w:rsid w:val="00B464B4"/>
    <w:rsid w:val="00B51B01"/>
    <w:rsid w:val="00B77F0A"/>
    <w:rsid w:val="00BB419F"/>
    <w:rsid w:val="00BC129D"/>
    <w:rsid w:val="00BD60A3"/>
    <w:rsid w:val="00BF3B6A"/>
    <w:rsid w:val="00C33711"/>
    <w:rsid w:val="00C36325"/>
    <w:rsid w:val="00C418C7"/>
    <w:rsid w:val="00C877DE"/>
    <w:rsid w:val="00D323AE"/>
    <w:rsid w:val="00D47312"/>
    <w:rsid w:val="00D531ED"/>
    <w:rsid w:val="00D85471"/>
    <w:rsid w:val="00DB5D3D"/>
    <w:rsid w:val="00DB675B"/>
    <w:rsid w:val="00DD079C"/>
    <w:rsid w:val="00E1459E"/>
    <w:rsid w:val="00E3019E"/>
    <w:rsid w:val="00E31190"/>
    <w:rsid w:val="00E44DD5"/>
    <w:rsid w:val="00E46200"/>
    <w:rsid w:val="00E614A8"/>
    <w:rsid w:val="00E936A6"/>
    <w:rsid w:val="00EB426F"/>
    <w:rsid w:val="00EF6983"/>
    <w:rsid w:val="00F06F8E"/>
    <w:rsid w:val="00F204E0"/>
    <w:rsid w:val="03C4BB79"/>
    <w:rsid w:val="03F13618"/>
    <w:rsid w:val="04DD114F"/>
    <w:rsid w:val="058DBE06"/>
    <w:rsid w:val="06E25517"/>
    <w:rsid w:val="0B5B217F"/>
    <w:rsid w:val="0BDAFB51"/>
    <w:rsid w:val="10B26FC3"/>
    <w:rsid w:val="115E98CE"/>
    <w:rsid w:val="11B4CDAE"/>
    <w:rsid w:val="163887A8"/>
    <w:rsid w:val="17EEF87D"/>
    <w:rsid w:val="18B0E362"/>
    <w:rsid w:val="1C0E3F6F"/>
    <w:rsid w:val="20BD59DE"/>
    <w:rsid w:val="20E02B23"/>
    <w:rsid w:val="2512B4CF"/>
    <w:rsid w:val="2B529DA0"/>
    <w:rsid w:val="2BF31BD8"/>
    <w:rsid w:val="2C714D46"/>
    <w:rsid w:val="2D4C72E9"/>
    <w:rsid w:val="2E07C2A7"/>
    <w:rsid w:val="32DAB128"/>
    <w:rsid w:val="3999BD7F"/>
    <w:rsid w:val="3DE0B26E"/>
    <w:rsid w:val="3EEA14DB"/>
    <w:rsid w:val="3FE2900C"/>
    <w:rsid w:val="40ED8D45"/>
    <w:rsid w:val="451A4879"/>
    <w:rsid w:val="46A210FE"/>
    <w:rsid w:val="4983C871"/>
    <w:rsid w:val="52766F1B"/>
    <w:rsid w:val="54CD61F3"/>
    <w:rsid w:val="55B182B7"/>
    <w:rsid w:val="592C32BC"/>
    <w:rsid w:val="610F85C4"/>
    <w:rsid w:val="66836690"/>
    <w:rsid w:val="66D3A70B"/>
    <w:rsid w:val="69C657E3"/>
    <w:rsid w:val="6A8A9CEF"/>
    <w:rsid w:val="6AF3D55D"/>
    <w:rsid w:val="6D28EAA2"/>
    <w:rsid w:val="723A9D1A"/>
    <w:rsid w:val="725A2F61"/>
    <w:rsid w:val="75D11499"/>
    <w:rsid w:val="75E95566"/>
    <w:rsid w:val="79530431"/>
    <w:rsid w:val="7B1D850B"/>
    <w:rsid w:val="7B76E8B9"/>
    <w:rsid w:val="7C3166E0"/>
    <w:rsid w:val="7D347136"/>
    <w:rsid w:val="7EC86507"/>
    <w:rsid w:val="7F3AD65A"/>
    <w:rsid w:val="7FD6DF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E079"/>
  <w15:chartTrackingRefBased/>
  <w15:docId w15:val="{1C8EF10E-04A6-4D78-8601-9D3B002F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2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22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22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22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22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2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2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2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2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2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2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2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2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2B5"/>
    <w:rPr>
      <w:rFonts w:eastAsiaTheme="majorEastAsia" w:cstheme="majorBidi"/>
      <w:color w:val="272727" w:themeColor="text1" w:themeTint="D8"/>
    </w:rPr>
  </w:style>
  <w:style w:type="paragraph" w:styleId="Ttulo">
    <w:name w:val="Title"/>
    <w:basedOn w:val="Normal"/>
    <w:next w:val="Normal"/>
    <w:link w:val="TtuloCar"/>
    <w:uiPriority w:val="10"/>
    <w:qFormat/>
    <w:rsid w:val="00112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2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2B5"/>
    <w:pPr>
      <w:spacing w:before="160"/>
      <w:jc w:val="center"/>
    </w:pPr>
    <w:rPr>
      <w:i/>
      <w:iCs/>
      <w:color w:val="404040" w:themeColor="text1" w:themeTint="BF"/>
    </w:rPr>
  </w:style>
  <w:style w:type="character" w:customStyle="1" w:styleId="CitaCar">
    <w:name w:val="Cita Car"/>
    <w:basedOn w:val="Fuentedeprrafopredeter"/>
    <w:link w:val="Cita"/>
    <w:uiPriority w:val="29"/>
    <w:rsid w:val="001122B5"/>
    <w:rPr>
      <w:i/>
      <w:iCs/>
      <w:color w:val="404040" w:themeColor="text1" w:themeTint="BF"/>
    </w:rPr>
  </w:style>
  <w:style w:type="paragraph" w:styleId="Prrafodelista">
    <w:name w:val="List Paragraph"/>
    <w:basedOn w:val="Normal"/>
    <w:uiPriority w:val="1"/>
    <w:qFormat/>
    <w:rsid w:val="001122B5"/>
    <w:pPr>
      <w:ind w:left="720"/>
      <w:contextualSpacing/>
    </w:pPr>
  </w:style>
  <w:style w:type="character" w:styleId="nfasisintenso">
    <w:name w:val="Intense Emphasis"/>
    <w:basedOn w:val="Fuentedeprrafopredeter"/>
    <w:uiPriority w:val="21"/>
    <w:qFormat/>
    <w:rsid w:val="001122B5"/>
    <w:rPr>
      <w:i/>
      <w:iCs/>
      <w:color w:val="0F4761" w:themeColor="accent1" w:themeShade="BF"/>
    </w:rPr>
  </w:style>
  <w:style w:type="paragraph" w:styleId="Citadestacada">
    <w:name w:val="Intense Quote"/>
    <w:basedOn w:val="Normal"/>
    <w:next w:val="Normal"/>
    <w:link w:val="CitadestacadaCar"/>
    <w:uiPriority w:val="30"/>
    <w:qFormat/>
    <w:rsid w:val="00112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22B5"/>
    <w:rPr>
      <w:i/>
      <w:iCs/>
      <w:color w:val="0F4761" w:themeColor="accent1" w:themeShade="BF"/>
    </w:rPr>
  </w:style>
  <w:style w:type="character" w:styleId="Referenciaintensa">
    <w:name w:val="Intense Reference"/>
    <w:basedOn w:val="Fuentedeprrafopredeter"/>
    <w:uiPriority w:val="32"/>
    <w:qFormat/>
    <w:rsid w:val="001122B5"/>
    <w:rPr>
      <w:b/>
      <w:bCs/>
      <w:smallCaps/>
      <w:color w:val="0F4761" w:themeColor="accent1" w:themeShade="BF"/>
      <w:spacing w:val="5"/>
    </w:rPr>
  </w:style>
  <w:style w:type="table" w:styleId="Tablaconcuadrcula">
    <w:name w:val="Table Grid"/>
    <w:basedOn w:val="Tablanormal"/>
    <w:uiPriority w:val="39"/>
    <w:rsid w:val="00671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7166A"/>
    <w:rPr>
      <w:color w:val="467886" w:themeColor="hyperlink"/>
      <w:u w:val="single"/>
    </w:rPr>
  </w:style>
  <w:style w:type="character" w:styleId="Mencinsinresolver">
    <w:name w:val="Unresolved Mention"/>
    <w:basedOn w:val="Fuentedeprrafopredeter"/>
    <w:uiPriority w:val="99"/>
    <w:semiHidden/>
    <w:unhideWhenUsed/>
    <w:rsid w:val="0067166A"/>
    <w:rPr>
      <w:color w:val="605E5C"/>
      <w:shd w:val="clear" w:color="auto" w:fill="E1DFDD"/>
    </w:rPr>
  </w:style>
  <w:style w:type="character" w:styleId="Refdecomentario">
    <w:name w:val="annotation reference"/>
    <w:basedOn w:val="Fuentedeprrafopredeter"/>
    <w:uiPriority w:val="99"/>
    <w:semiHidden/>
    <w:unhideWhenUsed/>
    <w:rsid w:val="005C3E11"/>
    <w:rPr>
      <w:sz w:val="16"/>
      <w:szCs w:val="16"/>
    </w:rPr>
  </w:style>
  <w:style w:type="paragraph" w:styleId="Textocomentario">
    <w:name w:val="annotation text"/>
    <w:basedOn w:val="Normal"/>
    <w:link w:val="TextocomentarioCar"/>
    <w:uiPriority w:val="99"/>
    <w:unhideWhenUsed/>
    <w:rsid w:val="005C3E11"/>
    <w:pPr>
      <w:spacing w:line="240" w:lineRule="auto"/>
    </w:pPr>
    <w:rPr>
      <w:sz w:val="20"/>
      <w:szCs w:val="20"/>
    </w:rPr>
  </w:style>
  <w:style w:type="character" w:customStyle="1" w:styleId="TextocomentarioCar">
    <w:name w:val="Texto comentario Car"/>
    <w:basedOn w:val="Fuentedeprrafopredeter"/>
    <w:link w:val="Textocomentario"/>
    <w:uiPriority w:val="99"/>
    <w:rsid w:val="005C3E11"/>
    <w:rPr>
      <w:sz w:val="20"/>
      <w:szCs w:val="20"/>
    </w:rPr>
  </w:style>
  <w:style w:type="paragraph" w:styleId="Asuntodelcomentario">
    <w:name w:val="annotation subject"/>
    <w:basedOn w:val="Textocomentario"/>
    <w:next w:val="Textocomentario"/>
    <w:link w:val="AsuntodelcomentarioCar"/>
    <w:uiPriority w:val="99"/>
    <w:semiHidden/>
    <w:unhideWhenUsed/>
    <w:rsid w:val="005C3E11"/>
    <w:rPr>
      <w:b/>
      <w:bCs/>
    </w:rPr>
  </w:style>
  <w:style w:type="character" w:customStyle="1" w:styleId="AsuntodelcomentarioCar">
    <w:name w:val="Asunto del comentario Car"/>
    <w:basedOn w:val="TextocomentarioCar"/>
    <w:link w:val="Asuntodelcomentario"/>
    <w:uiPriority w:val="99"/>
    <w:semiHidden/>
    <w:rsid w:val="005C3E11"/>
    <w:rPr>
      <w:b/>
      <w:bCs/>
      <w:sz w:val="20"/>
      <w:szCs w:val="20"/>
    </w:rPr>
  </w:style>
  <w:style w:type="paragraph" w:styleId="Encabezado">
    <w:name w:val="header"/>
    <w:basedOn w:val="Normal"/>
    <w:link w:val="EncabezadoCar"/>
    <w:uiPriority w:val="99"/>
    <w:unhideWhenUsed/>
    <w:rsid w:val="0062457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24574"/>
  </w:style>
  <w:style w:type="paragraph" w:styleId="Piedepgina">
    <w:name w:val="footer"/>
    <w:basedOn w:val="Normal"/>
    <w:link w:val="PiedepginaCar"/>
    <w:uiPriority w:val="99"/>
    <w:unhideWhenUsed/>
    <w:rsid w:val="0062457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24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3852">
      <w:bodyDiv w:val="1"/>
      <w:marLeft w:val="0"/>
      <w:marRight w:val="0"/>
      <w:marTop w:val="0"/>
      <w:marBottom w:val="0"/>
      <w:divBdr>
        <w:top w:val="none" w:sz="0" w:space="0" w:color="auto"/>
        <w:left w:val="none" w:sz="0" w:space="0" w:color="auto"/>
        <w:bottom w:val="none" w:sz="0" w:space="0" w:color="auto"/>
        <w:right w:val="none" w:sz="0" w:space="0" w:color="auto"/>
      </w:divBdr>
    </w:div>
    <w:div w:id="523985919">
      <w:bodyDiv w:val="1"/>
      <w:marLeft w:val="0"/>
      <w:marRight w:val="0"/>
      <w:marTop w:val="0"/>
      <w:marBottom w:val="0"/>
      <w:divBdr>
        <w:top w:val="none" w:sz="0" w:space="0" w:color="auto"/>
        <w:left w:val="none" w:sz="0" w:space="0" w:color="auto"/>
        <w:bottom w:val="none" w:sz="0" w:space="0" w:color="auto"/>
        <w:right w:val="none" w:sz="0" w:space="0" w:color="auto"/>
      </w:divBdr>
    </w:div>
    <w:div w:id="535893372">
      <w:bodyDiv w:val="1"/>
      <w:marLeft w:val="0"/>
      <w:marRight w:val="0"/>
      <w:marTop w:val="0"/>
      <w:marBottom w:val="0"/>
      <w:divBdr>
        <w:top w:val="none" w:sz="0" w:space="0" w:color="auto"/>
        <w:left w:val="none" w:sz="0" w:space="0" w:color="auto"/>
        <w:bottom w:val="none" w:sz="0" w:space="0" w:color="auto"/>
        <w:right w:val="none" w:sz="0" w:space="0" w:color="auto"/>
      </w:divBdr>
    </w:div>
    <w:div w:id="634331449">
      <w:bodyDiv w:val="1"/>
      <w:marLeft w:val="0"/>
      <w:marRight w:val="0"/>
      <w:marTop w:val="0"/>
      <w:marBottom w:val="0"/>
      <w:divBdr>
        <w:top w:val="none" w:sz="0" w:space="0" w:color="auto"/>
        <w:left w:val="none" w:sz="0" w:space="0" w:color="auto"/>
        <w:bottom w:val="none" w:sz="0" w:space="0" w:color="auto"/>
        <w:right w:val="none" w:sz="0" w:space="0" w:color="auto"/>
      </w:divBdr>
    </w:div>
    <w:div w:id="652955869">
      <w:bodyDiv w:val="1"/>
      <w:marLeft w:val="0"/>
      <w:marRight w:val="0"/>
      <w:marTop w:val="0"/>
      <w:marBottom w:val="0"/>
      <w:divBdr>
        <w:top w:val="none" w:sz="0" w:space="0" w:color="auto"/>
        <w:left w:val="none" w:sz="0" w:space="0" w:color="auto"/>
        <w:bottom w:val="none" w:sz="0" w:space="0" w:color="auto"/>
        <w:right w:val="none" w:sz="0" w:space="0" w:color="auto"/>
      </w:divBdr>
    </w:div>
    <w:div w:id="745537811">
      <w:bodyDiv w:val="1"/>
      <w:marLeft w:val="0"/>
      <w:marRight w:val="0"/>
      <w:marTop w:val="0"/>
      <w:marBottom w:val="0"/>
      <w:divBdr>
        <w:top w:val="none" w:sz="0" w:space="0" w:color="auto"/>
        <w:left w:val="none" w:sz="0" w:space="0" w:color="auto"/>
        <w:bottom w:val="none" w:sz="0" w:space="0" w:color="auto"/>
        <w:right w:val="none" w:sz="0" w:space="0" w:color="auto"/>
      </w:divBdr>
    </w:div>
    <w:div w:id="1032802233">
      <w:bodyDiv w:val="1"/>
      <w:marLeft w:val="0"/>
      <w:marRight w:val="0"/>
      <w:marTop w:val="0"/>
      <w:marBottom w:val="0"/>
      <w:divBdr>
        <w:top w:val="none" w:sz="0" w:space="0" w:color="auto"/>
        <w:left w:val="none" w:sz="0" w:space="0" w:color="auto"/>
        <w:bottom w:val="none" w:sz="0" w:space="0" w:color="auto"/>
        <w:right w:val="none" w:sz="0" w:space="0" w:color="auto"/>
      </w:divBdr>
    </w:div>
    <w:div w:id="1165896633">
      <w:bodyDiv w:val="1"/>
      <w:marLeft w:val="0"/>
      <w:marRight w:val="0"/>
      <w:marTop w:val="0"/>
      <w:marBottom w:val="0"/>
      <w:divBdr>
        <w:top w:val="none" w:sz="0" w:space="0" w:color="auto"/>
        <w:left w:val="none" w:sz="0" w:space="0" w:color="auto"/>
        <w:bottom w:val="none" w:sz="0" w:space="0" w:color="auto"/>
        <w:right w:val="none" w:sz="0" w:space="0" w:color="auto"/>
      </w:divBdr>
    </w:div>
    <w:div w:id="1194346293">
      <w:bodyDiv w:val="1"/>
      <w:marLeft w:val="0"/>
      <w:marRight w:val="0"/>
      <w:marTop w:val="0"/>
      <w:marBottom w:val="0"/>
      <w:divBdr>
        <w:top w:val="none" w:sz="0" w:space="0" w:color="auto"/>
        <w:left w:val="none" w:sz="0" w:space="0" w:color="auto"/>
        <w:bottom w:val="none" w:sz="0" w:space="0" w:color="auto"/>
        <w:right w:val="none" w:sz="0" w:space="0" w:color="auto"/>
      </w:divBdr>
    </w:div>
    <w:div w:id="1261260806">
      <w:bodyDiv w:val="1"/>
      <w:marLeft w:val="0"/>
      <w:marRight w:val="0"/>
      <w:marTop w:val="0"/>
      <w:marBottom w:val="0"/>
      <w:divBdr>
        <w:top w:val="none" w:sz="0" w:space="0" w:color="auto"/>
        <w:left w:val="none" w:sz="0" w:space="0" w:color="auto"/>
        <w:bottom w:val="none" w:sz="0" w:space="0" w:color="auto"/>
        <w:right w:val="none" w:sz="0" w:space="0" w:color="auto"/>
      </w:divBdr>
    </w:div>
    <w:div w:id="1371495614">
      <w:bodyDiv w:val="1"/>
      <w:marLeft w:val="0"/>
      <w:marRight w:val="0"/>
      <w:marTop w:val="0"/>
      <w:marBottom w:val="0"/>
      <w:divBdr>
        <w:top w:val="none" w:sz="0" w:space="0" w:color="auto"/>
        <w:left w:val="none" w:sz="0" w:space="0" w:color="auto"/>
        <w:bottom w:val="none" w:sz="0" w:space="0" w:color="auto"/>
        <w:right w:val="none" w:sz="0" w:space="0" w:color="auto"/>
      </w:divBdr>
    </w:div>
    <w:div w:id="1557739439">
      <w:bodyDiv w:val="1"/>
      <w:marLeft w:val="0"/>
      <w:marRight w:val="0"/>
      <w:marTop w:val="0"/>
      <w:marBottom w:val="0"/>
      <w:divBdr>
        <w:top w:val="none" w:sz="0" w:space="0" w:color="auto"/>
        <w:left w:val="none" w:sz="0" w:space="0" w:color="auto"/>
        <w:bottom w:val="none" w:sz="0" w:space="0" w:color="auto"/>
        <w:right w:val="none" w:sz="0" w:space="0" w:color="auto"/>
      </w:divBdr>
    </w:div>
    <w:div w:id="1613895435">
      <w:bodyDiv w:val="1"/>
      <w:marLeft w:val="0"/>
      <w:marRight w:val="0"/>
      <w:marTop w:val="0"/>
      <w:marBottom w:val="0"/>
      <w:divBdr>
        <w:top w:val="none" w:sz="0" w:space="0" w:color="auto"/>
        <w:left w:val="none" w:sz="0" w:space="0" w:color="auto"/>
        <w:bottom w:val="none" w:sz="0" w:space="0" w:color="auto"/>
        <w:right w:val="none" w:sz="0" w:space="0" w:color="auto"/>
      </w:divBdr>
    </w:div>
    <w:div w:id="1699575336">
      <w:bodyDiv w:val="1"/>
      <w:marLeft w:val="0"/>
      <w:marRight w:val="0"/>
      <w:marTop w:val="0"/>
      <w:marBottom w:val="0"/>
      <w:divBdr>
        <w:top w:val="none" w:sz="0" w:space="0" w:color="auto"/>
        <w:left w:val="none" w:sz="0" w:space="0" w:color="auto"/>
        <w:bottom w:val="none" w:sz="0" w:space="0" w:color="auto"/>
        <w:right w:val="none" w:sz="0" w:space="0" w:color="auto"/>
      </w:divBdr>
    </w:div>
    <w:div w:id="1967731375">
      <w:bodyDiv w:val="1"/>
      <w:marLeft w:val="0"/>
      <w:marRight w:val="0"/>
      <w:marTop w:val="0"/>
      <w:marBottom w:val="0"/>
      <w:divBdr>
        <w:top w:val="none" w:sz="0" w:space="0" w:color="auto"/>
        <w:left w:val="none" w:sz="0" w:space="0" w:color="auto"/>
        <w:bottom w:val="none" w:sz="0" w:space="0" w:color="auto"/>
        <w:right w:val="none" w:sz="0" w:space="0" w:color="auto"/>
      </w:divBdr>
    </w:div>
    <w:div w:id="2021079989">
      <w:bodyDiv w:val="1"/>
      <w:marLeft w:val="0"/>
      <w:marRight w:val="0"/>
      <w:marTop w:val="0"/>
      <w:marBottom w:val="0"/>
      <w:divBdr>
        <w:top w:val="none" w:sz="0" w:space="0" w:color="auto"/>
        <w:left w:val="none" w:sz="0" w:space="0" w:color="auto"/>
        <w:bottom w:val="none" w:sz="0" w:space="0" w:color="auto"/>
        <w:right w:val="none" w:sz="0" w:space="0" w:color="auto"/>
      </w:divBdr>
    </w:div>
    <w:div w:id="202226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aul.bardales@miskimayo.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esar.cordova@miskimayo.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Carlos.agurto@miskimayo.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AF1FA69D61144B94D9A6B6A87D93A5" ma:contentTypeVersion="18" ma:contentTypeDescription="Create a new document." ma:contentTypeScope="" ma:versionID="f31b84dbee187587469142aa57a719c8">
  <xsd:schema xmlns:xsd="http://www.w3.org/2001/XMLSchema" xmlns:xs="http://www.w3.org/2001/XMLSchema" xmlns:p="http://schemas.microsoft.com/office/2006/metadata/properties" xmlns:ns2="232ce2ca-5893-4b29-9270-4905df8a1fc0" xmlns:ns3="76fadff7-09d8-42d5-a73d-be07a46384ef" targetNamespace="http://schemas.microsoft.com/office/2006/metadata/properties" ma:root="true" ma:fieldsID="ded4d5d2aa131678d64953757e423ac1" ns2:_="" ns3:_="">
    <xsd:import namespace="232ce2ca-5893-4b29-9270-4905df8a1fc0"/>
    <xsd:import namespace="76fadff7-09d8-42d5-a73d-be07a46384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ce2ca-5893-4b29-9270-4905df8a1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fadff7-09d8-42d5-a73d-be07a46384e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3a134c-929a-4892-bbb3-2b665dadccbf}" ma:internalName="TaxCatchAll" ma:showField="CatchAllData" ma:web="76fadff7-09d8-42d5-a73d-be07a46384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2ce2ca-5893-4b29-9270-4905df8a1fc0">
      <Terms xmlns="http://schemas.microsoft.com/office/infopath/2007/PartnerControls"/>
    </lcf76f155ced4ddcb4097134ff3c332f>
    <TaxCatchAll xmlns="76fadff7-09d8-42d5-a73d-be07a46384ef" xsi:nil="true"/>
  </documentManagement>
</p:properties>
</file>

<file path=customXml/itemProps1.xml><?xml version="1.0" encoding="utf-8"?>
<ds:datastoreItem xmlns:ds="http://schemas.openxmlformats.org/officeDocument/2006/customXml" ds:itemID="{299867AF-557C-4519-938D-2F55C2BE0D4A}">
  <ds:schemaRefs>
    <ds:schemaRef ds:uri="http://schemas.microsoft.com/sharepoint/v3/contenttype/forms"/>
  </ds:schemaRefs>
</ds:datastoreItem>
</file>

<file path=customXml/itemProps2.xml><?xml version="1.0" encoding="utf-8"?>
<ds:datastoreItem xmlns:ds="http://schemas.openxmlformats.org/officeDocument/2006/customXml" ds:itemID="{63545785-1035-48F4-9353-A052D0015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ce2ca-5893-4b29-9270-4905df8a1fc0"/>
    <ds:schemaRef ds:uri="76fadff7-09d8-42d5-a73d-be07a4638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67E180-156B-4D7E-90CA-35FB3416ECEB}">
  <ds:schemaRefs>
    <ds:schemaRef ds:uri="http://schemas.microsoft.com/office/infopath/2007/PartnerControls"/>
    <ds:schemaRef ds:uri="http://www.w3.org/XML/1998/namespace"/>
    <ds:schemaRef ds:uri="http://schemas.microsoft.com/office/2006/metadata/properties"/>
    <ds:schemaRef ds:uri="http://purl.org/dc/elements/1.1/"/>
    <ds:schemaRef ds:uri="http://purl.org/dc/terms/"/>
    <ds:schemaRef ds:uri="232ce2ca-5893-4b29-9270-4905df8a1fc0"/>
    <ds:schemaRef ds:uri="http://schemas.microsoft.com/office/2006/documentManagement/types"/>
    <ds:schemaRef ds:uri="http://schemas.openxmlformats.org/package/2006/metadata/core-properties"/>
    <ds:schemaRef ds:uri="76fadff7-09d8-42d5-a73d-be07a46384ef"/>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887</Words>
  <Characters>5059</Characters>
  <Application>Microsoft Office Word</Application>
  <DocSecurity>0</DocSecurity>
  <Lines>42</Lines>
  <Paragraphs>11</Paragraphs>
  <ScaleCrop>false</ScaleCrop>
  <Company/>
  <LinksUpToDate>false</LinksUpToDate>
  <CharactersWithSpaces>5935</CharactersWithSpaces>
  <SharedDoc>false</SharedDoc>
  <HLinks>
    <vt:vector size="18" baseType="variant">
      <vt:variant>
        <vt:i4>2490436</vt:i4>
      </vt:variant>
      <vt:variant>
        <vt:i4>6</vt:i4>
      </vt:variant>
      <vt:variant>
        <vt:i4>0</vt:i4>
      </vt:variant>
      <vt:variant>
        <vt:i4>5</vt:i4>
      </vt:variant>
      <vt:variant>
        <vt:lpwstr>mailto:raul.bardales@miskimayo.com</vt:lpwstr>
      </vt:variant>
      <vt:variant>
        <vt:lpwstr/>
      </vt:variant>
      <vt:variant>
        <vt:i4>6815754</vt:i4>
      </vt:variant>
      <vt:variant>
        <vt:i4>3</vt:i4>
      </vt:variant>
      <vt:variant>
        <vt:i4>0</vt:i4>
      </vt:variant>
      <vt:variant>
        <vt:i4>5</vt:i4>
      </vt:variant>
      <vt:variant>
        <vt:lpwstr>mailto:Cesar.cordova@miskimayo.com</vt:lpwstr>
      </vt:variant>
      <vt:variant>
        <vt:lpwstr/>
      </vt:variant>
      <vt:variant>
        <vt:i4>4128835</vt:i4>
      </vt:variant>
      <vt:variant>
        <vt:i4>0</vt:i4>
      </vt:variant>
      <vt:variant>
        <vt:i4>0</vt:i4>
      </vt:variant>
      <vt:variant>
        <vt:i4>5</vt:i4>
      </vt:variant>
      <vt:variant>
        <vt:lpwstr>mailto:Carlos.agurto@miskimayo.com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AGURTO, CARLOS F - Campamento</dc:creator>
  <cp:keywords/>
  <dc:description/>
  <cp:lastModifiedBy>ARIAS, JOSE - Campamento</cp:lastModifiedBy>
  <cp:revision>42</cp:revision>
  <dcterms:created xsi:type="dcterms:W3CDTF">2025-03-31T20:00:00Z</dcterms:created>
  <dcterms:modified xsi:type="dcterms:W3CDTF">2025-04-14T16:09:00Z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0x010100DAAF1FA69D61144B94D9A6B6A87D93A5</vt:lpwstr>
  </property>
  <property fmtid="{D5CDD505-2E9C-101B-9397-08002B2CF9AE}" pid="3" name="MediaServiceImageTags">
    <vt:lpwstr/>
  </property>
</Properties>
</file>