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53DDD33B" w:rsidR="007373B8" w:rsidRPr="000270E6" w:rsidRDefault="0047491C" w:rsidP="00A201D7">
      <w:pPr>
        <w:jc w:val="center"/>
        <w:rPr>
          <w:rFonts w:ascii="Arial" w:hAnsi="Arial" w:cs="Arial"/>
          <w:sz w:val="22"/>
          <w:szCs w:val="22"/>
        </w:rPr>
      </w:pPr>
      <w:r w:rsidRPr="0047491C">
        <w:rPr>
          <w:rFonts w:ascii="Arial" w:hAnsi="Arial" w:cs="Arial"/>
          <w:bCs/>
          <w:sz w:val="22"/>
          <w:szCs w:val="22"/>
        </w:rPr>
        <w:t xml:space="preserve">Migración de tecnología de baterías convencionales a iones de litio en Compañía Minera Poderosa S.A. </w:t>
      </w:r>
      <w:r w:rsidR="00A201D7" w:rsidRPr="000270E6">
        <w:rPr>
          <w:rFonts w:ascii="Arial" w:hAnsi="Arial" w:cs="Arial"/>
          <w:sz w:val="22"/>
          <w:szCs w:val="22"/>
        </w:rPr>
        <w:t>(</w:t>
      </w:r>
      <w:r w:rsidRPr="0047491C">
        <w:rPr>
          <w:rFonts w:ascii="Arial" w:hAnsi="Arial" w:cs="Arial"/>
          <w:sz w:val="22"/>
          <w:szCs w:val="22"/>
        </w:rPr>
        <w:t>Operaciones Mineras y Gestión de Activos</w:t>
      </w:r>
      <w:r w:rsidR="00493C85" w:rsidRPr="000270E6">
        <w:rPr>
          <w:rFonts w:ascii="Arial" w:hAnsi="Arial" w:cs="Arial"/>
          <w:sz w:val="22"/>
          <w:szCs w:val="22"/>
        </w:rPr>
        <w:t xml:space="preserve"> - </w:t>
      </w:r>
      <w:r w:rsidRPr="0047491C">
        <w:rPr>
          <w:rFonts w:ascii="Arial" w:hAnsi="Arial" w:cs="Arial"/>
          <w:sz w:val="22"/>
          <w:szCs w:val="22"/>
        </w:rPr>
        <w:t>Gestión de Mantenimiento y mejora de procesos</w:t>
      </w:r>
      <w:r w:rsidR="00A201D7" w:rsidRPr="000270E6">
        <w:rPr>
          <w:rFonts w:ascii="Arial" w:hAnsi="Arial" w:cs="Arial"/>
          <w:sz w:val="22"/>
          <w:szCs w:val="22"/>
        </w:rPr>
        <w:t>)</w:t>
      </w:r>
    </w:p>
    <w:p w14:paraId="03D0F56A" w14:textId="77777777" w:rsidR="00A05DB9" w:rsidRPr="000270E6" w:rsidRDefault="00A05DB9" w:rsidP="007373B8">
      <w:pPr>
        <w:rPr>
          <w:rFonts w:ascii="Arial" w:hAnsi="Arial" w:cs="Arial"/>
          <w:sz w:val="22"/>
          <w:szCs w:val="22"/>
        </w:rPr>
      </w:pPr>
    </w:p>
    <w:p w14:paraId="02638C59" w14:textId="70947149" w:rsidR="0087565A" w:rsidRPr="000270E6" w:rsidRDefault="0076664F" w:rsidP="0087565A">
      <w:pPr>
        <w:jc w:val="center"/>
        <w:rPr>
          <w:rFonts w:ascii="Arial" w:hAnsi="Arial" w:cs="Arial"/>
          <w:b/>
          <w:bCs/>
          <w:sz w:val="22"/>
          <w:szCs w:val="22"/>
        </w:rPr>
      </w:pPr>
      <w:r>
        <w:rPr>
          <w:rFonts w:ascii="Arial" w:hAnsi="Arial" w:cs="Arial"/>
          <w:b/>
          <w:bCs/>
          <w:sz w:val="22"/>
          <w:szCs w:val="22"/>
        </w:rPr>
        <w:t>Jean Paul Marin Serin</w:t>
      </w:r>
      <w:r w:rsidR="0087565A" w:rsidRPr="000270E6">
        <w:rPr>
          <w:rFonts w:ascii="Arial" w:hAnsi="Arial" w:cs="Arial"/>
          <w:b/>
          <w:bCs/>
          <w:sz w:val="22"/>
          <w:szCs w:val="22"/>
          <w:vertAlign w:val="superscript"/>
        </w:rPr>
        <w:t>1</w:t>
      </w:r>
      <w:r>
        <w:rPr>
          <w:rFonts w:ascii="Arial" w:hAnsi="Arial" w:cs="Arial"/>
          <w:b/>
          <w:bCs/>
          <w:sz w:val="22"/>
          <w:szCs w:val="22"/>
          <w:vertAlign w:val="superscript"/>
        </w:rPr>
        <w:t xml:space="preserve"> </w:t>
      </w:r>
      <w:r>
        <w:rPr>
          <w:rFonts w:ascii="Arial" w:hAnsi="Arial" w:cs="Arial"/>
          <w:b/>
          <w:bCs/>
          <w:sz w:val="22"/>
          <w:szCs w:val="22"/>
        </w:rPr>
        <w:t>y</w:t>
      </w:r>
      <w:r w:rsidR="0087565A" w:rsidRPr="000270E6">
        <w:rPr>
          <w:rFonts w:ascii="Arial" w:hAnsi="Arial" w:cs="Arial"/>
          <w:b/>
          <w:bCs/>
          <w:sz w:val="22"/>
          <w:szCs w:val="22"/>
        </w:rPr>
        <w:t xml:space="preserve"> </w:t>
      </w:r>
      <w:r>
        <w:rPr>
          <w:rFonts w:ascii="Arial" w:hAnsi="Arial" w:cs="Arial"/>
          <w:b/>
          <w:bCs/>
          <w:sz w:val="22"/>
          <w:szCs w:val="22"/>
        </w:rPr>
        <w:t>Jose Misael Mejia Velazco</w:t>
      </w:r>
      <w:r w:rsidR="0087565A" w:rsidRPr="000270E6">
        <w:rPr>
          <w:rFonts w:ascii="Arial" w:hAnsi="Arial" w:cs="Arial"/>
          <w:b/>
          <w:bCs/>
          <w:sz w:val="22"/>
          <w:szCs w:val="22"/>
          <w:vertAlign w:val="superscript"/>
        </w:rPr>
        <w:t>2</w:t>
      </w:r>
      <w:r w:rsidR="002D1C36" w:rsidRPr="000270E6">
        <w:rPr>
          <w:rFonts w:ascii="Arial" w:hAnsi="Arial" w:cs="Arial"/>
          <w:b/>
          <w:bCs/>
          <w:sz w:val="22"/>
          <w:szCs w:val="22"/>
        </w:rPr>
        <w:t xml:space="preserve"> </w:t>
      </w:r>
    </w:p>
    <w:p w14:paraId="400BE595" w14:textId="77777777" w:rsidR="0087565A" w:rsidRPr="000270E6" w:rsidRDefault="0087565A" w:rsidP="0087565A">
      <w:pPr>
        <w:jc w:val="center"/>
        <w:rPr>
          <w:rFonts w:ascii="Arial" w:hAnsi="Arial" w:cs="Arial"/>
          <w:bCs/>
          <w:sz w:val="22"/>
          <w:szCs w:val="22"/>
        </w:rPr>
      </w:pPr>
    </w:p>
    <w:p w14:paraId="23736843" w14:textId="77777777" w:rsidR="007373B8" w:rsidRPr="000270E6" w:rsidRDefault="007373B8" w:rsidP="007373B8">
      <w:pPr>
        <w:rPr>
          <w:rFonts w:ascii="Arial" w:hAnsi="Arial" w:cs="Arial"/>
          <w:sz w:val="22"/>
          <w:szCs w:val="22"/>
        </w:rPr>
      </w:pPr>
    </w:p>
    <w:p w14:paraId="1D73A8BC" w14:textId="52904AE5" w:rsidR="007373B8" w:rsidRPr="000270E6" w:rsidRDefault="001F7167" w:rsidP="006975E0">
      <w:pPr>
        <w:ind w:left="142" w:hanging="142"/>
        <w:jc w:val="both"/>
        <w:rPr>
          <w:rFonts w:ascii="Arial" w:hAnsi="Arial" w:cs="Arial"/>
          <w:sz w:val="22"/>
          <w:szCs w:val="22"/>
        </w:rPr>
      </w:pPr>
      <w:r w:rsidRPr="000270E6">
        <w:rPr>
          <w:rFonts w:ascii="Arial" w:hAnsi="Arial" w:cs="Arial"/>
          <w:sz w:val="22"/>
          <w:szCs w:val="22"/>
          <w:vertAlign w:val="superscript"/>
        </w:rPr>
        <w:t>1</w:t>
      </w:r>
      <w:r w:rsidR="007373B8" w:rsidRPr="000270E6">
        <w:rPr>
          <w:rFonts w:ascii="Arial" w:hAnsi="Arial" w:cs="Arial"/>
          <w:sz w:val="22"/>
          <w:szCs w:val="22"/>
        </w:rPr>
        <w:t xml:space="preserve"> </w:t>
      </w:r>
      <w:r w:rsidR="0076664F">
        <w:rPr>
          <w:rFonts w:ascii="Arial" w:hAnsi="Arial" w:cs="Arial"/>
          <w:sz w:val="22"/>
          <w:szCs w:val="22"/>
        </w:rPr>
        <w:t xml:space="preserve">Autor: </w:t>
      </w:r>
      <w:r w:rsidR="0076664F" w:rsidRPr="0076664F">
        <w:rPr>
          <w:rFonts w:ascii="Arial" w:hAnsi="Arial" w:cs="Arial"/>
          <w:sz w:val="22"/>
          <w:szCs w:val="22"/>
        </w:rPr>
        <w:t>Compañía Minera Poderosa S.A</w:t>
      </w:r>
      <w:r w:rsidR="00047A63" w:rsidRPr="000270E6">
        <w:rPr>
          <w:rFonts w:ascii="Arial" w:hAnsi="Arial" w:cs="Arial"/>
          <w:sz w:val="22"/>
          <w:szCs w:val="22"/>
        </w:rPr>
        <w:t xml:space="preserve">, </w:t>
      </w:r>
      <w:bookmarkStart w:id="0" w:name="_Hlk203598021"/>
      <w:r w:rsidR="0076664F" w:rsidRPr="0076664F">
        <w:rPr>
          <w:rFonts w:ascii="Arial" w:hAnsi="Arial" w:cs="Arial"/>
          <w:sz w:val="22"/>
          <w:szCs w:val="22"/>
        </w:rPr>
        <w:t>San Borja Lima</w:t>
      </w:r>
      <w:r w:rsidR="00047A63" w:rsidRPr="000270E6">
        <w:rPr>
          <w:rFonts w:ascii="Arial" w:hAnsi="Arial" w:cs="Arial"/>
          <w:sz w:val="22"/>
          <w:szCs w:val="22"/>
        </w:rPr>
        <w:t xml:space="preserve">, </w:t>
      </w:r>
      <w:r w:rsidR="0076664F">
        <w:rPr>
          <w:rFonts w:ascii="Arial" w:hAnsi="Arial" w:cs="Arial"/>
          <w:sz w:val="22"/>
          <w:szCs w:val="22"/>
        </w:rPr>
        <w:t>Perú</w:t>
      </w:r>
      <w:bookmarkEnd w:id="0"/>
      <w:r w:rsidR="0076664F">
        <w:rPr>
          <w:rFonts w:ascii="Arial" w:hAnsi="Arial" w:cs="Arial"/>
          <w:sz w:val="22"/>
          <w:szCs w:val="22"/>
        </w:rPr>
        <w:t xml:space="preserve">, </w:t>
      </w:r>
      <w:hyperlink r:id="rId8" w:history="1">
        <w:r w:rsidR="00BA5AEF" w:rsidRPr="00033F2B">
          <w:rPr>
            <w:rStyle w:val="Hipervnculo"/>
            <w:rFonts w:ascii="Arial" w:hAnsi="Arial" w:cs="Arial"/>
            <w:sz w:val="22"/>
            <w:szCs w:val="22"/>
          </w:rPr>
          <w:t>jmarin@poderosa.com.pe</w:t>
        </w:r>
      </w:hyperlink>
      <w:r w:rsidR="00FE333C">
        <w:rPr>
          <w:rFonts w:ascii="Arial" w:hAnsi="Arial" w:cs="Arial"/>
          <w:sz w:val="22"/>
          <w:szCs w:val="22"/>
        </w:rPr>
        <w:t>;</w:t>
      </w:r>
      <w:r w:rsidR="0076664F">
        <w:rPr>
          <w:rFonts w:ascii="Arial" w:hAnsi="Arial" w:cs="Arial"/>
          <w:sz w:val="22"/>
          <w:szCs w:val="22"/>
        </w:rPr>
        <w:t xml:space="preserve"> 993522167.</w:t>
      </w:r>
    </w:p>
    <w:p w14:paraId="791CF854" w14:textId="7E0CBE0A" w:rsidR="007373B8" w:rsidRPr="000270E6" w:rsidRDefault="001F7167" w:rsidP="006975E0">
      <w:pPr>
        <w:ind w:left="142" w:hanging="142"/>
        <w:jc w:val="both"/>
        <w:rPr>
          <w:rFonts w:ascii="Arial" w:hAnsi="Arial" w:cs="Arial"/>
          <w:sz w:val="22"/>
          <w:szCs w:val="22"/>
        </w:rPr>
      </w:pPr>
      <w:r w:rsidRPr="000270E6">
        <w:rPr>
          <w:rFonts w:ascii="Arial" w:hAnsi="Arial" w:cs="Arial"/>
          <w:sz w:val="22"/>
          <w:szCs w:val="22"/>
          <w:vertAlign w:val="superscript"/>
        </w:rPr>
        <w:t>2</w:t>
      </w:r>
      <w:r w:rsidR="007373B8" w:rsidRPr="000270E6">
        <w:rPr>
          <w:rFonts w:ascii="Arial" w:hAnsi="Arial" w:cs="Arial"/>
          <w:sz w:val="22"/>
          <w:szCs w:val="22"/>
        </w:rPr>
        <w:t xml:space="preserve"> </w:t>
      </w:r>
      <w:r w:rsidR="002D1C36" w:rsidRPr="000270E6">
        <w:rPr>
          <w:rFonts w:ascii="Arial" w:hAnsi="Arial" w:cs="Arial"/>
          <w:sz w:val="22"/>
          <w:szCs w:val="22"/>
        </w:rPr>
        <w:t xml:space="preserve">Coautor 1: </w:t>
      </w:r>
      <w:r w:rsidR="0076664F" w:rsidRPr="0076664F">
        <w:rPr>
          <w:rFonts w:ascii="Arial" w:hAnsi="Arial" w:cs="Arial"/>
          <w:sz w:val="22"/>
          <w:szCs w:val="22"/>
        </w:rPr>
        <w:t>Compañía Minera Poderosa S.A</w:t>
      </w:r>
      <w:r w:rsidR="0076664F" w:rsidRPr="000270E6">
        <w:rPr>
          <w:rFonts w:ascii="Arial" w:hAnsi="Arial" w:cs="Arial"/>
          <w:sz w:val="22"/>
          <w:szCs w:val="22"/>
        </w:rPr>
        <w:t xml:space="preserve">, </w:t>
      </w:r>
      <w:r w:rsidR="0076664F" w:rsidRPr="0076664F">
        <w:rPr>
          <w:rFonts w:ascii="Arial" w:hAnsi="Arial" w:cs="Arial"/>
          <w:sz w:val="22"/>
          <w:szCs w:val="22"/>
        </w:rPr>
        <w:t>San Borja Lima</w:t>
      </w:r>
      <w:r w:rsidR="0076664F" w:rsidRPr="000270E6">
        <w:rPr>
          <w:rFonts w:ascii="Arial" w:hAnsi="Arial" w:cs="Arial"/>
          <w:sz w:val="22"/>
          <w:szCs w:val="22"/>
        </w:rPr>
        <w:t xml:space="preserve">, </w:t>
      </w:r>
      <w:r w:rsidR="0076664F">
        <w:rPr>
          <w:rFonts w:ascii="Arial" w:hAnsi="Arial" w:cs="Arial"/>
          <w:sz w:val="22"/>
          <w:szCs w:val="22"/>
        </w:rPr>
        <w:t xml:space="preserve">Perú, </w:t>
      </w:r>
      <w:hyperlink r:id="rId9" w:history="1">
        <w:r w:rsidR="00985E9F" w:rsidRPr="00033F2B">
          <w:rPr>
            <w:rStyle w:val="Hipervnculo"/>
            <w:rFonts w:ascii="Arial" w:hAnsi="Arial" w:cs="Arial"/>
            <w:sz w:val="22"/>
            <w:szCs w:val="22"/>
          </w:rPr>
          <w:t>jmejia@poderosa.com.pe</w:t>
        </w:r>
      </w:hyperlink>
      <w:r w:rsidR="00FE333C">
        <w:rPr>
          <w:rFonts w:ascii="Arial" w:hAnsi="Arial" w:cs="Arial"/>
          <w:sz w:val="22"/>
          <w:szCs w:val="22"/>
        </w:rPr>
        <w:t xml:space="preserve">; </w:t>
      </w:r>
      <w:r w:rsidR="0076664F">
        <w:rPr>
          <w:rFonts w:ascii="Arial" w:hAnsi="Arial" w:cs="Arial"/>
          <w:sz w:val="22"/>
          <w:szCs w:val="22"/>
        </w:rPr>
        <w:t>987225083</w:t>
      </w:r>
    </w:p>
    <w:p w14:paraId="42271F3F" w14:textId="3A48FEA7"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rPr>
      </w:pPr>
    </w:p>
    <w:p w14:paraId="350E87C9" w14:textId="77777777" w:rsidR="000A599E" w:rsidRPr="000270E6" w:rsidRDefault="000A599E" w:rsidP="00650F70">
      <w:pPr>
        <w:jc w:val="both"/>
        <w:rPr>
          <w:rFonts w:ascii="Arial" w:hAnsi="Arial" w:cs="Arial"/>
          <w:b/>
          <w:sz w:val="22"/>
          <w:szCs w:val="22"/>
        </w:rPr>
        <w:sectPr w:rsidR="000A599E" w:rsidRPr="000270E6">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rPr>
      </w:pPr>
      <w:r w:rsidRPr="000270E6">
        <w:rPr>
          <w:rFonts w:ascii="Arial" w:hAnsi="Arial" w:cs="Arial"/>
          <w:b/>
          <w:sz w:val="22"/>
          <w:szCs w:val="22"/>
        </w:rPr>
        <w:t>RESUMEN</w:t>
      </w:r>
    </w:p>
    <w:p w14:paraId="756223F4" w14:textId="5655384C" w:rsidR="00D574EF" w:rsidRPr="000270E6" w:rsidRDefault="0047491C" w:rsidP="00650F70">
      <w:pPr>
        <w:jc w:val="both"/>
        <w:rPr>
          <w:rFonts w:ascii="Arial" w:hAnsi="Arial" w:cs="Arial"/>
          <w:bCs/>
          <w:sz w:val="22"/>
          <w:szCs w:val="22"/>
        </w:rPr>
      </w:pPr>
      <w:r w:rsidRPr="0047491C">
        <w:rPr>
          <w:rFonts w:ascii="Arial" w:hAnsi="Arial" w:cs="Arial"/>
          <w:bCs/>
          <w:sz w:val="22"/>
          <w:szCs w:val="22"/>
        </w:rPr>
        <w:t>Este estudio se desarrolla en el contexto de las operaciones mineras de Compañía Minera Poderosa S.A., con un enfoque de seguridad, productividad, eficiencia considerando energías limpias mediante la implementación de baterías de iones de litio para sustituir las baterías convencionales. La implementación se realizó debido de la necesidad de adoptar soluciones más seguras y eficientes en la operación de nuestros equipos, acorde a las tecnologías globales que buscan reducir el uso de baterías convencionales e impactos ambientales</w:t>
      </w:r>
      <w:r w:rsidR="00BC4D43" w:rsidRPr="000270E6">
        <w:rPr>
          <w:rFonts w:ascii="Arial" w:hAnsi="Arial" w:cs="Arial"/>
          <w:bCs/>
          <w:sz w:val="22"/>
          <w:szCs w:val="22"/>
        </w:rPr>
        <w:t>.</w:t>
      </w:r>
    </w:p>
    <w:p w14:paraId="510A3F73" w14:textId="77777777" w:rsidR="00BC4D43" w:rsidRPr="000270E6" w:rsidRDefault="00BC4D43" w:rsidP="00650F70">
      <w:pPr>
        <w:jc w:val="both"/>
        <w:rPr>
          <w:rFonts w:ascii="Arial" w:hAnsi="Arial" w:cs="Arial"/>
          <w:b/>
          <w:sz w:val="22"/>
          <w:szCs w:val="22"/>
        </w:rPr>
      </w:pPr>
    </w:p>
    <w:p w14:paraId="113109B4" w14:textId="6E950E84" w:rsidR="00441B34" w:rsidRPr="00366925" w:rsidRDefault="002C3EBB" w:rsidP="00366925">
      <w:pPr>
        <w:pStyle w:val="Ttulo1"/>
        <w:ind w:left="284" w:hanging="290"/>
        <w:rPr>
          <w:rFonts w:ascii="Arial" w:eastAsia="MS Mincho" w:hAnsi="Arial" w:cs="Arial"/>
          <w:b/>
          <w:bCs/>
          <w:color w:val="auto"/>
          <w:sz w:val="22"/>
          <w:szCs w:val="22"/>
        </w:rPr>
      </w:pPr>
      <w:r w:rsidRPr="00366925">
        <w:rPr>
          <w:rFonts w:ascii="Arial" w:eastAsia="MS Mincho" w:hAnsi="Arial" w:cs="Arial"/>
          <w:b/>
          <w:bCs/>
          <w:color w:val="auto"/>
          <w:sz w:val="22"/>
          <w:szCs w:val="22"/>
        </w:rPr>
        <w:t>I</w:t>
      </w:r>
      <w:r w:rsidR="00314F9E" w:rsidRPr="00366925">
        <w:rPr>
          <w:rFonts w:ascii="Arial" w:eastAsia="MS Mincho" w:hAnsi="Arial" w:cs="Arial"/>
          <w:b/>
          <w:bCs/>
          <w:color w:val="auto"/>
          <w:sz w:val="22"/>
          <w:szCs w:val="22"/>
        </w:rPr>
        <w:t>ntroducción</w:t>
      </w:r>
    </w:p>
    <w:p w14:paraId="214DF996" w14:textId="77777777" w:rsidR="00D5647F" w:rsidRPr="000270E6" w:rsidRDefault="00D5647F" w:rsidP="00650F70">
      <w:pPr>
        <w:jc w:val="both"/>
        <w:rPr>
          <w:rFonts w:ascii="Arial" w:hAnsi="Arial" w:cs="Arial"/>
          <w:sz w:val="22"/>
          <w:szCs w:val="22"/>
        </w:rPr>
      </w:pPr>
    </w:p>
    <w:p w14:paraId="14BC28C8" w14:textId="0FF21CC4" w:rsidR="006E197D" w:rsidRPr="006E197D" w:rsidRDefault="006E197D" w:rsidP="006E197D">
      <w:pPr>
        <w:jc w:val="both"/>
        <w:rPr>
          <w:rFonts w:ascii="Arial" w:hAnsi="Arial" w:cs="Arial"/>
          <w:sz w:val="22"/>
          <w:szCs w:val="22"/>
        </w:rPr>
      </w:pPr>
      <w:r w:rsidRPr="006E197D">
        <w:rPr>
          <w:rFonts w:ascii="Arial" w:hAnsi="Arial" w:cs="Arial"/>
          <w:sz w:val="22"/>
          <w:szCs w:val="22"/>
        </w:rPr>
        <w:t>Somos una empresa minera aurífera ubicada en el distrito y provincia de Pataz, La Libertad, Perú, operando a altitudes entre 1,250 y 3,000 metros sobre el nivel del mar. Nuestra operación cuenta con tres unidades de producción: Marañón, Santa María y Palca. Contamos con oficinas administrativas y almacenes ubicados en Lima y Trujillo, lo que fortalece nuestra presencia regional y nacional, y consolida nuestra posición como actor clave en la minería peruana.</w:t>
      </w:r>
    </w:p>
    <w:p w14:paraId="0262F901" w14:textId="0DCFE8E6" w:rsidR="006E197D" w:rsidRPr="006E197D" w:rsidRDefault="006E197D" w:rsidP="006E197D">
      <w:pPr>
        <w:jc w:val="both"/>
        <w:rPr>
          <w:rFonts w:ascii="Arial" w:hAnsi="Arial" w:cs="Arial"/>
          <w:sz w:val="22"/>
          <w:szCs w:val="22"/>
        </w:rPr>
      </w:pPr>
      <w:r w:rsidRPr="006E197D">
        <w:rPr>
          <w:rFonts w:ascii="Arial" w:hAnsi="Arial" w:cs="Arial"/>
          <w:sz w:val="22"/>
          <w:szCs w:val="22"/>
        </w:rPr>
        <w:t>En Poderosa, contamos con una fuerza laboral compuesta por más de 8,008 personas, entre personal de nuestras contratistas y personal de planilla Poderosa, quienes desempeñan roles cruciales en diversas fases de la cadena de valor minera. Nos enorgullecemos de nuestra identidad como mineros responsables, dedicados a generar valor mientras minimizamos el impacto ambiental y fomentamos el bienestar de nuestras comunidades.</w:t>
      </w:r>
      <w:r>
        <w:rPr>
          <w:rFonts w:ascii="Arial" w:hAnsi="Arial" w:cs="Arial"/>
          <w:sz w:val="22"/>
          <w:szCs w:val="22"/>
        </w:rPr>
        <w:t xml:space="preserve"> </w:t>
      </w:r>
    </w:p>
    <w:p w14:paraId="46BB1E48" w14:textId="130A71D1" w:rsidR="006E197D" w:rsidRPr="000270E6" w:rsidRDefault="006E197D" w:rsidP="006E197D">
      <w:pPr>
        <w:jc w:val="both"/>
        <w:rPr>
          <w:rFonts w:ascii="Arial" w:hAnsi="Arial" w:cs="Arial"/>
          <w:sz w:val="22"/>
          <w:szCs w:val="22"/>
        </w:rPr>
      </w:pPr>
      <w:r w:rsidRPr="00CD6B1D">
        <w:rPr>
          <w:rFonts w:ascii="Arial" w:hAnsi="Arial" w:cs="Arial"/>
          <w:sz w:val="22"/>
          <w:szCs w:val="22"/>
        </w:rPr>
        <w:t>Asimismo, el proyecto fue parte de</w:t>
      </w:r>
      <w:r w:rsidR="00BA719A" w:rsidRPr="00CD6B1D">
        <w:rPr>
          <w:rFonts w:ascii="Arial" w:hAnsi="Arial" w:cs="Arial"/>
          <w:sz w:val="22"/>
          <w:szCs w:val="22"/>
        </w:rPr>
        <w:t xml:space="preserve"> </w:t>
      </w:r>
      <w:r w:rsidRPr="00CD6B1D">
        <w:rPr>
          <w:rFonts w:ascii="Arial" w:hAnsi="Arial" w:cs="Arial"/>
          <w:sz w:val="22"/>
          <w:szCs w:val="22"/>
        </w:rPr>
        <w:t>l</w:t>
      </w:r>
      <w:r w:rsidR="00BA719A" w:rsidRPr="00CD6B1D">
        <w:rPr>
          <w:rFonts w:ascii="Arial" w:hAnsi="Arial" w:cs="Arial"/>
          <w:sz w:val="22"/>
          <w:szCs w:val="22"/>
        </w:rPr>
        <w:t>a</w:t>
      </w:r>
      <w:r w:rsidRPr="00CD6B1D">
        <w:rPr>
          <w:rFonts w:ascii="Arial" w:hAnsi="Arial" w:cs="Arial"/>
          <w:sz w:val="22"/>
          <w:szCs w:val="22"/>
        </w:rPr>
        <w:t xml:space="preserve"> sólid</w:t>
      </w:r>
      <w:r w:rsidR="00BA719A" w:rsidRPr="00CD6B1D">
        <w:rPr>
          <w:rFonts w:ascii="Arial" w:hAnsi="Arial" w:cs="Arial"/>
          <w:sz w:val="22"/>
          <w:szCs w:val="22"/>
        </w:rPr>
        <w:t>a</w:t>
      </w:r>
      <w:r w:rsidRPr="00CD6B1D">
        <w:rPr>
          <w:rFonts w:ascii="Arial" w:hAnsi="Arial" w:cs="Arial"/>
          <w:sz w:val="22"/>
          <w:szCs w:val="22"/>
        </w:rPr>
        <w:t xml:space="preserve"> </w:t>
      </w:r>
      <w:r w:rsidR="00BA719A" w:rsidRPr="00CD6B1D">
        <w:rPr>
          <w:rFonts w:ascii="Arial" w:hAnsi="Arial" w:cs="Arial"/>
          <w:sz w:val="22"/>
          <w:szCs w:val="22"/>
        </w:rPr>
        <w:t xml:space="preserve">política </w:t>
      </w:r>
      <w:r w:rsidRPr="00CD6B1D">
        <w:rPr>
          <w:rFonts w:ascii="Arial" w:hAnsi="Arial" w:cs="Arial"/>
          <w:sz w:val="22"/>
          <w:szCs w:val="22"/>
        </w:rPr>
        <w:t>que Poderosa ha desarrollado</w:t>
      </w:r>
      <w:r w:rsidR="00BA719A" w:rsidRPr="00CD6B1D">
        <w:rPr>
          <w:rFonts w:ascii="Arial" w:hAnsi="Arial" w:cs="Arial"/>
          <w:sz w:val="22"/>
          <w:szCs w:val="22"/>
        </w:rPr>
        <w:t xml:space="preserve"> para proteger el medio ambiente</w:t>
      </w:r>
      <w:r w:rsidRPr="00CD6B1D">
        <w:rPr>
          <w:rFonts w:ascii="Arial" w:hAnsi="Arial" w:cs="Arial"/>
          <w:sz w:val="22"/>
          <w:szCs w:val="22"/>
        </w:rPr>
        <w:t xml:space="preserve">, que busca seguir construyendo y </w:t>
      </w:r>
      <w:r w:rsidR="00BA719A" w:rsidRPr="00CD6B1D">
        <w:rPr>
          <w:rFonts w:ascii="Arial" w:hAnsi="Arial" w:cs="Arial"/>
          <w:sz w:val="22"/>
          <w:szCs w:val="22"/>
        </w:rPr>
        <w:t>consolidándose como</w:t>
      </w:r>
      <w:r w:rsidRPr="00CD6B1D">
        <w:rPr>
          <w:rFonts w:ascii="Arial" w:hAnsi="Arial" w:cs="Arial"/>
          <w:sz w:val="22"/>
          <w:szCs w:val="22"/>
        </w:rPr>
        <w:t xml:space="preserve"> una empresa </w:t>
      </w:r>
      <w:r w:rsidR="009B4D1F" w:rsidRPr="00CD6B1D">
        <w:rPr>
          <w:rFonts w:ascii="Arial" w:hAnsi="Arial" w:cs="Arial"/>
          <w:sz w:val="22"/>
          <w:szCs w:val="22"/>
        </w:rPr>
        <w:t>que cuida el medio ambiente y</w:t>
      </w:r>
      <w:r w:rsidRPr="00CD6B1D">
        <w:rPr>
          <w:rFonts w:ascii="Arial" w:hAnsi="Arial" w:cs="Arial"/>
          <w:sz w:val="22"/>
          <w:szCs w:val="22"/>
        </w:rPr>
        <w:t xml:space="preserve"> </w:t>
      </w:r>
      <w:r w:rsidR="00BA719A" w:rsidRPr="00CD6B1D">
        <w:rPr>
          <w:rFonts w:ascii="Arial" w:hAnsi="Arial" w:cs="Arial"/>
          <w:sz w:val="22"/>
          <w:szCs w:val="22"/>
        </w:rPr>
        <w:t xml:space="preserve">previene </w:t>
      </w:r>
      <w:r w:rsidR="00CD6B1D" w:rsidRPr="00CD6B1D">
        <w:rPr>
          <w:rFonts w:ascii="Arial" w:hAnsi="Arial" w:cs="Arial"/>
          <w:sz w:val="22"/>
          <w:szCs w:val="22"/>
        </w:rPr>
        <w:t>todo tipo de lesiones, enfermedades e incidentes relacionados con el trabajo</w:t>
      </w:r>
      <w:r w:rsidRPr="00CD6B1D">
        <w:rPr>
          <w:rFonts w:ascii="Arial" w:hAnsi="Arial" w:cs="Arial"/>
          <w:sz w:val="22"/>
          <w:szCs w:val="22"/>
        </w:rPr>
        <w:t xml:space="preserve">. De esta manera, </w:t>
      </w:r>
      <w:r w:rsidR="00CD6B1D" w:rsidRPr="00CD6B1D">
        <w:rPr>
          <w:rFonts w:ascii="Arial" w:hAnsi="Arial" w:cs="Arial"/>
          <w:sz w:val="22"/>
          <w:szCs w:val="22"/>
        </w:rPr>
        <w:t xml:space="preserve">seguir </w:t>
      </w:r>
      <w:r w:rsidRPr="00CD6B1D">
        <w:rPr>
          <w:rFonts w:ascii="Arial" w:hAnsi="Arial" w:cs="Arial"/>
          <w:sz w:val="22"/>
          <w:szCs w:val="22"/>
        </w:rPr>
        <w:t xml:space="preserve">forjando </w:t>
      </w:r>
      <w:r w:rsidR="009B4D1F" w:rsidRPr="00CD6B1D">
        <w:rPr>
          <w:rFonts w:ascii="Arial" w:hAnsi="Arial" w:cs="Arial"/>
          <w:sz w:val="22"/>
          <w:szCs w:val="22"/>
        </w:rPr>
        <w:t>nuestros valores</w:t>
      </w:r>
      <w:r w:rsidR="00BA719A" w:rsidRPr="00CD6B1D">
        <w:rPr>
          <w:rFonts w:ascii="Arial" w:hAnsi="Arial" w:cs="Arial"/>
          <w:sz w:val="22"/>
          <w:szCs w:val="22"/>
        </w:rPr>
        <w:t xml:space="preserve"> y</w:t>
      </w:r>
      <w:r w:rsidRPr="00CD6B1D">
        <w:rPr>
          <w:rFonts w:ascii="Arial" w:hAnsi="Arial" w:cs="Arial"/>
          <w:sz w:val="22"/>
          <w:szCs w:val="22"/>
        </w:rPr>
        <w:t xml:space="preserve"> promoviendo </w:t>
      </w:r>
      <w:r w:rsidR="00BA719A" w:rsidRPr="00CD6B1D">
        <w:rPr>
          <w:rFonts w:ascii="Arial" w:hAnsi="Arial" w:cs="Arial"/>
          <w:sz w:val="22"/>
          <w:szCs w:val="22"/>
        </w:rPr>
        <w:t xml:space="preserve">la mejora continua e </w:t>
      </w:r>
      <w:r w:rsidR="00BA719A" w:rsidRPr="00742156">
        <w:rPr>
          <w:rFonts w:ascii="Arial" w:hAnsi="Arial" w:cs="Arial"/>
          <w:sz w:val="22"/>
          <w:szCs w:val="22"/>
        </w:rPr>
        <w:t>innovación</w:t>
      </w:r>
      <w:r w:rsidR="00742156" w:rsidRPr="00742156">
        <w:rPr>
          <w:rFonts w:ascii="Arial" w:hAnsi="Arial" w:cs="Arial"/>
          <w:sz w:val="22"/>
          <w:szCs w:val="22"/>
        </w:rPr>
        <w:t>.</w:t>
      </w:r>
    </w:p>
    <w:p w14:paraId="56A91693" w14:textId="77777777" w:rsidR="00441B34" w:rsidRPr="000270E6" w:rsidRDefault="00441B34" w:rsidP="00650F70">
      <w:pPr>
        <w:jc w:val="both"/>
        <w:rPr>
          <w:rFonts w:ascii="Arial" w:hAnsi="Arial" w:cs="Arial"/>
          <w:sz w:val="22"/>
          <w:szCs w:val="22"/>
        </w:rPr>
      </w:pPr>
    </w:p>
    <w:p w14:paraId="2FD3ED7B" w14:textId="0D09EA56" w:rsidR="00441B34" w:rsidRPr="00366925" w:rsidRDefault="00EC5D28" w:rsidP="00366925">
      <w:pPr>
        <w:pStyle w:val="Ttulo1"/>
        <w:ind w:left="284" w:hanging="290"/>
        <w:rPr>
          <w:rFonts w:ascii="Arial" w:eastAsia="MS Mincho" w:hAnsi="Arial" w:cs="Arial"/>
          <w:b/>
          <w:bCs/>
          <w:color w:val="auto"/>
          <w:sz w:val="22"/>
          <w:szCs w:val="22"/>
        </w:rPr>
      </w:pPr>
      <w:r w:rsidRPr="00366925">
        <w:rPr>
          <w:rFonts w:ascii="Arial" w:eastAsia="MS Mincho" w:hAnsi="Arial" w:cs="Arial"/>
          <w:b/>
          <w:bCs/>
          <w:color w:val="auto"/>
          <w:sz w:val="22"/>
          <w:szCs w:val="22"/>
        </w:rPr>
        <w:t>Objetivos</w:t>
      </w:r>
    </w:p>
    <w:p w14:paraId="704A469F" w14:textId="77777777" w:rsidR="00441B34" w:rsidRPr="000270E6" w:rsidRDefault="00441B34" w:rsidP="00650F70">
      <w:pPr>
        <w:jc w:val="both"/>
        <w:rPr>
          <w:rFonts w:ascii="Arial" w:hAnsi="Arial" w:cs="Arial"/>
          <w:b/>
          <w:bCs/>
          <w:sz w:val="22"/>
          <w:szCs w:val="22"/>
        </w:rPr>
      </w:pPr>
    </w:p>
    <w:p w14:paraId="72F107DA" w14:textId="77777777" w:rsidR="006B72F2" w:rsidRPr="006B72F2" w:rsidRDefault="006B72F2" w:rsidP="006B72F2">
      <w:pPr>
        <w:pStyle w:val="Ttulo2"/>
        <w:jc w:val="both"/>
        <w:rPr>
          <w:rFonts w:ascii="Arial" w:eastAsia="MS Mincho" w:hAnsi="Arial" w:cs="Arial"/>
          <w:b/>
          <w:color w:val="auto"/>
          <w:sz w:val="22"/>
          <w:szCs w:val="22"/>
        </w:rPr>
      </w:pPr>
      <w:r w:rsidRPr="006B72F2">
        <w:rPr>
          <w:rFonts w:ascii="Arial" w:eastAsia="MS Mincho" w:hAnsi="Arial" w:cs="Arial"/>
          <w:b/>
          <w:color w:val="auto"/>
          <w:sz w:val="22"/>
          <w:szCs w:val="22"/>
        </w:rPr>
        <w:t>Objetivo general</w:t>
      </w:r>
    </w:p>
    <w:p w14:paraId="74C51E73" w14:textId="6077E74B" w:rsidR="00CE075D" w:rsidRDefault="00192A3C" w:rsidP="00192A3C">
      <w:pPr>
        <w:jc w:val="both"/>
        <w:rPr>
          <w:rFonts w:ascii="Arial" w:hAnsi="Arial" w:cs="Arial"/>
          <w:bCs/>
          <w:sz w:val="22"/>
          <w:szCs w:val="22"/>
        </w:rPr>
      </w:pPr>
      <w:r w:rsidRPr="00192A3C">
        <w:rPr>
          <w:rFonts w:ascii="Arial" w:hAnsi="Arial" w:cs="Arial"/>
          <w:bCs/>
          <w:sz w:val="22"/>
          <w:szCs w:val="22"/>
        </w:rPr>
        <w:t xml:space="preserve">Demostrar los beneficios del </w:t>
      </w:r>
      <w:r w:rsidR="007F4271">
        <w:rPr>
          <w:rFonts w:ascii="Arial" w:hAnsi="Arial" w:cs="Arial"/>
          <w:bCs/>
          <w:sz w:val="22"/>
          <w:szCs w:val="22"/>
        </w:rPr>
        <w:t>reemplazo de baterías convencionales de plomo ácido por iones de litio en Locomotoras de Minera Poderosa</w:t>
      </w:r>
      <w:r w:rsidR="00CE075D" w:rsidRPr="000270E6">
        <w:rPr>
          <w:rFonts w:ascii="Arial" w:hAnsi="Arial" w:cs="Arial"/>
          <w:bCs/>
          <w:sz w:val="22"/>
          <w:szCs w:val="22"/>
        </w:rPr>
        <w:t>.</w:t>
      </w:r>
    </w:p>
    <w:p w14:paraId="2D7AA326" w14:textId="77777777" w:rsidR="006B72F2" w:rsidRDefault="006B72F2" w:rsidP="00192A3C">
      <w:pPr>
        <w:jc w:val="both"/>
        <w:rPr>
          <w:rFonts w:ascii="Arial" w:hAnsi="Arial" w:cs="Arial"/>
          <w:bCs/>
          <w:sz w:val="22"/>
          <w:szCs w:val="22"/>
        </w:rPr>
      </w:pPr>
    </w:p>
    <w:p w14:paraId="4262BEE5" w14:textId="066B8DFB" w:rsidR="006B72F2" w:rsidRDefault="006B72F2" w:rsidP="006B72F2">
      <w:pPr>
        <w:pStyle w:val="Ttulo2"/>
        <w:jc w:val="both"/>
        <w:rPr>
          <w:rFonts w:ascii="Arial" w:eastAsia="MS Mincho" w:hAnsi="Arial" w:cs="Arial"/>
          <w:b/>
          <w:color w:val="auto"/>
          <w:sz w:val="22"/>
          <w:szCs w:val="22"/>
        </w:rPr>
      </w:pPr>
      <w:r w:rsidRPr="006B72F2">
        <w:rPr>
          <w:rFonts w:ascii="Arial" w:eastAsia="MS Mincho" w:hAnsi="Arial" w:cs="Arial"/>
          <w:b/>
          <w:color w:val="auto"/>
          <w:sz w:val="22"/>
          <w:szCs w:val="22"/>
        </w:rPr>
        <w:t>Objetivo</w:t>
      </w:r>
      <w:r>
        <w:rPr>
          <w:rFonts w:ascii="Arial" w:eastAsia="MS Mincho" w:hAnsi="Arial" w:cs="Arial"/>
          <w:b/>
          <w:color w:val="auto"/>
          <w:sz w:val="22"/>
          <w:szCs w:val="22"/>
        </w:rPr>
        <w:t>s</w:t>
      </w:r>
      <w:r w:rsidRPr="006B72F2">
        <w:rPr>
          <w:rFonts w:ascii="Arial" w:eastAsia="MS Mincho" w:hAnsi="Arial" w:cs="Arial"/>
          <w:b/>
          <w:color w:val="auto"/>
          <w:sz w:val="22"/>
          <w:szCs w:val="22"/>
        </w:rPr>
        <w:t xml:space="preserve"> </w:t>
      </w:r>
      <w:r>
        <w:rPr>
          <w:rFonts w:ascii="Arial" w:eastAsia="MS Mincho" w:hAnsi="Arial" w:cs="Arial"/>
          <w:b/>
          <w:color w:val="auto"/>
          <w:sz w:val="22"/>
          <w:szCs w:val="22"/>
        </w:rPr>
        <w:t>específicos</w:t>
      </w:r>
    </w:p>
    <w:p w14:paraId="3719A55B" w14:textId="5EAF6788" w:rsidR="00BA5AEF" w:rsidRDefault="006B72F2" w:rsidP="00BA5AEF">
      <w:pPr>
        <w:pStyle w:val="Ttulo3"/>
        <w:rPr>
          <w:rFonts w:ascii="Arial" w:eastAsia="MS Mincho" w:hAnsi="Arial" w:cs="Arial"/>
          <w:b/>
          <w:color w:val="auto"/>
          <w:sz w:val="22"/>
          <w:szCs w:val="22"/>
        </w:rPr>
      </w:pPr>
      <w:r w:rsidRPr="00366925">
        <w:rPr>
          <w:rFonts w:ascii="Arial" w:eastAsia="MS Mincho" w:hAnsi="Arial" w:cs="Arial"/>
          <w:b/>
          <w:color w:val="auto"/>
          <w:sz w:val="22"/>
          <w:szCs w:val="22"/>
        </w:rPr>
        <w:t>Seguridad</w:t>
      </w:r>
    </w:p>
    <w:p w14:paraId="1263DABE" w14:textId="0E1DBA33" w:rsidR="00BA5AEF" w:rsidRPr="00BA5AEF" w:rsidRDefault="00A722E0" w:rsidP="00BA5AEF">
      <w:r>
        <w:rPr>
          <w:rFonts w:ascii="Arial" w:hAnsi="Arial" w:cs="Arial"/>
          <w:bCs/>
          <w:sz w:val="22"/>
          <w:szCs w:val="22"/>
        </w:rPr>
        <w:t>E</w:t>
      </w:r>
      <w:r w:rsidRPr="00A722E0">
        <w:rPr>
          <w:rFonts w:ascii="Arial" w:hAnsi="Arial" w:cs="Arial"/>
          <w:bCs/>
          <w:sz w:val="22"/>
          <w:szCs w:val="22"/>
        </w:rPr>
        <w:t xml:space="preserve">liminar la exposición a cargas suspendidas al no realizar cambio de baterías para los turnos día y noche en </w:t>
      </w:r>
      <w:r w:rsidR="004C6EE5">
        <w:rPr>
          <w:rFonts w:ascii="Arial" w:hAnsi="Arial" w:cs="Arial"/>
          <w:bCs/>
          <w:sz w:val="22"/>
          <w:szCs w:val="22"/>
        </w:rPr>
        <w:t xml:space="preserve">nuestra </w:t>
      </w:r>
      <w:r w:rsidRPr="00A722E0">
        <w:rPr>
          <w:rFonts w:ascii="Arial" w:hAnsi="Arial" w:cs="Arial"/>
          <w:bCs/>
          <w:sz w:val="22"/>
          <w:szCs w:val="22"/>
        </w:rPr>
        <w:t>operación</w:t>
      </w:r>
      <w:r w:rsidR="004C6EE5">
        <w:rPr>
          <w:rFonts w:ascii="Arial" w:hAnsi="Arial" w:cs="Arial"/>
          <w:bCs/>
          <w:sz w:val="22"/>
          <w:szCs w:val="22"/>
        </w:rPr>
        <w:t>.</w:t>
      </w:r>
    </w:p>
    <w:p w14:paraId="194BC64D" w14:textId="0992C8F2" w:rsidR="00BA5AEF" w:rsidRDefault="00BA5AEF" w:rsidP="00BA5AEF">
      <w:pPr>
        <w:pStyle w:val="Ttulo3"/>
        <w:rPr>
          <w:rFonts w:ascii="Arial" w:eastAsia="MS Mincho" w:hAnsi="Arial" w:cs="Arial"/>
          <w:b/>
          <w:color w:val="auto"/>
          <w:sz w:val="22"/>
          <w:szCs w:val="22"/>
        </w:rPr>
      </w:pPr>
      <w:r>
        <w:rPr>
          <w:rFonts w:ascii="Arial" w:eastAsia="MS Mincho" w:hAnsi="Arial" w:cs="Arial"/>
          <w:b/>
          <w:color w:val="auto"/>
          <w:sz w:val="22"/>
          <w:szCs w:val="22"/>
        </w:rPr>
        <w:t>Productividad</w:t>
      </w:r>
    </w:p>
    <w:p w14:paraId="26FC533C" w14:textId="43F50E62" w:rsidR="00A722E0" w:rsidRPr="00A722E0" w:rsidRDefault="00A722E0" w:rsidP="00A722E0">
      <w:pPr>
        <w:rPr>
          <w:rFonts w:ascii="Arial" w:hAnsi="Arial" w:cs="Arial"/>
          <w:bCs/>
          <w:sz w:val="22"/>
          <w:szCs w:val="22"/>
        </w:rPr>
      </w:pPr>
      <w:r w:rsidRPr="00A722E0">
        <w:rPr>
          <w:rFonts w:ascii="Arial" w:hAnsi="Arial" w:cs="Arial"/>
          <w:bCs/>
          <w:sz w:val="22"/>
          <w:szCs w:val="22"/>
        </w:rPr>
        <w:t xml:space="preserve">Incremento de horas de operación por turnos en los equipos debido a mayor capacidad de retención de carga, </w:t>
      </w:r>
      <w:r w:rsidR="00B91A92">
        <w:rPr>
          <w:rFonts w:ascii="Arial" w:hAnsi="Arial" w:cs="Arial"/>
          <w:bCs/>
          <w:sz w:val="22"/>
          <w:szCs w:val="22"/>
        </w:rPr>
        <w:t>reducción</w:t>
      </w:r>
      <w:r w:rsidRPr="00A722E0">
        <w:rPr>
          <w:rFonts w:ascii="Arial" w:hAnsi="Arial" w:cs="Arial"/>
          <w:bCs/>
          <w:sz w:val="22"/>
          <w:szCs w:val="22"/>
        </w:rPr>
        <w:t xml:space="preserve"> de horas hombre para mantenimiento (recarga de agua destilada, limpieza y mantenimiento de celdas)</w:t>
      </w:r>
      <w:r w:rsidR="00B91A92">
        <w:rPr>
          <w:rFonts w:ascii="Arial" w:hAnsi="Arial" w:cs="Arial"/>
          <w:bCs/>
          <w:sz w:val="22"/>
          <w:szCs w:val="22"/>
        </w:rPr>
        <w:t>.</w:t>
      </w:r>
    </w:p>
    <w:p w14:paraId="0B03248F" w14:textId="4B7522CF" w:rsidR="00BA5AEF" w:rsidRPr="00BA5AEF" w:rsidRDefault="00BA5AEF" w:rsidP="00BA5AEF">
      <w:pPr>
        <w:pStyle w:val="Ttulo3"/>
        <w:rPr>
          <w:rFonts w:ascii="Arial" w:eastAsia="MS Mincho" w:hAnsi="Arial" w:cs="Arial"/>
          <w:b/>
          <w:color w:val="auto"/>
          <w:sz w:val="22"/>
          <w:szCs w:val="22"/>
        </w:rPr>
      </w:pPr>
      <w:r>
        <w:rPr>
          <w:rFonts w:ascii="Arial" w:eastAsia="MS Mincho" w:hAnsi="Arial" w:cs="Arial"/>
          <w:b/>
          <w:color w:val="auto"/>
          <w:sz w:val="22"/>
          <w:szCs w:val="22"/>
        </w:rPr>
        <w:t>Impacto ambiental</w:t>
      </w:r>
    </w:p>
    <w:p w14:paraId="4C9C5BF1" w14:textId="0589AE01" w:rsidR="00E70586" w:rsidRPr="000270E6" w:rsidRDefault="00A722E0" w:rsidP="00B91A92">
      <w:pPr>
        <w:rPr>
          <w:rFonts w:ascii="Arial" w:hAnsi="Arial" w:cs="Arial"/>
          <w:bCs/>
          <w:sz w:val="22"/>
          <w:szCs w:val="22"/>
        </w:rPr>
      </w:pPr>
      <w:r w:rsidRPr="00A722E0">
        <w:rPr>
          <w:rFonts w:ascii="Arial" w:hAnsi="Arial" w:cs="Arial"/>
          <w:bCs/>
          <w:sz w:val="22"/>
          <w:szCs w:val="22"/>
        </w:rPr>
        <w:t xml:space="preserve">Eliminación de </w:t>
      </w:r>
      <w:r w:rsidR="00B91A92">
        <w:rPr>
          <w:rFonts w:ascii="Arial" w:hAnsi="Arial" w:cs="Arial"/>
          <w:bCs/>
          <w:sz w:val="22"/>
          <w:szCs w:val="22"/>
        </w:rPr>
        <w:t>baterías de plomo ácido (</w:t>
      </w:r>
      <w:r w:rsidRPr="00A722E0">
        <w:rPr>
          <w:rFonts w:ascii="Arial" w:hAnsi="Arial" w:cs="Arial"/>
          <w:bCs/>
          <w:sz w:val="22"/>
          <w:szCs w:val="22"/>
        </w:rPr>
        <w:t>ácido sulfúrico</w:t>
      </w:r>
      <w:r w:rsidR="00B91A92">
        <w:rPr>
          <w:rFonts w:ascii="Arial" w:hAnsi="Arial" w:cs="Arial"/>
          <w:bCs/>
          <w:sz w:val="22"/>
          <w:szCs w:val="22"/>
        </w:rPr>
        <w:t>).</w:t>
      </w:r>
    </w:p>
    <w:p w14:paraId="25800079" w14:textId="1672993C" w:rsidR="007D2A73" w:rsidRPr="00366925" w:rsidRDefault="000270E6" w:rsidP="00366925">
      <w:pPr>
        <w:pStyle w:val="Ttulo1"/>
        <w:ind w:left="284" w:hanging="290"/>
        <w:rPr>
          <w:rFonts w:ascii="Arial" w:eastAsia="MS Mincho" w:hAnsi="Arial" w:cs="Arial"/>
          <w:b/>
          <w:bCs/>
          <w:color w:val="auto"/>
          <w:sz w:val="22"/>
          <w:szCs w:val="22"/>
        </w:rPr>
      </w:pPr>
      <w:r w:rsidRPr="00366925">
        <w:rPr>
          <w:rFonts w:ascii="Arial" w:eastAsia="MS Mincho" w:hAnsi="Arial" w:cs="Arial"/>
          <w:b/>
          <w:bCs/>
          <w:color w:val="auto"/>
          <w:sz w:val="22"/>
          <w:szCs w:val="22"/>
        </w:rPr>
        <w:t>Compilaci</w:t>
      </w:r>
      <w:r w:rsidR="008764A7" w:rsidRPr="00366925">
        <w:rPr>
          <w:rFonts w:ascii="Arial" w:eastAsia="MS Mincho" w:hAnsi="Arial" w:cs="Arial"/>
          <w:b/>
          <w:bCs/>
          <w:color w:val="auto"/>
          <w:sz w:val="22"/>
          <w:szCs w:val="22"/>
        </w:rPr>
        <w:t>ó</w:t>
      </w:r>
      <w:r w:rsidRPr="00366925">
        <w:rPr>
          <w:rFonts w:ascii="Arial" w:eastAsia="MS Mincho" w:hAnsi="Arial" w:cs="Arial"/>
          <w:b/>
          <w:bCs/>
          <w:color w:val="auto"/>
          <w:sz w:val="22"/>
          <w:szCs w:val="22"/>
        </w:rPr>
        <w:t>n de Datos y Desarrollo del Trabajo</w:t>
      </w:r>
    </w:p>
    <w:p w14:paraId="3A9EE638" w14:textId="77777777" w:rsidR="007D2A73" w:rsidRPr="000270E6" w:rsidRDefault="007D2A73" w:rsidP="007D2A73">
      <w:pPr>
        <w:jc w:val="both"/>
        <w:rPr>
          <w:rFonts w:ascii="Arial" w:hAnsi="Arial" w:cs="Arial"/>
          <w:b/>
          <w:bCs/>
          <w:sz w:val="22"/>
          <w:szCs w:val="22"/>
        </w:rPr>
      </w:pPr>
    </w:p>
    <w:p w14:paraId="0A45AF6B" w14:textId="10140E19" w:rsidR="00885F7D" w:rsidRPr="00885F7D" w:rsidRDefault="00885F7D" w:rsidP="002D1C36">
      <w:pPr>
        <w:jc w:val="both"/>
        <w:rPr>
          <w:rFonts w:ascii="Arial" w:hAnsi="Arial" w:cs="Arial"/>
          <w:b/>
          <w:sz w:val="22"/>
          <w:szCs w:val="22"/>
        </w:rPr>
      </w:pPr>
      <w:r w:rsidRPr="00885F7D">
        <w:rPr>
          <w:rFonts w:ascii="Arial" w:hAnsi="Arial" w:cs="Arial"/>
          <w:b/>
          <w:sz w:val="22"/>
          <w:szCs w:val="22"/>
        </w:rPr>
        <w:t>Compilación de datos</w:t>
      </w:r>
    </w:p>
    <w:p w14:paraId="6E5EC68A" w14:textId="0F27F098" w:rsidR="00445BC3" w:rsidRDefault="00F8056E" w:rsidP="002D1C36">
      <w:pPr>
        <w:jc w:val="both"/>
        <w:rPr>
          <w:rFonts w:ascii="Arial" w:hAnsi="Arial" w:cs="Arial"/>
          <w:bCs/>
          <w:sz w:val="22"/>
          <w:szCs w:val="22"/>
        </w:rPr>
      </w:pPr>
      <w:r w:rsidRPr="00F653AA">
        <w:rPr>
          <w:rFonts w:ascii="Arial" w:hAnsi="Arial" w:cs="Arial"/>
          <w:bCs/>
          <w:sz w:val="22"/>
          <w:szCs w:val="22"/>
        </w:rPr>
        <w:t xml:space="preserve">En nuestras operaciones contamos con </w:t>
      </w:r>
      <w:r w:rsidR="00F653AA">
        <w:rPr>
          <w:rFonts w:ascii="Arial" w:hAnsi="Arial" w:cs="Arial"/>
          <w:bCs/>
          <w:sz w:val="22"/>
          <w:szCs w:val="22"/>
        </w:rPr>
        <w:t xml:space="preserve">36 </w:t>
      </w:r>
      <w:r w:rsidR="00F653AA" w:rsidRPr="00F653AA">
        <w:rPr>
          <w:rFonts w:ascii="Arial" w:hAnsi="Arial" w:cs="Arial"/>
          <w:bCs/>
          <w:sz w:val="22"/>
          <w:szCs w:val="22"/>
        </w:rPr>
        <w:t xml:space="preserve">locomotoras a batería y </w:t>
      </w:r>
      <w:r w:rsidR="00F653AA">
        <w:rPr>
          <w:rFonts w:ascii="Arial" w:hAnsi="Arial" w:cs="Arial"/>
          <w:bCs/>
          <w:sz w:val="22"/>
          <w:szCs w:val="22"/>
        </w:rPr>
        <w:t xml:space="preserve">13 </w:t>
      </w:r>
      <w:r w:rsidR="00F653AA" w:rsidRPr="00F653AA">
        <w:rPr>
          <w:rFonts w:ascii="Arial" w:hAnsi="Arial" w:cs="Arial"/>
          <w:bCs/>
          <w:sz w:val="22"/>
          <w:szCs w:val="22"/>
        </w:rPr>
        <w:t>loc</w:t>
      </w:r>
      <w:r w:rsidR="00F653AA">
        <w:rPr>
          <w:rFonts w:ascii="Arial" w:hAnsi="Arial" w:cs="Arial"/>
          <w:bCs/>
          <w:sz w:val="22"/>
          <w:szCs w:val="22"/>
        </w:rPr>
        <w:t>omotoras a Trolley, siendo los equipos de batería los de mayor relevancia (Ver tabla 01)</w:t>
      </w:r>
      <w:r w:rsidR="00445BC3" w:rsidRPr="00F653AA">
        <w:rPr>
          <w:rFonts w:ascii="Arial" w:hAnsi="Arial" w:cs="Arial"/>
          <w:bCs/>
          <w:sz w:val="22"/>
          <w:szCs w:val="22"/>
        </w:rPr>
        <w:t>.</w:t>
      </w:r>
    </w:p>
    <w:p w14:paraId="301EEC63" w14:textId="77777777" w:rsidR="00F653AA" w:rsidRDefault="00F653AA" w:rsidP="002D1C36">
      <w:pPr>
        <w:jc w:val="both"/>
        <w:rPr>
          <w:rFonts w:ascii="Arial" w:hAnsi="Arial" w:cs="Arial"/>
          <w:bCs/>
          <w:sz w:val="22"/>
          <w:szCs w:val="22"/>
        </w:rPr>
      </w:pPr>
    </w:p>
    <w:p w14:paraId="3D423757" w14:textId="6B8853A3" w:rsidR="00F653AA" w:rsidRPr="00F653AA" w:rsidRDefault="00F653AA" w:rsidP="002D1C36">
      <w:pPr>
        <w:jc w:val="both"/>
        <w:rPr>
          <w:rFonts w:ascii="Arial" w:hAnsi="Arial" w:cs="Arial"/>
          <w:b/>
          <w:sz w:val="22"/>
          <w:szCs w:val="22"/>
        </w:rPr>
      </w:pPr>
      <w:r w:rsidRPr="00F653AA">
        <w:rPr>
          <w:rFonts w:ascii="Arial" w:hAnsi="Arial" w:cs="Arial"/>
          <w:b/>
          <w:sz w:val="22"/>
          <w:szCs w:val="22"/>
        </w:rPr>
        <w:t>Tabla 01</w:t>
      </w:r>
      <w:r>
        <w:rPr>
          <w:rFonts w:ascii="Arial" w:hAnsi="Arial" w:cs="Arial"/>
          <w:b/>
          <w:sz w:val="22"/>
          <w:szCs w:val="22"/>
        </w:rPr>
        <w:t>. Inventario de locomotoras por unidad de producción.</w:t>
      </w:r>
    </w:p>
    <w:p w14:paraId="656F1500" w14:textId="39516D63" w:rsidR="007D2A73" w:rsidRDefault="00F653AA" w:rsidP="00F653AA">
      <w:pPr>
        <w:jc w:val="both"/>
        <w:rPr>
          <w:rFonts w:ascii="Arial" w:hAnsi="Arial" w:cs="Arial"/>
          <w:bCs/>
          <w:sz w:val="22"/>
          <w:szCs w:val="22"/>
        </w:rPr>
      </w:pPr>
      <w:r w:rsidRPr="00F653AA">
        <w:rPr>
          <w:rFonts w:ascii="Arial" w:hAnsi="Arial" w:cs="Arial"/>
          <w:bCs/>
          <w:noProof/>
          <w:sz w:val="22"/>
          <w:szCs w:val="22"/>
        </w:rPr>
        <w:drawing>
          <wp:inline distT="0" distB="0" distL="0" distR="0" wp14:anchorId="03DE5339" wp14:editId="4C997002">
            <wp:extent cx="3166110" cy="445135"/>
            <wp:effectExtent l="0" t="0" r="0" b="0"/>
            <wp:docPr id="25295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5726" name=""/>
                    <pic:cNvPicPr/>
                  </pic:nvPicPr>
                  <pic:blipFill>
                    <a:blip r:embed="rId14"/>
                    <a:stretch>
                      <a:fillRect/>
                    </a:stretch>
                  </pic:blipFill>
                  <pic:spPr>
                    <a:xfrm>
                      <a:off x="0" y="0"/>
                      <a:ext cx="3166110" cy="445135"/>
                    </a:xfrm>
                    <a:prstGeom prst="rect">
                      <a:avLst/>
                    </a:prstGeom>
                  </pic:spPr>
                </pic:pic>
              </a:graphicData>
            </a:graphic>
          </wp:inline>
        </w:drawing>
      </w:r>
    </w:p>
    <w:p w14:paraId="04FA4CCB" w14:textId="582DF623" w:rsidR="00F653AA" w:rsidRDefault="00F653AA" w:rsidP="00F653AA">
      <w:pPr>
        <w:jc w:val="both"/>
        <w:rPr>
          <w:rFonts w:ascii="Arial" w:hAnsi="Arial" w:cs="Arial"/>
          <w:bCs/>
          <w:i/>
          <w:iCs/>
          <w:sz w:val="22"/>
          <w:szCs w:val="22"/>
        </w:rPr>
      </w:pPr>
      <w:r w:rsidRPr="00F653AA">
        <w:rPr>
          <w:rFonts w:ascii="Arial" w:hAnsi="Arial" w:cs="Arial"/>
          <w:bCs/>
          <w:i/>
          <w:iCs/>
          <w:sz w:val="22"/>
          <w:szCs w:val="22"/>
        </w:rPr>
        <w:t>Fuente</w:t>
      </w:r>
      <w:r>
        <w:rPr>
          <w:rFonts w:ascii="Arial" w:hAnsi="Arial" w:cs="Arial"/>
          <w:bCs/>
          <w:i/>
          <w:iCs/>
          <w:sz w:val="22"/>
          <w:szCs w:val="22"/>
        </w:rPr>
        <w:t>:</w:t>
      </w:r>
      <w:r w:rsidRPr="00F653AA">
        <w:rPr>
          <w:rFonts w:ascii="Arial" w:hAnsi="Arial" w:cs="Arial"/>
          <w:bCs/>
          <w:i/>
          <w:iCs/>
          <w:sz w:val="22"/>
          <w:szCs w:val="22"/>
        </w:rPr>
        <w:t xml:space="preserve"> CIA Minera Poderosa 2,024</w:t>
      </w:r>
    </w:p>
    <w:p w14:paraId="4212CE99" w14:textId="77777777" w:rsidR="006C50B4" w:rsidRDefault="006C50B4" w:rsidP="00F653AA">
      <w:pPr>
        <w:jc w:val="both"/>
        <w:rPr>
          <w:rFonts w:ascii="Arial" w:hAnsi="Arial" w:cs="Arial"/>
          <w:bCs/>
          <w:i/>
          <w:iCs/>
          <w:sz w:val="22"/>
          <w:szCs w:val="22"/>
        </w:rPr>
      </w:pPr>
    </w:p>
    <w:p w14:paraId="3CB67BF1" w14:textId="2B1697AE" w:rsidR="006C50B4" w:rsidRDefault="004231DE" w:rsidP="00F653AA">
      <w:pPr>
        <w:jc w:val="both"/>
        <w:rPr>
          <w:rFonts w:ascii="Arial" w:hAnsi="Arial" w:cs="Arial"/>
          <w:bCs/>
          <w:sz w:val="22"/>
          <w:szCs w:val="22"/>
        </w:rPr>
      </w:pPr>
      <w:r>
        <w:rPr>
          <w:rFonts w:ascii="Arial" w:hAnsi="Arial" w:cs="Arial"/>
          <w:bCs/>
          <w:sz w:val="22"/>
          <w:szCs w:val="22"/>
        </w:rPr>
        <w:t>La operación de estos equipos representa un costo significativo en energía</w:t>
      </w:r>
      <w:r w:rsidR="006C50B4">
        <w:rPr>
          <w:rFonts w:ascii="Arial" w:hAnsi="Arial" w:cs="Arial"/>
          <w:bCs/>
          <w:sz w:val="22"/>
          <w:szCs w:val="22"/>
        </w:rPr>
        <w:t xml:space="preserve"> (Ver tabla 0</w:t>
      </w:r>
      <w:r>
        <w:rPr>
          <w:rFonts w:ascii="Arial" w:hAnsi="Arial" w:cs="Arial"/>
          <w:bCs/>
          <w:sz w:val="22"/>
          <w:szCs w:val="22"/>
        </w:rPr>
        <w:t>2</w:t>
      </w:r>
      <w:r w:rsidR="006C50B4">
        <w:rPr>
          <w:rFonts w:ascii="Arial" w:hAnsi="Arial" w:cs="Arial"/>
          <w:bCs/>
          <w:sz w:val="22"/>
          <w:szCs w:val="22"/>
        </w:rPr>
        <w:t>)</w:t>
      </w:r>
      <w:r w:rsidR="006C50B4" w:rsidRPr="00F653AA">
        <w:rPr>
          <w:rFonts w:ascii="Arial" w:hAnsi="Arial" w:cs="Arial"/>
          <w:bCs/>
          <w:sz w:val="22"/>
          <w:szCs w:val="22"/>
        </w:rPr>
        <w:t>.</w:t>
      </w:r>
    </w:p>
    <w:p w14:paraId="2A943739" w14:textId="77777777" w:rsidR="004231DE" w:rsidRDefault="004231DE" w:rsidP="00F653AA">
      <w:pPr>
        <w:jc w:val="both"/>
        <w:rPr>
          <w:rFonts w:ascii="Arial" w:hAnsi="Arial" w:cs="Arial"/>
          <w:bCs/>
          <w:sz w:val="22"/>
          <w:szCs w:val="22"/>
        </w:rPr>
      </w:pPr>
    </w:p>
    <w:p w14:paraId="2FA7D6AB" w14:textId="7BBA1802" w:rsidR="004231DE" w:rsidRPr="0014170E" w:rsidRDefault="004231DE" w:rsidP="00F653AA">
      <w:pPr>
        <w:jc w:val="both"/>
        <w:rPr>
          <w:rFonts w:ascii="Arial" w:hAnsi="Arial" w:cs="Arial"/>
          <w:b/>
          <w:sz w:val="22"/>
          <w:szCs w:val="22"/>
        </w:rPr>
      </w:pPr>
      <w:r w:rsidRPr="0014170E">
        <w:rPr>
          <w:rFonts w:ascii="Arial" w:hAnsi="Arial" w:cs="Arial"/>
          <w:b/>
          <w:sz w:val="22"/>
          <w:szCs w:val="22"/>
        </w:rPr>
        <w:t xml:space="preserve">Tabla 02. </w:t>
      </w:r>
      <w:r w:rsidR="0014170E">
        <w:rPr>
          <w:rFonts w:ascii="Arial" w:hAnsi="Arial" w:cs="Arial"/>
          <w:b/>
          <w:sz w:val="22"/>
          <w:szCs w:val="22"/>
        </w:rPr>
        <w:t>Costo de energía por año cada locomotora.</w:t>
      </w:r>
    </w:p>
    <w:p w14:paraId="550AEDEC" w14:textId="1EF5D03B" w:rsidR="004231DE" w:rsidRDefault="004231DE" w:rsidP="00F653AA">
      <w:pPr>
        <w:jc w:val="both"/>
        <w:rPr>
          <w:rFonts w:ascii="Arial" w:hAnsi="Arial" w:cs="Arial"/>
          <w:bCs/>
          <w:sz w:val="22"/>
          <w:szCs w:val="22"/>
        </w:rPr>
      </w:pPr>
      <w:r w:rsidRPr="004231DE">
        <w:rPr>
          <w:noProof/>
        </w:rPr>
        <w:drawing>
          <wp:inline distT="0" distB="0" distL="0" distR="0" wp14:anchorId="22F7A1D4" wp14:editId="4D1EE0EF">
            <wp:extent cx="3166110" cy="443230"/>
            <wp:effectExtent l="0" t="0" r="0" b="0"/>
            <wp:docPr id="2301528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110" cy="443230"/>
                    </a:xfrm>
                    <a:prstGeom prst="rect">
                      <a:avLst/>
                    </a:prstGeom>
                    <a:noFill/>
                    <a:ln>
                      <a:noFill/>
                    </a:ln>
                  </pic:spPr>
                </pic:pic>
              </a:graphicData>
            </a:graphic>
          </wp:inline>
        </w:drawing>
      </w:r>
    </w:p>
    <w:p w14:paraId="5A444312" w14:textId="17410F46" w:rsidR="0014170E" w:rsidRDefault="0014170E" w:rsidP="00F653AA">
      <w:pPr>
        <w:jc w:val="both"/>
        <w:rPr>
          <w:rFonts w:ascii="Arial" w:hAnsi="Arial" w:cs="Arial"/>
          <w:bCs/>
          <w:i/>
          <w:iCs/>
          <w:sz w:val="22"/>
          <w:szCs w:val="22"/>
        </w:rPr>
      </w:pPr>
      <w:r w:rsidRPr="00F653AA">
        <w:rPr>
          <w:rFonts w:ascii="Arial" w:hAnsi="Arial" w:cs="Arial"/>
          <w:bCs/>
          <w:i/>
          <w:iCs/>
          <w:sz w:val="22"/>
          <w:szCs w:val="22"/>
        </w:rPr>
        <w:t>Fuente</w:t>
      </w:r>
      <w:r>
        <w:rPr>
          <w:rFonts w:ascii="Arial" w:hAnsi="Arial" w:cs="Arial"/>
          <w:bCs/>
          <w:i/>
          <w:iCs/>
          <w:sz w:val="22"/>
          <w:szCs w:val="22"/>
        </w:rPr>
        <w:t>:</w:t>
      </w:r>
      <w:r w:rsidRPr="00F653AA">
        <w:rPr>
          <w:rFonts w:ascii="Arial" w:hAnsi="Arial" w:cs="Arial"/>
          <w:bCs/>
          <w:i/>
          <w:iCs/>
          <w:sz w:val="22"/>
          <w:szCs w:val="22"/>
        </w:rPr>
        <w:t xml:space="preserve"> CIA Minera Poderosa 2,024</w:t>
      </w:r>
    </w:p>
    <w:p w14:paraId="20515421" w14:textId="77777777" w:rsidR="00885F7D" w:rsidRDefault="00885F7D" w:rsidP="00885F7D">
      <w:pPr>
        <w:jc w:val="both"/>
        <w:rPr>
          <w:rFonts w:ascii="Arial" w:hAnsi="Arial" w:cs="Arial"/>
          <w:b/>
          <w:bCs/>
          <w:sz w:val="22"/>
          <w:szCs w:val="22"/>
        </w:rPr>
      </w:pPr>
      <w:r w:rsidRPr="00885F7D">
        <w:rPr>
          <w:rFonts w:ascii="Arial" w:hAnsi="Arial" w:cs="Arial"/>
          <w:b/>
          <w:bCs/>
          <w:sz w:val="22"/>
          <w:szCs w:val="22"/>
        </w:rPr>
        <w:lastRenderedPageBreak/>
        <w:t>Desarrollo del Trabajo</w:t>
      </w:r>
    </w:p>
    <w:p w14:paraId="7ACEEA12" w14:textId="77777777" w:rsidR="00C151C2" w:rsidRPr="00885F7D" w:rsidRDefault="00C151C2" w:rsidP="00885F7D">
      <w:pPr>
        <w:jc w:val="both"/>
        <w:rPr>
          <w:rFonts w:ascii="Arial" w:hAnsi="Arial" w:cs="Arial"/>
          <w:b/>
          <w:bCs/>
          <w:sz w:val="22"/>
          <w:szCs w:val="22"/>
        </w:rPr>
      </w:pPr>
    </w:p>
    <w:p w14:paraId="39AEA9D1" w14:textId="7AE9880D" w:rsidR="00885F7D" w:rsidRPr="00885F7D" w:rsidRDefault="00885F7D" w:rsidP="00885F7D">
      <w:pPr>
        <w:jc w:val="both"/>
        <w:rPr>
          <w:rFonts w:ascii="Arial" w:hAnsi="Arial" w:cs="Arial"/>
          <w:b/>
          <w:bCs/>
          <w:sz w:val="22"/>
          <w:szCs w:val="22"/>
        </w:rPr>
      </w:pPr>
      <w:r w:rsidRPr="00885F7D">
        <w:rPr>
          <w:rFonts w:ascii="Arial" w:hAnsi="Arial" w:cs="Arial"/>
          <w:b/>
          <w:bCs/>
          <w:sz w:val="22"/>
          <w:szCs w:val="22"/>
        </w:rPr>
        <w:t>Fase de Iniciación</w:t>
      </w:r>
    </w:p>
    <w:p w14:paraId="42E0AEF2" w14:textId="2012A6D8" w:rsidR="00885F7D" w:rsidRPr="00885F7D" w:rsidRDefault="00D45C3B" w:rsidP="00885F7D">
      <w:pPr>
        <w:jc w:val="both"/>
        <w:rPr>
          <w:rFonts w:ascii="Arial" w:hAnsi="Arial" w:cs="Arial"/>
          <w:sz w:val="22"/>
          <w:szCs w:val="22"/>
        </w:rPr>
      </w:pPr>
      <w:r>
        <w:rPr>
          <w:rFonts w:ascii="Arial" w:hAnsi="Arial" w:cs="Arial"/>
          <w:sz w:val="22"/>
          <w:szCs w:val="22"/>
        </w:rPr>
        <w:t>Nuestro proyecto inició</w:t>
      </w:r>
      <w:r w:rsidR="00885F7D" w:rsidRPr="00885F7D">
        <w:rPr>
          <w:rFonts w:ascii="Arial" w:hAnsi="Arial" w:cs="Arial"/>
          <w:sz w:val="22"/>
          <w:szCs w:val="22"/>
        </w:rPr>
        <w:t xml:space="preserve"> con la selección de</w:t>
      </w:r>
      <w:r w:rsidR="00682971">
        <w:rPr>
          <w:rFonts w:ascii="Arial" w:hAnsi="Arial" w:cs="Arial"/>
          <w:sz w:val="22"/>
          <w:szCs w:val="22"/>
        </w:rPr>
        <w:t xml:space="preserve"> </w:t>
      </w:r>
      <w:r w:rsidR="00885F7D" w:rsidRPr="00885F7D">
        <w:rPr>
          <w:rFonts w:ascii="Arial" w:hAnsi="Arial" w:cs="Arial"/>
          <w:sz w:val="22"/>
          <w:szCs w:val="22"/>
        </w:rPr>
        <w:t>l</w:t>
      </w:r>
      <w:r w:rsidR="00682971">
        <w:rPr>
          <w:rFonts w:ascii="Arial" w:hAnsi="Arial" w:cs="Arial"/>
          <w:sz w:val="22"/>
          <w:szCs w:val="22"/>
        </w:rPr>
        <w:t>os</w:t>
      </w:r>
      <w:r w:rsidR="00885F7D" w:rsidRPr="00885F7D">
        <w:rPr>
          <w:rFonts w:ascii="Arial" w:hAnsi="Arial" w:cs="Arial"/>
          <w:sz w:val="22"/>
          <w:szCs w:val="22"/>
        </w:rPr>
        <w:t xml:space="preserve"> recurso</w:t>
      </w:r>
      <w:r w:rsidR="00682971">
        <w:rPr>
          <w:rFonts w:ascii="Arial" w:hAnsi="Arial" w:cs="Arial"/>
          <w:sz w:val="22"/>
          <w:szCs w:val="22"/>
        </w:rPr>
        <w:t>s</w:t>
      </w:r>
      <w:r w:rsidR="00885F7D">
        <w:rPr>
          <w:rFonts w:ascii="Arial" w:hAnsi="Arial" w:cs="Arial"/>
          <w:sz w:val="22"/>
          <w:szCs w:val="22"/>
        </w:rPr>
        <w:t xml:space="preserve"> </w:t>
      </w:r>
      <w:r w:rsidR="00885F7D" w:rsidRPr="00885F7D">
        <w:rPr>
          <w:rFonts w:ascii="Arial" w:hAnsi="Arial" w:cs="Arial"/>
          <w:sz w:val="22"/>
          <w:szCs w:val="22"/>
        </w:rPr>
        <w:t>que formaría</w:t>
      </w:r>
      <w:r w:rsidR="00682971">
        <w:rPr>
          <w:rFonts w:ascii="Arial" w:hAnsi="Arial" w:cs="Arial"/>
          <w:sz w:val="22"/>
          <w:szCs w:val="22"/>
        </w:rPr>
        <w:t>n</w:t>
      </w:r>
      <w:r w:rsidR="00885F7D" w:rsidRPr="00885F7D">
        <w:rPr>
          <w:rFonts w:ascii="Arial" w:hAnsi="Arial" w:cs="Arial"/>
          <w:sz w:val="22"/>
          <w:szCs w:val="22"/>
        </w:rPr>
        <w:t xml:space="preserve"> parte esencial del proyecto;</w:t>
      </w:r>
      <w:r w:rsidR="00885F7D">
        <w:rPr>
          <w:rFonts w:ascii="Arial" w:hAnsi="Arial" w:cs="Arial"/>
          <w:sz w:val="22"/>
          <w:szCs w:val="22"/>
        </w:rPr>
        <w:t xml:space="preserve"> </w:t>
      </w:r>
      <w:r w:rsidR="00885F7D" w:rsidRPr="00885F7D">
        <w:rPr>
          <w:rFonts w:ascii="Arial" w:hAnsi="Arial" w:cs="Arial"/>
          <w:sz w:val="22"/>
          <w:szCs w:val="22"/>
        </w:rPr>
        <w:t>para luego obtener información sobre la</w:t>
      </w:r>
      <w:r w:rsidR="00885F7D">
        <w:rPr>
          <w:rFonts w:ascii="Arial" w:hAnsi="Arial" w:cs="Arial"/>
          <w:sz w:val="22"/>
          <w:szCs w:val="22"/>
        </w:rPr>
        <w:t xml:space="preserve"> </w:t>
      </w:r>
      <w:r w:rsidR="00885F7D" w:rsidRPr="00885F7D">
        <w:rPr>
          <w:rFonts w:ascii="Arial" w:hAnsi="Arial" w:cs="Arial"/>
          <w:sz w:val="22"/>
          <w:szCs w:val="22"/>
        </w:rPr>
        <w:t>descripción de las</w:t>
      </w:r>
      <w:r w:rsidR="00682971">
        <w:rPr>
          <w:rFonts w:ascii="Arial" w:hAnsi="Arial" w:cs="Arial"/>
          <w:sz w:val="22"/>
          <w:szCs w:val="22"/>
        </w:rPr>
        <w:t xml:space="preserve"> características técnicas del equipo a adquirir y</w:t>
      </w:r>
      <w:r w:rsidR="00885F7D" w:rsidRPr="00885F7D">
        <w:rPr>
          <w:rFonts w:ascii="Arial" w:hAnsi="Arial" w:cs="Arial"/>
          <w:sz w:val="22"/>
          <w:szCs w:val="22"/>
        </w:rPr>
        <w:t xml:space="preserve"> competencias </w:t>
      </w:r>
      <w:r w:rsidR="00682971">
        <w:rPr>
          <w:rFonts w:ascii="Arial" w:hAnsi="Arial" w:cs="Arial"/>
          <w:sz w:val="22"/>
          <w:szCs w:val="22"/>
        </w:rPr>
        <w:t>mínimas que debería contar nuestro personal técnico</w:t>
      </w:r>
      <w:r w:rsidR="00885F7D" w:rsidRPr="00885F7D">
        <w:rPr>
          <w:rFonts w:ascii="Arial" w:hAnsi="Arial" w:cs="Arial"/>
          <w:sz w:val="22"/>
          <w:szCs w:val="22"/>
        </w:rPr>
        <w:t>. También se identificaron los</w:t>
      </w:r>
      <w:r w:rsidR="00885F7D">
        <w:rPr>
          <w:rFonts w:ascii="Arial" w:hAnsi="Arial" w:cs="Arial"/>
          <w:sz w:val="22"/>
          <w:szCs w:val="22"/>
        </w:rPr>
        <w:t xml:space="preserve"> </w:t>
      </w:r>
      <w:r w:rsidR="00885F7D" w:rsidRPr="00885F7D">
        <w:rPr>
          <w:rFonts w:ascii="Arial" w:hAnsi="Arial" w:cs="Arial"/>
          <w:sz w:val="22"/>
          <w:szCs w:val="22"/>
        </w:rPr>
        <w:t xml:space="preserve">respectivos factores de riesgo asociados </w:t>
      </w:r>
      <w:r w:rsidR="00682971">
        <w:rPr>
          <w:rFonts w:ascii="Arial" w:hAnsi="Arial" w:cs="Arial"/>
          <w:sz w:val="22"/>
          <w:szCs w:val="22"/>
        </w:rPr>
        <w:t>a la incorporación de un equipo con nueva tecnología (batería con iones de litio)</w:t>
      </w:r>
      <w:r w:rsidR="00885F7D" w:rsidRPr="00885F7D">
        <w:rPr>
          <w:rFonts w:ascii="Arial" w:hAnsi="Arial" w:cs="Arial"/>
          <w:sz w:val="22"/>
          <w:szCs w:val="22"/>
        </w:rPr>
        <w:t>.</w:t>
      </w:r>
    </w:p>
    <w:p w14:paraId="37F2A50A" w14:textId="77777777" w:rsidR="00682971" w:rsidRDefault="00682971" w:rsidP="00885F7D">
      <w:pPr>
        <w:jc w:val="both"/>
        <w:rPr>
          <w:rFonts w:ascii="Arial" w:hAnsi="Arial" w:cs="Arial"/>
          <w:sz w:val="22"/>
          <w:szCs w:val="22"/>
        </w:rPr>
      </w:pPr>
    </w:p>
    <w:p w14:paraId="40A45DB8" w14:textId="6C15650A" w:rsidR="00885F7D" w:rsidRPr="00885F7D" w:rsidRDefault="00682971" w:rsidP="00885F7D">
      <w:pPr>
        <w:jc w:val="both"/>
        <w:rPr>
          <w:rFonts w:ascii="Arial" w:hAnsi="Arial" w:cs="Arial"/>
          <w:sz w:val="22"/>
          <w:szCs w:val="22"/>
        </w:rPr>
      </w:pPr>
      <w:r>
        <w:rPr>
          <w:rFonts w:ascii="Arial" w:hAnsi="Arial" w:cs="Arial"/>
          <w:sz w:val="22"/>
          <w:szCs w:val="22"/>
        </w:rPr>
        <w:t xml:space="preserve">Revisión del perfil técnico </w:t>
      </w:r>
      <w:r w:rsidR="00885F7D" w:rsidRPr="00885F7D">
        <w:rPr>
          <w:rFonts w:ascii="Arial" w:hAnsi="Arial" w:cs="Arial"/>
          <w:sz w:val="22"/>
          <w:szCs w:val="22"/>
        </w:rPr>
        <w:t>del personal</w:t>
      </w:r>
    </w:p>
    <w:p w14:paraId="446CA178" w14:textId="12753155" w:rsidR="00885F7D" w:rsidRDefault="00885F7D" w:rsidP="00885F7D">
      <w:pPr>
        <w:jc w:val="both"/>
        <w:rPr>
          <w:rFonts w:ascii="Arial" w:hAnsi="Arial" w:cs="Arial"/>
          <w:bCs/>
          <w:i/>
          <w:iCs/>
          <w:sz w:val="22"/>
          <w:szCs w:val="22"/>
        </w:rPr>
      </w:pPr>
      <w:r w:rsidRPr="00885F7D">
        <w:rPr>
          <w:rFonts w:ascii="Arial" w:hAnsi="Arial" w:cs="Arial"/>
          <w:sz w:val="22"/>
          <w:szCs w:val="22"/>
        </w:rPr>
        <w:t>Los</w:t>
      </w:r>
      <w:r>
        <w:rPr>
          <w:rFonts w:ascii="Arial" w:hAnsi="Arial" w:cs="Arial"/>
          <w:sz w:val="22"/>
          <w:szCs w:val="22"/>
        </w:rPr>
        <w:t xml:space="preserve"> </w:t>
      </w:r>
      <w:r w:rsidR="00682971">
        <w:rPr>
          <w:rFonts w:ascii="Arial" w:hAnsi="Arial" w:cs="Arial"/>
          <w:sz w:val="22"/>
          <w:szCs w:val="22"/>
        </w:rPr>
        <w:t>técnicos de nuestra fuerza laboral contaban con la experiencia mínima requerida para realizar la mejora</w:t>
      </w:r>
      <w:r w:rsidRPr="00885F7D">
        <w:rPr>
          <w:rFonts w:ascii="Arial" w:hAnsi="Arial" w:cs="Arial"/>
          <w:bCs/>
          <w:i/>
          <w:iCs/>
          <w:sz w:val="22"/>
          <w:szCs w:val="22"/>
        </w:rPr>
        <w:t>.</w:t>
      </w:r>
    </w:p>
    <w:p w14:paraId="4FA0D5C5" w14:textId="77777777" w:rsidR="00682971" w:rsidRDefault="00682971" w:rsidP="00885F7D">
      <w:pPr>
        <w:jc w:val="both"/>
        <w:rPr>
          <w:rFonts w:ascii="Arial" w:hAnsi="Arial" w:cs="Arial"/>
          <w:bCs/>
          <w:i/>
          <w:iCs/>
          <w:sz w:val="22"/>
          <w:szCs w:val="22"/>
        </w:rPr>
      </w:pPr>
    </w:p>
    <w:p w14:paraId="31CBF803" w14:textId="0BD21677" w:rsidR="00682971" w:rsidRPr="00885F7D" w:rsidRDefault="00682971" w:rsidP="00682971">
      <w:pPr>
        <w:jc w:val="both"/>
        <w:rPr>
          <w:rFonts w:ascii="Arial" w:hAnsi="Arial" w:cs="Arial"/>
          <w:sz w:val="22"/>
          <w:szCs w:val="22"/>
        </w:rPr>
      </w:pPr>
      <w:r>
        <w:rPr>
          <w:rFonts w:ascii="Arial" w:hAnsi="Arial" w:cs="Arial"/>
          <w:sz w:val="22"/>
          <w:szCs w:val="22"/>
        </w:rPr>
        <w:t>Evaluación del equipo a implementar</w:t>
      </w:r>
    </w:p>
    <w:p w14:paraId="78F65856" w14:textId="3E2088C8" w:rsidR="00682971" w:rsidRDefault="00682971" w:rsidP="00682971">
      <w:pPr>
        <w:jc w:val="both"/>
        <w:rPr>
          <w:rFonts w:ascii="Arial" w:hAnsi="Arial" w:cs="Arial"/>
          <w:bCs/>
          <w:i/>
          <w:iCs/>
          <w:sz w:val="22"/>
          <w:szCs w:val="22"/>
        </w:rPr>
      </w:pPr>
      <w:r>
        <w:rPr>
          <w:rFonts w:ascii="Arial" w:hAnsi="Arial" w:cs="Arial"/>
          <w:sz w:val="22"/>
          <w:szCs w:val="22"/>
        </w:rPr>
        <w:t>Luego de la revisión de las propuestas de proveedores locales y externos se definió el equipo a adquirir, este equipo fue adquirido el año 2,022 a una empresa de South África</w:t>
      </w:r>
      <w:r w:rsidRPr="00885F7D">
        <w:rPr>
          <w:rFonts w:ascii="Arial" w:hAnsi="Arial" w:cs="Arial"/>
          <w:bCs/>
          <w:i/>
          <w:iCs/>
          <w:sz w:val="22"/>
          <w:szCs w:val="22"/>
        </w:rPr>
        <w:t>.</w:t>
      </w:r>
    </w:p>
    <w:p w14:paraId="75C663E2" w14:textId="77777777" w:rsidR="00885F7D" w:rsidRDefault="00885F7D" w:rsidP="00885F7D">
      <w:pPr>
        <w:jc w:val="both"/>
        <w:rPr>
          <w:rFonts w:ascii="Arial" w:hAnsi="Arial" w:cs="Arial"/>
          <w:bCs/>
          <w:i/>
          <w:iCs/>
          <w:sz w:val="22"/>
          <w:szCs w:val="22"/>
        </w:rPr>
      </w:pPr>
    </w:p>
    <w:p w14:paraId="055C46D2" w14:textId="15B48104" w:rsidR="00885F7D" w:rsidRPr="00885F7D" w:rsidRDefault="00885F7D" w:rsidP="00885F7D">
      <w:pPr>
        <w:jc w:val="both"/>
        <w:rPr>
          <w:rFonts w:ascii="Arial" w:hAnsi="Arial" w:cs="Arial"/>
          <w:b/>
          <w:sz w:val="22"/>
          <w:szCs w:val="22"/>
        </w:rPr>
      </w:pPr>
      <w:r w:rsidRPr="00885F7D">
        <w:rPr>
          <w:rFonts w:ascii="Arial" w:hAnsi="Arial" w:cs="Arial"/>
          <w:b/>
          <w:sz w:val="22"/>
          <w:szCs w:val="22"/>
        </w:rPr>
        <w:t>Fase de Planificación</w:t>
      </w:r>
    </w:p>
    <w:p w14:paraId="164036D2" w14:textId="3A2BD3F5" w:rsidR="00885F7D" w:rsidRPr="00885F7D" w:rsidRDefault="00885F7D" w:rsidP="00885F7D">
      <w:pPr>
        <w:jc w:val="both"/>
        <w:rPr>
          <w:rFonts w:ascii="Arial" w:hAnsi="Arial" w:cs="Arial"/>
          <w:bCs/>
          <w:sz w:val="22"/>
          <w:szCs w:val="22"/>
        </w:rPr>
      </w:pPr>
      <w:r w:rsidRPr="00885F7D">
        <w:rPr>
          <w:rFonts w:ascii="Arial" w:hAnsi="Arial" w:cs="Arial"/>
          <w:bCs/>
          <w:sz w:val="22"/>
          <w:szCs w:val="22"/>
        </w:rPr>
        <w:t>En esta fase se elaboró los planes de acción para</w:t>
      </w:r>
      <w:r w:rsidR="00D45C3B">
        <w:rPr>
          <w:rFonts w:ascii="Arial" w:hAnsi="Arial" w:cs="Arial"/>
          <w:bCs/>
          <w:sz w:val="22"/>
          <w:szCs w:val="22"/>
        </w:rPr>
        <w:t xml:space="preserve"> </w:t>
      </w:r>
      <w:r w:rsidRPr="00885F7D">
        <w:rPr>
          <w:rFonts w:ascii="Arial" w:hAnsi="Arial" w:cs="Arial"/>
          <w:bCs/>
          <w:sz w:val="22"/>
          <w:szCs w:val="22"/>
        </w:rPr>
        <w:t>llevar a cabo el proyecto, utilizando la hoja de ruta</w:t>
      </w:r>
    </w:p>
    <w:p w14:paraId="2EF8412D" w14:textId="05FB4E28" w:rsidR="00885F7D" w:rsidRDefault="00885F7D" w:rsidP="00885F7D">
      <w:pPr>
        <w:jc w:val="both"/>
        <w:rPr>
          <w:rFonts w:ascii="Arial" w:hAnsi="Arial" w:cs="Arial"/>
          <w:bCs/>
          <w:sz w:val="22"/>
          <w:szCs w:val="22"/>
        </w:rPr>
      </w:pPr>
      <w:r w:rsidRPr="00885F7D">
        <w:rPr>
          <w:rFonts w:ascii="Arial" w:hAnsi="Arial" w:cs="Arial"/>
          <w:bCs/>
          <w:sz w:val="22"/>
          <w:szCs w:val="22"/>
        </w:rPr>
        <w:t xml:space="preserve">y la data recopilada </w:t>
      </w:r>
      <w:r w:rsidR="00D45C3B">
        <w:rPr>
          <w:rFonts w:ascii="Arial" w:hAnsi="Arial" w:cs="Arial"/>
          <w:bCs/>
          <w:sz w:val="22"/>
          <w:szCs w:val="22"/>
        </w:rPr>
        <w:t xml:space="preserve">previamente </w:t>
      </w:r>
      <w:r w:rsidRPr="00885F7D">
        <w:rPr>
          <w:rFonts w:ascii="Arial" w:hAnsi="Arial" w:cs="Arial"/>
          <w:bCs/>
          <w:sz w:val="22"/>
          <w:szCs w:val="22"/>
        </w:rPr>
        <w:t xml:space="preserve">con el propósito de </w:t>
      </w:r>
      <w:r w:rsidR="00D45C3B">
        <w:rPr>
          <w:rFonts w:ascii="Arial" w:hAnsi="Arial" w:cs="Arial"/>
          <w:bCs/>
          <w:sz w:val="22"/>
          <w:szCs w:val="22"/>
        </w:rPr>
        <w:t>comparar los resultados</w:t>
      </w:r>
      <w:r w:rsidRPr="00885F7D">
        <w:rPr>
          <w:rFonts w:ascii="Arial" w:hAnsi="Arial" w:cs="Arial"/>
          <w:bCs/>
          <w:sz w:val="22"/>
          <w:szCs w:val="22"/>
        </w:rPr>
        <w:t>. El contexto abarcó diversas</w:t>
      </w:r>
      <w:r w:rsidR="00D45C3B">
        <w:rPr>
          <w:rFonts w:ascii="Arial" w:hAnsi="Arial" w:cs="Arial"/>
          <w:bCs/>
          <w:sz w:val="22"/>
          <w:szCs w:val="22"/>
        </w:rPr>
        <w:t xml:space="preserve"> </w:t>
      </w:r>
      <w:r w:rsidRPr="00885F7D">
        <w:rPr>
          <w:rFonts w:ascii="Arial" w:hAnsi="Arial" w:cs="Arial"/>
          <w:bCs/>
          <w:sz w:val="22"/>
          <w:szCs w:val="22"/>
        </w:rPr>
        <w:t xml:space="preserve">herramientas </w:t>
      </w:r>
      <w:r w:rsidR="00D45C3B">
        <w:rPr>
          <w:rFonts w:ascii="Arial" w:hAnsi="Arial" w:cs="Arial"/>
          <w:bCs/>
          <w:sz w:val="22"/>
          <w:szCs w:val="22"/>
        </w:rPr>
        <w:t xml:space="preserve">y equipos para poder realizar </w:t>
      </w:r>
      <w:r w:rsidRPr="00885F7D">
        <w:rPr>
          <w:rFonts w:ascii="Arial" w:hAnsi="Arial" w:cs="Arial"/>
          <w:bCs/>
          <w:sz w:val="22"/>
          <w:szCs w:val="22"/>
        </w:rPr>
        <w:t>de análisis, búsqueda de logros e</w:t>
      </w:r>
      <w:r w:rsidR="00D45C3B">
        <w:rPr>
          <w:rFonts w:ascii="Arial" w:hAnsi="Arial" w:cs="Arial"/>
          <w:bCs/>
          <w:sz w:val="22"/>
          <w:szCs w:val="22"/>
        </w:rPr>
        <w:t xml:space="preserve"> </w:t>
      </w:r>
      <w:r w:rsidRPr="00885F7D">
        <w:rPr>
          <w:rFonts w:ascii="Arial" w:hAnsi="Arial" w:cs="Arial"/>
          <w:bCs/>
          <w:sz w:val="22"/>
          <w:szCs w:val="22"/>
        </w:rPr>
        <w:t>indicadores,</w:t>
      </w:r>
      <w:r w:rsidR="00D45C3B">
        <w:rPr>
          <w:rFonts w:ascii="Arial" w:hAnsi="Arial" w:cs="Arial"/>
          <w:bCs/>
          <w:sz w:val="22"/>
          <w:szCs w:val="22"/>
        </w:rPr>
        <w:t xml:space="preserve"> </w:t>
      </w:r>
      <w:r w:rsidRPr="00885F7D">
        <w:rPr>
          <w:rFonts w:ascii="Arial" w:hAnsi="Arial" w:cs="Arial"/>
          <w:bCs/>
          <w:sz w:val="22"/>
          <w:szCs w:val="22"/>
        </w:rPr>
        <w:t>formación de equipos de trabajo,</w:t>
      </w:r>
      <w:r w:rsidR="00D45C3B">
        <w:rPr>
          <w:rFonts w:ascii="Arial" w:hAnsi="Arial" w:cs="Arial"/>
          <w:bCs/>
          <w:sz w:val="22"/>
          <w:szCs w:val="22"/>
        </w:rPr>
        <w:t xml:space="preserve"> </w:t>
      </w:r>
      <w:r w:rsidRPr="00885F7D">
        <w:rPr>
          <w:rFonts w:ascii="Arial" w:hAnsi="Arial" w:cs="Arial"/>
          <w:bCs/>
          <w:sz w:val="22"/>
          <w:szCs w:val="22"/>
        </w:rPr>
        <w:t>construcción de infraestructura, aplicación de</w:t>
      </w:r>
      <w:r w:rsidR="00D45C3B">
        <w:rPr>
          <w:rFonts w:ascii="Arial" w:hAnsi="Arial" w:cs="Arial"/>
          <w:bCs/>
          <w:sz w:val="22"/>
          <w:szCs w:val="22"/>
        </w:rPr>
        <w:t xml:space="preserve"> </w:t>
      </w:r>
      <w:r w:rsidRPr="00885F7D">
        <w:rPr>
          <w:rFonts w:ascii="Arial" w:hAnsi="Arial" w:cs="Arial"/>
          <w:bCs/>
          <w:sz w:val="22"/>
          <w:szCs w:val="22"/>
        </w:rPr>
        <w:t>tecnología, entre otros. A continuación, se</w:t>
      </w:r>
      <w:r w:rsidR="00D45C3B">
        <w:rPr>
          <w:rFonts w:ascii="Arial" w:hAnsi="Arial" w:cs="Arial"/>
          <w:bCs/>
          <w:sz w:val="22"/>
          <w:szCs w:val="22"/>
        </w:rPr>
        <w:t xml:space="preserve"> </w:t>
      </w:r>
      <w:r w:rsidRPr="00885F7D">
        <w:rPr>
          <w:rFonts w:ascii="Arial" w:hAnsi="Arial" w:cs="Arial"/>
          <w:bCs/>
          <w:sz w:val="22"/>
          <w:szCs w:val="22"/>
        </w:rPr>
        <w:t>describen los planes de acción:</w:t>
      </w:r>
    </w:p>
    <w:p w14:paraId="7A877EB8" w14:textId="77777777" w:rsidR="00D45C3B" w:rsidRPr="00885F7D" w:rsidRDefault="00D45C3B" w:rsidP="00885F7D">
      <w:pPr>
        <w:jc w:val="both"/>
        <w:rPr>
          <w:rFonts w:ascii="Arial" w:hAnsi="Arial" w:cs="Arial"/>
          <w:bCs/>
          <w:sz w:val="22"/>
          <w:szCs w:val="22"/>
        </w:rPr>
      </w:pPr>
    </w:p>
    <w:p w14:paraId="04E9271B" w14:textId="48C62941" w:rsidR="00885F7D" w:rsidRPr="00885F7D" w:rsidRDefault="004D7337" w:rsidP="00885F7D">
      <w:pPr>
        <w:jc w:val="both"/>
        <w:rPr>
          <w:rFonts w:ascii="Arial" w:hAnsi="Arial" w:cs="Arial"/>
          <w:bCs/>
          <w:sz w:val="22"/>
          <w:szCs w:val="22"/>
        </w:rPr>
      </w:pPr>
      <w:r w:rsidRPr="00885F7D">
        <w:rPr>
          <w:rFonts w:ascii="Arial" w:hAnsi="Arial" w:cs="Arial"/>
          <w:bCs/>
          <w:sz w:val="22"/>
          <w:szCs w:val="22"/>
        </w:rPr>
        <w:t>Definir</w:t>
      </w:r>
      <w:r w:rsidR="00885F7D" w:rsidRPr="00885F7D">
        <w:rPr>
          <w:rFonts w:ascii="Arial" w:hAnsi="Arial" w:cs="Arial"/>
          <w:bCs/>
          <w:sz w:val="22"/>
          <w:szCs w:val="22"/>
        </w:rPr>
        <w:t xml:space="preserve"> el Objetivo</w:t>
      </w:r>
    </w:p>
    <w:p w14:paraId="7F8DDC6B" w14:textId="77777777" w:rsidR="00885F7D" w:rsidRPr="00885F7D" w:rsidRDefault="00885F7D" w:rsidP="00885F7D">
      <w:pPr>
        <w:jc w:val="both"/>
        <w:rPr>
          <w:rFonts w:ascii="Arial" w:hAnsi="Arial" w:cs="Arial"/>
          <w:bCs/>
          <w:sz w:val="22"/>
          <w:szCs w:val="22"/>
        </w:rPr>
      </w:pPr>
      <w:r w:rsidRPr="00885F7D">
        <w:rPr>
          <w:rFonts w:ascii="Arial" w:hAnsi="Arial" w:cs="Arial"/>
          <w:bCs/>
          <w:sz w:val="22"/>
          <w:szCs w:val="22"/>
        </w:rPr>
        <w:t>El objetivo se definió utilizando el marco de</w:t>
      </w:r>
    </w:p>
    <w:p w14:paraId="004DFC1F" w14:textId="77777777" w:rsidR="00885F7D" w:rsidRPr="00885F7D" w:rsidRDefault="00885F7D" w:rsidP="00885F7D">
      <w:pPr>
        <w:jc w:val="both"/>
        <w:rPr>
          <w:rFonts w:ascii="Arial" w:hAnsi="Arial" w:cs="Arial"/>
          <w:bCs/>
          <w:sz w:val="22"/>
          <w:szCs w:val="22"/>
        </w:rPr>
      </w:pPr>
      <w:r w:rsidRPr="00885F7D">
        <w:rPr>
          <w:rFonts w:ascii="Arial" w:hAnsi="Arial" w:cs="Arial"/>
          <w:bCs/>
          <w:sz w:val="22"/>
          <w:szCs w:val="22"/>
        </w:rPr>
        <w:t>trabajo de objetivos SMART:</w:t>
      </w:r>
    </w:p>
    <w:p w14:paraId="5703C163" w14:textId="030CDC02" w:rsidR="00885F7D" w:rsidRPr="00885F7D" w:rsidRDefault="00885F7D" w:rsidP="004D7337">
      <w:pPr>
        <w:jc w:val="both"/>
        <w:rPr>
          <w:rFonts w:ascii="Arial" w:hAnsi="Arial" w:cs="Arial"/>
          <w:bCs/>
          <w:sz w:val="22"/>
          <w:szCs w:val="22"/>
        </w:rPr>
      </w:pPr>
      <w:r w:rsidRPr="00885F7D">
        <w:rPr>
          <w:rFonts w:ascii="Arial" w:hAnsi="Arial" w:cs="Arial"/>
          <w:bCs/>
          <w:sz w:val="22"/>
          <w:szCs w:val="22"/>
        </w:rPr>
        <w:t xml:space="preserve">• Especifico: </w:t>
      </w:r>
      <w:r w:rsidR="004D7337">
        <w:rPr>
          <w:rFonts w:ascii="Arial" w:hAnsi="Arial" w:cs="Arial"/>
          <w:bCs/>
          <w:sz w:val="22"/>
          <w:szCs w:val="22"/>
        </w:rPr>
        <w:t>Reemplazar las locomotoras a batería convencional de plomo ácido por locomotoras con batería de iones de litio</w:t>
      </w:r>
      <w:r w:rsidRPr="00885F7D">
        <w:rPr>
          <w:rFonts w:ascii="Arial" w:hAnsi="Arial" w:cs="Arial"/>
          <w:bCs/>
          <w:sz w:val="22"/>
          <w:szCs w:val="22"/>
        </w:rPr>
        <w:t>.</w:t>
      </w:r>
    </w:p>
    <w:p w14:paraId="25F75445" w14:textId="2AC99996" w:rsidR="00885F7D" w:rsidRPr="00885F7D" w:rsidRDefault="00885F7D" w:rsidP="004D7337">
      <w:pPr>
        <w:jc w:val="both"/>
        <w:rPr>
          <w:rFonts w:ascii="Arial" w:hAnsi="Arial" w:cs="Arial"/>
          <w:bCs/>
          <w:sz w:val="22"/>
          <w:szCs w:val="22"/>
        </w:rPr>
      </w:pPr>
      <w:r w:rsidRPr="00885F7D">
        <w:rPr>
          <w:rFonts w:ascii="Arial" w:hAnsi="Arial" w:cs="Arial"/>
          <w:bCs/>
          <w:sz w:val="22"/>
          <w:szCs w:val="22"/>
        </w:rPr>
        <w:t xml:space="preserve">• Medible: </w:t>
      </w:r>
      <w:r w:rsidR="004D7337">
        <w:rPr>
          <w:rFonts w:ascii="Arial" w:hAnsi="Arial" w:cs="Arial"/>
          <w:bCs/>
          <w:sz w:val="22"/>
          <w:szCs w:val="22"/>
        </w:rPr>
        <w:t>Que nos permita reducir en un 80% el consumo de energía, tiempo de carga y elimine el riesgo de exposición a cargas suspendidas</w:t>
      </w:r>
      <w:r w:rsidRPr="00885F7D">
        <w:rPr>
          <w:rFonts w:ascii="Arial" w:hAnsi="Arial" w:cs="Arial"/>
          <w:bCs/>
          <w:sz w:val="22"/>
          <w:szCs w:val="22"/>
        </w:rPr>
        <w:t>.</w:t>
      </w:r>
    </w:p>
    <w:p w14:paraId="74AF5F74" w14:textId="253C3750" w:rsidR="00885F7D" w:rsidRPr="00885F7D" w:rsidRDefault="00885F7D" w:rsidP="004D7337">
      <w:pPr>
        <w:jc w:val="both"/>
        <w:rPr>
          <w:rFonts w:ascii="Arial" w:hAnsi="Arial" w:cs="Arial"/>
          <w:bCs/>
          <w:sz w:val="22"/>
          <w:szCs w:val="22"/>
        </w:rPr>
      </w:pPr>
      <w:r w:rsidRPr="00885F7D">
        <w:rPr>
          <w:rFonts w:ascii="Arial" w:hAnsi="Arial" w:cs="Arial"/>
          <w:bCs/>
          <w:sz w:val="22"/>
          <w:szCs w:val="22"/>
        </w:rPr>
        <w:t xml:space="preserve">• Alcanzable: </w:t>
      </w:r>
      <w:r w:rsidR="004D7337">
        <w:rPr>
          <w:rFonts w:ascii="Arial" w:hAnsi="Arial" w:cs="Arial"/>
          <w:bCs/>
          <w:sz w:val="22"/>
          <w:szCs w:val="22"/>
        </w:rPr>
        <w:t>Reemplazar una locomotora con batería convencional de plomo ácido por una locomotora con batería de iones de litio</w:t>
      </w:r>
      <w:r w:rsidR="004D7337" w:rsidRPr="00885F7D">
        <w:rPr>
          <w:rFonts w:ascii="Arial" w:hAnsi="Arial" w:cs="Arial"/>
          <w:bCs/>
          <w:sz w:val="22"/>
          <w:szCs w:val="22"/>
        </w:rPr>
        <w:t>.</w:t>
      </w:r>
    </w:p>
    <w:p w14:paraId="06EDEABE" w14:textId="507EFDB1" w:rsidR="00885F7D" w:rsidRPr="00885F7D" w:rsidRDefault="00885F7D" w:rsidP="00885F7D">
      <w:pPr>
        <w:jc w:val="both"/>
        <w:rPr>
          <w:rFonts w:ascii="Arial" w:hAnsi="Arial" w:cs="Arial"/>
          <w:bCs/>
          <w:sz w:val="22"/>
          <w:szCs w:val="22"/>
        </w:rPr>
      </w:pPr>
      <w:r w:rsidRPr="00885F7D">
        <w:rPr>
          <w:rFonts w:ascii="Arial" w:hAnsi="Arial" w:cs="Arial"/>
          <w:bCs/>
          <w:sz w:val="22"/>
          <w:szCs w:val="22"/>
        </w:rPr>
        <w:t xml:space="preserve">• Relevante: Incrementar </w:t>
      </w:r>
      <w:r w:rsidR="004D7337">
        <w:rPr>
          <w:rFonts w:ascii="Arial" w:hAnsi="Arial" w:cs="Arial"/>
          <w:bCs/>
          <w:sz w:val="22"/>
          <w:szCs w:val="22"/>
        </w:rPr>
        <w:t xml:space="preserve">la productividad </w:t>
      </w:r>
      <w:r w:rsidRPr="00885F7D">
        <w:rPr>
          <w:rFonts w:ascii="Arial" w:hAnsi="Arial" w:cs="Arial"/>
          <w:bCs/>
          <w:sz w:val="22"/>
          <w:szCs w:val="22"/>
        </w:rPr>
        <w:t>de</w:t>
      </w:r>
      <w:r w:rsidR="004D7337">
        <w:rPr>
          <w:rFonts w:ascii="Arial" w:hAnsi="Arial" w:cs="Arial"/>
          <w:bCs/>
          <w:sz w:val="22"/>
          <w:szCs w:val="22"/>
        </w:rPr>
        <w:t xml:space="preserve"> las locomotoras con batería.</w:t>
      </w:r>
    </w:p>
    <w:p w14:paraId="41683EF7" w14:textId="064C10B4" w:rsidR="00885F7D" w:rsidRPr="00885F7D" w:rsidRDefault="00885F7D" w:rsidP="00885F7D">
      <w:pPr>
        <w:jc w:val="both"/>
        <w:rPr>
          <w:rFonts w:ascii="Arial" w:hAnsi="Arial" w:cs="Arial"/>
          <w:bCs/>
          <w:sz w:val="22"/>
          <w:szCs w:val="22"/>
        </w:rPr>
      </w:pPr>
      <w:r w:rsidRPr="00885F7D">
        <w:rPr>
          <w:rFonts w:ascii="Arial" w:hAnsi="Arial" w:cs="Arial"/>
          <w:bCs/>
          <w:sz w:val="22"/>
          <w:szCs w:val="22"/>
        </w:rPr>
        <w:t>• Tiempo: Duración estimada del proyecto de 1</w:t>
      </w:r>
      <w:r w:rsidR="004D7337">
        <w:rPr>
          <w:rFonts w:ascii="Arial" w:hAnsi="Arial" w:cs="Arial"/>
          <w:bCs/>
          <w:sz w:val="22"/>
          <w:szCs w:val="22"/>
        </w:rPr>
        <w:t>2</w:t>
      </w:r>
    </w:p>
    <w:p w14:paraId="5E54F5E7" w14:textId="57446EF5" w:rsidR="00885F7D" w:rsidRDefault="00885F7D" w:rsidP="00885F7D">
      <w:pPr>
        <w:jc w:val="both"/>
        <w:rPr>
          <w:rFonts w:ascii="Arial" w:hAnsi="Arial" w:cs="Arial"/>
          <w:bCs/>
          <w:sz w:val="22"/>
          <w:szCs w:val="22"/>
        </w:rPr>
      </w:pPr>
      <w:r w:rsidRPr="00885F7D">
        <w:rPr>
          <w:rFonts w:ascii="Arial" w:hAnsi="Arial" w:cs="Arial"/>
          <w:bCs/>
          <w:sz w:val="22"/>
          <w:szCs w:val="22"/>
        </w:rPr>
        <w:t>meses.</w:t>
      </w:r>
    </w:p>
    <w:p w14:paraId="3C516A55" w14:textId="77777777" w:rsidR="00682971" w:rsidRDefault="00682971" w:rsidP="00885F7D">
      <w:pPr>
        <w:jc w:val="both"/>
        <w:rPr>
          <w:rFonts w:ascii="Arial" w:hAnsi="Arial" w:cs="Arial"/>
          <w:bCs/>
          <w:sz w:val="22"/>
          <w:szCs w:val="22"/>
        </w:rPr>
      </w:pPr>
    </w:p>
    <w:p w14:paraId="3A867646" w14:textId="1AEF4E46" w:rsidR="00682971" w:rsidRPr="00682971" w:rsidRDefault="00682971" w:rsidP="00682971">
      <w:pPr>
        <w:jc w:val="both"/>
        <w:rPr>
          <w:rFonts w:ascii="Arial" w:hAnsi="Arial" w:cs="Arial"/>
          <w:b/>
          <w:sz w:val="22"/>
          <w:szCs w:val="22"/>
        </w:rPr>
      </w:pPr>
      <w:r w:rsidRPr="00682971">
        <w:rPr>
          <w:rFonts w:ascii="Arial" w:hAnsi="Arial" w:cs="Arial"/>
          <w:b/>
          <w:sz w:val="22"/>
          <w:szCs w:val="22"/>
        </w:rPr>
        <w:t>Hitos del proyecto</w:t>
      </w:r>
    </w:p>
    <w:p w14:paraId="392CA4DC" w14:textId="3FF81907" w:rsidR="00682971" w:rsidRPr="00682971" w:rsidRDefault="00682971" w:rsidP="00682971">
      <w:pPr>
        <w:jc w:val="both"/>
        <w:rPr>
          <w:rFonts w:ascii="Arial" w:hAnsi="Arial" w:cs="Arial"/>
          <w:bCs/>
          <w:sz w:val="22"/>
          <w:szCs w:val="22"/>
        </w:rPr>
      </w:pPr>
      <w:r w:rsidRPr="00682971">
        <w:rPr>
          <w:rFonts w:ascii="Arial" w:hAnsi="Arial" w:cs="Arial"/>
          <w:bCs/>
          <w:sz w:val="22"/>
          <w:szCs w:val="22"/>
        </w:rPr>
        <w:t>Se definieron los siguientes hitos:</w:t>
      </w:r>
    </w:p>
    <w:p w14:paraId="00BD580E" w14:textId="4883D2BF" w:rsidR="00682971" w:rsidRPr="00301650" w:rsidRDefault="00301650" w:rsidP="00301650">
      <w:pPr>
        <w:pStyle w:val="Prrafodelista"/>
        <w:numPr>
          <w:ilvl w:val="0"/>
          <w:numId w:val="25"/>
        </w:numPr>
        <w:jc w:val="both"/>
        <w:rPr>
          <w:rFonts w:ascii="Arial" w:hAnsi="Arial" w:cs="Arial"/>
          <w:bCs/>
          <w:sz w:val="22"/>
          <w:szCs w:val="22"/>
        </w:rPr>
      </w:pPr>
      <w:r w:rsidRPr="00301650">
        <w:rPr>
          <w:rFonts w:ascii="Arial" w:hAnsi="Arial" w:cs="Arial"/>
          <w:bCs/>
          <w:sz w:val="22"/>
          <w:szCs w:val="22"/>
        </w:rPr>
        <w:t>Selección del equipo</w:t>
      </w:r>
    </w:p>
    <w:p w14:paraId="7AE7B32D" w14:textId="676BFDE0" w:rsidR="00682971" w:rsidRPr="00301650" w:rsidRDefault="00301650" w:rsidP="00301650">
      <w:pPr>
        <w:pStyle w:val="Prrafodelista"/>
        <w:numPr>
          <w:ilvl w:val="0"/>
          <w:numId w:val="25"/>
        </w:numPr>
        <w:jc w:val="both"/>
        <w:rPr>
          <w:rFonts w:ascii="Arial" w:hAnsi="Arial" w:cs="Arial"/>
          <w:bCs/>
          <w:sz w:val="22"/>
          <w:szCs w:val="22"/>
        </w:rPr>
      </w:pPr>
      <w:r w:rsidRPr="00301650">
        <w:rPr>
          <w:rFonts w:ascii="Arial" w:hAnsi="Arial" w:cs="Arial"/>
          <w:bCs/>
          <w:sz w:val="22"/>
          <w:szCs w:val="22"/>
        </w:rPr>
        <w:t>Adquisición</w:t>
      </w:r>
    </w:p>
    <w:p w14:paraId="04D41CAF" w14:textId="585D0F15" w:rsidR="00301650" w:rsidRPr="00301650" w:rsidRDefault="00301650" w:rsidP="00301650">
      <w:pPr>
        <w:pStyle w:val="Prrafodelista"/>
        <w:numPr>
          <w:ilvl w:val="0"/>
          <w:numId w:val="25"/>
        </w:numPr>
        <w:jc w:val="both"/>
        <w:rPr>
          <w:rFonts w:ascii="Arial" w:hAnsi="Arial" w:cs="Arial"/>
          <w:bCs/>
          <w:sz w:val="22"/>
          <w:szCs w:val="22"/>
        </w:rPr>
      </w:pPr>
      <w:r w:rsidRPr="00301650">
        <w:rPr>
          <w:rFonts w:ascii="Arial" w:hAnsi="Arial" w:cs="Arial"/>
          <w:bCs/>
          <w:sz w:val="22"/>
          <w:szCs w:val="22"/>
        </w:rPr>
        <w:t>Entrenamiento</w:t>
      </w:r>
    </w:p>
    <w:p w14:paraId="25D1B7FE" w14:textId="24510B91" w:rsidR="00682971" w:rsidRPr="00301650" w:rsidRDefault="00301650" w:rsidP="00301650">
      <w:pPr>
        <w:pStyle w:val="Prrafodelista"/>
        <w:numPr>
          <w:ilvl w:val="0"/>
          <w:numId w:val="25"/>
        </w:numPr>
        <w:jc w:val="both"/>
        <w:rPr>
          <w:rFonts w:ascii="Arial" w:hAnsi="Arial" w:cs="Arial"/>
          <w:bCs/>
          <w:sz w:val="22"/>
          <w:szCs w:val="22"/>
        </w:rPr>
      </w:pPr>
      <w:r w:rsidRPr="00301650">
        <w:rPr>
          <w:rFonts w:ascii="Arial" w:hAnsi="Arial" w:cs="Arial"/>
          <w:bCs/>
          <w:sz w:val="22"/>
          <w:szCs w:val="22"/>
        </w:rPr>
        <w:t>Puesta en servicio</w:t>
      </w:r>
    </w:p>
    <w:p w14:paraId="15868F75" w14:textId="697F3704" w:rsidR="00682971" w:rsidRPr="00301650" w:rsidRDefault="00301650" w:rsidP="00301650">
      <w:pPr>
        <w:pStyle w:val="Prrafodelista"/>
        <w:numPr>
          <w:ilvl w:val="0"/>
          <w:numId w:val="25"/>
        </w:numPr>
        <w:jc w:val="both"/>
        <w:rPr>
          <w:rFonts w:ascii="Arial" w:hAnsi="Arial" w:cs="Arial"/>
          <w:bCs/>
          <w:sz w:val="22"/>
          <w:szCs w:val="22"/>
        </w:rPr>
      </w:pPr>
      <w:r>
        <w:rPr>
          <w:rFonts w:ascii="Arial" w:hAnsi="Arial" w:cs="Arial"/>
          <w:bCs/>
          <w:sz w:val="22"/>
          <w:szCs w:val="22"/>
        </w:rPr>
        <w:t xml:space="preserve">Monitoreo en </w:t>
      </w:r>
      <w:r w:rsidR="00682971" w:rsidRPr="00301650">
        <w:rPr>
          <w:rFonts w:ascii="Arial" w:hAnsi="Arial" w:cs="Arial"/>
          <w:bCs/>
          <w:sz w:val="22"/>
          <w:szCs w:val="22"/>
        </w:rPr>
        <w:t>campo</w:t>
      </w:r>
    </w:p>
    <w:p w14:paraId="663A3DF7" w14:textId="75B1866F" w:rsidR="00682971" w:rsidRPr="00301650" w:rsidRDefault="00301650" w:rsidP="00301650">
      <w:pPr>
        <w:pStyle w:val="Prrafodelista"/>
        <w:numPr>
          <w:ilvl w:val="0"/>
          <w:numId w:val="25"/>
        </w:numPr>
        <w:jc w:val="both"/>
        <w:rPr>
          <w:rFonts w:ascii="Arial" w:hAnsi="Arial" w:cs="Arial"/>
          <w:bCs/>
          <w:sz w:val="22"/>
          <w:szCs w:val="22"/>
        </w:rPr>
      </w:pPr>
      <w:r>
        <w:rPr>
          <w:rFonts w:ascii="Arial" w:hAnsi="Arial" w:cs="Arial"/>
          <w:bCs/>
          <w:sz w:val="22"/>
          <w:szCs w:val="22"/>
        </w:rPr>
        <w:t>Recopilación de datos</w:t>
      </w:r>
    </w:p>
    <w:p w14:paraId="0DD94708" w14:textId="303D766F" w:rsidR="00301650" w:rsidRPr="00301650" w:rsidRDefault="00301650" w:rsidP="00301650">
      <w:pPr>
        <w:pStyle w:val="Prrafodelista"/>
        <w:numPr>
          <w:ilvl w:val="0"/>
          <w:numId w:val="25"/>
        </w:numPr>
        <w:jc w:val="both"/>
        <w:rPr>
          <w:rFonts w:ascii="Arial" w:hAnsi="Arial" w:cs="Arial"/>
          <w:bCs/>
          <w:sz w:val="22"/>
          <w:szCs w:val="22"/>
        </w:rPr>
      </w:pPr>
      <w:r>
        <w:rPr>
          <w:rFonts w:ascii="Arial" w:hAnsi="Arial" w:cs="Arial"/>
          <w:bCs/>
          <w:sz w:val="22"/>
          <w:szCs w:val="22"/>
        </w:rPr>
        <w:t>Análisis de datos</w:t>
      </w:r>
    </w:p>
    <w:p w14:paraId="1F55BFF0" w14:textId="77777777" w:rsidR="00682971" w:rsidRDefault="00682971" w:rsidP="00682971">
      <w:pPr>
        <w:jc w:val="both"/>
        <w:rPr>
          <w:rFonts w:ascii="Arial" w:hAnsi="Arial" w:cs="Arial"/>
          <w:bCs/>
          <w:sz w:val="22"/>
          <w:szCs w:val="22"/>
        </w:rPr>
      </w:pPr>
    </w:p>
    <w:p w14:paraId="6A92B80A" w14:textId="53EE6606" w:rsidR="00682971" w:rsidRPr="00682971" w:rsidRDefault="00682971" w:rsidP="00682971">
      <w:pPr>
        <w:jc w:val="both"/>
        <w:rPr>
          <w:rFonts w:ascii="Arial" w:hAnsi="Arial" w:cs="Arial"/>
          <w:b/>
          <w:sz w:val="22"/>
          <w:szCs w:val="22"/>
        </w:rPr>
      </w:pPr>
      <w:r w:rsidRPr="00682971">
        <w:rPr>
          <w:rFonts w:ascii="Arial" w:hAnsi="Arial" w:cs="Arial"/>
          <w:b/>
          <w:sz w:val="22"/>
          <w:szCs w:val="22"/>
        </w:rPr>
        <w:t>Fase de Desarrollo</w:t>
      </w:r>
    </w:p>
    <w:p w14:paraId="59037668" w14:textId="77777777" w:rsidR="00403F4C" w:rsidRDefault="00682971" w:rsidP="00403F4C">
      <w:pPr>
        <w:jc w:val="both"/>
        <w:rPr>
          <w:rFonts w:ascii="Arial" w:hAnsi="Arial" w:cs="Arial"/>
          <w:bCs/>
          <w:sz w:val="22"/>
          <w:szCs w:val="22"/>
        </w:rPr>
      </w:pPr>
      <w:r w:rsidRPr="00682971">
        <w:rPr>
          <w:rFonts w:ascii="Arial" w:hAnsi="Arial" w:cs="Arial"/>
          <w:bCs/>
          <w:sz w:val="22"/>
          <w:szCs w:val="22"/>
        </w:rPr>
        <w:t xml:space="preserve">En la fase de desarrollo el equipo </w:t>
      </w:r>
      <w:r w:rsidR="00403F4C">
        <w:rPr>
          <w:rFonts w:ascii="Arial" w:hAnsi="Arial" w:cs="Arial"/>
          <w:bCs/>
          <w:sz w:val="22"/>
          <w:szCs w:val="22"/>
        </w:rPr>
        <w:t>del proyecto</w:t>
      </w:r>
      <w:r w:rsidRPr="00682971">
        <w:rPr>
          <w:rFonts w:ascii="Arial" w:hAnsi="Arial" w:cs="Arial"/>
          <w:bCs/>
          <w:sz w:val="22"/>
          <w:szCs w:val="22"/>
        </w:rPr>
        <w:t xml:space="preserve"> y de soporte se enfocó en lograr los</w:t>
      </w:r>
      <w:r w:rsidR="00403F4C">
        <w:rPr>
          <w:rFonts w:ascii="Arial" w:hAnsi="Arial" w:cs="Arial"/>
          <w:bCs/>
          <w:sz w:val="22"/>
          <w:szCs w:val="22"/>
        </w:rPr>
        <w:t xml:space="preserve"> </w:t>
      </w:r>
      <w:r w:rsidRPr="00682971">
        <w:rPr>
          <w:rFonts w:ascii="Arial" w:hAnsi="Arial" w:cs="Arial"/>
          <w:bCs/>
          <w:sz w:val="22"/>
          <w:szCs w:val="22"/>
        </w:rPr>
        <w:t>objetivos establecidos en el proyecto,</w:t>
      </w:r>
      <w:r w:rsidR="00403F4C">
        <w:rPr>
          <w:rFonts w:ascii="Arial" w:hAnsi="Arial" w:cs="Arial"/>
          <w:bCs/>
          <w:sz w:val="22"/>
          <w:szCs w:val="22"/>
        </w:rPr>
        <w:t xml:space="preserve"> </w:t>
      </w:r>
      <w:r w:rsidRPr="00682971">
        <w:rPr>
          <w:rFonts w:ascii="Arial" w:hAnsi="Arial" w:cs="Arial"/>
          <w:bCs/>
          <w:sz w:val="22"/>
          <w:szCs w:val="22"/>
        </w:rPr>
        <w:t>considerando la información recopilada y</w:t>
      </w:r>
      <w:r w:rsidR="00403F4C">
        <w:rPr>
          <w:rFonts w:ascii="Arial" w:hAnsi="Arial" w:cs="Arial"/>
          <w:bCs/>
          <w:sz w:val="22"/>
          <w:szCs w:val="22"/>
        </w:rPr>
        <w:t xml:space="preserve"> </w:t>
      </w:r>
      <w:r w:rsidRPr="00682971">
        <w:rPr>
          <w:rFonts w:ascii="Arial" w:hAnsi="Arial" w:cs="Arial"/>
          <w:bCs/>
          <w:sz w:val="22"/>
          <w:szCs w:val="22"/>
        </w:rPr>
        <w:t>trabajada en las dos primeras fases mediante el</w:t>
      </w:r>
      <w:r w:rsidR="00403F4C">
        <w:rPr>
          <w:rFonts w:ascii="Arial" w:hAnsi="Arial" w:cs="Arial"/>
          <w:bCs/>
          <w:sz w:val="22"/>
          <w:szCs w:val="22"/>
        </w:rPr>
        <w:t xml:space="preserve"> </w:t>
      </w:r>
      <w:r w:rsidRPr="00682971">
        <w:rPr>
          <w:rFonts w:ascii="Arial" w:hAnsi="Arial" w:cs="Arial"/>
          <w:bCs/>
          <w:sz w:val="22"/>
          <w:szCs w:val="22"/>
        </w:rPr>
        <w:t>trabajo en equipo.</w:t>
      </w:r>
    </w:p>
    <w:p w14:paraId="2963D774" w14:textId="77777777" w:rsidR="00403F4C" w:rsidRDefault="00403F4C" w:rsidP="00403F4C">
      <w:pPr>
        <w:jc w:val="both"/>
        <w:rPr>
          <w:rFonts w:ascii="Arial" w:hAnsi="Arial" w:cs="Arial"/>
          <w:bCs/>
          <w:sz w:val="22"/>
          <w:szCs w:val="22"/>
        </w:rPr>
      </w:pPr>
    </w:p>
    <w:p w14:paraId="24CB036F" w14:textId="0DB37E09" w:rsidR="00403F4C" w:rsidRDefault="00403F4C" w:rsidP="00403F4C">
      <w:pPr>
        <w:jc w:val="both"/>
        <w:rPr>
          <w:rFonts w:ascii="Arial" w:hAnsi="Arial" w:cs="Arial"/>
          <w:bCs/>
          <w:sz w:val="22"/>
          <w:szCs w:val="22"/>
        </w:rPr>
      </w:pPr>
      <w:r>
        <w:rPr>
          <w:rFonts w:ascii="Arial" w:hAnsi="Arial" w:cs="Arial"/>
          <w:bCs/>
          <w:sz w:val="22"/>
          <w:szCs w:val="22"/>
        </w:rPr>
        <w:t>Una vez adquirido el equipo se inició con el entrenamiento y puesta en servicio en el nivel principal de extracción de material de Mina</w:t>
      </w:r>
      <w:r w:rsidR="0077554F">
        <w:rPr>
          <w:rFonts w:ascii="Arial" w:hAnsi="Arial" w:cs="Arial"/>
          <w:bCs/>
          <w:sz w:val="22"/>
          <w:szCs w:val="22"/>
        </w:rPr>
        <w:t>, se definieron estaciones de carga para asegurar disponibilidad de este servicio.</w:t>
      </w:r>
    </w:p>
    <w:p w14:paraId="1B4F6F20" w14:textId="77777777" w:rsidR="00403F4C" w:rsidRDefault="00403F4C" w:rsidP="00403F4C">
      <w:pPr>
        <w:jc w:val="both"/>
        <w:rPr>
          <w:rFonts w:ascii="Arial" w:hAnsi="Arial" w:cs="Arial"/>
          <w:bCs/>
          <w:sz w:val="22"/>
          <w:szCs w:val="22"/>
        </w:rPr>
      </w:pPr>
      <w:r w:rsidRPr="00403F4C">
        <w:rPr>
          <w:rFonts w:ascii="Arial" w:hAnsi="Arial" w:cs="Arial"/>
          <w:bCs/>
          <w:noProof/>
          <w:sz w:val="22"/>
          <w:szCs w:val="22"/>
        </w:rPr>
        <w:drawing>
          <wp:inline distT="0" distB="0" distL="0" distR="0" wp14:anchorId="72FE2570" wp14:editId="668CB193">
            <wp:extent cx="3166110" cy="1953895"/>
            <wp:effectExtent l="0" t="0" r="0" b="8255"/>
            <wp:docPr id="1628159151" name="Imagen 1" descr="Tren de carga pasando por unos riel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59151" name="Imagen 1" descr="Tren de carga pasando por unos rieles&#10;&#10;El contenido generado por IA puede ser incorrecto."/>
                    <pic:cNvPicPr/>
                  </pic:nvPicPr>
                  <pic:blipFill>
                    <a:blip r:embed="rId16"/>
                    <a:stretch>
                      <a:fillRect/>
                    </a:stretch>
                  </pic:blipFill>
                  <pic:spPr>
                    <a:xfrm>
                      <a:off x="0" y="0"/>
                      <a:ext cx="3166110" cy="1953895"/>
                    </a:xfrm>
                    <a:prstGeom prst="rect">
                      <a:avLst/>
                    </a:prstGeom>
                  </pic:spPr>
                </pic:pic>
              </a:graphicData>
            </a:graphic>
          </wp:inline>
        </w:drawing>
      </w:r>
    </w:p>
    <w:p w14:paraId="5166E222" w14:textId="77777777" w:rsidR="00403F4C" w:rsidRDefault="00403F4C" w:rsidP="00F5388F">
      <w:pPr>
        <w:jc w:val="center"/>
        <w:rPr>
          <w:rFonts w:ascii="Arial" w:hAnsi="Arial" w:cs="Arial"/>
          <w:bCs/>
          <w:i/>
          <w:iCs/>
          <w:sz w:val="22"/>
          <w:szCs w:val="22"/>
        </w:rPr>
      </w:pPr>
      <w:r>
        <w:rPr>
          <w:rFonts w:ascii="Arial" w:hAnsi="Arial" w:cs="Arial"/>
          <w:bCs/>
          <w:i/>
          <w:iCs/>
          <w:sz w:val="22"/>
          <w:szCs w:val="22"/>
        </w:rPr>
        <w:t>Imagen 01:</w:t>
      </w:r>
      <w:r w:rsidRPr="00F653AA">
        <w:rPr>
          <w:rFonts w:ascii="Arial" w:hAnsi="Arial" w:cs="Arial"/>
          <w:bCs/>
          <w:i/>
          <w:iCs/>
          <w:sz w:val="22"/>
          <w:szCs w:val="22"/>
        </w:rPr>
        <w:t xml:space="preserve"> </w:t>
      </w:r>
      <w:r>
        <w:rPr>
          <w:rFonts w:ascii="Arial" w:hAnsi="Arial" w:cs="Arial"/>
          <w:bCs/>
          <w:i/>
          <w:iCs/>
          <w:sz w:val="22"/>
          <w:szCs w:val="22"/>
        </w:rPr>
        <w:t>Adquisición del equipo</w:t>
      </w:r>
    </w:p>
    <w:p w14:paraId="0419C8E7" w14:textId="62623369" w:rsidR="00F5388F" w:rsidRDefault="00F5388F" w:rsidP="00F5388F">
      <w:pPr>
        <w:jc w:val="center"/>
        <w:rPr>
          <w:rFonts w:ascii="Arial" w:hAnsi="Arial" w:cs="Arial"/>
          <w:bCs/>
          <w:sz w:val="22"/>
          <w:szCs w:val="22"/>
        </w:rPr>
      </w:pPr>
      <w:r>
        <w:rPr>
          <w:rFonts w:ascii="Arial" w:hAnsi="Arial" w:cs="Arial"/>
          <w:bCs/>
          <w:i/>
          <w:iCs/>
          <w:sz w:val="22"/>
          <w:szCs w:val="22"/>
        </w:rPr>
        <w:t>Fuente: elaboración propia</w:t>
      </w:r>
    </w:p>
    <w:p w14:paraId="0B62E2A9" w14:textId="77777777" w:rsidR="00403F4C" w:rsidRDefault="00403F4C" w:rsidP="00403F4C">
      <w:pPr>
        <w:jc w:val="both"/>
        <w:rPr>
          <w:rFonts w:ascii="Arial" w:hAnsi="Arial" w:cs="Arial"/>
          <w:bCs/>
          <w:sz w:val="22"/>
          <w:szCs w:val="22"/>
        </w:rPr>
      </w:pPr>
    </w:p>
    <w:p w14:paraId="1ED91643" w14:textId="764D37CE" w:rsidR="00682971" w:rsidRDefault="00682971" w:rsidP="00403F4C">
      <w:pPr>
        <w:jc w:val="both"/>
        <w:rPr>
          <w:rFonts w:ascii="Arial" w:hAnsi="Arial" w:cs="Arial"/>
          <w:bCs/>
          <w:sz w:val="22"/>
          <w:szCs w:val="22"/>
        </w:rPr>
      </w:pPr>
      <w:r w:rsidRPr="00682971">
        <w:rPr>
          <w:rFonts w:ascii="Arial" w:hAnsi="Arial" w:cs="Arial"/>
          <w:bCs/>
          <w:sz w:val="22"/>
          <w:szCs w:val="22"/>
        </w:rPr>
        <w:t>Asimismo, en el proceso de</w:t>
      </w:r>
      <w:r w:rsidR="00403F4C">
        <w:rPr>
          <w:rFonts w:ascii="Arial" w:hAnsi="Arial" w:cs="Arial"/>
          <w:bCs/>
          <w:sz w:val="22"/>
          <w:szCs w:val="22"/>
        </w:rPr>
        <w:t xml:space="preserve"> </w:t>
      </w:r>
      <w:r w:rsidRPr="00682971">
        <w:rPr>
          <w:rFonts w:ascii="Arial" w:hAnsi="Arial" w:cs="Arial"/>
          <w:bCs/>
          <w:sz w:val="22"/>
          <w:szCs w:val="22"/>
        </w:rPr>
        <w:t xml:space="preserve">entrenamiento se consideró </w:t>
      </w:r>
      <w:r w:rsidR="00403F4C">
        <w:rPr>
          <w:rFonts w:ascii="Arial" w:hAnsi="Arial" w:cs="Arial"/>
          <w:bCs/>
          <w:sz w:val="22"/>
          <w:szCs w:val="22"/>
        </w:rPr>
        <w:t>la actuación del proveedor para asegurar de primera mano la información que se impartiría a nuestro personal de operación y mantenimiento</w:t>
      </w:r>
      <w:r w:rsidRPr="00682971">
        <w:rPr>
          <w:rFonts w:ascii="Arial" w:hAnsi="Arial" w:cs="Arial"/>
          <w:bCs/>
          <w:sz w:val="22"/>
          <w:szCs w:val="22"/>
        </w:rPr>
        <w:t>.</w:t>
      </w:r>
    </w:p>
    <w:p w14:paraId="0B590954" w14:textId="66DAD79C" w:rsidR="00F5388F" w:rsidRDefault="00F5388F" w:rsidP="00403F4C">
      <w:pPr>
        <w:jc w:val="both"/>
        <w:rPr>
          <w:rFonts w:ascii="Arial" w:hAnsi="Arial" w:cs="Arial"/>
          <w:bCs/>
          <w:sz w:val="22"/>
          <w:szCs w:val="22"/>
        </w:rPr>
      </w:pPr>
      <w:r w:rsidRPr="00F5388F">
        <w:rPr>
          <w:rFonts w:ascii="Arial" w:hAnsi="Arial" w:cs="Arial"/>
          <w:bCs/>
          <w:noProof/>
          <w:sz w:val="22"/>
          <w:szCs w:val="22"/>
        </w:rPr>
        <w:drawing>
          <wp:inline distT="0" distB="0" distL="0" distR="0" wp14:anchorId="748E61A6" wp14:editId="40A77EB5">
            <wp:extent cx="3166110" cy="2338070"/>
            <wp:effectExtent l="0" t="0" r="0" b="5080"/>
            <wp:docPr id="1611176372" name="Imagen 1" descr="Imagen que contiene persona, interior, hombre, venta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76372" name="Imagen 1" descr="Imagen que contiene persona, interior, hombre, ventana&#10;&#10;El contenido generado por IA puede ser incorrecto."/>
                    <pic:cNvPicPr/>
                  </pic:nvPicPr>
                  <pic:blipFill>
                    <a:blip r:embed="rId17"/>
                    <a:stretch>
                      <a:fillRect/>
                    </a:stretch>
                  </pic:blipFill>
                  <pic:spPr>
                    <a:xfrm>
                      <a:off x="0" y="0"/>
                      <a:ext cx="3166110" cy="2338070"/>
                    </a:xfrm>
                    <a:prstGeom prst="rect">
                      <a:avLst/>
                    </a:prstGeom>
                  </pic:spPr>
                </pic:pic>
              </a:graphicData>
            </a:graphic>
          </wp:inline>
        </w:drawing>
      </w:r>
    </w:p>
    <w:p w14:paraId="1BBB3542" w14:textId="2DB54C61" w:rsidR="00F5388F" w:rsidRDefault="00F5388F" w:rsidP="00F5388F">
      <w:pPr>
        <w:jc w:val="center"/>
        <w:rPr>
          <w:rFonts w:ascii="Arial" w:hAnsi="Arial" w:cs="Arial"/>
          <w:bCs/>
          <w:i/>
          <w:iCs/>
          <w:sz w:val="22"/>
          <w:szCs w:val="22"/>
        </w:rPr>
      </w:pPr>
      <w:r>
        <w:rPr>
          <w:rFonts w:ascii="Arial" w:hAnsi="Arial" w:cs="Arial"/>
          <w:bCs/>
          <w:i/>
          <w:iCs/>
          <w:sz w:val="22"/>
          <w:szCs w:val="22"/>
        </w:rPr>
        <w:t>Imagen 0</w:t>
      </w:r>
      <w:r w:rsidR="00E95542">
        <w:rPr>
          <w:rFonts w:ascii="Arial" w:hAnsi="Arial" w:cs="Arial"/>
          <w:bCs/>
          <w:i/>
          <w:iCs/>
          <w:sz w:val="22"/>
          <w:szCs w:val="22"/>
        </w:rPr>
        <w:t>2</w:t>
      </w:r>
      <w:r>
        <w:rPr>
          <w:rFonts w:ascii="Arial" w:hAnsi="Arial" w:cs="Arial"/>
          <w:bCs/>
          <w:i/>
          <w:iCs/>
          <w:sz w:val="22"/>
          <w:szCs w:val="22"/>
        </w:rPr>
        <w:t>:</w:t>
      </w:r>
      <w:r w:rsidRPr="00F653AA">
        <w:rPr>
          <w:rFonts w:ascii="Arial" w:hAnsi="Arial" w:cs="Arial"/>
          <w:bCs/>
          <w:i/>
          <w:iCs/>
          <w:sz w:val="22"/>
          <w:szCs w:val="22"/>
        </w:rPr>
        <w:t xml:space="preserve"> </w:t>
      </w:r>
      <w:r>
        <w:rPr>
          <w:rFonts w:ascii="Arial" w:hAnsi="Arial" w:cs="Arial"/>
          <w:bCs/>
          <w:i/>
          <w:iCs/>
          <w:sz w:val="22"/>
          <w:szCs w:val="22"/>
        </w:rPr>
        <w:t>Entrenamiento en campo.</w:t>
      </w:r>
    </w:p>
    <w:p w14:paraId="33E6E217" w14:textId="77777777" w:rsidR="00F5388F" w:rsidRDefault="00F5388F" w:rsidP="00F5388F">
      <w:pPr>
        <w:jc w:val="center"/>
        <w:rPr>
          <w:rFonts w:ascii="Arial" w:hAnsi="Arial" w:cs="Arial"/>
          <w:bCs/>
          <w:sz w:val="22"/>
          <w:szCs w:val="22"/>
        </w:rPr>
      </w:pPr>
      <w:r>
        <w:rPr>
          <w:rFonts w:ascii="Arial" w:hAnsi="Arial" w:cs="Arial"/>
          <w:bCs/>
          <w:i/>
          <w:iCs/>
          <w:sz w:val="22"/>
          <w:szCs w:val="22"/>
        </w:rPr>
        <w:t>Fuente: elaboración propia</w:t>
      </w:r>
    </w:p>
    <w:p w14:paraId="17FBBC3B" w14:textId="77777777" w:rsidR="0077554F" w:rsidRDefault="0077554F" w:rsidP="0077554F">
      <w:pPr>
        <w:jc w:val="both"/>
        <w:rPr>
          <w:rFonts w:ascii="Arial" w:hAnsi="Arial" w:cs="Arial"/>
          <w:bCs/>
          <w:sz w:val="22"/>
          <w:szCs w:val="22"/>
        </w:rPr>
      </w:pPr>
    </w:p>
    <w:p w14:paraId="414ED8B0" w14:textId="398BB0CE" w:rsidR="00403F4C" w:rsidRDefault="0077554F" w:rsidP="00682971">
      <w:pPr>
        <w:jc w:val="both"/>
        <w:rPr>
          <w:rFonts w:ascii="Arial" w:hAnsi="Arial" w:cs="Arial"/>
          <w:bCs/>
          <w:sz w:val="22"/>
          <w:szCs w:val="22"/>
        </w:rPr>
      </w:pPr>
      <w:r>
        <w:rPr>
          <w:rFonts w:ascii="Arial" w:hAnsi="Arial" w:cs="Arial"/>
          <w:bCs/>
          <w:sz w:val="22"/>
          <w:szCs w:val="22"/>
        </w:rPr>
        <w:t>Luego de la puesta en servicio se realizó el monitoreo de las actividades de operación y mantenimiento</w:t>
      </w:r>
      <w:r w:rsidRPr="00682971">
        <w:rPr>
          <w:rFonts w:ascii="Arial" w:hAnsi="Arial" w:cs="Arial"/>
          <w:bCs/>
          <w:sz w:val="22"/>
          <w:szCs w:val="22"/>
        </w:rPr>
        <w:t xml:space="preserve">, </w:t>
      </w:r>
      <w:r>
        <w:rPr>
          <w:rFonts w:ascii="Arial" w:hAnsi="Arial" w:cs="Arial"/>
          <w:bCs/>
          <w:sz w:val="22"/>
          <w:szCs w:val="22"/>
        </w:rPr>
        <w:t xml:space="preserve">las tareas consideraban tomar </w:t>
      </w:r>
      <w:r>
        <w:rPr>
          <w:rFonts w:ascii="Arial" w:hAnsi="Arial" w:cs="Arial"/>
          <w:bCs/>
          <w:sz w:val="22"/>
          <w:szCs w:val="22"/>
        </w:rPr>
        <w:lastRenderedPageBreak/>
        <w:t xml:space="preserve">tiempos de </w:t>
      </w:r>
      <w:r w:rsidR="003A2EE0">
        <w:rPr>
          <w:rFonts w:ascii="Arial" w:hAnsi="Arial" w:cs="Arial"/>
          <w:bCs/>
          <w:sz w:val="22"/>
          <w:szCs w:val="22"/>
        </w:rPr>
        <w:t xml:space="preserve">mantenimiento, </w:t>
      </w:r>
      <w:r>
        <w:rPr>
          <w:rFonts w:ascii="Arial" w:hAnsi="Arial" w:cs="Arial"/>
          <w:bCs/>
          <w:sz w:val="22"/>
          <w:szCs w:val="22"/>
        </w:rPr>
        <w:t>carga y descarga de la batería</w:t>
      </w:r>
      <w:r w:rsidR="003A2EE0">
        <w:rPr>
          <w:rFonts w:ascii="Arial" w:hAnsi="Arial" w:cs="Arial"/>
          <w:bCs/>
          <w:sz w:val="22"/>
          <w:szCs w:val="22"/>
        </w:rPr>
        <w:t>.</w:t>
      </w:r>
    </w:p>
    <w:p w14:paraId="18EBC4A8" w14:textId="516F7DB6" w:rsidR="003A2EE0" w:rsidRPr="0014170E" w:rsidRDefault="003A2EE0" w:rsidP="003A2EE0">
      <w:pPr>
        <w:jc w:val="both"/>
        <w:rPr>
          <w:rFonts w:ascii="Arial" w:hAnsi="Arial" w:cs="Arial"/>
          <w:b/>
          <w:sz w:val="22"/>
          <w:szCs w:val="22"/>
        </w:rPr>
      </w:pPr>
      <w:r w:rsidRPr="0014170E">
        <w:rPr>
          <w:rFonts w:ascii="Arial" w:hAnsi="Arial" w:cs="Arial"/>
          <w:b/>
          <w:sz w:val="22"/>
          <w:szCs w:val="22"/>
        </w:rPr>
        <w:t>Tabla 0</w:t>
      </w:r>
      <w:r>
        <w:rPr>
          <w:rFonts w:ascii="Arial" w:hAnsi="Arial" w:cs="Arial"/>
          <w:b/>
          <w:sz w:val="22"/>
          <w:szCs w:val="22"/>
        </w:rPr>
        <w:t>3</w:t>
      </w:r>
      <w:r w:rsidRPr="0014170E">
        <w:rPr>
          <w:rFonts w:ascii="Arial" w:hAnsi="Arial" w:cs="Arial"/>
          <w:b/>
          <w:sz w:val="22"/>
          <w:szCs w:val="22"/>
        </w:rPr>
        <w:t xml:space="preserve">. </w:t>
      </w:r>
      <w:r>
        <w:rPr>
          <w:rFonts w:ascii="Arial" w:hAnsi="Arial" w:cs="Arial"/>
          <w:b/>
          <w:sz w:val="22"/>
          <w:szCs w:val="22"/>
        </w:rPr>
        <w:t>Costo de energía por año locomotora con batería de litio.</w:t>
      </w:r>
    </w:p>
    <w:p w14:paraId="1857569D" w14:textId="28B94A00" w:rsidR="003A2EE0" w:rsidRDefault="003A2EE0" w:rsidP="00682971">
      <w:pPr>
        <w:jc w:val="both"/>
        <w:rPr>
          <w:rFonts w:ascii="Arial" w:hAnsi="Arial" w:cs="Arial"/>
          <w:bCs/>
          <w:sz w:val="22"/>
          <w:szCs w:val="22"/>
        </w:rPr>
      </w:pPr>
      <w:r w:rsidRPr="003A2EE0">
        <w:rPr>
          <w:noProof/>
        </w:rPr>
        <w:drawing>
          <wp:inline distT="0" distB="0" distL="0" distR="0" wp14:anchorId="6F30763A" wp14:editId="2AAA49A4">
            <wp:extent cx="3166110" cy="443230"/>
            <wp:effectExtent l="0" t="0" r="0" b="0"/>
            <wp:docPr id="9558451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6110" cy="443230"/>
                    </a:xfrm>
                    <a:prstGeom prst="rect">
                      <a:avLst/>
                    </a:prstGeom>
                    <a:noFill/>
                    <a:ln>
                      <a:noFill/>
                    </a:ln>
                  </pic:spPr>
                </pic:pic>
              </a:graphicData>
            </a:graphic>
          </wp:inline>
        </w:drawing>
      </w:r>
    </w:p>
    <w:p w14:paraId="73D35247" w14:textId="77777777" w:rsidR="0077554F" w:rsidRDefault="0077554F" w:rsidP="00682971">
      <w:pPr>
        <w:jc w:val="both"/>
        <w:rPr>
          <w:rFonts w:ascii="Arial" w:hAnsi="Arial" w:cs="Arial"/>
          <w:bCs/>
          <w:sz w:val="22"/>
          <w:szCs w:val="22"/>
        </w:rPr>
      </w:pPr>
    </w:p>
    <w:p w14:paraId="5A83E70E" w14:textId="7A8D0BAB" w:rsidR="00682971" w:rsidRPr="00885F7D" w:rsidRDefault="00682971" w:rsidP="00682971">
      <w:pPr>
        <w:jc w:val="both"/>
        <w:rPr>
          <w:rFonts w:ascii="Arial" w:hAnsi="Arial" w:cs="Arial"/>
          <w:bCs/>
          <w:sz w:val="22"/>
          <w:szCs w:val="22"/>
        </w:rPr>
      </w:pPr>
    </w:p>
    <w:p w14:paraId="71857D75" w14:textId="397A8EF7" w:rsidR="00E77D13" w:rsidRPr="00366925" w:rsidRDefault="00EC5D28" w:rsidP="00366925">
      <w:pPr>
        <w:pStyle w:val="Ttulo1"/>
        <w:ind w:left="284" w:hanging="290"/>
        <w:rPr>
          <w:rFonts w:ascii="Arial" w:eastAsia="MS Mincho" w:hAnsi="Arial" w:cs="Arial"/>
          <w:b/>
          <w:bCs/>
          <w:color w:val="auto"/>
          <w:sz w:val="22"/>
          <w:szCs w:val="22"/>
        </w:rPr>
      </w:pPr>
      <w:r w:rsidRPr="00366925">
        <w:rPr>
          <w:rFonts w:ascii="Arial" w:eastAsia="MS Mincho" w:hAnsi="Arial" w:cs="Arial"/>
          <w:b/>
          <w:bCs/>
          <w:color w:val="auto"/>
          <w:sz w:val="22"/>
          <w:szCs w:val="22"/>
        </w:rPr>
        <w:t>Presentación y discusión de resultados</w:t>
      </w:r>
      <w:r w:rsidR="005A352B" w:rsidRPr="00366925">
        <w:rPr>
          <w:rFonts w:ascii="Arial" w:eastAsia="MS Mincho" w:hAnsi="Arial" w:cs="Arial"/>
          <w:b/>
          <w:bCs/>
          <w:color w:val="auto"/>
          <w:sz w:val="22"/>
          <w:szCs w:val="22"/>
        </w:rPr>
        <w:t xml:space="preserve"> </w:t>
      </w:r>
    </w:p>
    <w:p w14:paraId="292AF741" w14:textId="77777777" w:rsidR="00E77D13" w:rsidRPr="004231DE" w:rsidRDefault="00E77D13" w:rsidP="00E77D13">
      <w:pPr>
        <w:jc w:val="both"/>
        <w:rPr>
          <w:rFonts w:ascii="Arial" w:hAnsi="Arial" w:cs="Arial"/>
          <w:b/>
          <w:bCs/>
          <w:sz w:val="22"/>
          <w:szCs w:val="22"/>
        </w:rPr>
      </w:pPr>
    </w:p>
    <w:p w14:paraId="3FEDC8AE" w14:textId="2F6B6A69" w:rsidR="004331D1" w:rsidRPr="004331D1" w:rsidRDefault="004331D1" w:rsidP="00E95542">
      <w:pPr>
        <w:pStyle w:val="Prrafodelista"/>
        <w:numPr>
          <w:ilvl w:val="0"/>
          <w:numId w:val="27"/>
        </w:numPr>
        <w:ind w:left="426"/>
        <w:jc w:val="both"/>
        <w:rPr>
          <w:rFonts w:ascii="Arial" w:hAnsi="Arial" w:cs="Arial"/>
          <w:bCs/>
          <w:sz w:val="22"/>
          <w:szCs w:val="22"/>
        </w:rPr>
      </w:pPr>
      <w:r w:rsidRPr="004331D1">
        <w:rPr>
          <w:rFonts w:ascii="Arial" w:hAnsi="Arial" w:cs="Arial"/>
          <w:bCs/>
          <w:sz w:val="22"/>
          <w:szCs w:val="22"/>
        </w:rPr>
        <w:t xml:space="preserve">Reducción en </w:t>
      </w:r>
      <w:r w:rsidR="00E95542">
        <w:rPr>
          <w:rFonts w:ascii="Arial" w:hAnsi="Arial" w:cs="Arial"/>
          <w:bCs/>
          <w:sz w:val="22"/>
          <w:szCs w:val="22"/>
        </w:rPr>
        <w:t>73</w:t>
      </w:r>
      <w:r w:rsidRPr="004331D1">
        <w:rPr>
          <w:rFonts w:ascii="Arial" w:hAnsi="Arial" w:cs="Arial"/>
          <w:bCs/>
          <w:sz w:val="22"/>
          <w:szCs w:val="22"/>
        </w:rPr>
        <w:t xml:space="preserve">% en el promedio de </w:t>
      </w:r>
      <w:r w:rsidR="00E95542">
        <w:rPr>
          <w:rFonts w:ascii="Arial" w:hAnsi="Arial" w:cs="Arial"/>
          <w:bCs/>
          <w:sz w:val="22"/>
          <w:szCs w:val="22"/>
        </w:rPr>
        <w:t>tiempo de carga de la batería, (ver figura 01)</w:t>
      </w:r>
      <w:r w:rsidRPr="004331D1">
        <w:rPr>
          <w:rFonts w:ascii="Arial" w:hAnsi="Arial" w:cs="Arial"/>
          <w:bCs/>
          <w:sz w:val="22"/>
          <w:szCs w:val="22"/>
        </w:rPr>
        <w:t>.</w:t>
      </w:r>
    </w:p>
    <w:p w14:paraId="51E9D4DC" w14:textId="19FDB62D" w:rsidR="004331D1" w:rsidRDefault="00E95542" w:rsidP="00E95542">
      <w:pPr>
        <w:pStyle w:val="Prrafodelista"/>
        <w:numPr>
          <w:ilvl w:val="0"/>
          <w:numId w:val="27"/>
        </w:numPr>
        <w:ind w:left="426"/>
        <w:jc w:val="both"/>
        <w:rPr>
          <w:rFonts w:ascii="Arial" w:hAnsi="Arial" w:cs="Arial"/>
          <w:bCs/>
          <w:sz w:val="22"/>
          <w:szCs w:val="22"/>
        </w:rPr>
      </w:pPr>
      <w:r>
        <w:rPr>
          <w:rFonts w:ascii="Arial" w:hAnsi="Arial" w:cs="Arial"/>
          <w:bCs/>
          <w:sz w:val="22"/>
          <w:szCs w:val="22"/>
        </w:rPr>
        <w:t>Se eliminó la exposición a cargas suspendidas para los operadores.</w:t>
      </w:r>
    </w:p>
    <w:p w14:paraId="55BF8162" w14:textId="1B72947D" w:rsidR="00E95542" w:rsidRDefault="00E95542" w:rsidP="00E95542">
      <w:pPr>
        <w:jc w:val="both"/>
        <w:rPr>
          <w:rFonts w:ascii="Arial" w:hAnsi="Arial" w:cs="Arial"/>
          <w:bCs/>
          <w:sz w:val="22"/>
          <w:szCs w:val="22"/>
        </w:rPr>
      </w:pPr>
      <w:r>
        <w:rPr>
          <w:rFonts w:ascii="Arial" w:hAnsi="Arial" w:cs="Arial"/>
          <w:bCs/>
          <w:noProof/>
          <w:sz w:val="22"/>
          <w:szCs w:val="22"/>
        </w:rPr>
        <w:drawing>
          <wp:inline distT="0" distB="0" distL="0" distR="0" wp14:anchorId="286DE861" wp14:editId="58B6F69D">
            <wp:extent cx="3132444" cy="2926080"/>
            <wp:effectExtent l="0" t="0" r="0" b="7620"/>
            <wp:docPr id="160720142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35380" cy="2928822"/>
                    </a:xfrm>
                    <a:prstGeom prst="rect">
                      <a:avLst/>
                    </a:prstGeom>
                    <a:noFill/>
                  </pic:spPr>
                </pic:pic>
              </a:graphicData>
            </a:graphic>
          </wp:inline>
        </w:drawing>
      </w:r>
    </w:p>
    <w:p w14:paraId="21809D69" w14:textId="1B34490B" w:rsidR="00E95542" w:rsidRDefault="00E95542" w:rsidP="00E95542">
      <w:pPr>
        <w:jc w:val="center"/>
        <w:rPr>
          <w:rFonts w:ascii="Arial" w:hAnsi="Arial" w:cs="Arial"/>
          <w:bCs/>
          <w:i/>
          <w:iCs/>
          <w:sz w:val="22"/>
          <w:szCs w:val="22"/>
        </w:rPr>
      </w:pPr>
      <w:r>
        <w:rPr>
          <w:rFonts w:ascii="Arial" w:hAnsi="Arial" w:cs="Arial"/>
          <w:bCs/>
          <w:i/>
          <w:iCs/>
          <w:sz w:val="22"/>
          <w:szCs w:val="22"/>
        </w:rPr>
        <w:t>Figura 01:</w:t>
      </w:r>
      <w:r w:rsidRPr="00F653AA">
        <w:rPr>
          <w:rFonts w:ascii="Arial" w:hAnsi="Arial" w:cs="Arial"/>
          <w:bCs/>
          <w:i/>
          <w:iCs/>
          <w:sz w:val="22"/>
          <w:szCs w:val="22"/>
        </w:rPr>
        <w:t xml:space="preserve"> </w:t>
      </w:r>
      <w:r>
        <w:rPr>
          <w:rFonts w:ascii="Arial" w:hAnsi="Arial" w:cs="Arial"/>
          <w:bCs/>
          <w:i/>
          <w:iCs/>
          <w:sz w:val="22"/>
          <w:szCs w:val="22"/>
        </w:rPr>
        <w:t>Reducción tiempo de carga de batería.</w:t>
      </w:r>
    </w:p>
    <w:p w14:paraId="5E2396D1" w14:textId="77777777" w:rsidR="00E95542" w:rsidRDefault="00E95542" w:rsidP="00E95542">
      <w:pPr>
        <w:jc w:val="center"/>
        <w:rPr>
          <w:rFonts w:ascii="Arial" w:hAnsi="Arial" w:cs="Arial"/>
          <w:bCs/>
          <w:i/>
          <w:iCs/>
          <w:sz w:val="22"/>
          <w:szCs w:val="22"/>
        </w:rPr>
      </w:pPr>
      <w:r>
        <w:rPr>
          <w:rFonts w:ascii="Arial" w:hAnsi="Arial" w:cs="Arial"/>
          <w:bCs/>
          <w:i/>
          <w:iCs/>
          <w:sz w:val="22"/>
          <w:szCs w:val="22"/>
        </w:rPr>
        <w:t>Fuente: elaboración propia</w:t>
      </w:r>
    </w:p>
    <w:p w14:paraId="19FAE505" w14:textId="77777777" w:rsidR="00776259" w:rsidRDefault="00776259" w:rsidP="00E95542">
      <w:pPr>
        <w:jc w:val="center"/>
        <w:rPr>
          <w:rFonts w:ascii="Arial" w:hAnsi="Arial" w:cs="Arial"/>
          <w:bCs/>
          <w:i/>
          <w:iCs/>
          <w:sz w:val="22"/>
          <w:szCs w:val="22"/>
        </w:rPr>
      </w:pPr>
    </w:p>
    <w:p w14:paraId="0FE744F7" w14:textId="33E91D42" w:rsidR="00776259" w:rsidRPr="00776259" w:rsidRDefault="00776259" w:rsidP="00776259">
      <w:pPr>
        <w:pStyle w:val="Prrafodelista"/>
        <w:numPr>
          <w:ilvl w:val="0"/>
          <w:numId w:val="28"/>
        </w:numPr>
        <w:ind w:left="426"/>
        <w:jc w:val="both"/>
        <w:rPr>
          <w:rFonts w:ascii="Arial" w:hAnsi="Arial" w:cs="Arial"/>
          <w:bCs/>
          <w:sz w:val="22"/>
          <w:szCs w:val="22"/>
        </w:rPr>
      </w:pPr>
      <w:r w:rsidRPr="00776259">
        <w:rPr>
          <w:rFonts w:ascii="Arial" w:hAnsi="Arial" w:cs="Arial"/>
          <w:bCs/>
          <w:sz w:val="22"/>
          <w:szCs w:val="22"/>
        </w:rPr>
        <w:t>Cumplimiento de los 1</w:t>
      </w:r>
      <w:r>
        <w:rPr>
          <w:rFonts w:ascii="Arial" w:hAnsi="Arial" w:cs="Arial"/>
          <w:bCs/>
          <w:sz w:val="22"/>
          <w:szCs w:val="22"/>
        </w:rPr>
        <w:t>2</w:t>
      </w:r>
      <w:r w:rsidRPr="00776259">
        <w:rPr>
          <w:rFonts w:ascii="Arial" w:hAnsi="Arial" w:cs="Arial"/>
          <w:bCs/>
          <w:sz w:val="22"/>
          <w:szCs w:val="22"/>
        </w:rPr>
        <w:t xml:space="preserve"> meses establecidos para la entrega de </w:t>
      </w:r>
      <w:r>
        <w:rPr>
          <w:rFonts w:ascii="Arial" w:hAnsi="Arial" w:cs="Arial"/>
          <w:bCs/>
          <w:sz w:val="22"/>
          <w:szCs w:val="22"/>
        </w:rPr>
        <w:t>los resultados</w:t>
      </w:r>
      <w:r w:rsidRPr="00776259">
        <w:rPr>
          <w:rFonts w:ascii="Arial" w:hAnsi="Arial" w:cs="Arial"/>
          <w:bCs/>
          <w:sz w:val="22"/>
          <w:szCs w:val="22"/>
        </w:rPr>
        <w:t>.</w:t>
      </w:r>
    </w:p>
    <w:p w14:paraId="6F93F46D" w14:textId="6C5CD936" w:rsidR="00776259" w:rsidRDefault="00776259" w:rsidP="00776259">
      <w:pPr>
        <w:pStyle w:val="Prrafodelista"/>
        <w:numPr>
          <w:ilvl w:val="0"/>
          <w:numId w:val="28"/>
        </w:numPr>
        <w:ind w:left="426"/>
        <w:jc w:val="both"/>
        <w:rPr>
          <w:rFonts w:ascii="Arial" w:hAnsi="Arial" w:cs="Arial"/>
          <w:bCs/>
          <w:sz w:val="22"/>
          <w:szCs w:val="22"/>
        </w:rPr>
      </w:pPr>
      <w:r w:rsidRPr="00776259">
        <w:rPr>
          <w:rFonts w:ascii="Arial" w:hAnsi="Arial" w:cs="Arial"/>
          <w:bCs/>
          <w:sz w:val="22"/>
          <w:szCs w:val="22"/>
        </w:rPr>
        <w:t xml:space="preserve">Fortalecimiento de las competencias de los operadores, </w:t>
      </w:r>
      <w:r>
        <w:rPr>
          <w:rFonts w:ascii="Arial" w:hAnsi="Arial" w:cs="Arial"/>
          <w:bCs/>
          <w:sz w:val="22"/>
          <w:szCs w:val="22"/>
        </w:rPr>
        <w:t xml:space="preserve">personal técnico y supervisión </w:t>
      </w:r>
      <w:r w:rsidRPr="00776259">
        <w:rPr>
          <w:rFonts w:ascii="Arial" w:hAnsi="Arial" w:cs="Arial"/>
          <w:bCs/>
          <w:sz w:val="22"/>
          <w:szCs w:val="22"/>
        </w:rPr>
        <w:t xml:space="preserve">lo que permitió a su vez ampliar </w:t>
      </w:r>
      <w:r>
        <w:rPr>
          <w:rFonts w:ascii="Arial" w:hAnsi="Arial" w:cs="Arial"/>
          <w:bCs/>
          <w:sz w:val="22"/>
          <w:szCs w:val="22"/>
        </w:rPr>
        <w:t>la experiencia de nuestro equipo de trabajo</w:t>
      </w:r>
      <w:r w:rsidRPr="00776259">
        <w:rPr>
          <w:rFonts w:ascii="Arial" w:hAnsi="Arial" w:cs="Arial"/>
          <w:bCs/>
          <w:sz w:val="22"/>
          <w:szCs w:val="22"/>
        </w:rPr>
        <w:t>.</w:t>
      </w:r>
    </w:p>
    <w:p w14:paraId="7FADBB7E" w14:textId="77777777" w:rsidR="00313B38" w:rsidRDefault="00313B38" w:rsidP="00313B38">
      <w:pPr>
        <w:ind w:left="66"/>
        <w:jc w:val="both"/>
        <w:rPr>
          <w:rFonts w:ascii="Arial" w:hAnsi="Arial" w:cs="Arial"/>
          <w:bCs/>
          <w:sz w:val="22"/>
          <w:szCs w:val="22"/>
        </w:rPr>
      </w:pPr>
    </w:p>
    <w:p w14:paraId="2026BD86" w14:textId="3192D115" w:rsidR="00313B38" w:rsidRPr="00313B38" w:rsidRDefault="00313B38" w:rsidP="00313B38">
      <w:pPr>
        <w:ind w:left="66"/>
        <w:jc w:val="both"/>
        <w:rPr>
          <w:rFonts w:ascii="Arial" w:hAnsi="Arial" w:cs="Arial"/>
          <w:bCs/>
          <w:sz w:val="22"/>
          <w:szCs w:val="22"/>
        </w:rPr>
      </w:pPr>
      <w:r w:rsidRPr="00313B38">
        <w:rPr>
          <w:rFonts w:ascii="Arial" w:hAnsi="Arial" w:cs="Arial"/>
          <w:bCs/>
          <w:sz w:val="22"/>
          <w:szCs w:val="22"/>
        </w:rPr>
        <w:t>Recomendaciones</w:t>
      </w:r>
    </w:p>
    <w:p w14:paraId="532B5E3D" w14:textId="4437A518" w:rsidR="00313B38" w:rsidRPr="00840974" w:rsidRDefault="00313B38" w:rsidP="00840974">
      <w:pPr>
        <w:pStyle w:val="Prrafodelista"/>
        <w:numPr>
          <w:ilvl w:val="0"/>
          <w:numId w:val="29"/>
        </w:numPr>
        <w:ind w:left="426"/>
        <w:jc w:val="both"/>
        <w:rPr>
          <w:rFonts w:ascii="Arial" w:hAnsi="Arial" w:cs="Arial"/>
          <w:bCs/>
          <w:sz w:val="22"/>
          <w:szCs w:val="22"/>
        </w:rPr>
      </w:pPr>
      <w:r w:rsidRPr="00840974">
        <w:rPr>
          <w:rFonts w:ascii="Arial" w:hAnsi="Arial" w:cs="Arial"/>
          <w:bCs/>
          <w:sz w:val="22"/>
          <w:szCs w:val="22"/>
        </w:rPr>
        <w:t>En toda implementación de nueva tecnología es importante el acompañamiento por personal calificado para lograr una buena gestión del cambio. En este proceso, todos los controles propuestos deben ser implementados antes de ejecutar</w:t>
      </w:r>
      <w:r w:rsidR="00840974" w:rsidRPr="00840974">
        <w:rPr>
          <w:rFonts w:ascii="Arial" w:hAnsi="Arial" w:cs="Arial"/>
          <w:bCs/>
          <w:sz w:val="22"/>
          <w:szCs w:val="22"/>
        </w:rPr>
        <w:t xml:space="preserve"> </w:t>
      </w:r>
      <w:r w:rsidRPr="00840974">
        <w:rPr>
          <w:rFonts w:ascii="Arial" w:hAnsi="Arial" w:cs="Arial"/>
          <w:bCs/>
          <w:sz w:val="22"/>
          <w:szCs w:val="22"/>
        </w:rPr>
        <w:t xml:space="preserve">las acciones del cambio. </w:t>
      </w:r>
      <w:r w:rsidR="00840974" w:rsidRPr="00840974">
        <w:rPr>
          <w:rFonts w:ascii="Arial" w:hAnsi="Arial" w:cs="Arial"/>
          <w:bCs/>
          <w:sz w:val="22"/>
          <w:szCs w:val="22"/>
        </w:rPr>
        <w:t xml:space="preserve">Los </w:t>
      </w:r>
      <w:r w:rsidRPr="00840974">
        <w:rPr>
          <w:rFonts w:ascii="Arial" w:hAnsi="Arial" w:cs="Arial"/>
          <w:bCs/>
          <w:sz w:val="22"/>
          <w:szCs w:val="22"/>
        </w:rPr>
        <w:t>controles debe</w:t>
      </w:r>
      <w:r w:rsidR="00840974" w:rsidRPr="00840974">
        <w:rPr>
          <w:rFonts w:ascii="Arial" w:hAnsi="Arial" w:cs="Arial"/>
          <w:bCs/>
          <w:sz w:val="22"/>
          <w:szCs w:val="22"/>
        </w:rPr>
        <w:t>n</w:t>
      </w:r>
      <w:r w:rsidRPr="00840974">
        <w:rPr>
          <w:rFonts w:ascii="Arial" w:hAnsi="Arial" w:cs="Arial"/>
          <w:bCs/>
          <w:sz w:val="22"/>
          <w:szCs w:val="22"/>
        </w:rPr>
        <w:t xml:space="preserve"> estar relacionado</w:t>
      </w:r>
      <w:r w:rsidR="00840974" w:rsidRPr="00840974">
        <w:rPr>
          <w:rFonts w:ascii="Arial" w:hAnsi="Arial" w:cs="Arial"/>
          <w:bCs/>
          <w:sz w:val="22"/>
          <w:szCs w:val="22"/>
        </w:rPr>
        <w:t>s</w:t>
      </w:r>
      <w:r w:rsidRPr="00840974">
        <w:rPr>
          <w:rFonts w:ascii="Arial" w:hAnsi="Arial" w:cs="Arial"/>
          <w:bCs/>
          <w:sz w:val="22"/>
          <w:szCs w:val="22"/>
        </w:rPr>
        <w:t xml:space="preserve"> a la </w:t>
      </w:r>
      <w:r w:rsidR="00840974" w:rsidRPr="00840974">
        <w:rPr>
          <w:rFonts w:ascii="Arial" w:hAnsi="Arial" w:cs="Arial"/>
          <w:bCs/>
          <w:sz w:val="22"/>
          <w:szCs w:val="22"/>
        </w:rPr>
        <w:t xml:space="preserve">actualización de los procedimientos de operación, mantenimiento y </w:t>
      </w:r>
      <w:r w:rsidRPr="00840974">
        <w:rPr>
          <w:rFonts w:ascii="Arial" w:hAnsi="Arial" w:cs="Arial"/>
          <w:bCs/>
          <w:sz w:val="22"/>
          <w:szCs w:val="22"/>
        </w:rPr>
        <w:t>difusión</w:t>
      </w:r>
      <w:r w:rsidR="00840974" w:rsidRPr="00840974">
        <w:rPr>
          <w:rFonts w:ascii="Arial" w:hAnsi="Arial" w:cs="Arial"/>
          <w:bCs/>
          <w:sz w:val="22"/>
          <w:szCs w:val="22"/>
        </w:rPr>
        <w:t xml:space="preserve"> </w:t>
      </w:r>
      <w:r w:rsidRPr="00840974">
        <w:rPr>
          <w:rFonts w:ascii="Arial" w:hAnsi="Arial" w:cs="Arial"/>
          <w:bCs/>
          <w:sz w:val="22"/>
          <w:szCs w:val="22"/>
        </w:rPr>
        <w:t>para el conocimiento de los trabajadores y así</w:t>
      </w:r>
      <w:r w:rsidR="00840974" w:rsidRPr="00840974">
        <w:rPr>
          <w:rFonts w:ascii="Arial" w:hAnsi="Arial" w:cs="Arial"/>
          <w:bCs/>
          <w:sz w:val="22"/>
          <w:szCs w:val="22"/>
        </w:rPr>
        <w:t xml:space="preserve"> </w:t>
      </w:r>
      <w:r w:rsidRPr="00840974">
        <w:rPr>
          <w:rFonts w:ascii="Arial" w:hAnsi="Arial" w:cs="Arial"/>
          <w:bCs/>
          <w:sz w:val="22"/>
          <w:szCs w:val="22"/>
        </w:rPr>
        <w:t>evitar resistencias en su</w:t>
      </w:r>
      <w:r w:rsidR="00840974" w:rsidRPr="00840974">
        <w:rPr>
          <w:rFonts w:ascii="Arial" w:hAnsi="Arial" w:cs="Arial"/>
          <w:bCs/>
          <w:sz w:val="22"/>
          <w:szCs w:val="22"/>
        </w:rPr>
        <w:t xml:space="preserve"> </w:t>
      </w:r>
      <w:r w:rsidRPr="00840974">
        <w:rPr>
          <w:rFonts w:ascii="Arial" w:hAnsi="Arial" w:cs="Arial"/>
          <w:bCs/>
          <w:sz w:val="22"/>
          <w:szCs w:val="22"/>
        </w:rPr>
        <w:t>implementación</w:t>
      </w:r>
      <w:r w:rsidR="00840974" w:rsidRPr="00840974">
        <w:rPr>
          <w:rFonts w:ascii="Arial" w:hAnsi="Arial" w:cs="Arial"/>
          <w:bCs/>
          <w:sz w:val="22"/>
          <w:szCs w:val="22"/>
        </w:rPr>
        <w:t>.</w:t>
      </w:r>
    </w:p>
    <w:p w14:paraId="46048F49" w14:textId="41930C13" w:rsidR="00840974" w:rsidRPr="00AE0639" w:rsidRDefault="00840974" w:rsidP="00AE0639">
      <w:pPr>
        <w:pStyle w:val="Prrafodelista"/>
        <w:numPr>
          <w:ilvl w:val="0"/>
          <w:numId w:val="29"/>
        </w:numPr>
        <w:ind w:left="426"/>
        <w:jc w:val="both"/>
        <w:rPr>
          <w:rFonts w:ascii="Arial" w:hAnsi="Arial" w:cs="Arial"/>
          <w:bCs/>
          <w:sz w:val="22"/>
          <w:szCs w:val="22"/>
        </w:rPr>
      </w:pPr>
      <w:r w:rsidRPr="00AE0639">
        <w:rPr>
          <w:rFonts w:ascii="Arial" w:hAnsi="Arial" w:cs="Arial"/>
          <w:bCs/>
          <w:sz w:val="22"/>
          <w:szCs w:val="22"/>
        </w:rPr>
        <w:t xml:space="preserve">Para el éxito de todo proyecto el equipo gerencial de las empresas siempre debe estar </w:t>
      </w:r>
      <w:r w:rsidRPr="00AE0639">
        <w:rPr>
          <w:rFonts w:ascii="Arial" w:hAnsi="Arial" w:cs="Arial"/>
          <w:bCs/>
          <w:sz w:val="22"/>
          <w:szCs w:val="22"/>
        </w:rPr>
        <w:t>involucrado de forma activa para proporcionar los lineamientos respectivos y soportar las necesidades futuras de nuevos requerimientos; especialmente en etapas de implementación y así los proyectos puedan sostenerse en el tiempo con el mismo objetivo inicial.</w:t>
      </w:r>
    </w:p>
    <w:p w14:paraId="451B031C" w14:textId="2ECB8CEB" w:rsidR="008C3927" w:rsidRPr="00366925" w:rsidRDefault="00EC5D28" w:rsidP="004331D1">
      <w:pPr>
        <w:pStyle w:val="Ttulo1"/>
        <w:rPr>
          <w:rFonts w:ascii="Arial" w:eastAsia="MS Mincho" w:hAnsi="Arial" w:cs="Arial"/>
          <w:b/>
          <w:bCs/>
          <w:color w:val="auto"/>
          <w:sz w:val="22"/>
          <w:szCs w:val="22"/>
        </w:rPr>
      </w:pPr>
      <w:r w:rsidRPr="00366925">
        <w:rPr>
          <w:rFonts w:ascii="Arial" w:eastAsia="MS Mincho" w:hAnsi="Arial" w:cs="Arial"/>
          <w:b/>
          <w:bCs/>
          <w:color w:val="auto"/>
          <w:sz w:val="22"/>
          <w:szCs w:val="22"/>
        </w:rPr>
        <w:t>Conclusiones</w:t>
      </w:r>
    </w:p>
    <w:p w14:paraId="3853233D" w14:textId="77777777" w:rsidR="008C3927" w:rsidRPr="000270E6" w:rsidRDefault="008C3927" w:rsidP="008C3927">
      <w:pPr>
        <w:jc w:val="both"/>
        <w:rPr>
          <w:rFonts w:ascii="Arial" w:hAnsi="Arial" w:cs="Arial"/>
          <w:b/>
          <w:bCs/>
          <w:sz w:val="22"/>
          <w:szCs w:val="22"/>
        </w:rPr>
      </w:pPr>
    </w:p>
    <w:p w14:paraId="640BD6D5" w14:textId="0446D749" w:rsidR="00975533" w:rsidRPr="00686377" w:rsidRDefault="00AE0639" w:rsidP="00AE0639">
      <w:pPr>
        <w:pStyle w:val="Prrafodelista"/>
        <w:numPr>
          <w:ilvl w:val="0"/>
          <w:numId w:val="29"/>
        </w:numPr>
        <w:ind w:left="426"/>
        <w:jc w:val="both"/>
        <w:rPr>
          <w:rFonts w:ascii="Arial" w:hAnsi="Arial" w:cs="Arial"/>
          <w:b/>
          <w:bCs/>
          <w:sz w:val="22"/>
          <w:szCs w:val="22"/>
        </w:rPr>
      </w:pPr>
      <w:r w:rsidRPr="00AE0639">
        <w:rPr>
          <w:rFonts w:ascii="Arial" w:hAnsi="Arial" w:cs="Arial"/>
          <w:bCs/>
          <w:sz w:val="22"/>
          <w:szCs w:val="22"/>
        </w:rPr>
        <w:t xml:space="preserve">Los resultados </w:t>
      </w:r>
      <w:r>
        <w:rPr>
          <w:rFonts w:ascii="Arial" w:hAnsi="Arial" w:cs="Arial"/>
          <w:bCs/>
          <w:sz w:val="22"/>
          <w:szCs w:val="22"/>
        </w:rPr>
        <w:t xml:space="preserve">obtenidos </w:t>
      </w:r>
      <w:r w:rsidRPr="00AE0639">
        <w:rPr>
          <w:rFonts w:ascii="Arial" w:hAnsi="Arial" w:cs="Arial"/>
          <w:bCs/>
          <w:sz w:val="22"/>
          <w:szCs w:val="22"/>
        </w:rPr>
        <w:t>en operación confirman que la implementación realizada es una opción viable para nuestras operaciones</w:t>
      </w:r>
      <w:r w:rsidR="00686377">
        <w:rPr>
          <w:rFonts w:ascii="Arial" w:hAnsi="Arial" w:cs="Arial"/>
          <w:bCs/>
          <w:sz w:val="22"/>
          <w:szCs w:val="22"/>
        </w:rPr>
        <w:t>, considerando la reducción significativa 73% en el tiempo dedicado a la carga de batería en las Locomotoras, así mismo la eliminación de los riesgos asociados al uso de baterías por personal de operaciones.</w:t>
      </w:r>
    </w:p>
    <w:p w14:paraId="6C2A5967" w14:textId="2B563BFC" w:rsidR="00686377" w:rsidRPr="00686377" w:rsidRDefault="00686377" w:rsidP="00AE0639">
      <w:pPr>
        <w:pStyle w:val="Prrafodelista"/>
        <w:numPr>
          <w:ilvl w:val="0"/>
          <w:numId w:val="29"/>
        </w:numPr>
        <w:ind w:left="426"/>
        <w:jc w:val="both"/>
        <w:rPr>
          <w:rFonts w:ascii="Arial" w:hAnsi="Arial" w:cs="Arial"/>
          <w:sz w:val="22"/>
          <w:szCs w:val="22"/>
        </w:rPr>
      </w:pPr>
      <w:r w:rsidRPr="00686377">
        <w:rPr>
          <w:rFonts w:ascii="Arial" w:hAnsi="Arial" w:cs="Arial"/>
          <w:sz w:val="22"/>
          <w:szCs w:val="22"/>
        </w:rPr>
        <w:t xml:space="preserve">Los resultados obtenidos son una muestra </w:t>
      </w:r>
      <w:r>
        <w:rPr>
          <w:rFonts w:ascii="Arial" w:hAnsi="Arial" w:cs="Arial"/>
          <w:sz w:val="22"/>
          <w:szCs w:val="22"/>
        </w:rPr>
        <w:t>de los beneficios de realizar la m</w:t>
      </w:r>
      <w:r w:rsidRPr="00686377">
        <w:rPr>
          <w:rFonts w:ascii="Arial" w:hAnsi="Arial" w:cs="Arial"/>
          <w:sz w:val="22"/>
          <w:szCs w:val="22"/>
        </w:rPr>
        <w:t>igración de tecnología de baterías convencionales a iones de litio</w:t>
      </w:r>
      <w:r>
        <w:rPr>
          <w:rFonts w:ascii="Arial" w:hAnsi="Arial" w:cs="Arial"/>
          <w:sz w:val="22"/>
          <w:szCs w:val="22"/>
        </w:rPr>
        <w:t>.</w:t>
      </w:r>
    </w:p>
    <w:p w14:paraId="353D938E" w14:textId="779A5070" w:rsidR="00AF2A3B" w:rsidRPr="00366925" w:rsidRDefault="00180629" w:rsidP="00366925">
      <w:pPr>
        <w:pStyle w:val="Ttulo1"/>
        <w:ind w:left="284" w:hanging="290"/>
        <w:rPr>
          <w:rFonts w:ascii="Arial" w:eastAsia="MS Mincho" w:hAnsi="Arial" w:cs="Arial"/>
          <w:b/>
          <w:bCs/>
          <w:color w:val="auto"/>
          <w:sz w:val="22"/>
          <w:szCs w:val="22"/>
        </w:rPr>
      </w:pPr>
      <w:r w:rsidRPr="00366925">
        <w:rPr>
          <w:rFonts w:ascii="Arial" w:eastAsia="MS Mincho" w:hAnsi="Arial" w:cs="Arial"/>
          <w:b/>
          <w:bCs/>
          <w:color w:val="auto"/>
          <w:sz w:val="22"/>
          <w:szCs w:val="22"/>
        </w:rPr>
        <w:t>Anexos</w:t>
      </w:r>
    </w:p>
    <w:p w14:paraId="165270D3" w14:textId="77777777" w:rsidR="00AF2A3B" w:rsidRDefault="00AF2A3B" w:rsidP="00AF2A3B">
      <w:pPr>
        <w:jc w:val="both"/>
        <w:rPr>
          <w:rFonts w:ascii="Arial" w:hAnsi="Arial" w:cs="Arial"/>
          <w:b/>
          <w:bCs/>
          <w:sz w:val="22"/>
          <w:szCs w:val="22"/>
        </w:rPr>
      </w:pPr>
    </w:p>
    <w:p w14:paraId="22CE32E1" w14:textId="0471D5E5" w:rsidR="001868CF" w:rsidRPr="001868CF" w:rsidRDefault="001868CF" w:rsidP="00AF2A3B">
      <w:pPr>
        <w:jc w:val="both"/>
        <w:rPr>
          <w:rFonts w:ascii="Arial" w:hAnsi="Arial" w:cs="Arial"/>
          <w:b/>
          <w:bCs/>
          <w:sz w:val="22"/>
          <w:szCs w:val="22"/>
          <w:lang w:val="pt-PT"/>
        </w:rPr>
      </w:pPr>
      <w:r w:rsidRPr="001868CF">
        <w:rPr>
          <w:rFonts w:ascii="Arial" w:hAnsi="Arial" w:cs="Arial"/>
          <w:b/>
          <w:bCs/>
          <w:sz w:val="22"/>
          <w:szCs w:val="22"/>
          <w:lang w:val="pt-PT"/>
        </w:rPr>
        <w:t xml:space="preserve">Anexo 01 gráfico </w:t>
      </w:r>
      <w:r>
        <w:rPr>
          <w:rFonts w:ascii="Arial" w:hAnsi="Arial" w:cs="Arial"/>
          <w:b/>
          <w:bCs/>
          <w:sz w:val="22"/>
          <w:szCs w:val="22"/>
          <w:lang w:val="pt-PT"/>
        </w:rPr>
        <w:t xml:space="preserve">comparativo </w:t>
      </w:r>
      <w:r w:rsidRPr="001868CF">
        <w:rPr>
          <w:rFonts w:ascii="Arial" w:hAnsi="Arial" w:cs="Arial"/>
          <w:b/>
          <w:bCs/>
          <w:sz w:val="22"/>
          <w:szCs w:val="22"/>
          <w:lang w:val="pt-PT"/>
        </w:rPr>
        <w:t>de consumo d</w:t>
      </w:r>
      <w:r>
        <w:rPr>
          <w:rFonts w:ascii="Arial" w:hAnsi="Arial" w:cs="Arial"/>
          <w:b/>
          <w:bCs/>
          <w:sz w:val="22"/>
          <w:szCs w:val="22"/>
          <w:lang w:val="pt-PT"/>
        </w:rPr>
        <w:t>e energía anual.</w:t>
      </w:r>
    </w:p>
    <w:p w14:paraId="410447EC" w14:textId="77777777" w:rsidR="001868CF" w:rsidRDefault="001868CF" w:rsidP="002D1C36">
      <w:pPr>
        <w:jc w:val="both"/>
        <w:rPr>
          <w:rFonts w:ascii="Arial" w:hAnsi="Arial" w:cs="Arial"/>
          <w:bCs/>
          <w:sz w:val="22"/>
          <w:szCs w:val="22"/>
          <w:lang w:val="pt-PT"/>
        </w:rPr>
      </w:pPr>
      <w:r>
        <w:rPr>
          <w:rFonts w:ascii="Arial" w:hAnsi="Arial" w:cs="Arial"/>
          <w:bCs/>
          <w:noProof/>
          <w:sz w:val="22"/>
          <w:szCs w:val="22"/>
          <w:lang w:val="pt-PT"/>
        </w:rPr>
        <w:drawing>
          <wp:inline distT="0" distB="0" distL="0" distR="0" wp14:anchorId="41C770E2" wp14:editId="455FB390">
            <wp:extent cx="3328670" cy="3121660"/>
            <wp:effectExtent l="0" t="0" r="5080" b="2540"/>
            <wp:docPr id="45425573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8670" cy="3121660"/>
                    </a:xfrm>
                    <a:prstGeom prst="rect">
                      <a:avLst/>
                    </a:prstGeom>
                    <a:noFill/>
                  </pic:spPr>
                </pic:pic>
              </a:graphicData>
            </a:graphic>
          </wp:inline>
        </w:drawing>
      </w:r>
    </w:p>
    <w:p w14:paraId="5357FEE6" w14:textId="77777777" w:rsidR="001868CF" w:rsidRDefault="001868CF" w:rsidP="002D1C36">
      <w:pPr>
        <w:jc w:val="both"/>
        <w:rPr>
          <w:rFonts w:ascii="Arial" w:hAnsi="Arial" w:cs="Arial"/>
          <w:bCs/>
          <w:sz w:val="22"/>
          <w:szCs w:val="22"/>
          <w:lang w:val="pt-PT"/>
        </w:rPr>
      </w:pPr>
    </w:p>
    <w:p w14:paraId="2B9F3489" w14:textId="77777777" w:rsidR="001868CF" w:rsidRDefault="001868CF" w:rsidP="002D1C36">
      <w:pPr>
        <w:jc w:val="both"/>
        <w:rPr>
          <w:rFonts w:ascii="Arial" w:hAnsi="Arial" w:cs="Arial"/>
          <w:b/>
          <w:bCs/>
          <w:sz w:val="22"/>
          <w:szCs w:val="22"/>
          <w:lang w:val="pt-PT"/>
        </w:rPr>
      </w:pPr>
    </w:p>
    <w:p w14:paraId="7BE3D352" w14:textId="77777777" w:rsidR="001868CF" w:rsidRDefault="001868CF" w:rsidP="002D1C36">
      <w:pPr>
        <w:jc w:val="both"/>
        <w:rPr>
          <w:rFonts w:ascii="Arial" w:hAnsi="Arial" w:cs="Arial"/>
          <w:b/>
          <w:bCs/>
          <w:sz w:val="22"/>
          <w:szCs w:val="22"/>
          <w:lang w:val="pt-PT"/>
        </w:rPr>
      </w:pPr>
    </w:p>
    <w:p w14:paraId="18F73C93" w14:textId="77777777" w:rsidR="001868CF" w:rsidRDefault="001868CF" w:rsidP="002D1C36">
      <w:pPr>
        <w:jc w:val="both"/>
        <w:rPr>
          <w:rFonts w:ascii="Arial" w:hAnsi="Arial" w:cs="Arial"/>
          <w:b/>
          <w:bCs/>
          <w:sz w:val="22"/>
          <w:szCs w:val="22"/>
          <w:lang w:val="pt-PT"/>
        </w:rPr>
      </w:pPr>
    </w:p>
    <w:p w14:paraId="0422B3CB" w14:textId="77777777" w:rsidR="001868CF" w:rsidRDefault="001868CF" w:rsidP="002D1C36">
      <w:pPr>
        <w:jc w:val="both"/>
        <w:rPr>
          <w:rFonts w:ascii="Arial" w:hAnsi="Arial" w:cs="Arial"/>
          <w:b/>
          <w:bCs/>
          <w:sz w:val="22"/>
          <w:szCs w:val="22"/>
          <w:lang w:val="pt-PT"/>
        </w:rPr>
      </w:pPr>
    </w:p>
    <w:p w14:paraId="4AA26BAC" w14:textId="77777777" w:rsidR="001868CF" w:rsidRDefault="001868CF" w:rsidP="002D1C36">
      <w:pPr>
        <w:jc w:val="both"/>
        <w:rPr>
          <w:rFonts w:ascii="Arial" w:hAnsi="Arial" w:cs="Arial"/>
          <w:b/>
          <w:bCs/>
          <w:sz w:val="22"/>
          <w:szCs w:val="22"/>
          <w:lang w:val="pt-PT"/>
        </w:rPr>
      </w:pPr>
    </w:p>
    <w:p w14:paraId="0BC260B0" w14:textId="77777777" w:rsidR="001868CF" w:rsidRDefault="001868CF" w:rsidP="002D1C36">
      <w:pPr>
        <w:jc w:val="both"/>
        <w:rPr>
          <w:rFonts w:ascii="Arial" w:hAnsi="Arial" w:cs="Arial"/>
          <w:b/>
          <w:bCs/>
          <w:sz w:val="22"/>
          <w:szCs w:val="22"/>
          <w:lang w:val="pt-PT"/>
        </w:rPr>
      </w:pPr>
    </w:p>
    <w:p w14:paraId="24C896B6" w14:textId="77777777" w:rsidR="001868CF" w:rsidRDefault="001868CF" w:rsidP="002D1C36">
      <w:pPr>
        <w:jc w:val="both"/>
        <w:rPr>
          <w:rFonts w:ascii="Arial" w:hAnsi="Arial" w:cs="Arial"/>
          <w:b/>
          <w:bCs/>
          <w:sz w:val="22"/>
          <w:szCs w:val="22"/>
          <w:lang w:val="pt-PT"/>
        </w:rPr>
      </w:pPr>
    </w:p>
    <w:p w14:paraId="4DDA25DA" w14:textId="77777777" w:rsidR="001868CF" w:rsidRDefault="001868CF" w:rsidP="002D1C36">
      <w:pPr>
        <w:jc w:val="both"/>
        <w:rPr>
          <w:rFonts w:ascii="Arial" w:hAnsi="Arial" w:cs="Arial"/>
          <w:b/>
          <w:bCs/>
          <w:sz w:val="22"/>
          <w:szCs w:val="22"/>
          <w:lang w:val="pt-PT"/>
        </w:rPr>
      </w:pPr>
    </w:p>
    <w:p w14:paraId="0377D9C2" w14:textId="77777777" w:rsidR="001868CF" w:rsidRDefault="001868CF" w:rsidP="002D1C36">
      <w:pPr>
        <w:jc w:val="both"/>
        <w:rPr>
          <w:rFonts w:ascii="Arial" w:hAnsi="Arial" w:cs="Arial"/>
          <w:b/>
          <w:bCs/>
          <w:sz w:val="22"/>
          <w:szCs w:val="22"/>
          <w:lang w:val="pt-PT"/>
        </w:rPr>
      </w:pPr>
    </w:p>
    <w:p w14:paraId="5E0ACB45" w14:textId="44EAEC4B" w:rsidR="001868CF" w:rsidRDefault="001868CF" w:rsidP="002D1C36">
      <w:pPr>
        <w:jc w:val="both"/>
        <w:rPr>
          <w:rFonts w:ascii="Arial" w:hAnsi="Arial" w:cs="Arial"/>
          <w:b/>
          <w:bCs/>
          <w:sz w:val="22"/>
          <w:szCs w:val="22"/>
          <w:lang w:val="pt-PT"/>
        </w:rPr>
      </w:pPr>
      <w:r w:rsidRPr="001868CF">
        <w:rPr>
          <w:rFonts w:ascii="Arial" w:hAnsi="Arial" w:cs="Arial"/>
          <w:b/>
          <w:bCs/>
          <w:sz w:val="22"/>
          <w:szCs w:val="22"/>
          <w:lang w:val="pt-PT"/>
        </w:rPr>
        <w:lastRenderedPageBreak/>
        <w:t>Anexo 0</w:t>
      </w:r>
      <w:r>
        <w:rPr>
          <w:rFonts w:ascii="Arial" w:hAnsi="Arial" w:cs="Arial"/>
          <w:b/>
          <w:bCs/>
          <w:sz w:val="22"/>
          <w:szCs w:val="22"/>
          <w:lang w:val="pt-PT"/>
        </w:rPr>
        <w:t>2</w:t>
      </w:r>
      <w:r w:rsidRPr="001868CF">
        <w:rPr>
          <w:rFonts w:ascii="Arial" w:hAnsi="Arial" w:cs="Arial"/>
          <w:b/>
          <w:bCs/>
          <w:sz w:val="22"/>
          <w:szCs w:val="22"/>
          <w:lang w:val="pt-PT"/>
        </w:rPr>
        <w:t xml:space="preserve"> gráfico </w:t>
      </w:r>
      <w:r>
        <w:rPr>
          <w:rFonts w:ascii="Arial" w:hAnsi="Arial" w:cs="Arial"/>
          <w:b/>
          <w:bCs/>
          <w:sz w:val="22"/>
          <w:szCs w:val="22"/>
          <w:lang w:val="pt-PT"/>
        </w:rPr>
        <w:t xml:space="preserve">comparativo </w:t>
      </w:r>
      <w:r w:rsidRPr="001868CF">
        <w:rPr>
          <w:rFonts w:ascii="Arial" w:hAnsi="Arial" w:cs="Arial"/>
          <w:b/>
          <w:bCs/>
          <w:sz w:val="22"/>
          <w:szCs w:val="22"/>
          <w:lang w:val="pt-PT"/>
        </w:rPr>
        <w:t>de</w:t>
      </w:r>
      <w:r>
        <w:rPr>
          <w:rFonts w:ascii="Arial" w:hAnsi="Arial" w:cs="Arial"/>
          <w:b/>
          <w:bCs/>
          <w:sz w:val="22"/>
          <w:szCs w:val="22"/>
          <w:lang w:val="pt-PT"/>
        </w:rPr>
        <w:t>l</w:t>
      </w:r>
      <w:r w:rsidRPr="001868CF">
        <w:rPr>
          <w:rFonts w:ascii="Arial" w:hAnsi="Arial" w:cs="Arial"/>
          <w:b/>
          <w:bCs/>
          <w:sz w:val="22"/>
          <w:szCs w:val="22"/>
          <w:lang w:val="pt-PT"/>
        </w:rPr>
        <w:t xml:space="preserve"> co</w:t>
      </w:r>
      <w:r>
        <w:rPr>
          <w:rFonts w:ascii="Arial" w:hAnsi="Arial" w:cs="Arial"/>
          <w:b/>
          <w:bCs/>
          <w:sz w:val="22"/>
          <w:szCs w:val="22"/>
          <w:lang w:val="pt-PT"/>
        </w:rPr>
        <w:t xml:space="preserve">sto </w:t>
      </w:r>
      <w:r w:rsidRPr="001868CF">
        <w:rPr>
          <w:rFonts w:ascii="Arial" w:hAnsi="Arial" w:cs="Arial"/>
          <w:b/>
          <w:bCs/>
          <w:sz w:val="22"/>
          <w:szCs w:val="22"/>
          <w:lang w:val="pt-PT"/>
        </w:rPr>
        <w:t>d</w:t>
      </w:r>
      <w:r>
        <w:rPr>
          <w:rFonts w:ascii="Arial" w:hAnsi="Arial" w:cs="Arial"/>
          <w:b/>
          <w:bCs/>
          <w:sz w:val="22"/>
          <w:szCs w:val="22"/>
          <w:lang w:val="pt-PT"/>
        </w:rPr>
        <w:t>e energía anual.</w:t>
      </w:r>
    </w:p>
    <w:p w14:paraId="2CB1EDFD" w14:textId="27E99928" w:rsidR="00A534CB" w:rsidRPr="00192A3C" w:rsidRDefault="001868CF" w:rsidP="001868CF">
      <w:pPr>
        <w:jc w:val="both"/>
        <w:rPr>
          <w:rFonts w:ascii="Arial" w:hAnsi="Arial" w:cs="Arial"/>
          <w:bCs/>
          <w:sz w:val="22"/>
          <w:szCs w:val="22"/>
          <w:lang w:val="pt-PT"/>
        </w:rPr>
      </w:pPr>
      <w:r>
        <w:rPr>
          <w:rFonts w:ascii="Arial" w:hAnsi="Arial" w:cs="Arial"/>
          <w:bCs/>
          <w:noProof/>
          <w:sz w:val="22"/>
          <w:szCs w:val="22"/>
          <w:lang w:val="pt-PT"/>
        </w:rPr>
        <w:drawing>
          <wp:inline distT="0" distB="0" distL="0" distR="0" wp14:anchorId="24F78A5C" wp14:editId="64E565B0">
            <wp:extent cx="3192780" cy="2988520"/>
            <wp:effectExtent l="0" t="0" r="7620" b="2540"/>
            <wp:docPr id="15408444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6717" cy="2992205"/>
                    </a:xfrm>
                    <a:prstGeom prst="rect">
                      <a:avLst/>
                    </a:prstGeom>
                    <a:noFill/>
                  </pic:spPr>
                </pic:pic>
              </a:graphicData>
            </a:graphic>
          </wp:inline>
        </w:drawing>
      </w:r>
    </w:p>
    <w:p w14:paraId="373F98EC" w14:textId="77777777" w:rsidR="00A534CB" w:rsidRDefault="00A534CB" w:rsidP="002D1C36">
      <w:pPr>
        <w:jc w:val="both"/>
        <w:rPr>
          <w:rFonts w:ascii="Arial" w:hAnsi="Arial" w:cs="Arial"/>
          <w:bCs/>
          <w:sz w:val="22"/>
          <w:szCs w:val="22"/>
          <w:lang w:val="pt-PT"/>
        </w:rPr>
      </w:pPr>
    </w:p>
    <w:p w14:paraId="4CCFCB0B" w14:textId="7D2BCA0C" w:rsidR="001868CF" w:rsidRPr="001868CF" w:rsidRDefault="001868CF" w:rsidP="001868CF">
      <w:pPr>
        <w:jc w:val="both"/>
        <w:rPr>
          <w:rFonts w:ascii="Arial" w:hAnsi="Arial" w:cs="Arial"/>
          <w:b/>
          <w:bCs/>
          <w:sz w:val="22"/>
          <w:szCs w:val="22"/>
        </w:rPr>
      </w:pPr>
      <w:r w:rsidRPr="001868CF">
        <w:rPr>
          <w:rFonts w:ascii="Arial" w:hAnsi="Arial" w:cs="Arial"/>
          <w:b/>
          <w:bCs/>
          <w:sz w:val="22"/>
          <w:szCs w:val="22"/>
        </w:rPr>
        <w:t>Anexo 03 gráfico de proyección de ahor</w:t>
      </w:r>
      <w:r>
        <w:rPr>
          <w:rFonts w:ascii="Arial" w:hAnsi="Arial" w:cs="Arial"/>
          <w:b/>
          <w:bCs/>
          <w:sz w:val="22"/>
          <w:szCs w:val="22"/>
        </w:rPr>
        <w:t xml:space="preserve">ro anual en </w:t>
      </w:r>
      <w:r w:rsidRPr="001868CF">
        <w:rPr>
          <w:rFonts w:ascii="Arial" w:hAnsi="Arial" w:cs="Arial"/>
          <w:b/>
          <w:bCs/>
          <w:sz w:val="22"/>
          <w:szCs w:val="22"/>
        </w:rPr>
        <w:t xml:space="preserve">el costo de energía </w:t>
      </w:r>
      <w:r>
        <w:rPr>
          <w:rFonts w:ascii="Arial" w:hAnsi="Arial" w:cs="Arial"/>
          <w:b/>
          <w:bCs/>
          <w:sz w:val="22"/>
          <w:szCs w:val="22"/>
        </w:rPr>
        <w:t>de toda la flota</w:t>
      </w:r>
      <w:r w:rsidRPr="001868CF">
        <w:rPr>
          <w:rFonts w:ascii="Arial" w:hAnsi="Arial" w:cs="Arial"/>
          <w:b/>
          <w:bCs/>
          <w:sz w:val="22"/>
          <w:szCs w:val="22"/>
        </w:rPr>
        <w:t>.</w:t>
      </w:r>
    </w:p>
    <w:p w14:paraId="76C05D7F" w14:textId="621423D1" w:rsidR="001868CF" w:rsidRPr="00192A3C" w:rsidRDefault="001868CF" w:rsidP="002D1C36">
      <w:pPr>
        <w:jc w:val="both"/>
        <w:rPr>
          <w:rFonts w:ascii="Arial" w:hAnsi="Arial" w:cs="Arial"/>
          <w:bCs/>
          <w:sz w:val="22"/>
          <w:szCs w:val="22"/>
          <w:lang w:val="pt-PT"/>
        </w:rPr>
      </w:pPr>
      <w:r>
        <w:rPr>
          <w:rFonts w:ascii="Arial" w:hAnsi="Arial" w:cs="Arial"/>
          <w:bCs/>
          <w:noProof/>
          <w:sz w:val="22"/>
          <w:szCs w:val="22"/>
          <w:lang w:val="pt-PT"/>
        </w:rPr>
        <w:drawing>
          <wp:inline distT="0" distB="0" distL="0" distR="0" wp14:anchorId="16A34F65" wp14:editId="15F0C07C">
            <wp:extent cx="3192780" cy="2988520"/>
            <wp:effectExtent l="0" t="0" r="7620" b="2540"/>
            <wp:docPr id="3093436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93789" cy="2989464"/>
                    </a:xfrm>
                    <a:prstGeom prst="rect">
                      <a:avLst/>
                    </a:prstGeom>
                    <a:noFill/>
                  </pic:spPr>
                </pic:pic>
              </a:graphicData>
            </a:graphic>
          </wp:inline>
        </w:drawing>
      </w:r>
    </w:p>
    <w:p w14:paraId="0346E950" w14:textId="2861E5DB" w:rsidR="006178C0" w:rsidRPr="00366925" w:rsidRDefault="00180629" w:rsidP="00366925">
      <w:pPr>
        <w:pStyle w:val="Ttulo1"/>
        <w:ind w:left="284" w:hanging="290"/>
        <w:rPr>
          <w:rFonts w:ascii="Arial" w:eastAsia="MS Mincho" w:hAnsi="Arial" w:cs="Arial"/>
          <w:b/>
          <w:bCs/>
          <w:color w:val="auto"/>
          <w:sz w:val="22"/>
          <w:szCs w:val="22"/>
        </w:rPr>
      </w:pPr>
      <w:r w:rsidRPr="00366925">
        <w:rPr>
          <w:rFonts w:ascii="Arial" w:eastAsia="MS Mincho" w:hAnsi="Arial" w:cs="Arial"/>
          <w:b/>
          <w:bCs/>
          <w:color w:val="auto"/>
          <w:sz w:val="22"/>
          <w:szCs w:val="22"/>
        </w:rPr>
        <w:t>Referencias bibliográficas</w:t>
      </w:r>
    </w:p>
    <w:p w14:paraId="52714C79" w14:textId="77777777" w:rsidR="006178C0" w:rsidRPr="00192A3C" w:rsidRDefault="006178C0" w:rsidP="006178C0">
      <w:pPr>
        <w:jc w:val="both"/>
        <w:rPr>
          <w:rFonts w:ascii="Arial" w:hAnsi="Arial" w:cs="Arial"/>
          <w:b/>
          <w:bCs/>
          <w:sz w:val="22"/>
          <w:szCs w:val="22"/>
          <w:lang w:val="pt-PT"/>
        </w:rPr>
      </w:pPr>
    </w:p>
    <w:p w14:paraId="2A007C82" w14:textId="6D8468C0" w:rsidR="008B48C8" w:rsidRPr="00366925" w:rsidRDefault="008B48C8" w:rsidP="00366925">
      <w:pPr>
        <w:pStyle w:val="Ttulo1"/>
        <w:ind w:left="284" w:hanging="290"/>
        <w:rPr>
          <w:rFonts w:ascii="Arial" w:eastAsia="MS Mincho" w:hAnsi="Arial" w:cs="Arial"/>
          <w:b/>
          <w:bCs/>
          <w:color w:val="auto"/>
          <w:sz w:val="22"/>
          <w:szCs w:val="22"/>
        </w:rPr>
      </w:pPr>
      <w:r w:rsidRPr="00366925">
        <w:rPr>
          <w:rFonts w:ascii="Arial" w:eastAsia="MS Mincho" w:hAnsi="Arial" w:cs="Arial"/>
          <w:b/>
          <w:bCs/>
          <w:color w:val="auto"/>
          <w:sz w:val="22"/>
          <w:szCs w:val="22"/>
        </w:rPr>
        <w:t xml:space="preserve">Ilustraciones </w:t>
      </w:r>
      <w:r w:rsidR="00180629" w:rsidRPr="00366925">
        <w:rPr>
          <w:rFonts w:ascii="Arial" w:eastAsia="MS Mincho" w:hAnsi="Arial" w:cs="Arial"/>
          <w:b/>
          <w:bCs/>
          <w:color w:val="auto"/>
          <w:sz w:val="22"/>
          <w:szCs w:val="22"/>
        </w:rPr>
        <w:t>/ Imágenes</w:t>
      </w:r>
      <w:r w:rsidR="00F025B2" w:rsidRPr="00366925">
        <w:rPr>
          <w:rFonts w:ascii="Arial" w:eastAsia="MS Mincho" w:hAnsi="Arial" w:cs="Arial"/>
          <w:b/>
          <w:bCs/>
          <w:color w:val="auto"/>
          <w:sz w:val="22"/>
          <w:szCs w:val="22"/>
        </w:rPr>
        <w:t xml:space="preserve"> / Tablas</w:t>
      </w:r>
    </w:p>
    <w:p w14:paraId="6FB541F8" w14:textId="27F2C4B0" w:rsidR="009148C8" w:rsidRPr="000270E6" w:rsidRDefault="009148C8" w:rsidP="00DF7695">
      <w:pPr>
        <w:ind w:left="142" w:hanging="142"/>
        <w:jc w:val="both"/>
        <w:rPr>
          <w:rFonts w:ascii="Arial" w:hAnsi="Arial" w:cs="Arial"/>
          <w:bCs/>
          <w:sz w:val="22"/>
          <w:szCs w:val="22"/>
        </w:rPr>
      </w:pPr>
      <w:r w:rsidRPr="000270E6">
        <w:rPr>
          <w:rFonts w:ascii="Arial" w:hAnsi="Arial" w:cs="Arial"/>
          <w:bCs/>
          <w:sz w:val="22"/>
          <w:szCs w:val="22"/>
        </w:rPr>
        <w:t>Se publicarán sobre 1 o 2 columnas</w:t>
      </w:r>
      <w:r w:rsidR="009E3508" w:rsidRPr="000270E6">
        <w:rPr>
          <w:rFonts w:ascii="Arial" w:hAnsi="Arial" w:cs="Arial"/>
          <w:bCs/>
          <w:sz w:val="22"/>
          <w:szCs w:val="22"/>
        </w:rPr>
        <w:t xml:space="preserve"> de ancho</w:t>
      </w:r>
      <w:r w:rsidRPr="000270E6">
        <w:rPr>
          <w:rFonts w:ascii="Arial" w:hAnsi="Arial" w:cs="Arial"/>
          <w:bCs/>
          <w:sz w:val="22"/>
          <w:szCs w:val="22"/>
        </w:rPr>
        <w:t>.</w:t>
      </w:r>
    </w:p>
    <w:p w14:paraId="524F94EE" w14:textId="52A0C549" w:rsidR="004C3B69" w:rsidRPr="000270E6" w:rsidRDefault="004C3B69" w:rsidP="00DF7695">
      <w:pPr>
        <w:ind w:left="142" w:hanging="142"/>
        <w:jc w:val="both"/>
        <w:rPr>
          <w:rFonts w:ascii="Arial" w:hAnsi="Arial" w:cs="Arial"/>
          <w:bCs/>
          <w:sz w:val="22"/>
          <w:szCs w:val="22"/>
        </w:rPr>
      </w:pPr>
      <w:r w:rsidRPr="000270E6">
        <w:rPr>
          <w:rFonts w:ascii="Arial" w:hAnsi="Arial" w:cs="Arial"/>
          <w:bCs/>
          <w:sz w:val="22"/>
          <w:szCs w:val="22"/>
        </w:rPr>
        <w:t>Puede llegar a ocupar una hoja entera.</w:t>
      </w:r>
    </w:p>
    <w:p w14:paraId="17B0B085" w14:textId="77777777" w:rsidR="005D673A" w:rsidRPr="000270E6" w:rsidRDefault="008B48C8" w:rsidP="00DF7695">
      <w:pPr>
        <w:ind w:left="142" w:hanging="142"/>
        <w:jc w:val="both"/>
        <w:rPr>
          <w:rFonts w:ascii="Arial" w:hAnsi="Arial" w:cs="Arial"/>
          <w:bCs/>
          <w:sz w:val="22"/>
          <w:szCs w:val="22"/>
        </w:rPr>
      </w:pPr>
      <w:r w:rsidRPr="000270E6">
        <w:rPr>
          <w:rFonts w:ascii="Arial" w:hAnsi="Arial" w:cs="Arial"/>
          <w:bCs/>
          <w:sz w:val="22"/>
          <w:szCs w:val="22"/>
        </w:rPr>
        <w:t>Formatos aceptados: JP</w:t>
      </w:r>
      <w:r w:rsidR="005E3684" w:rsidRPr="000270E6">
        <w:rPr>
          <w:rFonts w:ascii="Arial" w:hAnsi="Arial" w:cs="Arial"/>
          <w:bCs/>
          <w:sz w:val="22"/>
          <w:szCs w:val="22"/>
        </w:rPr>
        <w:t>E</w:t>
      </w:r>
      <w:r w:rsidRPr="000270E6">
        <w:rPr>
          <w:rFonts w:ascii="Arial" w:hAnsi="Arial" w:cs="Arial"/>
          <w:bCs/>
          <w:sz w:val="22"/>
          <w:szCs w:val="22"/>
        </w:rPr>
        <w:t>G</w:t>
      </w:r>
      <w:r w:rsidR="006F7FF3" w:rsidRPr="000270E6">
        <w:rPr>
          <w:rFonts w:ascii="Arial" w:hAnsi="Arial" w:cs="Arial"/>
          <w:bCs/>
          <w:sz w:val="22"/>
          <w:szCs w:val="22"/>
        </w:rPr>
        <w:t>.</w:t>
      </w:r>
    </w:p>
    <w:p w14:paraId="7070A7AB" w14:textId="3765AEE8" w:rsidR="00134BD0" w:rsidRPr="000270E6" w:rsidRDefault="00F87168" w:rsidP="00DF7695">
      <w:pPr>
        <w:ind w:left="142" w:hanging="142"/>
        <w:jc w:val="both"/>
        <w:rPr>
          <w:rFonts w:ascii="Arial" w:hAnsi="Arial" w:cs="Arial"/>
          <w:bCs/>
          <w:sz w:val="22"/>
          <w:szCs w:val="22"/>
        </w:rPr>
      </w:pPr>
      <w:r w:rsidRPr="000270E6">
        <w:rPr>
          <w:rFonts w:ascii="Arial" w:hAnsi="Arial" w:cs="Arial"/>
          <w:bCs/>
          <w:sz w:val="22"/>
          <w:szCs w:val="22"/>
        </w:rPr>
        <w:t>Considerar</w:t>
      </w:r>
      <w:r w:rsidR="00134BD0" w:rsidRPr="000270E6">
        <w:rPr>
          <w:rFonts w:ascii="Arial" w:hAnsi="Arial" w:cs="Arial"/>
          <w:bCs/>
          <w:sz w:val="22"/>
          <w:szCs w:val="22"/>
        </w:rPr>
        <w:t xml:space="preserve"> su legibilidad y tamaño.</w:t>
      </w:r>
    </w:p>
    <w:p w14:paraId="2CDD44A8" w14:textId="7CBD761B" w:rsidR="005D673A" w:rsidRDefault="004C3B69" w:rsidP="00DF7695">
      <w:pPr>
        <w:ind w:left="142" w:hanging="142"/>
        <w:jc w:val="both"/>
        <w:rPr>
          <w:rFonts w:ascii="Arial" w:hAnsi="Arial" w:cs="Arial"/>
          <w:bCs/>
          <w:sz w:val="22"/>
          <w:szCs w:val="22"/>
        </w:rPr>
      </w:pPr>
      <w:r w:rsidRPr="000270E6">
        <w:rPr>
          <w:rFonts w:ascii="Arial" w:hAnsi="Arial" w:cs="Arial"/>
          <w:bCs/>
          <w:sz w:val="22"/>
          <w:szCs w:val="22"/>
        </w:rPr>
        <w:t>Colocar leyendas</w:t>
      </w:r>
      <w:r w:rsidR="00436119" w:rsidRPr="000270E6">
        <w:rPr>
          <w:rFonts w:ascii="Arial" w:hAnsi="Arial" w:cs="Arial"/>
          <w:bCs/>
          <w:sz w:val="22"/>
          <w:szCs w:val="22"/>
        </w:rPr>
        <w:t>.</w:t>
      </w:r>
    </w:p>
    <w:p w14:paraId="0B68DBEE" w14:textId="50C9DF26" w:rsidR="004C3B69" w:rsidRPr="000270E6" w:rsidRDefault="004C3B69" w:rsidP="00DF7695">
      <w:pPr>
        <w:ind w:left="142" w:hanging="142"/>
        <w:jc w:val="both"/>
        <w:rPr>
          <w:rFonts w:ascii="Arial" w:hAnsi="Arial" w:cs="Arial"/>
          <w:bCs/>
          <w:sz w:val="22"/>
          <w:szCs w:val="22"/>
        </w:rPr>
      </w:pPr>
    </w:p>
    <w:p w14:paraId="6B829CA7" w14:textId="07C57395" w:rsidR="004C3B69" w:rsidRPr="00366925" w:rsidRDefault="004C3B69" w:rsidP="00366925">
      <w:pPr>
        <w:pStyle w:val="Ttulo1"/>
        <w:ind w:left="284" w:hanging="290"/>
        <w:rPr>
          <w:rFonts w:ascii="Arial" w:eastAsia="MS Mincho" w:hAnsi="Arial" w:cs="Arial"/>
          <w:b/>
          <w:bCs/>
          <w:color w:val="auto"/>
          <w:sz w:val="22"/>
          <w:szCs w:val="22"/>
        </w:rPr>
      </w:pPr>
      <w:r w:rsidRPr="00366925">
        <w:rPr>
          <w:rFonts w:ascii="Arial" w:eastAsia="MS Mincho" w:hAnsi="Arial" w:cs="Arial"/>
          <w:b/>
          <w:bCs/>
          <w:color w:val="auto"/>
          <w:sz w:val="22"/>
          <w:szCs w:val="22"/>
        </w:rPr>
        <w:t>Videos</w:t>
      </w:r>
    </w:p>
    <w:p w14:paraId="30915D64" w14:textId="77777777" w:rsidR="006535A5" w:rsidRPr="000270E6" w:rsidRDefault="004C3B69" w:rsidP="00DF7695">
      <w:pPr>
        <w:ind w:left="142" w:hanging="142"/>
        <w:jc w:val="both"/>
        <w:rPr>
          <w:rFonts w:ascii="Arial" w:hAnsi="Arial" w:cs="Arial"/>
          <w:bCs/>
          <w:sz w:val="22"/>
          <w:szCs w:val="22"/>
        </w:rPr>
      </w:pPr>
      <w:r w:rsidRPr="000270E6">
        <w:rPr>
          <w:rFonts w:ascii="Arial" w:hAnsi="Arial" w:cs="Arial"/>
          <w:bCs/>
          <w:sz w:val="22"/>
          <w:szCs w:val="22"/>
        </w:rPr>
        <w:t>Puedes colocar videos cortos</w:t>
      </w:r>
      <w:r w:rsidR="006535A5" w:rsidRPr="000270E6">
        <w:rPr>
          <w:rFonts w:ascii="Arial" w:hAnsi="Arial" w:cs="Arial"/>
          <w:bCs/>
          <w:sz w:val="22"/>
          <w:szCs w:val="22"/>
        </w:rPr>
        <w:t xml:space="preserve"> (máximo 5 minutos)</w:t>
      </w:r>
      <w:r w:rsidRPr="000270E6">
        <w:rPr>
          <w:rFonts w:ascii="Arial" w:hAnsi="Arial" w:cs="Arial"/>
          <w:bCs/>
          <w:sz w:val="22"/>
          <w:szCs w:val="22"/>
        </w:rPr>
        <w:t xml:space="preserve"> y</w:t>
      </w:r>
    </w:p>
    <w:p w14:paraId="426D5575" w14:textId="64A839D0" w:rsidR="004C3B69" w:rsidRDefault="00F025B2" w:rsidP="00DF7695">
      <w:pPr>
        <w:ind w:left="142" w:hanging="142"/>
        <w:jc w:val="both"/>
        <w:rPr>
          <w:rFonts w:ascii="Arial" w:hAnsi="Arial" w:cs="Arial"/>
          <w:bCs/>
          <w:sz w:val="22"/>
          <w:szCs w:val="22"/>
        </w:rPr>
      </w:pPr>
      <w:r w:rsidRPr="000270E6">
        <w:rPr>
          <w:rFonts w:ascii="Arial" w:hAnsi="Arial" w:cs="Arial"/>
          <w:bCs/>
          <w:sz w:val="22"/>
          <w:szCs w:val="22"/>
        </w:rPr>
        <w:t>E</w:t>
      </w:r>
      <w:r w:rsidR="004C3B69" w:rsidRPr="000270E6">
        <w:rPr>
          <w:rFonts w:ascii="Arial" w:hAnsi="Arial" w:cs="Arial"/>
          <w:bCs/>
          <w:sz w:val="22"/>
          <w:szCs w:val="22"/>
        </w:rPr>
        <w:t>specíficos</w:t>
      </w:r>
      <w:r w:rsidRPr="000270E6">
        <w:rPr>
          <w:rFonts w:ascii="Arial" w:hAnsi="Arial" w:cs="Arial"/>
          <w:bCs/>
          <w:sz w:val="22"/>
          <w:szCs w:val="22"/>
        </w:rPr>
        <w:t>, vinculados</w:t>
      </w:r>
      <w:r w:rsidR="004C3B69" w:rsidRPr="000270E6">
        <w:rPr>
          <w:rFonts w:ascii="Arial" w:hAnsi="Arial" w:cs="Arial"/>
          <w:bCs/>
          <w:sz w:val="22"/>
          <w:szCs w:val="22"/>
        </w:rPr>
        <w:t xml:space="preserve"> en un</w:t>
      </w:r>
      <w:r w:rsidR="006535A5" w:rsidRPr="000270E6">
        <w:rPr>
          <w:rFonts w:ascii="Arial" w:hAnsi="Arial" w:cs="Arial"/>
          <w:bCs/>
          <w:sz w:val="22"/>
          <w:szCs w:val="22"/>
        </w:rPr>
        <w:t xml:space="preserve"> </w:t>
      </w:r>
      <w:r w:rsidR="004C3B69" w:rsidRPr="000270E6">
        <w:rPr>
          <w:rFonts w:ascii="Arial" w:hAnsi="Arial" w:cs="Arial"/>
          <w:bCs/>
          <w:sz w:val="22"/>
          <w:szCs w:val="22"/>
        </w:rPr>
        <w:t>enlace.</w:t>
      </w:r>
    </w:p>
    <w:p w14:paraId="3F9FAC7C" w14:textId="77777777" w:rsidR="00975533" w:rsidRDefault="00975533" w:rsidP="00DF7695">
      <w:pPr>
        <w:ind w:left="142" w:hanging="142"/>
        <w:jc w:val="both"/>
        <w:rPr>
          <w:rFonts w:ascii="Arial" w:hAnsi="Arial" w:cs="Arial"/>
          <w:bCs/>
          <w:sz w:val="22"/>
          <w:szCs w:val="22"/>
        </w:rPr>
      </w:pPr>
    </w:p>
    <w:p w14:paraId="3308A2AA" w14:textId="77777777" w:rsidR="00E26D49" w:rsidRPr="000270E6" w:rsidRDefault="00E26D49" w:rsidP="00DF7695">
      <w:pPr>
        <w:ind w:left="142" w:hanging="142"/>
        <w:jc w:val="both"/>
        <w:rPr>
          <w:rFonts w:ascii="Arial" w:hAnsi="Arial" w:cs="Arial"/>
          <w:bCs/>
          <w:sz w:val="22"/>
          <w:szCs w:val="22"/>
        </w:rPr>
      </w:pPr>
    </w:p>
    <w:p w14:paraId="1A2FD6ED" w14:textId="7C19AAE5" w:rsidR="00180629" w:rsidRPr="000270E6" w:rsidRDefault="004C3B69" w:rsidP="00975533">
      <w:pPr>
        <w:widowControl w:val="0"/>
        <w:autoSpaceDE w:val="0"/>
        <w:autoSpaceDN w:val="0"/>
        <w:adjustRightInd w:val="0"/>
        <w:rPr>
          <w:rFonts w:ascii="Arial" w:hAnsi="Arial" w:cs="Arial"/>
          <w:bCs/>
          <w:sz w:val="22"/>
          <w:szCs w:val="22"/>
        </w:rPr>
      </w:pPr>
      <w:r w:rsidRPr="000270E6">
        <w:rPr>
          <w:rFonts w:ascii="Arial" w:hAnsi="Arial" w:cs="Arial"/>
          <w:bCs/>
          <w:sz w:val="22"/>
          <w:szCs w:val="22"/>
        </w:rPr>
        <w:t>Nombre completo del a</w:t>
      </w:r>
      <w:r w:rsidR="00180629" w:rsidRPr="000270E6">
        <w:rPr>
          <w:rFonts w:ascii="Arial" w:hAnsi="Arial" w:cs="Arial"/>
          <w:bCs/>
          <w:sz w:val="22"/>
          <w:szCs w:val="22"/>
        </w:rPr>
        <w:t>utor</w:t>
      </w:r>
    </w:p>
    <w:p w14:paraId="530C08D9" w14:textId="12ECE8CB" w:rsidR="00B86A15" w:rsidRPr="00B86A15" w:rsidRDefault="00CB16A5" w:rsidP="00B86A15">
      <w:pPr>
        <w:widowControl w:val="0"/>
        <w:autoSpaceDE w:val="0"/>
        <w:autoSpaceDN w:val="0"/>
        <w:adjustRightInd w:val="0"/>
        <w:rPr>
          <w:rFonts w:ascii="Arial" w:hAnsi="Arial" w:cs="Arial"/>
          <w:bCs/>
          <w:sz w:val="22"/>
          <w:szCs w:val="22"/>
        </w:rPr>
      </w:pPr>
      <w:r>
        <w:rPr>
          <w:rFonts w:ascii="Arial" w:hAnsi="Arial" w:cs="Arial"/>
          <w:bCs/>
          <w:sz w:val="22"/>
          <w:szCs w:val="22"/>
        </w:rPr>
        <w:t>Jean Paul Marin Serin</w:t>
      </w:r>
    </w:p>
    <w:p w14:paraId="0FBC57D5" w14:textId="1FDADB4C" w:rsidR="00B86A15" w:rsidRPr="00B86A15" w:rsidRDefault="00CB16A5" w:rsidP="00B86A15">
      <w:pPr>
        <w:widowControl w:val="0"/>
        <w:autoSpaceDE w:val="0"/>
        <w:autoSpaceDN w:val="0"/>
        <w:adjustRightInd w:val="0"/>
        <w:rPr>
          <w:rFonts w:ascii="Arial" w:hAnsi="Arial" w:cs="Arial"/>
          <w:bCs/>
          <w:sz w:val="22"/>
          <w:szCs w:val="22"/>
        </w:rPr>
      </w:pPr>
      <w:r>
        <w:rPr>
          <w:rFonts w:ascii="Arial" w:hAnsi="Arial" w:cs="Arial"/>
          <w:bCs/>
          <w:sz w:val="22"/>
          <w:szCs w:val="22"/>
        </w:rPr>
        <w:t>Jefe de Mantenimiento</w:t>
      </w:r>
      <w:r w:rsidR="00B86A15" w:rsidRPr="00B86A15">
        <w:rPr>
          <w:rFonts w:ascii="Arial" w:hAnsi="Arial" w:cs="Arial"/>
          <w:bCs/>
          <w:sz w:val="22"/>
          <w:szCs w:val="22"/>
        </w:rPr>
        <w:t xml:space="preserve"> Mina</w:t>
      </w:r>
    </w:p>
    <w:p w14:paraId="4782488A" w14:textId="172E3F50" w:rsidR="00B86A15" w:rsidRPr="00B86A15" w:rsidRDefault="00B86A15" w:rsidP="00B86A15">
      <w:pPr>
        <w:widowControl w:val="0"/>
        <w:autoSpaceDE w:val="0"/>
        <w:autoSpaceDN w:val="0"/>
        <w:adjustRightInd w:val="0"/>
        <w:rPr>
          <w:rFonts w:ascii="Arial" w:hAnsi="Arial" w:cs="Arial"/>
          <w:bCs/>
          <w:sz w:val="22"/>
          <w:szCs w:val="22"/>
        </w:rPr>
      </w:pPr>
      <w:r w:rsidRPr="00B86A15">
        <w:rPr>
          <w:rFonts w:ascii="Arial" w:hAnsi="Arial" w:cs="Arial"/>
          <w:bCs/>
          <w:sz w:val="22"/>
          <w:szCs w:val="22"/>
        </w:rPr>
        <w:t xml:space="preserve">Correo: </w:t>
      </w:r>
      <w:hyperlink r:id="rId23" w:history="1">
        <w:r w:rsidR="00CB16A5" w:rsidRPr="00033F2B">
          <w:rPr>
            <w:rStyle w:val="Hipervnculo"/>
            <w:rFonts w:ascii="Arial" w:hAnsi="Arial" w:cs="Arial"/>
            <w:bCs/>
            <w:sz w:val="22"/>
            <w:szCs w:val="22"/>
          </w:rPr>
          <w:t>jmarin@poderosa.com.pe</w:t>
        </w:r>
      </w:hyperlink>
      <w:r w:rsidR="00CB16A5">
        <w:rPr>
          <w:rFonts w:ascii="Arial" w:hAnsi="Arial" w:cs="Arial"/>
          <w:bCs/>
          <w:sz w:val="22"/>
          <w:szCs w:val="22"/>
        </w:rPr>
        <w:t xml:space="preserve"> </w:t>
      </w:r>
    </w:p>
    <w:p w14:paraId="6C25BEE1" w14:textId="49455FF1" w:rsidR="00B86A15" w:rsidRPr="00B86A15" w:rsidRDefault="00B86A15" w:rsidP="00B86A15">
      <w:pPr>
        <w:widowControl w:val="0"/>
        <w:autoSpaceDE w:val="0"/>
        <w:autoSpaceDN w:val="0"/>
        <w:adjustRightInd w:val="0"/>
        <w:rPr>
          <w:rFonts w:ascii="Arial" w:hAnsi="Arial" w:cs="Arial"/>
          <w:bCs/>
          <w:sz w:val="22"/>
          <w:szCs w:val="22"/>
        </w:rPr>
      </w:pPr>
      <w:r w:rsidRPr="00B86A15">
        <w:rPr>
          <w:rFonts w:ascii="Arial" w:hAnsi="Arial" w:cs="Arial"/>
          <w:bCs/>
          <w:sz w:val="22"/>
          <w:szCs w:val="22"/>
        </w:rPr>
        <w:t xml:space="preserve">Teléfono: +51 </w:t>
      </w:r>
      <w:r w:rsidR="00CB16A5">
        <w:rPr>
          <w:rFonts w:ascii="Arial" w:hAnsi="Arial" w:cs="Arial"/>
          <w:bCs/>
          <w:sz w:val="22"/>
          <w:szCs w:val="22"/>
        </w:rPr>
        <w:t>968751344</w:t>
      </w:r>
    </w:p>
    <w:p w14:paraId="7F18BB64" w14:textId="05242575" w:rsidR="00B86A15" w:rsidRPr="00B86A15" w:rsidRDefault="00B86A15" w:rsidP="00B86A15">
      <w:pPr>
        <w:widowControl w:val="0"/>
        <w:autoSpaceDE w:val="0"/>
        <w:autoSpaceDN w:val="0"/>
        <w:adjustRightInd w:val="0"/>
        <w:rPr>
          <w:rFonts w:ascii="Arial" w:hAnsi="Arial" w:cs="Arial"/>
          <w:bCs/>
          <w:sz w:val="22"/>
          <w:szCs w:val="22"/>
        </w:rPr>
      </w:pPr>
      <w:r w:rsidRPr="00B86A15">
        <w:rPr>
          <w:rFonts w:ascii="Arial" w:hAnsi="Arial" w:cs="Arial"/>
          <w:bCs/>
          <w:sz w:val="22"/>
          <w:szCs w:val="22"/>
        </w:rPr>
        <w:t xml:space="preserve">Compañía Minera </w:t>
      </w:r>
      <w:r w:rsidR="00CB16A5">
        <w:rPr>
          <w:rFonts w:ascii="Arial" w:hAnsi="Arial" w:cs="Arial"/>
          <w:bCs/>
          <w:sz w:val="22"/>
          <w:szCs w:val="22"/>
        </w:rPr>
        <w:t>Poderosa</w:t>
      </w:r>
      <w:r w:rsidRPr="00B86A15">
        <w:rPr>
          <w:rFonts w:ascii="Arial" w:hAnsi="Arial" w:cs="Arial"/>
          <w:bCs/>
          <w:sz w:val="22"/>
          <w:szCs w:val="22"/>
        </w:rPr>
        <w:t xml:space="preserve"> S.A.</w:t>
      </w:r>
    </w:p>
    <w:p w14:paraId="593CF034" w14:textId="2E37E904" w:rsidR="00180629" w:rsidRDefault="00CB16A5" w:rsidP="00B86A15">
      <w:pPr>
        <w:widowControl w:val="0"/>
        <w:autoSpaceDE w:val="0"/>
        <w:autoSpaceDN w:val="0"/>
        <w:adjustRightInd w:val="0"/>
        <w:rPr>
          <w:rFonts w:ascii="Arial" w:hAnsi="Arial" w:cs="Arial"/>
          <w:bCs/>
          <w:sz w:val="22"/>
          <w:szCs w:val="22"/>
        </w:rPr>
      </w:pPr>
      <w:r w:rsidRPr="00CB16A5">
        <w:rPr>
          <w:rFonts w:ascii="Arial" w:hAnsi="Arial" w:cs="Arial"/>
          <w:bCs/>
          <w:sz w:val="22"/>
          <w:szCs w:val="22"/>
        </w:rPr>
        <w:t>Av. La Floresta Nro. 497 Int. 501 Urb. Chacarilla del Estanque, San Borja, Lima</w:t>
      </w:r>
      <w:r>
        <w:rPr>
          <w:rFonts w:ascii="Arial" w:hAnsi="Arial" w:cs="Arial"/>
          <w:bCs/>
          <w:sz w:val="22"/>
          <w:szCs w:val="22"/>
        </w:rPr>
        <w:t>, Perú</w:t>
      </w:r>
      <w:r w:rsidR="00B86A15" w:rsidRPr="00B86A15">
        <w:rPr>
          <w:rFonts w:ascii="Arial" w:hAnsi="Arial" w:cs="Arial"/>
          <w:bCs/>
          <w:sz w:val="22"/>
          <w:szCs w:val="22"/>
        </w:rPr>
        <w:t>.</w:t>
      </w:r>
    </w:p>
    <w:p w14:paraId="3B2E3E30" w14:textId="77777777" w:rsidR="00ED20D5" w:rsidRDefault="00ED20D5" w:rsidP="00B86A15">
      <w:pPr>
        <w:widowControl w:val="0"/>
        <w:autoSpaceDE w:val="0"/>
        <w:autoSpaceDN w:val="0"/>
        <w:adjustRightInd w:val="0"/>
        <w:rPr>
          <w:rFonts w:ascii="Arial" w:hAnsi="Arial" w:cs="Arial"/>
          <w:bCs/>
          <w:sz w:val="22"/>
          <w:szCs w:val="22"/>
        </w:rPr>
      </w:pPr>
    </w:p>
    <w:p w14:paraId="36E88AE9" w14:textId="77777777" w:rsidR="00ED20D5" w:rsidRPr="000270E6" w:rsidRDefault="00ED20D5" w:rsidP="00ED20D5">
      <w:pPr>
        <w:widowControl w:val="0"/>
        <w:autoSpaceDE w:val="0"/>
        <w:autoSpaceDN w:val="0"/>
        <w:adjustRightInd w:val="0"/>
        <w:rPr>
          <w:rFonts w:ascii="Arial" w:hAnsi="Arial" w:cs="Arial"/>
          <w:bCs/>
          <w:sz w:val="22"/>
          <w:szCs w:val="22"/>
        </w:rPr>
      </w:pPr>
      <w:r w:rsidRPr="000270E6">
        <w:rPr>
          <w:rFonts w:ascii="Arial" w:hAnsi="Arial" w:cs="Arial"/>
          <w:bCs/>
          <w:sz w:val="22"/>
          <w:szCs w:val="22"/>
        </w:rPr>
        <w:t>Breve reseña profesional</w:t>
      </w:r>
    </w:p>
    <w:p w14:paraId="2BA34AFF" w14:textId="77777777" w:rsidR="00ED20D5" w:rsidRPr="00B86A15" w:rsidRDefault="00ED20D5" w:rsidP="00ED20D5">
      <w:pPr>
        <w:widowControl w:val="0"/>
        <w:autoSpaceDE w:val="0"/>
        <w:autoSpaceDN w:val="0"/>
        <w:adjustRightInd w:val="0"/>
        <w:rPr>
          <w:rFonts w:ascii="Arial" w:hAnsi="Arial" w:cs="Arial"/>
          <w:bCs/>
          <w:sz w:val="22"/>
          <w:szCs w:val="22"/>
        </w:rPr>
      </w:pPr>
      <w:r w:rsidRPr="00B86A15">
        <w:rPr>
          <w:rFonts w:ascii="Arial" w:hAnsi="Arial" w:cs="Arial"/>
          <w:bCs/>
          <w:sz w:val="22"/>
          <w:szCs w:val="22"/>
        </w:rPr>
        <w:t xml:space="preserve">Ingeniero </w:t>
      </w:r>
      <w:r>
        <w:rPr>
          <w:rFonts w:ascii="Arial" w:hAnsi="Arial" w:cs="Arial"/>
          <w:bCs/>
          <w:sz w:val="22"/>
          <w:szCs w:val="22"/>
        </w:rPr>
        <w:t>Mecánico</w:t>
      </w:r>
      <w:r w:rsidRPr="00B86A15">
        <w:rPr>
          <w:rFonts w:ascii="Arial" w:hAnsi="Arial" w:cs="Arial"/>
          <w:bCs/>
          <w:sz w:val="22"/>
          <w:szCs w:val="22"/>
        </w:rPr>
        <w:t xml:space="preserve"> de la Universidad </w:t>
      </w:r>
      <w:r>
        <w:rPr>
          <w:rFonts w:ascii="Arial" w:hAnsi="Arial" w:cs="Arial"/>
          <w:bCs/>
          <w:sz w:val="22"/>
          <w:szCs w:val="22"/>
        </w:rPr>
        <w:t>Cesar Vallejo</w:t>
      </w:r>
      <w:r w:rsidRPr="00B86A15">
        <w:rPr>
          <w:rFonts w:ascii="Arial" w:hAnsi="Arial" w:cs="Arial"/>
          <w:bCs/>
          <w:sz w:val="22"/>
          <w:szCs w:val="22"/>
        </w:rPr>
        <w:t xml:space="preserve">, con maestría en gestión </w:t>
      </w:r>
      <w:r>
        <w:rPr>
          <w:rFonts w:ascii="Arial" w:hAnsi="Arial" w:cs="Arial"/>
          <w:bCs/>
          <w:sz w:val="22"/>
          <w:szCs w:val="22"/>
        </w:rPr>
        <w:t>de operaciones, logística y cadena de suministro</w:t>
      </w:r>
      <w:r w:rsidRPr="00B86A15">
        <w:rPr>
          <w:rFonts w:ascii="Arial" w:hAnsi="Arial" w:cs="Arial"/>
          <w:bCs/>
          <w:sz w:val="22"/>
          <w:szCs w:val="22"/>
        </w:rPr>
        <w:t xml:space="preserve"> en </w:t>
      </w:r>
      <w:r>
        <w:rPr>
          <w:rFonts w:ascii="Arial" w:hAnsi="Arial" w:cs="Arial"/>
          <w:bCs/>
          <w:sz w:val="22"/>
          <w:szCs w:val="22"/>
        </w:rPr>
        <w:t>EADA Business School, España</w:t>
      </w:r>
      <w:r w:rsidRPr="00B86A15">
        <w:rPr>
          <w:rFonts w:ascii="Arial" w:hAnsi="Arial" w:cs="Arial"/>
          <w:bCs/>
          <w:sz w:val="22"/>
          <w:szCs w:val="22"/>
        </w:rPr>
        <w:t>.</w:t>
      </w:r>
    </w:p>
    <w:p w14:paraId="3280EF8E" w14:textId="77777777" w:rsidR="00ED20D5" w:rsidRPr="00B86A15" w:rsidRDefault="00ED20D5" w:rsidP="00ED20D5">
      <w:pPr>
        <w:widowControl w:val="0"/>
        <w:autoSpaceDE w:val="0"/>
        <w:autoSpaceDN w:val="0"/>
        <w:adjustRightInd w:val="0"/>
        <w:rPr>
          <w:rFonts w:ascii="Arial" w:hAnsi="Arial" w:cs="Arial"/>
          <w:bCs/>
          <w:sz w:val="22"/>
          <w:szCs w:val="22"/>
        </w:rPr>
      </w:pPr>
      <w:r w:rsidRPr="00B86A15">
        <w:rPr>
          <w:rFonts w:ascii="Arial" w:hAnsi="Arial" w:cs="Arial"/>
          <w:bCs/>
          <w:sz w:val="22"/>
          <w:szCs w:val="22"/>
        </w:rPr>
        <w:t xml:space="preserve">Cuenta con </w:t>
      </w:r>
      <w:r>
        <w:rPr>
          <w:rFonts w:ascii="Arial" w:hAnsi="Arial" w:cs="Arial"/>
          <w:bCs/>
          <w:sz w:val="22"/>
          <w:szCs w:val="22"/>
        </w:rPr>
        <w:t>1</w:t>
      </w:r>
      <w:r w:rsidRPr="00B86A15">
        <w:rPr>
          <w:rFonts w:ascii="Arial" w:hAnsi="Arial" w:cs="Arial"/>
          <w:bCs/>
          <w:sz w:val="22"/>
          <w:szCs w:val="22"/>
        </w:rPr>
        <w:t>5 años de trayectoria en minería, con</w:t>
      </w:r>
      <w:r>
        <w:rPr>
          <w:rFonts w:ascii="Arial" w:hAnsi="Arial" w:cs="Arial"/>
          <w:bCs/>
          <w:sz w:val="22"/>
          <w:szCs w:val="22"/>
        </w:rPr>
        <w:t xml:space="preserve"> </w:t>
      </w:r>
      <w:r w:rsidRPr="00B86A15">
        <w:rPr>
          <w:rFonts w:ascii="Arial" w:hAnsi="Arial" w:cs="Arial"/>
          <w:bCs/>
          <w:sz w:val="22"/>
          <w:szCs w:val="22"/>
        </w:rPr>
        <w:t xml:space="preserve">experiencia en </w:t>
      </w:r>
      <w:r>
        <w:rPr>
          <w:rFonts w:ascii="Arial" w:hAnsi="Arial" w:cs="Arial"/>
          <w:bCs/>
          <w:sz w:val="22"/>
          <w:szCs w:val="22"/>
        </w:rPr>
        <w:t>gestión de activos</w:t>
      </w:r>
      <w:r w:rsidRPr="00B86A15">
        <w:rPr>
          <w:rFonts w:ascii="Arial" w:hAnsi="Arial" w:cs="Arial"/>
          <w:bCs/>
          <w:sz w:val="22"/>
          <w:szCs w:val="22"/>
        </w:rPr>
        <w:t>, mejora</w:t>
      </w:r>
      <w:r>
        <w:rPr>
          <w:rFonts w:ascii="Arial" w:hAnsi="Arial" w:cs="Arial"/>
          <w:bCs/>
          <w:sz w:val="22"/>
          <w:szCs w:val="22"/>
        </w:rPr>
        <w:t xml:space="preserve"> </w:t>
      </w:r>
      <w:r w:rsidRPr="00B86A15">
        <w:rPr>
          <w:rFonts w:ascii="Arial" w:hAnsi="Arial" w:cs="Arial"/>
          <w:bCs/>
          <w:sz w:val="22"/>
          <w:szCs w:val="22"/>
        </w:rPr>
        <w:t xml:space="preserve">continua, participación en proyectos </w:t>
      </w:r>
      <w:r>
        <w:rPr>
          <w:rFonts w:ascii="Arial" w:hAnsi="Arial" w:cs="Arial"/>
          <w:bCs/>
          <w:sz w:val="22"/>
          <w:szCs w:val="22"/>
        </w:rPr>
        <w:t xml:space="preserve">de mejora </w:t>
      </w:r>
      <w:r w:rsidRPr="00B86A15">
        <w:rPr>
          <w:rFonts w:ascii="Arial" w:hAnsi="Arial" w:cs="Arial"/>
          <w:bCs/>
          <w:sz w:val="22"/>
          <w:szCs w:val="22"/>
        </w:rPr>
        <w:t xml:space="preserve">y </w:t>
      </w:r>
      <w:r>
        <w:rPr>
          <w:rFonts w:ascii="Arial" w:hAnsi="Arial" w:cs="Arial"/>
          <w:bCs/>
          <w:sz w:val="22"/>
          <w:szCs w:val="22"/>
        </w:rPr>
        <w:t>liderazgo de equipos de trabajo</w:t>
      </w:r>
      <w:r w:rsidRPr="00B86A15">
        <w:rPr>
          <w:rFonts w:ascii="Arial" w:hAnsi="Arial" w:cs="Arial"/>
          <w:bCs/>
          <w:sz w:val="22"/>
          <w:szCs w:val="22"/>
        </w:rPr>
        <w:t>.</w:t>
      </w:r>
    </w:p>
    <w:p w14:paraId="4949B4A0" w14:textId="77777777" w:rsidR="00ED20D5" w:rsidRDefault="00ED20D5" w:rsidP="00B86A15">
      <w:pPr>
        <w:widowControl w:val="0"/>
        <w:autoSpaceDE w:val="0"/>
        <w:autoSpaceDN w:val="0"/>
        <w:adjustRightInd w:val="0"/>
        <w:rPr>
          <w:rFonts w:ascii="Arial" w:hAnsi="Arial" w:cs="Arial"/>
          <w:bCs/>
          <w:sz w:val="22"/>
          <w:szCs w:val="22"/>
        </w:rPr>
      </w:pPr>
    </w:p>
    <w:p w14:paraId="01C858B7" w14:textId="77777777" w:rsidR="00CB16A5" w:rsidRDefault="00CB16A5" w:rsidP="00B86A15">
      <w:pPr>
        <w:widowControl w:val="0"/>
        <w:autoSpaceDE w:val="0"/>
        <w:autoSpaceDN w:val="0"/>
        <w:adjustRightInd w:val="0"/>
        <w:rPr>
          <w:rFonts w:ascii="Arial" w:hAnsi="Arial" w:cs="Arial"/>
          <w:bCs/>
          <w:sz w:val="22"/>
          <w:szCs w:val="22"/>
        </w:rPr>
      </w:pPr>
    </w:p>
    <w:p w14:paraId="1BAFE3F5" w14:textId="77777777" w:rsidR="00ED20D5" w:rsidRPr="000270E6" w:rsidRDefault="00ED20D5" w:rsidP="00ED20D5">
      <w:pPr>
        <w:widowControl w:val="0"/>
        <w:autoSpaceDE w:val="0"/>
        <w:autoSpaceDN w:val="0"/>
        <w:adjustRightInd w:val="0"/>
        <w:rPr>
          <w:rFonts w:ascii="Arial" w:hAnsi="Arial" w:cs="Arial"/>
          <w:bCs/>
          <w:sz w:val="22"/>
          <w:szCs w:val="22"/>
        </w:rPr>
      </w:pPr>
      <w:r w:rsidRPr="000270E6">
        <w:rPr>
          <w:rFonts w:ascii="Arial" w:hAnsi="Arial" w:cs="Arial"/>
          <w:bCs/>
          <w:sz w:val="22"/>
          <w:szCs w:val="22"/>
        </w:rPr>
        <w:t>Nombre completo del coautor (1)</w:t>
      </w:r>
    </w:p>
    <w:p w14:paraId="27E783F9" w14:textId="298636D1" w:rsidR="00CB16A5" w:rsidRPr="00B86A15" w:rsidRDefault="00CB16A5" w:rsidP="00CB16A5">
      <w:pPr>
        <w:widowControl w:val="0"/>
        <w:autoSpaceDE w:val="0"/>
        <w:autoSpaceDN w:val="0"/>
        <w:adjustRightInd w:val="0"/>
        <w:rPr>
          <w:rFonts w:ascii="Arial" w:hAnsi="Arial" w:cs="Arial"/>
          <w:bCs/>
          <w:sz w:val="22"/>
          <w:szCs w:val="22"/>
        </w:rPr>
      </w:pPr>
      <w:r>
        <w:rPr>
          <w:rFonts w:ascii="Arial" w:hAnsi="Arial" w:cs="Arial"/>
          <w:bCs/>
          <w:sz w:val="22"/>
          <w:szCs w:val="22"/>
        </w:rPr>
        <w:t>Jose Misael Mejía Velazco</w:t>
      </w:r>
    </w:p>
    <w:p w14:paraId="77BEB1A2" w14:textId="01EA807C" w:rsidR="00CB16A5" w:rsidRPr="00B86A15" w:rsidRDefault="00CB16A5" w:rsidP="00CB16A5">
      <w:pPr>
        <w:widowControl w:val="0"/>
        <w:autoSpaceDE w:val="0"/>
        <w:autoSpaceDN w:val="0"/>
        <w:adjustRightInd w:val="0"/>
        <w:rPr>
          <w:rFonts w:ascii="Arial" w:hAnsi="Arial" w:cs="Arial"/>
          <w:bCs/>
          <w:sz w:val="22"/>
          <w:szCs w:val="22"/>
        </w:rPr>
      </w:pPr>
      <w:r>
        <w:rPr>
          <w:rFonts w:ascii="Arial" w:hAnsi="Arial" w:cs="Arial"/>
          <w:bCs/>
          <w:sz w:val="22"/>
          <w:szCs w:val="22"/>
        </w:rPr>
        <w:t>Jefe de Mantenimiento</w:t>
      </w:r>
      <w:r w:rsidRPr="00B86A15">
        <w:rPr>
          <w:rFonts w:ascii="Arial" w:hAnsi="Arial" w:cs="Arial"/>
          <w:bCs/>
          <w:sz w:val="22"/>
          <w:szCs w:val="22"/>
        </w:rPr>
        <w:t xml:space="preserve"> Mina</w:t>
      </w:r>
    </w:p>
    <w:p w14:paraId="69B18D4F" w14:textId="2629D9EA" w:rsidR="00CB16A5" w:rsidRPr="00B86A15" w:rsidRDefault="00CB16A5" w:rsidP="00CB16A5">
      <w:pPr>
        <w:widowControl w:val="0"/>
        <w:autoSpaceDE w:val="0"/>
        <w:autoSpaceDN w:val="0"/>
        <w:adjustRightInd w:val="0"/>
        <w:rPr>
          <w:rFonts w:ascii="Arial" w:hAnsi="Arial" w:cs="Arial"/>
          <w:bCs/>
          <w:sz w:val="22"/>
          <w:szCs w:val="22"/>
        </w:rPr>
      </w:pPr>
      <w:r w:rsidRPr="00B86A15">
        <w:rPr>
          <w:rFonts w:ascii="Arial" w:hAnsi="Arial" w:cs="Arial"/>
          <w:bCs/>
          <w:sz w:val="22"/>
          <w:szCs w:val="22"/>
        </w:rPr>
        <w:t xml:space="preserve">Correo: </w:t>
      </w:r>
      <w:hyperlink r:id="rId24" w:history="1">
        <w:r w:rsidRPr="00033F2B">
          <w:rPr>
            <w:rStyle w:val="Hipervnculo"/>
            <w:rFonts w:ascii="Arial" w:hAnsi="Arial" w:cs="Arial"/>
            <w:bCs/>
            <w:sz w:val="22"/>
            <w:szCs w:val="22"/>
          </w:rPr>
          <w:t>jmaejia@poderosa.com.pe</w:t>
        </w:r>
      </w:hyperlink>
      <w:r>
        <w:rPr>
          <w:rFonts w:ascii="Arial" w:hAnsi="Arial" w:cs="Arial"/>
          <w:bCs/>
          <w:sz w:val="22"/>
          <w:szCs w:val="22"/>
        </w:rPr>
        <w:t xml:space="preserve"> </w:t>
      </w:r>
    </w:p>
    <w:p w14:paraId="5B86FA78" w14:textId="77777777" w:rsidR="00CB16A5" w:rsidRPr="00B86A15" w:rsidRDefault="00CB16A5" w:rsidP="00CB16A5">
      <w:pPr>
        <w:widowControl w:val="0"/>
        <w:autoSpaceDE w:val="0"/>
        <w:autoSpaceDN w:val="0"/>
        <w:adjustRightInd w:val="0"/>
        <w:rPr>
          <w:rFonts w:ascii="Arial" w:hAnsi="Arial" w:cs="Arial"/>
          <w:bCs/>
          <w:sz w:val="22"/>
          <w:szCs w:val="22"/>
        </w:rPr>
      </w:pPr>
      <w:r w:rsidRPr="00B86A15">
        <w:rPr>
          <w:rFonts w:ascii="Arial" w:hAnsi="Arial" w:cs="Arial"/>
          <w:bCs/>
          <w:sz w:val="22"/>
          <w:szCs w:val="22"/>
        </w:rPr>
        <w:t xml:space="preserve">Teléfono: +51 </w:t>
      </w:r>
      <w:r>
        <w:rPr>
          <w:rFonts w:ascii="Arial" w:hAnsi="Arial" w:cs="Arial"/>
          <w:bCs/>
          <w:sz w:val="22"/>
          <w:szCs w:val="22"/>
        </w:rPr>
        <w:t>968751344</w:t>
      </w:r>
    </w:p>
    <w:p w14:paraId="6443C793" w14:textId="77777777" w:rsidR="00CB16A5" w:rsidRPr="00B86A15" w:rsidRDefault="00CB16A5" w:rsidP="00CB16A5">
      <w:pPr>
        <w:widowControl w:val="0"/>
        <w:autoSpaceDE w:val="0"/>
        <w:autoSpaceDN w:val="0"/>
        <w:adjustRightInd w:val="0"/>
        <w:rPr>
          <w:rFonts w:ascii="Arial" w:hAnsi="Arial" w:cs="Arial"/>
          <w:bCs/>
          <w:sz w:val="22"/>
          <w:szCs w:val="22"/>
        </w:rPr>
      </w:pPr>
      <w:r w:rsidRPr="00B86A15">
        <w:rPr>
          <w:rFonts w:ascii="Arial" w:hAnsi="Arial" w:cs="Arial"/>
          <w:bCs/>
          <w:sz w:val="22"/>
          <w:szCs w:val="22"/>
        </w:rPr>
        <w:t xml:space="preserve">Compañía Minera </w:t>
      </w:r>
      <w:r>
        <w:rPr>
          <w:rFonts w:ascii="Arial" w:hAnsi="Arial" w:cs="Arial"/>
          <w:bCs/>
          <w:sz w:val="22"/>
          <w:szCs w:val="22"/>
        </w:rPr>
        <w:t>Poderosa</w:t>
      </w:r>
      <w:r w:rsidRPr="00B86A15">
        <w:rPr>
          <w:rFonts w:ascii="Arial" w:hAnsi="Arial" w:cs="Arial"/>
          <w:bCs/>
          <w:sz w:val="22"/>
          <w:szCs w:val="22"/>
        </w:rPr>
        <w:t xml:space="preserve"> S.A.</w:t>
      </w:r>
    </w:p>
    <w:p w14:paraId="63A40F30" w14:textId="174C4785" w:rsidR="00CB16A5" w:rsidRDefault="00CB16A5" w:rsidP="00CB16A5">
      <w:pPr>
        <w:widowControl w:val="0"/>
        <w:autoSpaceDE w:val="0"/>
        <w:autoSpaceDN w:val="0"/>
        <w:adjustRightInd w:val="0"/>
        <w:rPr>
          <w:rFonts w:ascii="Arial" w:hAnsi="Arial" w:cs="Arial"/>
          <w:bCs/>
          <w:sz w:val="22"/>
          <w:szCs w:val="22"/>
        </w:rPr>
      </w:pPr>
      <w:r w:rsidRPr="00CB16A5">
        <w:rPr>
          <w:rFonts w:ascii="Arial" w:hAnsi="Arial" w:cs="Arial"/>
          <w:bCs/>
          <w:sz w:val="22"/>
          <w:szCs w:val="22"/>
        </w:rPr>
        <w:t>Av. La Floresta Nro. 497 Int. 501 Urb. Chacarilla del Estanque, San Borja, Lima</w:t>
      </w:r>
      <w:r>
        <w:rPr>
          <w:rFonts w:ascii="Arial" w:hAnsi="Arial" w:cs="Arial"/>
          <w:bCs/>
          <w:sz w:val="22"/>
          <w:szCs w:val="22"/>
        </w:rPr>
        <w:t>, Perú</w:t>
      </w:r>
      <w:r w:rsidRPr="00B86A15">
        <w:rPr>
          <w:rFonts w:ascii="Arial" w:hAnsi="Arial" w:cs="Arial"/>
          <w:bCs/>
          <w:sz w:val="22"/>
          <w:szCs w:val="22"/>
        </w:rPr>
        <w:t>.</w:t>
      </w:r>
    </w:p>
    <w:p w14:paraId="7DD6DC3F" w14:textId="77777777" w:rsidR="00B86A15" w:rsidRPr="000270E6" w:rsidRDefault="00B86A15" w:rsidP="00B86A15">
      <w:pPr>
        <w:widowControl w:val="0"/>
        <w:autoSpaceDE w:val="0"/>
        <w:autoSpaceDN w:val="0"/>
        <w:adjustRightInd w:val="0"/>
        <w:rPr>
          <w:rFonts w:ascii="Arial" w:hAnsi="Arial" w:cs="Arial"/>
          <w:bCs/>
          <w:sz w:val="22"/>
          <w:szCs w:val="22"/>
        </w:rPr>
      </w:pPr>
    </w:p>
    <w:p w14:paraId="53C95945" w14:textId="77777777" w:rsidR="00904E24" w:rsidRDefault="00904E24" w:rsidP="00F15F02">
      <w:pPr>
        <w:jc w:val="both"/>
        <w:rPr>
          <w:rFonts w:ascii="Arial" w:hAnsi="Arial" w:cs="Arial"/>
          <w:bCs/>
          <w:sz w:val="22"/>
          <w:szCs w:val="22"/>
        </w:rPr>
      </w:pPr>
    </w:p>
    <w:p w14:paraId="3D482745" w14:textId="77777777" w:rsidR="00F15F02" w:rsidRDefault="00F15F02" w:rsidP="00F15F02">
      <w:pPr>
        <w:jc w:val="both"/>
        <w:rPr>
          <w:rFonts w:ascii="Arial" w:hAnsi="Arial" w:cs="Arial"/>
          <w:bCs/>
          <w:sz w:val="22"/>
          <w:szCs w:val="22"/>
        </w:rPr>
      </w:pPr>
    </w:p>
    <w:p w14:paraId="5D4ABAAE" w14:textId="77777777" w:rsidR="00F15F02" w:rsidRDefault="00F15F02" w:rsidP="00F15F02">
      <w:pPr>
        <w:jc w:val="both"/>
        <w:rPr>
          <w:rFonts w:ascii="Arial" w:hAnsi="Arial" w:cs="Arial"/>
          <w:bCs/>
          <w:sz w:val="22"/>
          <w:szCs w:val="22"/>
        </w:rPr>
      </w:pPr>
    </w:p>
    <w:p w14:paraId="7092A510" w14:textId="77777777" w:rsidR="00F15F02" w:rsidRDefault="00F15F02" w:rsidP="00F15F02">
      <w:pPr>
        <w:jc w:val="both"/>
        <w:rPr>
          <w:rFonts w:ascii="Arial" w:hAnsi="Arial" w:cs="Arial"/>
          <w:bCs/>
          <w:sz w:val="22"/>
          <w:szCs w:val="22"/>
        </w:rPr>
      </w:pPr>
    </w:p>
    <w:p w14:paraId="7B0E8293" w14:textId="77777777" w:rsidR="00F15F02" w:rsidRDefault="00F15F02" w:rsidP="00F15F02">
      <w:pPr>
        <w:jc w:val="both"/>
        <w:rPr>
          <w:rFonts w:ascii="Arial" w:hAnsi="Arial" w:cs="Arial"/>
          <w:bCs/>
          <w:sz w:val="22"/>
          <w:szCs w:val="22"/>
        </w:rPr>
      </w:pPr>
    </w:p>
    <w:p w14:paraId="7D343E65" w14:textId="77777777" w:rsidR="00F15F02" w:rsidRDefault="00F15F02" w:rsidP="00F15F02">
      <w:pPr>
        <w:jc w:val="both"/>
        <w:rPr>
          <w:rFonts w:ascii="Arial" w:hAnsi="Arial" w:cs="Arial"/>
          <w:bCs/>
          <w:sz w:val="22"/>
          <w:szCs w:val="22"/>
        </w:rPr>
      </w:pPr>
    </w:p>
    <w:p w14:paraId="1215344E" w14:textId="77777777" w:rsidR="00F15F02" w:rsidRPr="000270E6" w:rsidRDefault="00F15F02" w:rsidP="00F15F02">
      <w:pPr>
        <w:jc w:val="both"/>
        <w:rPr>
          <w:rFonts w:ascii="Arial" w:hAnsi="Arial" w:cs="Arial"/>
          <w:bCs/>
          <w:sz w:val="22"/>
          <w:szCs w:val="22"/>
        </w:rPr>
        <w:sectPr w:rsidR="00F15F02" w:rsidRPr="000270E6" w:rsidSect="00D34811">
          <w:type w:val="continuous"/>
          <w:pgSz w:w="11900" w:h="16840"/>
          <w:pgMar w:top="1134" w:right="680" w:bottom="964" w:left="851" w:header="680" w:footer="567" w:gutter="0"/>
          <w:cols w:num="2" w:space="397"/>
          <w:docGrid w:linePitch="360"/>
        </w:sectPr>
      </w:pPr>
    </w:p>
    <w:p w14:paraId="145E921F" w14:textId="77777777" w:rsidR="00405270" w:rsidRDefault="00405270" w:rsidP="00975533">
      <w:pPr>
        <w:ind w:left="142" w:hanging="142"/>
        <w:jc w:val="both"/>
        <w:rPr>
          <w:rFonts w:ascii="Arial" w:hAnsi="Arial" w:cs="Arial"/>
          <w:bCs/>
          <w:sz w:val="22"/>
          <w:szCs w:val="22"/>
        </w:rPr>
      </w:pPr>
    </w:p>
    <w:sectPr w:rsidR="00405270"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BC23F" w14:textId="77777777" w:rsidR="00410354" w:rsidRDefault="00410354" w:rsidP="004D469A">
      <w:r>
        <w:separator/>
      </w:r>
    </w:p>
  </w:endnote>
  <w:endnote w:type="continuationSeparator" w:id="0">
    <w:p w14:paraId="34159374" w14:textId="77777777" w:rsidR="00410354" w:rsidRDefault="00410354"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52C99" w14:textId="77777777" w:rsidR="00410354" w:rsidRDefault="00410354" w:rsidP="004D469A">
      <w:r>
        <w:separator/>
      </w:r>
    </w:p>
  </w:footnote>
  <w:footnote w:type="continuationSeparator" w:id="0">
    <w:p w14:paraId="4C00334E" w14:textId="77777777" w:rsidR="00410354" w:rsidRDefault="00410354"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18D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1C1EB9"/>
    <w:multiLevelType w:val="hybridMultilevel"/>
    <w:tmpl w:val="6B28416C"/>
    <w:lvl w:ilvl="0" w:tplc="8D28CA40">
      <w:start w:val="1"/>
      <w:numFmt w:val="bullet"/>
      <w:lvlText w:val="•"/>
      <w:lvlJc w:val="left"/>
      <w:pPr>
        <w:ind w:left="786" w:hanging="360"/>
      </w:pPr>
      <w:rPr>
        <w:rFonts w:ascii="Arial" w:eastAsia="MS Mincho" w:hAnsi="Arial" w:cs="Arial" w:hint="default"/>
      </w:rPr>
    </w:lvl>
    <w:lvl w:ilvl="1" w:tplc="280A0003" w:tentative="1">
      <w:start w:val="1"/>
      <w:numFmt w:val="bullet"/>
      <w:lvlText w:val="o"/>
      <w:lvlJc w:val="left"/>
      <w:pPr>
        <w:ind w:left="1506" w:hanging="360"/>
      </w:pPr>
      <w:rPr>
        <w:rFonts w:ascii="Courier New" w:hAnsi="Courier New" w:cs="Courier New" w:hint="default"/>
      </w:rPr>
    </w:lvl>
    <w:lvl w:ilvl="2" w:tplc="280A0005" w:tentative="1">
      <w:start w:val="1"/>
      <w:numFmt w:val="bullet"/>
      <w:lvlText w:val=""/>
      <w:lvlJc w:val="left"/>
      <w:pPr>
        <w:ind w:left="2226" w:hanging="360"/>
      </w:pPr>
      <w:rPr>
        <w:rFonts w:ascii="Wingdings" w:hAnsi="Wingdings" w:hint="default"/>
      </w:rPr>
    </w:lvl>
    <w:lvl w:ilvl="3" w:tplc="280A0001" w:tentative="1">
      <w:start w:val="1"/>
      <w:numFmt w:val="bullet"/>
      <w:lvlText w:val=""/>
      <w:lvlJc w:val="left"/>
      <w:pPr>
        <w:ind w:left="2946" w:hanging="360"/>
      </w:pPr>
      <w:rPr>
        <w:rFonts w:ascii="Symbol" w:hAnsi="Symbol" w:hint="default"/>
      </w:rPr>
    </w:lvl>
    <w:lvl w:ilvl="4" w:tplc="280A0003" w:tentative="1">
      <w:start w:val="1"/>
      <w:numFmt w:val="bullet"/>
      <w:lvlText w:val="o"/>
      <w:lvlJc w:val="left"/>
      <w:pPr>
        <w:ind w:left="3666" w:hanging="360"/>
      </w:pPr>
      <w:rPr>
        <w:rFonts w:ascii="Courier New" w:hAnsi="Courier New" w:cs="Courier New" w:hint="default"/>
      </w:rPr>
    </w:lvl>
    <w:lvl w:ilvl="5" w:tplc="280A0005" w:tentative="1">
      <w:start w:val="1"/>
      <w:numFmt w:val="bullet"/>
      <w:lvlText w:val=""/>
      <w:lvlJc w:val="left"/>
      <w:pPr>
        <w:ind w:left="4386" w:hanging="360"/>
      </w:pPr>
      <w:rPr>
        <w:rFonts w:ascii="Wingdings" w:hAnsi="Wingdings" w:hint="default"/>
      </w:rPr>
    </w:lvl>
    <w:lvl w:ilvl="6" w:tplc="280A0001" w:tentative="1">
      <w:start w:val="1"/>
      <w:numFmt w:val="bullet"/>
      <w:lvlText w:val=""/>
      <w:lvlJc w:val="left"/>
      <w:pPr>
        <w:ind w:left="5106" w:hanging="360"/>
      </w:pPr>
      <w:rPr>
        <w:rFonts w:ascii="Symbol" w:hAnsi="Symbol" w:hint="default"/>
      </w:rPr>
    </w:lvl>
    <w:lvl w:ilvl="7" w:tplc="280A0003" w:tentative="1">
      <w:start w:val="1"/>
      <w:numFmt w:val="bullet"/>
      <w:lvlText w:val="o"/>
      <w:lvlJc w:val="left"/>
      <w:pPr>
        <w:ind w:left="5826" w:hanging="360"/>
      </w:pPr>
      <w:rPr>
        <w:rFonts w:ascii="Courier New" w:hAnsi="Courier New" w:cs="Courier New" w:hint="default"/>
      </w:rPr>
    </w:lvl>
    <w:lvl w:ilvl="8" w:tplc="280A0005" w:tentative="1">
      <w:start w:val="1"/>
      <w:numFmt w:val="bullet"/>
      <w:lvlText w:val=""/>
      <w:lvlJc w:val="left"/>
      <w:pPr>
        <w:ind w:left="6546" w:hanging="360"/>
      </w:pPr>
      <w:rPr>
        <w:rFonts w:ascii="Wingdings" w:hAnsi="Wingdings" w:hint="default"/>
      </w:rPr>
    </w:lvl>
  </w:abstractNum>
  <w:abstractNum w:abstractNumId="2" w15:restartNumberingAfterBreak="0">
    <w:nsid w:val="0A395E8A"/>
    <w:multiLevelType w:val="hybridMultilevel"/>
    <w:tmpl w:val="5E4279EE"/>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21003FF5"/>
    <w:multiLevelType w:val="hybridMultilevel"/>
    <w:tmpl w:val="C0B4643A"/>
    <w:lvl w:ilvl="0" w:tplc="8D28CA40">
      <w:start w:val="1"/>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99317F4"/>
    <w:multiLevelType w:val="hybridMultilevel"/>
    <w:tmpl w:val="3ADEE1EE"/>
    <w:lvl w:ilvl="0" w:tplc="8D28CA40">
      <w:start w:val="1"/>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DFF1B99"/>
    <w:multiLevelType w:val="hybridMultilevel"/>
    <w:tmpl w:val="F6AA63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AF6029C"/>
    <w:multiLevelType w:val="hybridMultilevel"/>
    <w:tmpl w:val="7A80E660"/>
    <w:lvl w:ilvl="0" w:tplc="8D28CA40">
      <w:start w:val="1"/>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F814BCA"/>
    <w:multiLevelType w:val="hybridMultilevel"/>
    <w:tmpl w:val="C2CCC36E"/>
    <w:lvl w:ilvl="0" w:tplc="8D28CA40">
      <w:start w:val="1"/>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2CA475F"/>
    <w:multiLevelType w:val="hybridMultilevel"/>
    <w:tmpl w:val="7244FAEC"/>
    <w:lvl w:ilvl="0" w:tplc="8D28CA40">
      <w:start w:val="1"/>
      <w:numFmt w:val="bullet"/>
      <w:lvlText w:val="•"/>
      <w:lvlJc w:val="left"/>
      <w:pPr>
        <w:ind w:left="1080" w:hanging="360"/>
      </w:pPr>
      <w:rPr>
        <w:rFonts w:ascii="Arial" w:eastAsia="MS Mincho"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534B3488"/>
    <w:multiLevelType w:val="hybridMultilevel"/>
    <w:tmpl w:val="012AF5A0"/>
    <w:lvl w:ilvl="0" w:tplc="8D28CA40">
      <w:start w:val="1"/>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3856761"/>
    <w:multiLevelType w:val="hybridMultilevel"/>
    <w:tmpl w:val="6920862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46617C5"/>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681CA4"/>
    <w:multiLevelType w:val="hybridMultilevel"/>
    <w:tmpl w:val="42483742"/>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C2D2CCA"/>
    <w:multiLevelType w:val="multilevel"/>
    <w:tmpl w:val="E83C03D2"/>
    <w:lvl w:ilvl="0">
      <w:start w:val="1"/>
      <w:numFmt w:val="decimal"/>
      <w:pStyle w:val="Ttulo1"/>
      <w:lvlText w:val="%1"/>
      <w:lvlJc w:val="left"/>
      <w:pPr>
        <w:ind w:left="432" w:hanging="432"/>
      </w:pPr>
      <w:rPr>
        <w:rFonts w:hint="default"/>
      </w:rPr>
    </w:lvl>
    <w:lvl w:ilvl="1">
      <w:start w:val="1"/>
      <w:numFmt w:val="decimal"/>
      <w:pStyle w:val="Ttulo2"/>
      <w:lvlText w:val="2.%2"/>
      <w:lvlJc w:val="left"/>
      <w:pPr>
        <w:ind w:left="576" w:hanging="576"/>
      </w:pPr>
      <w:rPr>
        <w:rFonts w:hint="default"/>
      </w:rPr>
    </w:lvl>
    <w:lvl w:ilvl="2">
      <w:start w:val="1"/>
      <w:numFmt w:val="decimal"/>
      <w:pStyle w:val="Ttulo3"/>
      <w:lvlText w:val="2.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16cid:durableId="2045447244">
    <w:abstractNumId w:val="12"/>
  </w:num>
  <w:num w:numId="2" w16cid:durableId="847524743">
    <w:abstractNumId w:val="0"/>
  </w:num>
  <w:num w:numId="3" w16cid:durableId="1139570183">
    <w:abstractNumId w:val="11"/>
  </w:num>
  <w:num w:numId="4" w16cid:durableId="1188522767">
    <w:abstractNumId w:val="14"/>
  </w:num>
  <w:num w:numId="5" w16cid:durableId="1832208936">
    <w:abstractNumId w:val="2"/>
  </w:num>
  <w:num w:numId="6" w16cid:durableId="1781795851">
    <w:abstractNumId w:val="14"/>
  </w:num>
  <w:num w:numId="7" w16cid:durableId="1940328832">
    <w:abstractNumId w:val="14"/>
  </w:num>
  <w:num w:numId="8" w16cid:durableId="1246263831">
    <w:abstractNumId w:val="14"/>
    <w:lvlOverride w:ilvl="0">
      <w:lvl w:ilvl="0">
        <w:start w:val="1"/>
        <w:numFmt w:val="decimal"/>
        <w:pStyle w:val="Ttulo1"/>
        <w:lvlText w:val="%1"/>
        <w:lvlJc w:val="left"/>
        <w:pPr>
          <w:ind w:left="432" w:hanging="432"/>
        </w:pPr>
        <w:rPr>
          <w:rFonts w:hint="default"/>
        </w:rPr>
      </w:lvl>
    </w:lvlOverride>
    <w:lvlOverride w:ilvl="1">
      <w:lvl w:ilvl="1">
        <w:start w:val="1"/>
        <w:numFmt w:val="decimal"/>
        <w:pStyle w:val="Ttulo2"/>
        <w:lvlText w:val="2.%2"/>
        <w:lvlJc w:val="left"/>
        <w:pPr>
          <w:ind w:left="576" w:hanging="576"/>
        </w:pPr>
        <w:rPr>
          <w:rFonts w:hint="default"/>
        </w:rPr>
      </w:lvl>
    </w:lvlOverride>
    <w:lvlOverride w:ilvl="2">
      <w:lvl w:ilvl="2">
        <w:start w:val="1"/>
        <w:numFmt w:val="decimal"/>
        <w:pStyle w:val="Ttulo3"/>
        <w:lvlText w:val="2.%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9" w16cid:durableId="1283607846">
    <w:abstractNumId w:val="14"/>
  </w:num>
  <w:num w:numId="10" w16cid:durableId="1644844549">
    <w:abstractNumId w:val="14"/>
  </w:num>
  <w:num w:numId="11" w16cid:durableId="2061779101">
    <w:abstractNumId w:val="14"/>
  </w:num>
  <w:num w:numId="12" w16cid:durableId="991444527">
    <w:abstractNumId w:val="14"/>
  </w:num>
  <w:num w:numId="13" w16cid:durableId="1809974899">
    <w:abstractNumId w:val="14"/>
  </w:num>
  <w:num w:numId="14" w16cid:durableId="220555671">
    <w:abstractNumId w:val="14"/>
  </w:num>
  <w:num w:numId="15" w16cid:durableId="1870219133">
    <w:abstractNumId w:val="14"/>
  </w:num>
  <w:num w:numId="16" w16cid:durableId="1667447">
    <w:abstractNumId w:val="14"/>
  </w:num>
  <w:num w:numId="17" w16cid:durableId="1688288414">
    <w:abstractNumId w:val="14"/>
  </w:num>
  <w:num w:numId="18" w16cid:durableId="351226159">
    <w:abstractNumId w:val="14"/>
  </w:num>
  <w:num w:numId="19" w16cid:durableId="648822824">
    <w:abstractNumId w:val="14"/>
  </w:num>
  <w:num w:numId="20" w16cid:durableId="1887987478">
    <w:abstractNumId w:val="14"/>
  </w:num>
  <w:num w:numId="21" w16cid:durableId="1203980847">
    <w:abstractNumId w:val="5"/>
  </w:num>
  <w:num w:numId="22" w16cid:durableId="1347750767">
    <w:abstractNumId w:val="6"/>
  </w:num>
  <w:num w:numId="23" w16cid:durableId="2091342228">
    <w:abstractNumId w:val="8"/>
  </w:num>
  <w:num w:numId="24" w16cid:durableId="767043771">
    <w:abstractNumId w:val="9"/>
  </w:num>
  <w:num w:numId="25" w16cid:durableId="472479260">
    <w:abstractNumId w:val="7"/>
  </w:num>
  <w:num w:numId="26" w16cid:durableId="1184321995">
    <w:abstractNumId w:val="4"/>
  </w:num>
  <w:num w:numId="27" w16cid:durableId="1876893187">
    <w:abstractNumId w:val="13"/>
  </w:num>
  <w:num w:numId="28" w16cid:durableId="1174104039">
    <w:abstractNumId w:val="10"/>
  </w:num>
  <w:num w:numId="29" w16cid:durableId="1833401038">
    <w:abstractNumId w:val="1"/>
  </w:num>
  <w:num w:numId="30" w16cid:durableId="1301374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0076"/>
    <w:rsid w:val="00057373"/>
    <w:rsid w:val="00065916"/>
    <w:rsid w:val="000703C0"/>
    <w:rsid w:val="00073960"/>
    <w:rsid w:val="0009392A"/>
    <w:rsid w:val="000A177C"/>
    <w:rsid w:val="000A599E"/>
    <w:rsid w:val="000B39B6"/>
    <w:rsid w:val="000B54FF"/>
    <w:rsid w:val="000B7420"/>
    <w:rsid w:val="000B788F"/>
    <w:rsid w:val="000C429D"/>
    <w:rsid w:val="000D0B73"/>
    <w:rsid w:val="000D0D3A"/>
    <w:rsid w:val="000E010F"/>
    <w:rsid w:val="000F3514"/>
    <w:rsid w:val="001165BD"/>
    <w:rsid w:val="00122588"/>
    <w:rsid w:val="00134BD0"/>
    <w:rsid w:val="00140898"/>
    <w:rsid w:val="0014170E"/>
    <w:rsid w:val="00156239"/>
    <w:rsid w:val="00180629"/>
    <w:rsid w:val="0018131B"/>
    <w:rsid w:val="001868CF"/>
    <w:rsid w:val="00191841"/>
    <w:rsid w:val="001928B8"/>
    <w:rsid w:val="00192A3C"/>
    <w:rsid w:val="0019303C"/>
    <w:rsid w:val="001A607C"/>
    <w:rsid w:val="001B2427"/>
    <w:rsid w:val="001B3D61"/>
    <w:rsid w:val="001B6474"/>
    <w:rsid w:val="001B677C"/>
    <w:rsid w:val="001D0826"/>
    <w:rsid w:val="001D5AA2"/>
    <w:rsid w:val="001F29ED"/>
    <w:rsid w:val="001F63C4"/>
    <w:rsid w:val="001F7167"/>
    <w:rsid w:val="00205A18"/>
    <w:rsid w:val="00217061"/>
    <w:rsid w:val="002201FE"/>
    <w:rsid w:val="00232224"/>
    <w:rsid w:val="002419CB"/>
    <w:rsid w:val="002525E1"/>
    <w:rsid w:val="002641B3"/>
    <w:rsid w:val="00277D95"/>
    <w:rsid w:val="00290939"/>
    <w:rsid w:val="002919E6"/>
    <w:rsid w:val="002A29DF"/>
    <w:rsid w:val="002A5DFE"/>
    <w:rsid w:val="002A766D"/>
    <w:rsid w:val="002B26C7"/>
    <w:rsid w:val="002B5475"/>
    <w:rsid w:val="002B7057"/>
    <w:rsid w:val="002C2BDC"/>
    <w:rsid w:val="002C3EBB"/>
    <w:rsid w:val="002D1C36"/>
    <w:rsid w:val="002D240B"/>
    <w:rsid w:val="002F7014"/>
    <w:rsid w:val="00301650"/>
    <w:rsid w:val="00307578"/>
    <w:rsid w:val="00313B38"/>
    <w:rsid w:val="00314DC6"/>
    <w:rsid w:val="00314F9E"/>
    <w:rsid w:val="00324786"/>
    <w:rsid w:val="00337295"/>
    <w:rsid w:val="00337E13"/>
    <w:rsid w:val="00344C46"/>
    <w:rsid w:val="003608C3"/>
    <w:rsid w:val="00363841"/>
    <w:rsid w:val="0036489F"/>
    <w:rsid w:val="00366925"/>
    <w:rsid w:val="00381D7F"/>
    <w:rsid w:val="00382726"/>
    <w:rsid w:val="003A2EE0"/>
    <w:rsid w:val="003B66C8"/>
    <w:rsid w:val="003B6E44"/>
    <w:rsid w:val="003C6D44"/>
    <w:rsid w:val="003D271C"/>
    <w:rsid w:val="003D3A4A"/>
    <w:rsid w:val="003F080D"/>
    <w:rsid w:val="003F13DC"/>
    <w:rsid w:val="00403F4C"/>
    <w:rsid w:val="00405270"/>
    <w:rsid w:val="0040606A"/>
    <w:rsid w:val="00410354"/>
    <w:rsid w:val="004231DE"/>
    <w:rsid w:val="00427100"/>
    <w:rsid w:val="004331D1"/>
    <w:rsid w:val="0043413E"/>
    <w:rsid w:val="00436119"/>
    <w:rsid w:val="00437503"/>
    <w:rsid w:val="00441B34"/>
    <w:rsid w:val="00445BC3"/>
    <w:rsid w:val="00446E15"/>
    <w:rsid w:val="00452FED"/>
    <w:rsid w:val="00460D0B"/>
    <w:rsid w:val="0047491C"/>
    <w:rsid w:val="00486035"/>
    <w:rsid w:val="00493C85"/>
    <w:rsid w:val="004969A6"/>
    <w:rsid w:val="004A163F"/>
    <w:rsid w:val="004A3665"/>
    <w:rsid w:val="004B1948"/>
    <w:rsid w:val="004B4A18"/>
    <w:rsid w:val="004B4C0C"/>
    <w:rsid w:val="004B5FEB"/>
    <w:rsid w:val="004C3B69"/>
    <w:rsid w:val="004C6EE5"/>
    <w:rsid w:val="004D0689"/>
    <w:rsid w:val="004D469A"/>
    <w:rsid w:val="004D59AC"/>
    <w:rsid w:val="004D6FEE"/>
    <w:rsid w:val="004D7337"/>
    <w:rsid w:val="004E233B"/>
    <w:rsid w:val="00516EDB"/>
    <w:rsid w:val="005218B6"/>
    <w:rsid w:val="00522C8C"/>
    <w:rsid w:val="00530447"/>
    <w:rsid w:val="005304C9"/>
    <w:rsid w:val="005505E2"/>
    <w:rsid w:val="005631EB"/>
    <w:rsid w:val="005A352B"/>
    <w:rsid w:val="005B08EB"/>
    <w:rsid w:val="005D673A"/>
    <w:rsid w:val="005E3684"/>
    <w:rsid w:val="005F7CAC"/>
    <w:rsid w:val="006050E9"/>
    <w:rsid w:val="006178C0"/>
    <w:rsid w:val="00622FDA"/>
    <w:rsid w:val="00623404"/>
    <w:rsid w:val="00631DC1"/>
    <w:rsid w:val="006423FA"/>
    <w:rsid w:val="00645FA1"/>
    <w:rsid w:val="00646506"/>
    <w:rsid w:val="00650F70"/>
    <w:rsid w:val="006535A5"/>
    <w:rsid w:val="00661FE9"/>
    <w:rsid w:val="00665A90"/>
    <w:rsid w:val="00671435"/>
    <w:rsid w:val="00671ED9"/>
    <w:rsid w:val="00682971"/>
    <w:rsid w:val="006833D8"/>
    <w:rsid w:val="00686377"/>
    <w:rsid w:val="006975E0"/>
    <w:rsid w:val="006A12C3"/>
    <w:rsid w:val="006B72F2"/>
    <w:rsid w:val="006C188D"/>
    <w:rsid w:val="006C50B4"/>
    <w:rsid w:val="006D0F12"/>
    <w:rsid w:val="006D256B"/>
    <w:rsid w:val="006E197D"/>
    <w:rsid w:val="006E49B3"/>
    <w:rsid w:val="006F1111"/>
    <w:rsid w:val="006F2731"/>
    <w:rsid w:val="006F6A1B"/>
    <w:rsid w:val="006F7FF3"/>
    <w:rsid w:val="00707530"/>
    <w:rsid w:val="00712097"/>
    <w:rsid w:val="007150A0"/>
    <w:rsid w:val="00720C40"/>
    <w:rsid w:val="007212C1"/>
    <w:rsid w:val="0072535F"/>
    <w:rsid w:val="007373B8"/>
    <w:rsid w:val="00742156"/>
    <w:rsid w:val="00751F0F"/>
    <w:rsid w:val="00755D2F"/>
    <w:rsid w:val="0076664F"/>
    <w:rsid w:val="0077554F"/>
    <w:rsid w:val="00776259"/>
    <w:rsid w:val="007937FD"/>
    <w:rsid w:val="007A1D98"/>
    <w:rsid w:val="007B0955"/>
    <w:rsid w:val="007B6BEA"/>
    <w:rsid w:val="007C23EB"/>
    <w:rsid w:val="007C345B"/>
    <w:rsid w:val="007D2A73"/>
    <w:rsid w:val="007F163F"/>
    <w:rsid w:val="007F4271"/>
    <w:rsid w:val="007F5F63"/>
    <w:rsid w:val="00801EF5"/>
    <w:rsid w:val="0080535A"/>
    <w:rsid w:val="00806B88"/>
    <w:rsid w:val="00816C66"/>
    <w:rsid w:val="008206B5"/>
    <w:rsid w:val="0083236A"/>
    <w:rsid w:val="008345D7"/>
    <w:rsid w:val="00834C35"/>
    <w:rsid w:val="00836571"/>
    <w:rsid w:val="00837CF7"/>
    <w:rsid w:val="008401EB"/>
    <w:rsid w:val="00840974"/>
    <w:rsid w:val="00846114"/>
    <w:rsid w:val="00846C01"/>
    <w:rsid w:val="0085424E"/>
    <w:rsid w:val="00854AC0"/>
    <w:rsid w:val="008621F2"/>
    <w:rsid w:val="00862C5C"/>
    <w:rsid w:val="0087565A"/>
    <w:rsid w:val="008764A7"/>
    <w:rsid w:val="008804AB"/>
    <w:rsid w:val="00885F7D"/>
    <w:rsid w:val="00886AFD"/>
    <w:rsid w:val="00890BF8"/>
    <w:rsid w:val="00892562"/>
    <w:rsid w:val="008A62AF"/>
    <w:rsid w:val="008B48C8"/>
    <w:rsid w:val="008C3927"/>
    <w:rsid w:val="009013F8"/>
    <w:rsid w:val="00904E24"/>
    <w:rsid w:val="00913B31"/>
    <w:rsid w:val="009148C8"/>
    <w:rsid w:val="00931956"/>
    <w:rsid w:val="009430D9"/>
    <w:rsid w:val="00943CA8"/>
    <w:rsid w:val="00975533"/>
    <w:rsid w:val="00985E9F"/>
    <w:rsid w:val="00996A81"/>
    <w:rsid w:val="009A68FA"/>
    <w:rsid w:val="009A7EEF"/>
    <w:rsid w:val="009B19B2"/>
    <w:rsid w:val="009B4D1F"/>
    <w:rsid w:val="009D2380"/>
    <w:rsid w:val="009D3326"/>
    <w:rsid w:val="009D7B7E"/>
    <w:rsid w:val="009E12DE"/>
    <w:rsid w:val="009E3508"/>
    <w:rsid w:val="00A05DB9"/>
    <w:rsid w:val="00A06D7F"/>
    <w:rsid w:val="00A10243"/>
    <w:rsid w:val="00A14F68"/>
    <w:rsid w:val="00A201D7"/>
    <w:rsid w:val="00A25141"/>
    <w:rsid w:val="00A41007"/>
    <w:rsid w:val="00A47944"/>
    <w:rsid w:val="00A534CB"/>
    <w:rsid w:val="00A63A13"/>
    <w:rsid w:val="00A64A25"/>
    <w:rsid w:val="00A70E63"/>
    <w:rsid w:val="00A722E0"/>
    <w:rsid w:val="00A72724"/>
    <w:rsid w:val="00A82CB2"/>
    <w:rsid w:val="00A9689C"/>
    <w:rsid w:val="00AA04F5"/>
    <w:rsid w:val="00AA73E2"/>
    <w:rsid w:val="00AB5936"/>
    <w:rsid w:val="00AE0639"/>
    <w:rsid w:val="00AE6C05"/>
    <w:rsid w:val="00AF2A3B"/>
    <w:rsid w:val="00AF3FFE"/>
    <w:rsid w:val="00AF51EF"/>
    <w:rsid w:val="00B12D23"/>
    <w:rsid w:val="00B21121"/>
    <w:rsid w:val="00B37EDA"/>
    <w:rsid w:val="00B529EF"/>
    <w:rsid w:val="00B53F71"/>
    <w:rsid w:val="00B656AE"/>
    <w:rsid w:val="00B73063"/>
    <w:rsid w:val="00B74EB6"/>
    <w:rsid w:val="00B86A15"/>
    <w:rsid w:val="00B87F71"/>
    <w:rsid w:val="00B91A92"/>
    <w:rsid w:val="00BA086E"/>
    <w:rsid w:val="00BA1B95"/>
    <w:rsid w:val="00BA5AEF"/>
    <w:rsid w:val="00BA65D9"/>
    <w:rsid w:val="00BA719A"/>
    <w:rsid w:val="00BC4D43"/>
    <w:rsid w:val="00BD20B8"/>
    <w:rsid w:val="00BE56C2"/>
    <w:rsid w:val="00BF491E"/>
    <w:rsid w:val="00C01EA6"/>
    <w:rsid w:val="00C151C2"/>
    <w:rsid w:val="00C17BFC"/>
    <w:rsid w:val="00C200FC"/>
    <w:rsid w:val="00C249F1"/>
    <w:rsid w:val="00C3453E"/>
    <w:rsid w:val="00C41CD8"/>
    <w:rsid w:val="00C90525"/>
    <w:rsid w:val="00CA3055"/>
    <w:rsid w:val="00CA54CA"/>
    <w:rsid w:val="00CB16A5"/>
    <w:rsid w:val="00CB3683"/>
    <w:rsid w:val="00CB609F"/>
    <w:rsid w:val="00CC03E6"/>
    <w:rsid w:val="00CD32FC"/>
    <w:rsid w:val="00CD49AC"/>
    <w:rsid w:val="00CD6B1D"/>
    <w:rsid w:val="00CE075D"/>
    <w:rsid w:val="00CF0BFA"/>
    <w:rsid w:val="00D07BEB"/>
    <w:rsid w:val="00D30982"/>
    <w:rsid w:val="00D34811"/>
    <w:rsid w:val="00D409A3"/>
    <w:rsid w:val="00D41CA4"/>
    <w:rsid w:val="00D45C3B"/>
    <w:rsid w:val="00D5647F"/>
    <w:rsid w:val="00D574EF"/>
    <w:rsid w:val="00D732A4"/>
    <w:rsid w:val="00D7587E"/>
    <w:rsid w:val="00D75CDB"/>
    <w:rsid w:val="00D91BF7"/>
    <w:rsid w:val="00DA2ABC"/>
    <w:rsid w:val="00DA7F55"/>
    <w:rsid w:val="00DB480E"/>
    <w:rsid w:val="00DC43A7"/>
    <w:rsid w:val="00DD0E73"/>
    <w:rsid w:val="00DD120D"/>
    <w:rsid w:val="00DD4AA5"/>
    <w:rsid w:val="00DE7751"/>
    <w:rsid w:val="00DF523B"/>
    <w:rsid w:val="00DF7695"/>
    <w:rsid w:val="00E15745"/>
    <w:rsid w:val="00E2132F"/>
    <w:rsid w:val="00E2541A"/>
    <w:rsid w:val="00E26D49"/>
    <w:rsid w:val="00E32E93"/>
    <w:rsid w:val="00E34AB3"/>
    <w:rsid w:val="00E40A60"/>
    <w:rsid w:val="00E46A59"/>
    <w:rsid w:val="00E50EFD"/>
    <w:rsid w:val="00E529E4"/>
    <w:rsid w:val="00E70586"/>
    <w:rsid w:val="00E77D13"/>
    <w:rsid w:val="00E84004"/>
    <w:rsid w:val="00E8677B"/>
    <w:rsid w:val="00E90AB0"/>
    <w:rsid w:val="00E914DF"/>
    <w:rsid w:val="00E915D1"/>
    <w:rsid w:val="00E95542"/>
    <w:rsid w:val="00EA6813"/>
    <w:rsid w:val="00EA7F98"/>
    <w:rsid w:val="00EC5D28"/>
    <w:rsid w:val="00ED20D5"/>
    <w:rsid w:val="00ED4000"/>
    <w:rsid w:val="00EE32C4"/>
    <w:rsid w:val="00EE71EA"/>
    <w:rsid w:val="00F025B2"/>
    <w:rsid w:val="00F120BB"/>
    <w:rsid w:val="00F15F02"/>
    <w:rsid w:val="00F17BB0"/>
    <w:rsid w:val="00F225FF"/>
    <w:rsid w:val="00F26353"/>
    <w:rsid w:val="00F351C4"/>
    <w:rsid w:val="00F40CD7"/>
    <w:rsid w:val="00F5238F"/>
    <w:rsid w:val="00F5388F"/>
    <w:rsid w:val="00F54F9D"/>
    <w:rsid w:val="00F653AA"/>
    <w:rsid w:val="00F702E2"/>
    <w:rsid w:val="00F7409F"/>
    <w:rsid w:val="00F8056E"/>
    <w:rsid w:val="00F82848"/>
    <w:rsid w:val="00F83459"/>
    <w:rsid w:val="00F857C3"/>
    <w:rsid w:val="00F87168"/>
    <w:rsid w:val="00F97E1E"/>
    <w:rsid w:val="00FA76F1"/>
    <w:rsid w:val="00FC20DA"/>
    <w:rsid w:val="00FC226C"/>
    <w:rsid w:val="00FC6BCF"/>
    <w:rsid w:val="00FD604E"/>
    <w:rsid w:val="00FD6A53"/>
    <w:rsid w:val="00FE1A0D"/>
    <w:rsid w:val="00FE333C"/>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38D15134-A7A4-44F7-A09F-9C3DC14B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Ttulo1">
    <w:name w:val="heading 1"/>
    <w:basedOn w:val="Normal"/>
    <w:next w:val="Normal"/>
    <w:link w:val="Ttulo1Car"/>
    <w:uiPriority w:val="9"/>
    <w:qFormat/>
    <w:rsid w:val="006B72F2"/>
    <w:pPr>
      <w:keepNext/>
      <w:keepLines/>
      <w:numPr>
        <w:numId w:val="4"/>
      </w:numPr>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6B72F2"/>
    <w:pPr>
      <w:keepNext/>
      <w:keepLines/>
      <w:numPr>
        <w:ilvl w:val="1"/>
        <w:numId w:val="4"/>
      </w:numPr>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6B72F2"/>
    <w:pPr>
      <w:keepNext/>
      <w:keepLines/>
      <w:numPr>
        <w:ilvl w:val="2"/>
        <w:numId w:val="4"/>
      </w:numPr>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ar"/>
    <w:uiPriority w:val="9"/>
    <w:semiHidden/>
    <w:unhideWhenUsed/>
    <w:qFormat/>
    <w:rsid w:val="006B72F2"/>
    <w:pPr>
      <w:keepNext/>
      <w:keepLines/>
      <w:numPr>
        <w:ilvl w:val="3"/>
        <w:numId w:val="4"/>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6B72F2"/>
    <w:pPr>
      <w:keepNext/>
      <w:keepLines/>
      <w:numPr>
        <w:ilvl w:val="4"/>
        <w:numId w:val="4"/>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6B72F2"/>
    <w:pPr>
      <w:keepNext/>
      <w:keepLines/>
      <w:numPr>
        <w:ilvl w:val="5"/>
        <w:numId w:val="4"/>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6B72F2"/>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B72F2"/>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B72F2"/>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76664F"/>
    <w:rPr>
      <w:color w:val="605E5C"/>
      <w:shd w:val="clear" w:color="auto" w:fill="E1DFDD"/>
    </w:rPr>
  </w:style>
  <w:style w:type="paragraph" w:styleId="Prrafodelista">
    <w:name w:val="List Paragraph"/>
    <w:basedOn w:val="Normal"/>
    <w:uiPriority w:val="34"/>
    <w:qFormat/>
    <w:rsid w:val="006B72F2"/>
    <w:pPr>
      <w:ind w:left="720"/>
      <w:contextualSpacing/>
    </w:pPr>
  </w:style>
  <w:style w:type="character" w:customStyle="1" w:styleId="Ttulo1Car">
    <w:name w:val="Título 1 Car"/>
    <w:basedOn w:val="Fuentedeprrafopredeter"/>
    <w:link w:val="Ttulo1"/>
    <w:uiPriority w:val="9"/>
    <w:rsid w:val="006B72F2"/>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6B72F2"/>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rsid w:val="006B72F2"/>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uiPriority w:val="9"/>
    <w:semiHidden/>
    <w:rsid w:val="006B72F2"/>
    <w:rPr>
      <w:rFonts w:asciiTheme="majorHAnsi" w:eastAsiaTheme="majorEastAsia" w:hAnsiTheme="majorHAnsi" w:cstheme="majorBidi"/>
      <w:i/>
      <w:iCs/>
      <w:color w:val="365F91" w:themeColor="accent1" w:themeShade="BF"/>
      <w:sz w:val="24"/>
      <w:szCs w:val="24"/>
    </w:rPr>
  </w:style>
  <w:style w:type="character" w:customStyle="1" w:styleId="Ttulo5Car">
    <w:name w:val="Título 5 Car"/>
    <w:basedOn w:val="Fuentedeprrafopredeter"/>
    <w:link w:val="Ttulo5"/>
    <w:uiPriority w:val="9"/>
    <w:semiHidden/>
    <w:rsid w:val="006B72F2"/>
    <w:rPr>
      <w:rFonts w:asciiTheme="majorHAnsi" w:eastAsiaTheme="majorEastAsia" w:hAnsiTheme="majorHAnsi" w:cstheme="majorBidi"/>
      <w:color w:val="365F91" w:themeColor="accent1" w:themeShade="BF"/>
      <w:sz w:val="24"/>
      <w:szCs w:val="24"/>
    </w:rPr>
  </w:style>
  <w:style w:type="character" w:customStyle="1" w:styleId="Ttulo6Car">
    <w:name w:val="Título 6 Car"/>
    <w:basedOn w:val="Fuentedeprrafopredeter"/>
    <w:link w:val="Ttulo6"/>
    <w:uiPriority w:val="9"/>
    <w:semiHidden/>
    <w:rsid w:val="006B72F2"/>
    <w:rPr>
      <w:rFonts w:asciiTheme="majorHAnsi" w:eastAsiaTheme="majorEastAsia" w:hAnsiTheme="majorHAnsi" w:cstheme="majorBidi"/>
      <w:color w:val="243F60" w:themeColor="accent1" w:themeShade="7F"/>
      <w:sz w:val="24"/>
      <w:szCs w:val="24"/>
    </w:rPr>
  </w:style>
  <w:style w:type="character" w:customStyle="1" w:styleId="Ttulo7Car">
    <w:name w:val="Título 7 Car"/>
    <w:basedOn w:val="Fuentedeprrafopredeter"/>
    <w:link w:val="Ttulo7"/>
    <w:uiPriority w:val="9"/>
    <w:semiHidden/>
    <w:rsid w:val="006B72F2"/>
    <w:rPr>
      <w:rFonts w:asciiTheme="majorHAnsi" w:eastAsiaTheme="majorEastAsia" w:hAnsiTheme="majorHAnsi" w:cstheme="majorBidi"/>
      <w:i/>
      <w:iCs/>
      <w:color w:val="243F60" w:themeColor="accent1" w:themeShade="7F"/>
      <w:sz w:val="24"/>
      <w:szCs w:val="24"/>
    </w:rPr>
  </w:style>
  <w:style w:type="character" w:customStyle="1" w:styleId="Ttulo8Car">
    <w:name w:val="Título 8 Car"/>
    <w:basedOn w:val="Fuentedeprrafopredeter"/>
    <w:link w:val="Ttulo8"/>
    <w:uiPriority w:val="9"/>
    <w:semiHidden/>
    <w:rsid w:val="006B72F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B72F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rin@poderosa.com.pe" TargetMode="External"/><Relationship Id="rId13" Type="http://schemas.openxmlformats.org/officeDocument/2006/relationships/header" Target="header3.xml"/><Relationship Id="rId18" Type="http://schemas.openxmlformats.org/officeDocument/2006/relationships/image" Target="media/image5.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mailto:jmaejia@poderosa.com.pe" TargetMode="Externa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hyperlink" Target="mailto:jmarin@poderosa.com.pe" TargetMode="Externa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jmejia@poderosa.com.pe"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6AA29-CD70-41A0-8222-D259FE00F3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1556</Words>
  <Characters>8561</Characters>
  <Application>Microsoft Office Word</Application>
  <DocSecurity>0</DocSecurity>
  <Lines>71</Lines>
  <Paragraphs>20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10097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Quispe C. Elvis (Dpto. Calidad)</cp:lastModifiedBy>
  <cp:revision>3</cp:revision>
  <cp:lastPrinted>2015-02-13T19:19:00Z</cp:lastPrinted>
  <dcterms:created xsi:type="dcterms:W3CDTF">2025-07-19T00:15:00Z</dcterms:created>
  <dcterms:modified xsi:type="dcterms:W3CDTF">2025-07-19T00:16:00Z</dcterms:modified>
</cp:coreProperties>
</file>