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89871" w14:textId="77777777" w:rsidR="00865711" w:rsidRPr="00865711" w:rsidRDefault="00865711" w:rsidP="00865711">
      <w:pPr>
        <w:widowControl w:val="0"/>
        <w:spacing w:before="120"/>
        <w:ind w:right="96"/>
        <w:jc w:val="center"/>
        <w:rPr>
          <w:rFonts w:ascii="Arial" w:hAnsi="Arial" w:cs="Arial"/>
          <w:b/>
          <w:bCs/>
          <w:lang w:val="es-PE"/>
        </w:rPr>
      </w:pPr>
      <w:r w:rsidRPr="00865711">
        <w:rPr>
          <w:rFonts w:ascii="Arial" w:hAnsi="Arial" w:cs="Arial"/>
          <w:b/>
          <w:bCs/>
          <w:lang w:val="es-PE"/>
        </w:rPr>
        <w:t>FORO DE TECONOLOGÍA. INNOVACIÓN Y SOSTENIBILIDAD</w:t>
      </w:r>
    </w:p>
    <w:p w14:paraId="49AD1F4F" w14:textId="77777777" w:rsidR="00865711" w:rsidRPr="00865711" w:rsidRDefault="00865711" w:rsidP="00865711">
      <w:pPr>
        <w:widowControl w:val="0"/>
        <w:spacing w:before="120"/>
        <w:ind w:right="96"/>
        <w:jc w:val="center"/>
        <w:rPr>
          <w:rFonts w:ascii="Arial" w:hAnsi="Arial" w:cs="Arial"/>
          <w:b/>
          <w:bCs/>
          <w:lang w:val="es-PE"/>
        </w:rPr>
      </w:pPr>
      <w:r w:rsidRPr="00865711">
        <w:rPr>
          <w:rFonts w:ascii="Arial" w:hAnsi="Arial" w:cs="Arial"/>
          <w:b/>
          <w:bCs/>
          <w:lang w:val="es-PE"/>
        </w:rPr>
        <w:t>CONVOCATORIA DE TRABAJOS TÉCNICOS</w:t>
      </w:r>
    </w:p>
    <w:p w14:paraId="119707FF" w14:textId="77777777" w:rsidR="00865711" w:rsidRPr="00865711" w:rsidRDefault="00865711" w:rsidP="00865711">
      <w:pPr>
        <w:widowControl w:val="0"/>
        <w:spacing w:before="120" w:after="240"/>
        <w:ind w:right="96"/>
        <w:jc w:val="center"/>
        <w:rPr>
          <w:rFonts w:ascii="Arial" w:hAnsi="Arial" w:cs="Arial"/>
          <w:b/>
          <w:bCs/>
          <w:lang w:val="es-PE"/>
        </w:rPr>
      </w:pPr>
      <w:r w:rsidRPr="00865711">
        <w:rPr>
          <w:rFonts w:ascii="Arial" w:hAnsi="Arial" w:cs="Arial"/>
          <w:b/>
          <w:bCs/>
          <w:lang w:val="es-PE"/>
        </w:rPr>
        <w:t>PREMIO NACIONAL DE MINERÍA</w:t>
      </w:r>
    </w:p>
    <w:p w14:paraId="016F276C" w14:textId="1C59BCD7" w:rsidR="00BC07D3" w:rsidRDefault="00E44F74" w:rsidP="00E80E94">
      <w:pPr>
        <w:pStyle w:val="Prrafodelista"/>
        <w:numPr>
          <w:ilvl w:val="0"/>
          <w:numId w:val="4"/>
        </w:numPr>
        <w:spacing w:line="360" w:lineRule="auto"/>
        <w:jc w:val="both"/>
        <w:rPr>
          <w:rFonts w:ascii="Arial" w:hAnsi="Arial" w:cs="Arial"/>
          <w:b/>
          <w:bCs/>
          <w:lang w:val="es-ES"/>
        </w:rPr>
      </w:pPr>
      <w:r w:rsidRPr="00357D83">
        <w:rPr>
          <w:rFonts w:ascii="Arial" w:hAnsi="Arial" w:cs="Arial"/>
          <w:b/>
          <w:bCs/>
          <w:lang w:val="es-PE"/>
        </w:rPr>
        <w:t xml:space="preserve">Título: </w:t>
      </w:r>
      <w:r w:rsidR="00357D83" w:rsidRPr="00357D83">
        <w:rPr>
          <w:rFonts w:ascii="Arial" w:hAnsi="Arial" w:cs="Arial"/>
          <w:lang w:val="es-PE"/>
        </w:rPr>
        <w:t>“</w:t>
      </w:r>
      <w:r w:rsidR="00C30F4D" w:rsidRPr="00357D83">
        <w:rPr>
          <w:rFonts w:ascii="Arial" w:hAnsi="Arial" w:cs="Arial"/>
          <w:lang w:val="es-ES"/>
        </w:rPr>
        <w:t>Generación de</w:t>
      </w:r>
      <w:r w:rsidR="00DC12F9" w:rsidRPr="00357D83">
        <w:rPr>
          <w:rFonts w:ascii="Arial" w:hAnsi="Arial" w:cs="Arial"/>
          <w:lang w:val="es-ES"/>
        </w:rPr>
        <w:t xml:space="preserve"> </w:t>
      </w:r>
      <w:r w:rsidR="00C43CD1" w:rsidRPr="00357D83">
        <w:rPr>
          <w:rFonts w:ascii="Arial" w:hAnsi="Arial" w:cs="Arial"/>
          <w:lang w:val="es-ES"/>
        </w:rPr>
        <w:t xml:space="preserve">Modelo de </w:t>
      </w:r>
      <w:r w:rsidR="00C30F4D" w:rsidRPr="00357D83">
        <w:rPr>
          <w:rFonts w:ascii="Arial" w:hAnsi="Arial" w:cs="Arial"/>
          <w:lang w:val="es-ES"/>
        </w:rPr>
        <w:t xml:space="preserve">Frecuencias para el </w:t>
      </w:r>
      <w:r w:rsidR="00D81B36">
        <w:rPr>
          <w:rFonts w:ascii="Arial" w:hAnsi="Arial" w:cs="Arial"/>
          <w:lang w:val="es-ES"/>
        </w:rPr>
        <w:t>C</w:t>
      </w:r>
      <w:r w:rsidR="00C30F4D" w:rsidRPr="00357D83">
        <w:rPr>
          <w:rFonts w:ascii="Arial" w:hAnsi="Arial" w:cs="Arial"/>
          <w:lang w:val="es-ES"/>
        </w:rPr>
        <w:t xml:space="preserve">ontrol de </w:t>
      </w:r>
      <w:r w:rsidR="00D81B36">
        <w:rPr>
          <w:rFonts w:ascii="Arial" w:hAnsi="Arial" w:cs="Arial"/>
          <w:lang w:val="es-ES"/>
        </w:rPr>
        <w:t>E</w:t>
      </w:r>
      <w:r w:rsidR="00D13574" w:rsidRPr="00357D83">
        <w:rPr>
          <w:rFonts w:ascii="Arial" w:hAnsi="Arial" w:cs="Arial"/>
          <w:lang w:val="es-ES"/>
        </w:rPr>
        <w:t xml:space="preserve">stabilidad de </w:t>
      </w:r>
      <w:r w:rsidR="00D81B36">
        <w:rPr>
          <w:rFonts w:ascii="Arial" w:hAnsi="Arial" w:cs="Arial"/>
          <w:lang w:val="es-ES"/>
        </w:rPr>
        <w:t>T</w:t>
      </w:r>
      <w:r w:rsidR="00C30F4D" w:rsidRPr="00357D83">
        <w:rPr>
          <w:rFonts w:ascii="Arial" w:hAnsi="Arial" w:cs="Arial"/>
          <w:lang w:val="es-ES"/>
        </w:rPr>
        <w:t>aludes</w:t>
      </w:r>
      <w:r w:rsidR="00357D83" w:rsidRPr="00357D83">
        <w:rPr>
          <w:rFonts w:ascii="Arial" w:hAnsi="Arial" w:cs="Arial"/>
          <w:lang w:val="es-ES"/>
        </w:rPr>
        <w:t>”</w:t>
      </w:r>
    </w:p>
    <w:p w14:paraId="6D198D92" w14:textId="7A0E4B03" w:rsidR="00357D83" w:rsidRDefault="00357D83" w:rsidP="00E80E94">
      <w:pPr>
        <w:pStyle w:val="Prrafodelista"/>
        <w:numPr>
          <w:ilvl w:val="0"/>
          <w:numId w:val="4"/>
        </w:numPr>
        <w:spacing w:line="360" w:lineRule="auto"/>
        <w:jc w:val="both"/>
        <w:rPr>
          <w:rFonts w:ascii="Arial" w:hAnsi="Arial" w:cs="Arial"/>
          <w:b/>
          <w:bCs/>
          <w:lang w:val="es-ES"/>
        </w:rPr>
      </w:pPr>
      <w:r>
        <w:rPr>
          <w:rFonts w:ascii="Arial" w:hAnsi="Arial" w:cs="Arial"/>
          <w:b/>
          <w:bCs/>
          <w:lang w:val="es-ES"/>
        </w:rPr>
        <w:t xml:space="preserve">Tema: </w:t>
      </w:r>
      <w:r w:rsidR="00144B2B" w:rsidRPr="00144B2B">
        <w:rPr>
          <w:rFonts w:ascii="Arial" w:hAnsi="Arial" w:cs="Arial"/>
          <w:lang w:val="es-ES"/>
        </w:rPr>
        <w:t xml:space="preserve">2. </w:t>
      </w:r>
      <w:r w:rsidRPr="00F26642">
        <w:rPr>
          <w:rFonts w:ascii="Arial" w:hAnsi="Arial" w:cs="Arial"/>
          <w:lang w:val="es-ES"/>
        </w:rPr>
        <w:t xml:space="preserve">Optimización de </w:t>
      </w:r>
      <w:r w:rsidR="000120BD" w:rsidRPr="00F26642">
        <w:rPr>
          <w:rFonts w:ascii="Arial" w:hAnsi="Arial" w:cs="Arial"/>
          <w:lang w:val="es-ES"/>
        </w:rPr>
        <w:t>P</w:t>
      </w:r>
      <w:r w:rsidRPr="00F26642">
        <w:rPr>
          <w:rFonts w:ascii="Arial" w:hAnsi="Arial" w:cs="Arial"/>
          <w:lang w:val="es-ES"/>
        </w:rPr>
        <w:t xml:space="preserve">rocesos en </w:t>
      </w:r>
      <w:r w:rsidR="000120BD" w:rsidRPr="00F26642">
        <w:rPr>
          <w:rFonts w:ascii="Arial" w:hAnsi="Arial" w:cs="Arial"/>
          <w:lang w:val="es-ES"/>
        </w:rPr>
        <w:t>M</w:t>
      </w:r>
      <w:r w:rsidRPr="00F26642">
        <w:rPr>
          <w:rFonts w:ascii="Arial" w:hAnsi="Arial" w:cs="Arial"/>
          <w:lang w:val="es-ES"/>
        </w:rPr>
        <w:t>inería</w:t>
      </w:r>
      <w:r w:rsidR="00F26642" w:rsidRPr="00F26642">
        <w:rPr>
          <w:rFonts w:ascii="Arial" w:hAnsi="Arial" w:cs="Arial"/>
          <w:lang w:val="es-ES"/>
        </w:rPr>
        <w:t xml:space="preserve"> con Analítica de </w:t>
      </w:r>
      <w:r w:rsidR="00F26642">
        <w:rPr>
          <w:rFonts w:ascii="Arial" w:hAnsi="Arial" w:cs="Arial"/>
          <w:lang w:val="es-ES"/>
        </w:rPr>
        <w:t>D</w:t>
      </w:r>
      <w:r w:rsidR="00F26642" w:rsidRPr="00F26642">
        <w:rPr>
          <w:rFonts w:ascii="Arial" w:hAnsi="Arial" w:cs="Arial"/>
          <w:lang w:val="es-ES"/>
        </w:rPr>
        <w:t>atos</w:t>
      </w:r>
    </w:p>
    <w:p w14:paraId="3B64D2FA" w14:textId="56DAC563" w:rsidR="00721557" w:rsidRPr="00721557" w:rsidRDefault="00721557" w:rsidP="00E80E94">
      <w:pPr>
        <w:pStyle w:val="Prrafodelista"/>
        <w:numPr>
          <w:ilvl w:val="0"/>
          <w:numId w:val="4"/>
        </w:numPr>
        <w:spacing w:line="360" w:lineRule="auto"/>
        <w:jc w:val="both"/>
        <w:rPr>
          <w:rFonts w:ascii="Arial" w:hAnsi="Arial" w:cs="Arial"/>
          <w:b/>
          <w:bCs/>
          <w:lang w:val="es-ES"/>
        </w:rPr>
      </w:pPr>
      <w:r>
        <w:rPr>
          <w:rFonts w:ascii="Arial" w:hAnsi="Arial" w:cs="Arial"/>
          <w:b/>
          <w:bCs/>
          <w:lang w:val="es-ES"/>
        </w:rPr>
        <w:t xml:space="preserve">Categoría: </w:t>
      </w:r>
      <w:r w:rsidR="00144B2B" w:rsidRPr="00144B2B">
        <w:rPr>
          <w:rFonts w:ascii="Arial" w:hAnsi="Arial" w:cs="Arial"/>
          <w:lang w:val="es-ES"/>
        </w:rPr>
        <w:t xml:space="preserve">IV. </w:t>
      </w:r>
      <w:r w:rsidRPr="00721557">
        <w:rPr>
          <w:rFonts w:ascii="Arial" w:hAnsi="Arial" w:cs="Arial"/>
          <w:lang w:val="es-ES"/>
        </w:rPr>
        <w:t>Minería 4.0</w:t>
      </w:r>
    </w:p>
    <w:p w14:paraId="139970A1" w14:textId="77777777" w:rsidR="00D81B36" w:rsidRDefault="00D81B36" w:rsidP="00E80E94">
      <w:pPr>
        <w:pStyle w:val="Prrafodelista"/>
        <w:numPr>
          <w:ilvl w:val="0"/>
          <w:numId w:val="4"/>
        </w:numPr>
        <w:spacing w:after="0" w:line="360" w:lineRule="auto"/>
        <w:contextualSpacing w:val="0"/>
        <w:jc w:val="both"/>
        <w:rPr>
          <w:rFonts w:ascii="Arial" w:hAnsi="Arial" w:cs="Arial"/>
          <w:b/>
          <w:bCs/>
          <w:lang w:val="es-PE"/>
        </w:rPr>
      </w:pPr>
      <w:r w:rsidRPr="00D81B36">
        <w:rPr>
          <w:rFonts w:ascii="Arial" w:hAnsi="Arial" w:cs="Arial"/>
          <w:b/>
          <w:bCs/>
          <w:lang w:val="es-PE"/>
        </w:rPr>
        <w:t xml:space="preserve">Datos del autor y coautores: </w:t>
      </w:r>
    </w:p>
    <w:p w14:paraId="60F530AB" w14:textId="77777777" w:rsidR="006C4907" w:rsidRPr="006C4907" w:rsidRDefault="006C4907" w:rsidP="00B664A0">
      <w:pPr>
        <w:spacing w:line="360" w:lineRule="auto"/>
        <w:ind w:firstLine="360"/>
        <w:contextualSpacing/>
        <w:jc w:val="both"/>
        <w:rPr>
          <w:rFonts w:ascii="Arial" w:hAnsi="Arial" w:cs="Arial"/>
          <w:b/>
          <w:bCs/>
          <w:lang w:val="es-PE"/>
        </w:rPr>
      </w:pPr>
      <w:r w:rsidRPr="006C4907">
        <w:rPr>
          <w:rFonts w:ascii="Arial" w:hAnsi="Arial" w:cs="Arial"/>
          <w:b/>
          <w:bCs/>
          <w:lang w:val="es-PE"/>
        </w:rPr>
        <w:t>Datos del autor:</w:t>
      </w:r>
    </w:p>
    <w:p w14:paraId="39590336" w14:textId="699EB1D1" w:rsidR="006C4907" w:rsidRPr="006C4907" w:rsidRDefault="006C4907" w:rsidP="00B664A0">
      <w:pPr>
        <w:spacing w:line="360" w:lineRule="auto"/>
        <w:ind w:left="708"/>
        <w:contextualSpacing/>
        <w:jc w:val="both"/>
        <w:rPr>
          <w:rFonts w:ascii="Arial" w:hAnsi="Arial" w:cs="Arial"/>
          <w:lang w:val="es-PE"/>
        </w:rPr>
      </w:pPr>
      <w:r w:rsidRPr="006C4907">
        <w:rPr>
          <w:rFonts w:ascii="Arial" w:hAnsi="Arial" w:cs="Arial"/>
          <w:b/>
          <w:bCs/>
          <w:lang w:val="es-PE"/>
        </w:rPr>
        <w:t>Nombres:</w:t>
      </w:r>
      <w:r w:rsidRPr="006C4907">
        <w:rPr>
          <w:rFonts w:ascii="Arial" w:hAnsi="Arial" w:cs="Arial"/>
          <w:lang w:val="es-PE"/>
        </w:rPr>
        <w:t xml:space="preserve"> </w:t>
      </w:r>
      <w:r w:rsidRPr="006C4907">
        <w:rPr>
          <w:rFonts w:ascii="Arial" w:hAnsi="Arial" w:cs="Arial"/>
          <w:lang w:val="es-PE"/>
        </w:rPr>
        <w:tab/>
        <w:t xml:space="preserve">           </w:t>
      </w:r>
      <w:r w:rsidR="00F26642">
        <w:rPr>
          <w:rFonts w:ascii="Arial" w:hAnsi="Arial" w:cs="Arial"/>
          <w:lang w:val="es-PE"/>
        </w:rPr>
        <w:t xml:space="preserve"> </w:t>
      </w:r>
      <w:r w:rsidR="005D7DF0">
        <w:rPr>
          <w:rFonts w:ascii="Arial" w:hAnsi="Arial" w:cs="Arial"/>
          <w:lang w:val="es-PE"/>
        </w:rPr>
        <w:t>ROBINSON SALINAS</w:t>
      </w:r>
      <w:r w:rsidR="00870113">
        <w:rPr>
          <w:rFonts w:ascii="Arial" w:hAnsi="Arial" w:cs="Arial"/>
          <w:lang w:val="es-PE"/>
        </w:rPr>
        <w:t xml:space="preserve"> BASILIO </w:t>
      </w:r>
    </w:p>
    <w:p w14:paraId="26DD0875" w14:textId="29EAE7B6" w:rsidR="006C4907" w:rsidRPr="00A5197C" w:rsidRDefault="006C4907" w:rsidP="00B664A0">
      <w:pPr>
        <w:spacing w:line="360" w:lineRule="auto"/>
        <w:ind w:left="708"/>
        <w:contextualSpacing/>
        <w:jc w:val="both"/>
        <w:rPr>
          <w:rFonts w:ascii="Arial" w:hAnsi="Arial" w:cs="Arial"/>
          <w:lang w:val="pt-PT"/>
        </w:rPr>
      </w:pPr>
      <w:r w:rsidRPr="00A5197C">
        <w:rPr>
          <w:rFonts w:ascii="Arial" w:hAnsi="Arial" w:cs="Arial"/>
          <w:b/>
          <w:bCs/>
          <w:lang w:val="pt-PT"/>
        </w:rPr>
        <w:t>Empresa:</w:t>
      </w:r>
      <w:r w:rsidRPr="00A5197C">
        <w:rPr>
          <w:rFonts w:ascii="Arial" w:hAnsi="Arial" w:cs="Arial"/>
          <w:lang w:val="pt-PT"/>
        </w:rPr>
        <w:t xml:space="preserve"> </w:t>
      </w:r>
      <w:r w:rsidRPr="00A5197C">
        <w:rPr>
          <w:rFonts w:ascii="Arial" w:hAnsi="Arial" w:cs="Arial"/>
          <w:lang w:val="pt-PT"/>
        </w:rPr>
        <w:tab/>
      </w:r>
      <w:r w:rsidRPr="00A5197C">
        <w:rPr>
          <w:rFonts w:ascii="Arial" w:hAnsi="Arial" w:cs="Arial"/>
          <w:lang w:val="pt-PT"/>
        </w:rPr>
        <w:tab/>
        <w:t>ORICA MINING SERVICES PERU S</w:t>
      </w:r>
      <w:r w:rsidR="007E0B90">
        <w:rPr>
          <w:rFonts w:ascii="Arial" w:hAnsi="Arial" w:cs="Arial"/>
          <w:lang w:val="pt-PT"/>
        </w:rPr>
        <w:t>.</w:t>
      </w:r>
      <w:r w:rsidRPr="00A5197C">
        <w:rPr>
          <w:rFonts w:ascii="Arial" w:hAnsi="Arial" w:cs="Arial"/>
          <w:lang w:val="pt-PT"/>
        </w:rPr>
        <w:t>A</w:t>
      </w:r>
      <w:r w:rsidR="007E0B90">
        <w:rPr>
          <w:rFonts w:ascii="Arial" w:hAnsi="Arial" w:cs="Arial"/>
          <w:lang w:val="pt-PT"/>
        </w:rPr>
        <w:t>.</w:t>
      </w:r>
    </w:p>
    <w:p w14:paraId="089A422E" w14:textId="4319D7A8" w:rsidR="006C4907" w:rsidRPr="00A5197C" w:rsidRDefault="006C4907" w:rsidP="00B664A0">
      <w:pPr>
        <w:spacing w:line="360" w:lineRule="auto"/>
        <w:ind w:left="708"/>
        <w:contextualSpacing/>
        <w:jc w:val="both"/>
        <w:rPr>
          <w:rFonts w:ascii="Arial" w:hAnsi="Arial" w:cs="Arial"/>
        </w:rPr>
      </w:pPr>
      <w:r w:rsidRPr="00A5197C">
        <w:rPr>
          <w:rFonts w:ascii="Arial" w:hAnsi="Arial" w:cs="Arial"/>
          <w:b/>
          <w:bCs/>
        </w:rPr>
        <w:t>Cargo:</w:t>
      </w:r>
      <w:r w:rsidRPr="00A5197C">
        <w:rPr>
          <w:rFonts w:ascii="Arial" w:hAnsi="Arial" w:cs="Arial"/>
        </w:rPr>
        <w:t xml:space="preserve"> </w:t>
      </w:r>
      <w:r w:rsidRPr="00A5197C">
        <w:rPr>
          <w:rFonts w:ascii="Arial" w:hAnsi="Arial" w:cs="Arial"/>
        </w:rPr>
        <w:tab/>
      </w:r>
      <w:r w:rsidRPr="00A5197C">
        <w:rPr>
          <w:rFonts w:ascii="Arial" w:hAnsi="Arial" w:cs="Arial"/>
        </w:rPr>
        <w:tab/>
      </w:r>
      <w:r w:rsidR="007E0B90">
        <w:rPr>
          <w:rFonts w:ascii="Arial" w:hAnsi="Arial" w:cs="Arial"/>
        </w:rPr>
        <w:t>ENGINEER-REP TECH</w:t>
      </w:r>
      <w:r w:rsidR="00FB48CB">
        <w:rPr>
          <w:rFonts w:ascii="Arial" w:hAnsi="Arial" w:cs="Arial"/>
        </w:rPr>
        <w:t>NICAL SERVICES</w:t>
      </w:r>
    </w:p>
    <w:p w14:paraId="20E991BD" w14:textId="683DA283" w:rsidR="006C4907" w:rsidRPr="006D3D9B" w:rsidRDefault="006C4907" w:rsidP="00B664A0">
      <w:pPr>
        <w:spacing w:line="360" w:lineRule="auto"/>
        <w:ind w:left="708"/>
        <w:contextualSpacing/>
        <w:jc w:val="both"/>
        <w:rPr>
          <w:rFonts w:ascii="Arial" w:hAnsi="Arial" w:cs="Arial"/>
          <w:lang w:val="es-PE"/>
        </w:rPr>
      </w:pPr>
      <w:r w:rsidRPr="006D3D9B">
        <w:rPr>
          <w:rFonts w:ascii="Arial" w:hAnsi="Arial" w:cs="Arial"/>
          <w:b/>
          <w:bCs/>
          <w:lang w:val="es-PE"/>
        </w:rPr>
        <w:t>Teléfono:</w:t>
      </w:r>
      <w:r w:rsidRPr="006D3D9B">
        <w:rPr>
          <w:rFonts w:ascii="Arial" w:hAnsi="Arial" w:cs="Arial"/>
          <w:lang w:val="es-PE"/>
        </w:rPr>
        <w:t xml:space="preserve"> </w:t>
      </w:r>
      <w:r w:rsidRPr="006D3D9B">
        <w:rPr>
          <w:rFonts w:ascii="Arial" w:hAnsi="Arial" w:cs="Arial"/>
          <w:lang w:val="es-PE"/>
        </w:rPr>
        <w:tab/>
      </w:r>
      <w:r w:rsidRPr="006D3D9B">
        <w:rPr>
          <w:rFonts w:ascii="Arial" w:hAnsi="Arial" w:cs="Arial"/>
          <w:lang w:val="es-PE"/>
        </w:rPr>
        <w:tab/>
      </w:r>
      <w:r w:rsidR="00B664A0">
        <w:rPr>
          <w:rFonts w:ascii="Arial" w:hAnsi="Arial" w:cs="Arial"/>
          <w:lang w:val="es-PE"/>
        </w:rPr>
        <w:t xml:space="preserve">+51 </w:t>
      </w:r>
      <w:r w:rsidR="00D738C3" w:rsidRPr="006D3D9B">
        <w:rPr>
          <w:rFonts w:ascii="Arial" w:hAnsi="Arial" w:cs="Arial"/>
          <w:lang w:val="es-PE"/>
        </w:rPr>
        <w:t>956396479</w:t>
      </w:r>
    </w:p>
    <w:p w14:paraId="3B88CDE3" w14:textId="6F65514C" w:rsidR="006C4907" w:rsidRPr="006C4907" w:rsidRDefault="006C4907" w:rsidP="00B664A0">
      <w:pPr>
        <w:spacing w:line="360" w:lineRule="auto"/>
        <w:ind w:left="708"/>
        <w:contextualSpacing/>
        <w:jc w:val="both"/>
        <w:rPr>
          <w:rFonts w:ascii="Arial" w:hAnsi="Arial" w:cs="Arial"/>
          <w:lang w:val="es-PE"/>
        </w:rPr>
      </w:pPr>
      <w:r w:rsidRPr="006C4907">
        <w:rPr>
          <w:rFonts w:ascii="Arial" w:hAnsi="Arial" w:cs="Arial"/>
          <w:b/>
          <w:bCs/>
          <w:lang w:val="es-PE"/>
        </w:rPr>
        <w:t>Correo corporativo:</w:t>
      </w:r>
      <w:r w:rsidR="009D70A5">
        <w:rPr>
          <w:rFonts w:ascii="Arial" w:hAnsi="Arial" w:cs="Arial"/>
          <w:lang w:val="es-PE"/>
        </w:rPr>
        <w:t xml:space="preserve"> </w:t>
      </w:r>
      <w:hyperlink r:id="rId10" w:history="1">
        <w:r w:rsidR="00AE0F84" w:rsidRPr="002948F2">
          <w:rPr>
            <w:rStyle w:val="Hipervnculo"/>
            <w:rFonts w:ascii="Arial" w:hAnsi="Arial" w:cs="Arial"/>
            <w:lang w:val="es-PE"/>
          </w:rPr>
          <w:t>robinson.salinas@orica.com</w:t>
        </w:r>
      </w:hyperlink>
    </w:p>
    <w:p w14:paraId="1818B684" w14:textId="65486893" w:rsidR="006F7A47" w:rsidRPr="001325D1" w:rsidRDefault="006F7A47" w:rsidP="00E80E94">
      <w:pPr>
        <w:pStyle w:val="Prrafodelista"/>
        <w:numPr>
          <w:ilvl w:val="0"/>
          <w:numId w:val="4"/>
        </w:numPr>
        <w:spacing w:line="360" w:lineRule="auto"/>
        <w:jc w:val="both"/>
        <w:rPr>
          <w:rFonts w:ascii="Arial" w:hAnsi="Arial" w:cs="Arial"/>
          <w:lang w:val="es-PE"/>
        </w:rPr>
      </w:pPr>
      <w:r w:rsidRPr="001325D1">
        <w:rPr>
          <w:rFonts w:ascii="Arial" w:hAnsi="Arial" w:cs="Arial"/>
          <w:b/>
          <w:bCs/>
          <w:lang w:val="es-PE"/>
        </w:rPr>
        <w:t>Palabras clave:</w:t>
      </w:r>
      <w:r w:rsidRPr="001325D1">
        <w:rPr>
          <w:rFonts w:ascii="Arial" w:hAnsi="Arial" w:cs="Arial"/>
          <w:lang w:val="es-PE"/>
        </w:rPr>
        <w:t xml:space="preserve"> </w:t>
      </w:r>
      <w:r w:rsidR="00760515" w:rsidRPr="001325D1">
        <w:rPr>
          <w:rFonts w:ascii="Arial" w:hAnsi="Arial" w:cs="Arial"/>
          <w:lang w:val="es-PE"/>
        </w:rPr>
        <w:t>Frecuencias</w:t>
      </w:r>
      <w:r w:rsidRPr="001325D1">
        <w:rPr>
          <w:rFonts w:ascii="Arial" w:hAnsi="Arial" w:cs="Arial"/>
          <w:lang w:val="es-PE"/>
        </w:rPr>
        <w:t>,</w:t>
      </w:r>
      <w:r w:rsidR="00151B62" w:rsidRPr="001325D1">
        <w:rPr>
          <w:rFonts w:ascii="Arial" w:hAnsi="Arial" w:cs="Arial"/>
          <w:lang w:val="es-PE"/>
        </w:rPr>
        <w:t xml:space="preserve"> </w:t>
      </w:r>
      <w:r w:rsidR="00217ED6" w:rsidRPr="001325D1">
        <w:rPr>
          <w:rFonts w:ascii="Arial" w:hAnsi="Arial" w:cs="Arial"/>
          <w:lang w:val="es-PE"/>
        </w:rPr>
        <w:t xml:space="preserve">onda elemental, </w:t>
      </w:r>
      <w:r w:rsidR="00151B62" w:rsidRPr="001325D1">
        <w:rPr>
          <w:rFonts w:ascii="Arial" w:hAnsi="Arial" w:cs="Arial"/>
          <w:lang w:val="es-PE"/>
        </w:rPr>
        <w:t>estabilidad de</w:t>
      </w:r>
      <w:r w:rsidRPr="001325D1">
        <w:rPr>
          <w:rFonts w:ascii="Arial" w:hAnsi="Arial" w:cs="Arial"/>
          <w:lang w:val="es-PE"/>
        </w:rPr>
        <w:t xml:space="preserve"> </w:t>
      </w:r>
      <w:r w:rsidR="00E95EAE" w:rsidRPr="001325D1">
        <w:rPr>
          <w:rFonts w:ascii="Arial" w:hAnsi="Arial" w:cs="Arial"/>
          <w:lang w:val="es-PE"/>
        </w:rPr>
        <w:t>taludes</w:t>
      </w:r>
      <w:r w:rsidR="00F2669A" w:rsidRPr="001325D1">
        <w:rPr>
          <w:rFonts w:ascii="Arial" w:hAnsi="Arial" w:cs="Arial"/>
          <w:lang w:val="es-PE"/>
        </w:rPr>
        <w:t>,</w:t>
      </w:r>
      <w:r w:rsidR="00E80E94">
        <w:rPr>
          <w:rFonts w:ascii="Arial" w:hAnsi="Arial" w:cs="Arial"/>
          <w:lang w:val="es-PE"/>
        </w:rPr>
        <w:t xml:space="preserve"> </w:t>
      </w:r>
      <w:r w:rsidR="00E95EAE" w:rsidRPr="001325D1">
        <w:rPr>
          <w:rFonts w:ascii="Arial" w:hAnsi="Arial" w:cs="Arial"/>
          <w:lang w:val="es-PE"/>
        </w:rPr>
        <w:t>modelamiento</w:t>
      </w:r>
      <w:r w:rsidR="00F2669A" w:rsidRPr="001325D1">
        <w:rPr>
          <w:rFonts w:ascii="Arial" w:hAnsi="Arial" w:cs="Arial"/>
          <w:lang w:val="es-PE"/>
        </w:rPr>
        <w:t>, explosivo</w:t>
      </w:r>
      <w:r w:rsidR="000E4D15" w:rsidRPr="001325D1">
        <w:rPr>
          <w:rFonts w:ascii="Arial" w:hAnsi="Arial" w:cs="Arial"/>
          <w:lang w:val="es-PE"/>
        </w:rPr>
        <w:t>s</w:t>
      </w:r>
      <w:r w:rsidR="00151B62" w:rsidRPr="001325D1">
        <w:rPr>
          <w:rFonts w:ascii="Arial" w:hAnsi="Arial" w:cs="Arial"/>
          <w:lang w:val="es-PE"/>
        </w:rPr>
        <w:t>, Fourier, plan de minado</w:t>
      </w:r>
      <w:r w:rsidR="004E2EF9" w:rsidRPr="001325D1">
        <w:rPr>
          <w:rFonts w:ascii="Arial" w:hAnsi="Arial" w:cs="Arial"/>
          <w:lang w:val="es-PE"/>
        </w:rPr>
        <w:t>.</w:t>
      </w:r>
    </w:p>
    <w:p w14:paraId="38A503D0" w14:textId="2E05E8F8" w:rsidR="00FB1DFD" w:rsidRPr="00C21F3D" w:rsidRDefault="007074B2" w:rsidP="00C21F3D">
      <w:pPr>
        <w:pStyle w:val="Prrafodelista"/>
        <w:numPr>
          <w:ilvl w:val="0"/>
          <w:numId w:val="4"/>
        </w:numPr>
        <w:spacing w:line="360" w:lineRule="auto"/>
        <w:jc w:val="both"/>
        <w:rPr>
          <w:rFonts w:ascii="Arial" w:hAnsi="Arial" w:cs="Arial"/>
          <w:b/>
          <w:bCs/>
          <w:lang w:val="es-PE"/>
        </w:rPr>
      </w:pPr>
      <w:r w:rsidRPr="00C21F3D">
        <w:rPr>
          <w:rFonts w:ascii="Arial" w:hAnsi="Arial" w:cs="Arial"/>
          <w:b/>
          <w:bCs/>
          <w:lang w:val="es-PE"/>
        </w:rPr>
        <w:t>R</w:t>
      </w:r>
      <w:r w:rsidR="00C21F3D" w:rsidRPr="00C21F3D">
        <w:rPr>
          <w:rFonts w:ascii="Arial" w:hAnsi="Arial" w:cs="Arial"/>
          <w:b/>
          <w:bCs/>
          <w:lang w:val="es-PE"/>
        </w:rPr>
        <w:t>esumen</w:t>
      </w:r>
    </w:p>
    <w:p w14:paraId="4CC701CE" w14:textId="19528F53" w:rsidR="00895816" w:rsidRDefault="00C64922" w:rsidP="002151C8">
      <w:pPr>
        <w:spacing w:line="360" w:lineRule="auto"/>
        <w:ind w:left="360"/>
        <w:jc w:val="both"/>
        <w:rPr>
          <w:rFonts w:ascii="Arial" w:hAnsi="Arial" w:cs="Arial"/>
          <w:lang w:val="es-PE"/>
        </w:rPr>
      </w:pPr>
      <w:r>
        <w:rPr>
          <w:rFonts w:ascii="Arial" w:hAnsi="Arial" w:cs="Arial"/>
          <w:lang w:val="es-PE"/>
        </w:rPr>
        <w:t>L</w:t>
      </w:r>
      <w:r w:rsidRPr="00C64922">
        <w:rPr>
          <w:rFonts w:ascii="Arial" w:hAnsi="Arial" w:cs="Arial"/>
          <w:lang w:val="es-PE"/>
        </w:rPr>
        <w:t xml:space="preserve">os proyectos mineros con altas expectativas en el rendimiento del proceso de conminución utilizan voladuras de alta energía para mejorar la fragmentación de la roca y aumentar los finos, optimizando así el proceso. Sin embargo, estas voladuras pueden causar daños en los taludes debido al efecto de resonancia, lo que supone riesgos de seguridad y afecta la productividad de la mina. Para abordar este problema, se ha desarrollado un modelo que simula y controla las vibraciones </w:t>
      </w:r>
      <w:r w:rsidR="007E4B23">
        <w:rPr>
          <w:rFonts w:ascii="Arial" w:hAnsi="Arial" w:cs="Arial"/>
          <w:lang w:val="es-PE"/>
        </w:rPr>
        <w:t>mediante las</w:t>
      </w:r>
      <w:r w:rsidRPr="00C64922">
        <w:rPr>
          <w:rFonts w:ascii="Arial" w:hAnsi="Arial" w:cs="Arial"/>
          <w:lang w:val="es-PE"/>
        </w:rPr>
        <w:t xml:space="preserve"> frecuencias generadas por las voladuras.</w:t>
      </w:r>
    </w:p>
    <w:p w14:paraId="5AB16133" w14:textId="25833997" w:rsidR="006B363F" w:rsidRDefault="006B363F" w:rsidP="002151C8">
      <w:pPr>
        <w:spacing w:line="360" w:lineRule="auto"/>
        <w:ind w:left="360"/>
        <w:jc w:val="both"/>
        <w:rPr>
          <w:rFonts w:ascii="Arial" w:hAnsi="Arial" w:cs="Arial"/>
          <w:lang w:val="es-PE"/>
        </w:rPr>
      </w:pPr>
      <w:r w:rsidRPr="00CC336F">
        <w:rPr>
          <w:rFonts w:ascii="Arial" w:hAnsi="Arial" w:cs="Arial"/>
          <w:lang w:val="es-PE"/>
        </w:rPr>
        <w:t xml:space="preserve">En resumen, este estudio ofrece una perspectiva crucial para mejorar la eficiencia y la seguridad en proyectos mineros mediante el control de </w:t>
      </w:r>
      <w:r>
        <w:rPr>
          <w:rFonts w:ascii="Arial" w:hAnsi="Arial" w:cs="Arial"/>
          <w:lang w:val="es-PE"/>
        </w:rPr>
        <w:t>frecuencias</w:t>
      </w:r>
      <w:r w:rsidRPr="00CC336F">
        <w:rPr>
          <w:rFonts w:ascii="Arial" w:hAnsi="Arial" w:cs="Arial"/>
          <w:lang w:val="es-PE"/>
        </w:rPr>
        <w:t>.</w:t>
      </w:r>
    </w:p>
    <w:p w14:paraId="69277BBC" w14:textId="7B1B4B51" w:rsidR="00E536C9" w:rsidRDefault="00610B32" w:rsidP="00525555">
      <w:pPr>
        <w:spacing w:line="360" w:lineRule="auto"/>
        <w:ind w:left="360"/>
        <w:jc w:val="both"/>
        <w:rPr>
          <w:rFonts w:ascii="Arial" w:hAnsi="Arial" w:cs="Arial"/>
          <w:lang w:val="es-PE"/>
        </w:rPr>
      </w:pPr>
      <w:r w:rsidRPr="00525555">
        <w:rPr>
          <w:rFonts w:ascii="Arial" w:hAnsi="Arial" w:cs="Arial"/>
          <w:b/>
          <w:bCs/>
          <w:lang w:val="es-PE"/>
        </w:rPr>
        <w:t>Objetivo</w:t>
      </w:r>
      <w:r w:rsidR="003A43D5" w:rsidRPr="00525555">
        <w:rPr>
          <w:rFonts w:ascii="Arial" w:hAnsi="Arial" w:cs="Arial"/>
          <w:b/>
          <w:bCs/>
          <w:lang w:val="es-PE"/>
        </w:rPr>
        <w:t>:</w:t>
      </w:r>
      <w:r w:rsidR="00525555">
        <w:rPr>
          <w:rFonts w:ascii="Arial" w:hAnsi="Arial" w:cs="Arial"/>
          <w:lang w:val="es-PE"/>
        </w:rPr>
        <w:t xml:space="preserve"> </w:t>
      </w:r>
      <w:r w:rsidR="00345937" w:rsidRPr="00345937">
        <w:rPr>
          <w:rFonts w:ascii="Arial" w:hAnsi="Arial" w:cs="Arial"/>
          <w:lang w:val="es-PE"/>
        </w:rPr>
        <w:t>El objetivo principal del estudio es validar la precisión y la fiabilidad de este modelo en condiciones reales</w:t>
      </w:r>
      <w:r w:rsidR="008B2C3D">
        <w:rPr>
          <w:rFonts w:ascii="Arial" w:hAnsi="Arial" w:cs="Arial"/>
          <w:lang w:val="es-PE"/>
        </w:rPr>
        <w:t xml:space="preserve"> para la </w:t>
      </w:r>
      <w:r w:rsidR="006153DB">
        <w:rPr>
          <w:rFonts w:ascii="Arial" w:hAnsi="Arial" w:cs="Arial"/>
          <w:lang w:val="es-PE"/>
        </w:rPr>
        <w:t>estimación de vibraciones generadas por la voladura en campo lejano.</w:t>
      </w:r>
      <w:r w:rsidR="00345937" w:rsidRPr="00345937">
        <w:rPr>
          <w:rFonts w:ascii="Arial" w:hAnsi="Arial" w:cs="Arial"/>
          <w:lang w:val="es-PE"/>
        </w:rPr>
        <w:t xml:space="preserve"> </w:t>
      </w:r>
    </w:p>
    <w:p w14:paraId="3235E89B" w14:textId="0D594AAE" w:rsidR="00CC336F" w:rsidRPr="00CC336F" w:rsidRDefault="008559F2" w:rsidP="00525555">
      <w:pPr>
        <w:spacing w:line="360" w:lineRule="auto"/>
        <w:ind w:left="360"/>
        <w:jc w:val="both"/>
        <w:rPr>
          <w:rFonts w:ascii="Arial" w:hAnsi="Arial" w:cs="Arial"/>
          <w:lang w:val="es-PE"/>
        </w:rPr>
      </w:pPr>
      <w:r w:rsidRPr="00525555">
        <w:rPr>
          <w:rFonts w:ascii="Arial" w:hAnsi="Arial" w:cs="Arial"/>
          <w:b/>
          <w:bCs/>
          <w:lang w:val="es-PE"/>
        </w:rPr>
        <w:t>Metodología del trabajo</w:t>
      </w:r>
      <w:r w:rsidR="00525555" w:rsidRPr="00525555">
        <w:rPr>
          <w:rFonts w:ascii="Arial" w:hAnsi="Arial" w:cs="Arial"/>
          <w:b/>
          <w:bCs/>
          <w:lang w:val="es-PE"/>
        </w:rPr>
        <w:t>:</w:t>
      </w:r>
      <w:r w:rsidR="00525555">
        <w:rPr>
          <w:rFonts w:ascii="Arial" w:hAnsi="Arial" w:cs="Arial"/>
          <w:lang w:val="es-PE"/>
        </w:rPr>
        <w:t xml:space="preserve"> </w:t>
      </w:r>
      <w:r w:rsidR="00CC336F" w:rsidRPr="00CC336F">
        <w:rPr>
          <w:rFonts w:ascii="Arial" w:hAnsi="Arial" w:cs="Arial"/>
          <w:lang w:val="es-PE"/>
        </w:rPr>
        <w:t>El artículo se centra en la validación de simulaciones de frecuencia dominante utilizando el Espectrograma de Fourier como herramienta principal. Se resalta el potencial del Mapa de Fourier para facilitar la selección del tiempo de retardo y reducir las vibraciones y frecuencias no deseadas.</w:t>
      </w:r>
    </w:p>
    <w:p w14:paraId="21C11AFD" w14:textId="0FAFF9F6" w:rsidR="00CC336F" w:rsidRPr="00CC336F" w:rsidRDefault="00CC336F" w:rsidP="002151C8">
      <w:pPr>
        <w:spacing w:line="360" w:lineRule="auto"/>
        <w:ind w:left="360"/>
        <w:jc w:val="both"/>
        <w:rPr>
          <w:rFonts w:ascii="Arial" w:hAnsi="Arial" w:cs="Arial"/>
          <w:lang w:val="es-PE"/>
        </w:rPr>
      </w:pPr>
      <w:r w:rsidRPr="00CC336F">
        <w:rPr>
          <w:rFonts w:ascii="Arial" w:hAnsi="Arial" w:cs="Arial"/>
          <w:lang w:val="es-PE"/>
        </w:rPr>
        <w:lastRenderedPageBreak/>
        <w:t>Se subraya la importancia de considerar diversas variables, como el monitoreo y la ubicación de los equipos de vibraciones, para garantizar que la forma de onda sea representativa de las voladuras de producción in situ.</w:t>
      </w:r>
    </w:p>
    <w:p w14:paraId="79C3D64B" w14:textId="7320F8F2" w:rsidR="00CC336F" w:rsidRPr="00CC336F" w:rsidRDefault="00CC336F" w:rsidP="002151C8">
      <w:pPr>
        <w:spacing w:line="360" w:lineRule="auto"/>
        <w:ind w:left="360"/>
        <w:jc w:val="both"/>
        <w:rPr>
          <w:rFonts w:ascii="Arial" w:hAnsi="Arial" w:cs="Arial"/>
          <w:lang w:val="es-PE"/>
        </w:rPr>
      </w:pPr>
      <w:r w:rsidRPr="00CC336F">
        <w:rPr>
          <w:rFonts w:ascii="Arial" w:hAnsi="Arial" w:cs="Arial"/>
          <w:lang w:val="es-PE"/>
        </w:rPr>
        <w:t>Se describen las metodologías aplicadas, los retos encontrados y las implicaciones para diversas aplicaciones de ingeniería. Se enfatiza la importancia de acortar la distancia entre las simulaciones teóricas y los datos reales de campo para asegurar la fiabilidad d</w:t>
      </w:r>
      <w:r w:rsidR="00840182">
        <w:rPr>
          <w:rFonts w:ascii="Arial" w:hAnsi="Arial" w:cs="Arial"/>
          <w:lang w:val="es-PE"/>
        </w:rPr>
        <w:t>el control de estabilidad de taludes</w:t>
      </w:r>
      <w:r w:rsidRPr="00CC336F">
        <w:rPr>
          <w:rFonts w:ascii="Arial" w:hAnsi="Arial" w:cs="Arial"/>
          <w:lang w:val="es-PE"/>
        </w:rPr>
        <w:t>.</w:t>
      </w:r>
    </w:p>
    <w:p w14:paraId="089B9977" w14:textId="009579BE" w:rsidR="00E814FF" w:rsidRDefault="008559F2" w:rsidP="00525555">
      <w:pPr>
        <w:spacing w:line="360" w:lineRule="auto"/>
        <w:ind w:left="360"/>
        <w:jc w:val="both"/>
        <w:rPr>
          <w:rFonts w:ascii="Arial" w:hAnsi="Arial" w:cs="Arial"/>
          <w:lang w:val="es-PE"/>
        </w:rPr>
      </w:pPr>
      <w:r w:rsidRPr="00525555">
        <w:rPr>
          <w:rFonts w:ascii="Arial" w:hAnsi="Arial" w:cs="Arial"/>
          <w:b/>
          <w:bCs/>
          <w:lang w:val="es-PE"/>
        </w:rPr>
        <w:t>Resultados</w:t>
      </w:r>
      <w:r w:rsidR="00525555" w:rsidRPr="00525555">
        <w:rPr>
          <w:rFonts w:ascii="Arial" w:hAnsi="Arial" w:cs="Arial"/>
          <w:b/>
          <w:bCs/>
          <w:lang w:val="es-PE"/>
        </w:rPr>
        <w:t>:</w:t>
      </w:r>
      <w:r w:rsidR="00525555">
        <w:rPr>
          <w:rFonts w:ascii="Arial" w:hAnsi="Arial" w:cs="Arial"/>
          <w:lang w:val="es-PE"/>
        </w:rPr>
        <w:t xml:space="preserve"> </w:t>
      </w:r>
      <w:r w:rsidR="00AC14D8">
        <w:rPr>
          <w:rFonts w:ascii="Arial" w:hAnsi="Arial" w:cs="Arial"/>
          <w:lang w:val="es-PE"/>
        </w:rPr>
        <w:t>L</w:t>
      </w:r>
      <w:r w:rsidR="009D186B">
        <w:rPr>
          <w:rFonts w:ascii="Arial" w:hAnsi="Arial" w:cs="Arial"/>
          <w:lang w:val="es-PE"/>
        </w:rPr>
        <w:t>os resultados en camp</w:t>
      </w:r>
      <w:r w:rsidR="00FB3CE3">
        <w:rPr>
          <w:rFonts w:ascii="Arial" w:hAnsi="Arial" w:cs="Arial"/>
          <w:lang w:val="es-PE"/>
        </w:rPr>
        <w:t xml:space="preserve">o </w:t>
      </w:r>
      <w:r w:rsidR="00AC14D8">
        <w:rPr>
          <w:rFonts w:ascii="Arial" w:hAnsi="Arial" w:cs="Arial"/>
          <w:lang w:val="es-PE"/>
        </w:rPr>
        <w:t>demostraron</w:t>
      </w:r>
      <w:r w:rsidR="009D186B">
        <w:rPr>
          <w:rFonts w:ascii="Arial" w:hAnsi="Arial" w:cs="Arial"/>
          <w:lang w:val="es-PE"/>
        </w:rPr>
        <w:t xml:space="preserve"> que </w:t>
      </w:r>
      <w:r w:rsidR="0003203F">
        <w:rPr>
          <w:rFonts w:ascii="Arial" w:hAnsi="Arial" w:cs="Arial"/>
          <w:lang w:val="es-PE"/>
        </w:rPr>
        <w:t>la precisión de las</w:t>
      </w:r>
      <w:r w:rsidR="00C5003E">
        <w:rPr>
          <w:rFonts w:ascii="Arial" w:hAnsi="Arial" w:cs="Arial"/>
          <w:lang w:val="es-PE"/>
        </w:rPr>
        <w:t xml:space="preserve"> simulaciones para estimar</w:t>
      </w:r>
      <w:r w:rsidR="0003203F">
        <w:rPr>
          <w:rFonts w:ascii="Arial" w:hAnsi="Arial" w:cs="Arial"/>
          <w:lang w:val="es-PE"/>
        </w:rPr>
        <w:t xml:space="preserve"> frecuencias</w:t>
      </w:r>
      <w:r w:rsidR="00F34DB5">
        <w:rPr>
          <w:rFonts w:ascii="Arial" w:hAnsi="Arial" w:cs="Arial"/>
          <w:lang w:val="es-PE"/>
        </w:rPr>
        <w:t xml:space="preserve"> resultantes de</w:t>
      </w:r>
      <w:r w:rsidR="0003203F">
        <w:rPr>
          <w:rFonts w:ascii="Arial" w:hAnsi="Arial" w:cs="Arial"/>
          <w:lang w:val="es-PE"/>
        </w:rPr>
        <w:t xml:space="preserve"> los retardos calculados</w:t>
      </w:r>
      <w:r w:rsidR="00F34DB5">
        <w:rPr>
          <w:rFonts w:ascii="Arial" w:hAnsi="Arial" w:cs="Arial"/>
          <w:lang w:val="es-PE"/>
        </w:rPr>
        <w:t>,</w:t>
      </w:r>
      <w:r w:rsidR="0003203F">
        <w:rPr>
          <w:rFonts w:ascii="Arial" w:hAnsi="Arial" w:cs="Arial"/>
          <w:lang w:val="es-PE"/>
        </w:rPr>
        <w:t xml:space="preserve"> coincide</w:t>
      </w:r>
      <w:r w:rsidR="00F34DB5">
        <w:rPr>
          <w:rFonts w:ascii="Arial" w:hAnsi="Arial" w:cs="Arial"/>
          <w:lang w:val="es-PE"/>
        </w:rPr>
        <w:t>n</w:t>
      </w:r>
      <w:r w:rsidR="009D186B">
        <w:rPr>
          <w:rFonts w:ascii="Arial" w:hAnsi="Arial" w:cs="Arial"/>
          <w:lang w:val="es-PE"/>
        </w:rPr>
        <w:t xml:space="preserve"> con el </w:t>
      </w:r>
      <w:r w:rsidR="0003203F">
        <w:rPr>
          <w:rFonts w:ascii="Arial" w:hAnsi="Arial" w:cs="Arial"/>
          <w:lang w:val="es-PE"/>
        </w:rPr>
        <w:t>espectrograma</w:t>
      </w:r>
      <w:r w:rsidR="009D186B">
        <w:rPr>
          <w:rFonts w:ascii="Arial" w:hAnsi="Arial" w:cs="Arial"/>
          <w:lang w:val="es-PE"/>
        </w:rPr>
        <w:t xml:space="preserve"> de Fourier </w:t>
      </w:r>
      <w:r w:rsidR="00C16C6A">
        <w:rPr>
          <w:rFonts w:ascii="Arial" w:hAnsi="Arial" w:cs="Arial"/>
          <w:lang w:val="es-PE"/>
        </w:rPr>
        <w:t>modelado</w:t>
      </w:r>
      <w:r w:rsidR="00616E10">
        <w:rPr>
          <w:rFonts w:ascii="Arial" w:hAnsi="Arial" w:cs="Arial"/>
          <w:lang w:val="es-PE"/>
        </w:rPr>
        <w:t xml:space="preserve"> de las mediciones en campo</w:t>
      </w:r>
      <w:r w:rsidR="0003203F">
        <w:rPr>
          <w:rFonts w:ascii="Arial" w:hAnsi="Arial" w:cs="Arial"/>
          <w:lang w:val="es-PE"/>
        </w:rPr>
        <w:t xml:space="preserve"> </w:t>
      </w:r>
      <w:r w:rsidR="009D186B">
        <w:rPr>
          <w:rFonts w:ascii="Arial" w:hAnsi="Arial" w:cs="Arial"/>
          <w:lang w:val="es-PE"/>
        </w:rPr>
        <w:t>entre un 80% y 90%</w:t>
      </w:r>
      <w:r w:rsidR="00971DBB">
        <w:rPr>
          <w:rFonts w:ascii="Arial" w:hAnsi="Arial" w:cs="Arial"/>
          <w:lang w:val="es-PE"/>
        </w:rPr>
        <w:t>.</w:t>
      </w:r>
    </w:p>
    <w:p w14:paraId="2B9F57F9" w14:textId="037FAFDE" w:rsidR="00C16C6A" w:rsidRDefault="00616E10" w:rsidP="002151C8">
      <w:pPr>
        <w:spacing w:line="360" w:lineRule="auto"/>
        <w:ind w:left="360"/>
        <w:jc w:val="both"/>
        <w:rPr>
          <w:rFonts w:ascii="Arial" w:hAnsi="Arial" w:cs="Arial"/>
          <w:lang w:val="es-PE"/>
        </w:rPr>
      </w:pPr>
      <w:r>
        <w:rPr>
          <w:rFonts w:ascii="Arial" w:hAnsi="Arial" w:cs="Arial"/>
          <w:lang w:val="es-PE"/>
        </w:rPr>
        <w:t>Es</w:t>
      </w:r>
      <w:r w:rsidR="00C71837">
        <w:rPr>
          <w:rFonts w:ascii="Arial" w:hAnsi="Arial" w:cs="Arial"/>
          <w:lang w:val="es-PE"/>
        </w:rPr>
        <w:t>ta precisión permitió mejorar los esfuerzos en cuidados de taludes,</w:t>
      </w:r>
      <w:r w:rsidR="000E7ABE">
        <w:rPr>
          <w:rFonts w:ascii="Arial" w:hAnsi="Arial" w:cs="Arial"/>
          <w:lang w:val="es-PE"/>
        </w:rPr>
        <w:t xml:space="preserve"> </w:t>
      </w:r>
      <w:r w:rsidR="001E0DBB">
        <w:rPr>
          <w:rFonts w:ascii="Arial" w:hAnsi="Arial" w:cs="Arial"/>
          <w:lang w:val="es-PE"/>
        </w:rPr>
        <w:t>incrementar la confiabilidad</w:t>
      </w:r>
      <w:r w:rsidR="002933A4">
        <w:rPr>
          <w:rFonts w:ascii="Arial" w:hAnsi="Arial" w:cs="Arial"/>
          <w:lang w:val="es-PE"/>
        </w:rPr>
        <w:t xml:space="preserve"> de</w:t>
      </w:r>
      <w:r w:rsidR="000E7ABE">
        <w:rPr>
          <w:rFonts w:ascii="Arial" w:hAnsi="Arial" w:cs="Arial"/>
          <w:lang w:val="es-PE"/>
        </w:rPr>
        <w:t>l plan de minado</w:t>
      </w:r>
      <w:r w:rsidR="00C71837">
        <w:rPr>
          <w:rFonts w:ascii="Arial" w:hAnsi="Arial" w:cs="Arial"/>
          <w:lang w:val="es-PE"/>
        </w:rPr>
        <w:t xml:space="preserve"> y</w:t>
      </w:r>
      <w:r w:rsidR="000E7ABE">
        <w:rPr>
          <w:rFonts w:ascii="Arial" w:hAnsi="Arial" w:cs="Arial"/>
          <w:lang w:val="es-PE"/>
        </w:rPr>
        <w:t xml:space="preserve"> mejorar la seguridad del personal que trabaja en la operación</w:t>
      </w:r>
      <w:r w:rsidR="00C71837">
        <w:rPr>
          <w:rFonts w:ascii="Arial" w:hAnsi="Arial" w:cs="Arial"/>
          <w:lang w:val="es-PE"/>
        </w:rPr>
        <w:t xml:space="preserve"> expuesto a </w:t>
      </w:r>
      <w:r w:rsidR="004F71C2">
        <w:rPr>
          <w:rFonts w:ascii="Arial" w:hAnsi="Arial" w:cs="Arial"/>
          <w:lang w:val="es-PE"/>
        </w:rPr>
        <w:t>riesgos relacionados a deslizamientos de taludes</w:t>
      </w:r>
      <w:r w:rsidR="000E7ABE">
        <w:rPr>
          <w:rFonts w:ascii="Arial" w:hAnsi="Arial" w:cs="Arial"/>
          <w:lang w:val="es-PE"/>
        </w:rPr>
        <w:t>.</w:t>
      </w:r>
    </w:p>
    <w:p w14:paraId="52E3AF4E" w14:textId="57046A60" w:rsidR="00F063E0" w:rsidRDefault="00937115" w:rsidP="00525555">
      <w:pPr>
        <w:spacing w:line="360" w:lineRule="auto"/>
        <w:ind w:left="360"/>
        <w:jc w:val="both"/>
        <w:rPr>
          <w:rFonts w:ascii="Arial" w:hAnsi="Arial" w:cs="Arial"/>
          <w:lang w:val="es-PE"/>
        </w:rPr>
      </w:pPr>
      <w:r w:rsidRPr="00525555">
        <w:rPr>
          <w:rFonts w:ascii="Arial" w:hAnsi="Arial" w:cs="Arial"/>
          <w:b/>
          <w:bCs/>
          <w:lang w:val="es-PE"/>
        </w:rPr>
        <w:t>Conclusiones</w:t>
      </w:r>
      <w:r w:rsidR="00525555" w:rsidRPr="00525555">
        <w:rPr>
          <w:rFonts w:ascii="Arial" w:hAnsi="Arial" w:cs="Arial"/>
          <w:b/>
          <w:bCs/>
          <w:lang w:val="es-PE"/>
        </w:rPr>
        <w:t>:</w:t>
      </w:r>
      <w:r w:rsidR="00525555">
        <w:rPr>
          <w:rFonts w:ascii="Arial" w:hAnsi="Arial" w:cs="Arial"/>
          <w:lang w:val="es-PE"/>
        </w:rPr>
        <w:t xml:space="preserve"> </w:t>
      </w:r>
      <w:r w:rsidR="00F063E0">
        <w:rPr>
          <w:rFonts w:ascii="Arial" w:hAnsi="Arial" w:cs="Arial"/>
          <w:lang w:val="es-PE"/>
        </w:rPr>
        <w:t>Con el estudio realizado se pueden determinar tiempos de taladro</w:t>
      </w:r>
      <w:r w:rsidR="009B75A3">
        <w:rPr>
          <w:rFonts w:ascii="Arial" w:hAnsi="Arial" w:cs="Arial"/>
          <w:lang w:val="es-PE"/>
        </w:rPr>
        <w:t xml:space="preserve"> para </w:t>
      </w:r>
      <w:r w:rsidR="00C14CFC">
        <w:rPr>
          <w:rFonts w:ascii="Arial" w:hAnsi="Arial" w:cs="Arial"/>
          <w:lang w:val="es-PE"/>
        </w:rPr>
        <w:t>obtener</w:t>
      </w:r>
      <w:r w:rsidR="00F063E0">
        <w:rPr>
          <w:rFonts w:ascii="Arial" w:hAnsi="Arial" w:cs="Arial"/>
          <w:lang w:val="es-PE"/>
        </w:rPr>
        <w:t xml:space="preserve"> las frecuencias </w:t>
      </w:r>
      <w:r w:rsidR="00C14CFC">
        <w:rPr>
          <w:rFonts w:ascii="Arial" w:hAnsi="Arial" w:cs="Arial"/>
          <w:lang w:val="es-PE"/>
        </w:rPr>
        <w:t xml:space="preserve">en las vibraciones por voladuras </w:t>
      </w:r>
      <w:r w:rsidR="00BC6D14">
        <w:rPr>
          <w:rFonts w:ascii="Arial" w:hAnsi="Arial" w:cs="Arial"/>
          <w:lang w:val="es-PE"/>
        </w:rPr>
        <w:t>en espectros que no permiten resonancia con las frecuencias naturales del macizo rocoso, disminuyendo riesgos relacionados a deslizamiento de taludes e incrementando la</w:t>
      </w:r>
      <w:r w:rsidR="00435F3B">
        <w:rPr>
          <w:rFonts w:ascii="Arial" w:hAnsi="Arial" w:cs="Arial"/>
          <w:lang w:val="es-PE"/>
        </w:rPr>
        <w:t xml:space="preserve"> confiabilidad del plan de minado</w:t>
      </w:r>
      <w:r w:rsidR="00F063E0">
        <w:rPr>
          <w:rFonts w:ascii="Arial" w:hAnsi="Arial" w:cs="Arial"/>
          <w:lang w:val="es-PE"/>
        </w:rPr>
        <w:t>.</w:t>
      </w:r>
      <w:r w:rsidR="000B2312">
        <w:rPr>
          <w:rFonts w:ascii="Arial" w:hAnsi="Arial" w:cs="Arial"/>
          <w:lang w:val="es-PE"/>
        </w:rPr>
        <w:t xml:space="preserve"> </w:t>
      </w:r>
    </w:p>
    <w:p w14:paraId="6AE2E9BA" w14:textId="1F5F41B5" w:rsidR="009A692F" w:rsidRPr="00FB3CE3" w:rsidRDefault="00FB3CE3" w:rsidP="00FB3CE3">
      <w:pPr>
        <w:pStyle w:val="Prrafodelista"/>
        <w:numPr>
          <w:ilvl w:val="0"/>
          <w:numId w:val="4"/>
        </w:numPr>
        <w:spacing w:line="360" w:lineRule="auto"/>
        <w:jc w:val="both"/>
        <w:rPr>
          <w:rFonts w:ascii="Arial" w:hAnsi="Arial" w:cs="Arial"/>
          <w:b/>
          <w:bCs/>
          <w:lang w:val="es-PE"/>
        </w:rPr>
      </w:pPr>
      <w:r w:rsidRPr="00FB3CE3">
        <w:rPr>
          <w:rFonts w:ascii="Arial" w:hAnsi="Arial" w:cs="Arial"/>
          <w:b/>
          <w:bCs/>
          <w:lang w:val="es-PE"/>
        </w:rPr>
        <w:t xml:space="preserve">Reseña profesional: </w:t>
      </w:r>
    </w:p>
    <w:p w14:paraId="4B86FD2E" w14:textId="3D4BFA51" w:rsidR="00D56E36" w:rsidRPr="00570937" w:rsidRDefault="00F00517" w:rsidP="00435F3B">
      <w:pPr>
        <w:spacing w:line="360" w:lineRule="auto"/>
        <w:ind w:left="360"/>
        <w:jc w:val="both"/>
        <w:rPr>
          <w:rFonts w:ascii="Arial" w:hAnsi="Arial" w:cs="Arial"/>
          <w:lang w:val="es-PE"/>
        </w:rPr>
      </w:pPr>
      <w:r>
        <w:rPr>
          <w:rFonts w:ascii="Arial" w:hAnsi="Arial" w:cs="Arial"/>
          <w:lang w:val="es-PE"/>
        </w:rPr>
        <w:t xml:space="preserve">Robinson Salinas, </w:t>
      </w:r>
      <w:r w:rsidR="009A692F" w:rsidRPr="001E3B46">
        <w:rPr>
          <w:rFonts w:ascii="Arial" w:hAnsi="Arial" w:cs="Arial"/>
          <w:lang w:val="es-PE"/>
        </w:rPr>
        <w:t xml:space="preserve">Ingeniero de minas de la universidad </w:t>
      </w:r>
      <w:r w:rsidR="009A692F">
        <w:rPr>
          <w:rFonts w:ascii="Arial" w:hAnsi="Arial" w:cs="Arial"/>
          <w:lang w:val="es-PE"/>
        </w:rPr>
        <w:t xml:space="preserve">San Luis Gonzaga </w:t>
      </w:r>
      <w:r w:rsidR="009A692F" w:rsidRPr="001E3B46">
        <w:rPr>
          <w:rFonts w:ascii="Arial" w:hAnsi="Arial" w:cs="Arial"/>
          <w:lang w:val="es-PE"/>
        </w:rPr>
        <w:t>con más de 1</w:t>
      </w:r>
      <w:r w:rsidR="009A692F">
        <w:rPr>
          <w:rFonts w:ascii="Arial" w:hAnsi="Arial" w:cs="Arial"/>
          <w:lang w:val="es-PE"/>
        </w:rPr>
        <w:t>0</w:t>
      </w:r>
      <w:r w:rsidR="009A692F" w:rsidRPr="001E3B46">
        <w:rPr>
          <w:rFonts w:ascii="Arial" w:hAnsi="Arial" w:cs="Arial"/>
          <w:lang w:val="es-PE"/>
        </w:rPr>
        <w:t xml:space="preserve"> años de experiencia en voladura a tajo abierto en diversas minas del Perú. Actualmente se desempeña como ingeniero senior en Orica Perú</w:t>
      </w:r>
      <w:r w:rsidR="00EB7083">
        <w:rPr>
          <w:rFonts w:ascii="Arial" w:hAnsi="Arial" w:cs="Arial"/>
          <w:lang w:val="es-PE"/>
        </w:rPr>
        <w:t xml:space="preserve"> S.A.</w:t>
      </w:r>
      <w:r w:rsidR="009A692F" w:rsidRPr="001E3B46">
        <w:rPr>
          <w:rFonts w:ascii="Arial" w:hAnsi="Arial" w:cs="Arial"/>
          <w:lang w:val="es-PE"/>
        </w:rPr>
        <w:t xml:space="preserve"> brindado soporte a clientes en el sur del país.</w:t>
      </w:r>
    </w:p>
    <w:sectPr w:rsidR="00D56E36" w:rsidRPr="00570937">
      <w:footerReference w:type="even" r:id="rId11"/>
      <w:footerReference w:type="defaul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6CE74" w14:textId="77777777" w:rsidR="00547269" w:rsidRDefault="00547269">
      <w:pPr>
        <w:spacing w:after="0" w:line="240" w:lineRule="auto"/>
      </w:pPr>
    </w:p>
  </w:endnote>
  <w:endnote w:type="continuationSeparator" w:id="0">
    <w:p w14:paraId="3B0E3009" w14:textId="77777777" w:rsidR="00547269" w:rsidRDefault="00547269">
      <w:pPr>
        <w:spacing w:after="0" w:line="240" w:lineRule="auto"/>
      </w:pPr>
    </w:p>
  </w:endnote>
  <w:endnote w:type="continuationNotice" w:id="1">
    <w:p w14:paraId="33311167" w14:textId="77777777" w:rsidR="006D3D9B" w:rsidRDefault="006D3D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55EC" w14:textId="77777777" w:rsidR="00AD32B5" w:rsidRDefault="00AD32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88CD2" w14:textId="77777777" w:rsidR="00AD32B5" w:rsidRDefault="00AD32B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E46B" w14:textId="77777777" w:rsidR="00AD32B5" w:rsidRDefault="00AD32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5409D" w14:textId="77777777" w:rsidR="00547269" w:rsidRDefault="00547269">
      <w:pPr>
        <w:spacing w:after="0" w:line="240" w:lineRule="auto"/>
      </w:pPr>
    </w:p>
  </w:footnote>
  <w:footnote w:type="continuationSeparator" w:id="0">
    <w:p w14:paraId="249A93A9" w14:textId="77777777" w:rsidR="00547269" w:rsidRDefault="00547269">
      <w:pPr>
        <w:spacing w:after="0" w:line="240" w:lineRule="auto"/>
      </w:pPr>
    </w:p>
  </w:footnote>
  <w:footnote w:type="continuationNotice" w:id="1">
    <w:p w14:paraId="26F787FA" w14:textId="77777777" w:rsidR="006D3D9B" w:rsidRDefault="006D3D9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7EC"/>
    <w:multiLevelType w:val="hybridMultilevel"/>
    <w:tmpl w:val="38881370"/>
    <w:lvl w:ilvl="0" w:tplc="70920E6E">
      <w:start w:val="1"/>
      <w:numFmt w:val="upperRoman"/>
      <w:lvlText w:val="%1."/>
      <w:lvlJc w:val="right"/>
      <w:pPr>
        <w:ind w:left="360" w:hanging="360"/>
      </w:pPr>
      <w:rPr>
        <w:b/>
        <w:bCs/>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0F0C0189"/>
    <w:multiLevelType w:val="hybridMultilevel"/>
    <w:tmpl w:val="140ECBB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A82165A"/>
    <w:multiLevelType w:val="hybridMultilevel"/>
    <w:tmpl w:val="6484A40E"/>
    <w:lvl w:ilvl="0" w:tplc="280A0013">
      <w:start w:val="1"/>
      <w:numFmt w:val="upperRoman"/>
      <w:lvlText w:val="%1."/>
      <w:lvlJc w:val="righ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1EFB3720"/>
    <w:multiLevelType w:val="hybridMultilevel"/>
    <w:tmpl w:val="FAA8AE12"/>
    <w:lvl w:ilvl="0" w:tplc="280A0013">
      <w:start w:val="1"/>
      <w:numFmt w:val="upperRoman"/>
      <w:lvlText w:val="%1."/>
      <w:lvlJc w:val="righ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290D11A6"/>
    <w:multiLevelType w:val="hybridMultilevel"/>
    <w:tmpl w:val="A7108C36"/>
    <w:lvl w:ilvl="0" w:tplc="280A0013">
      <w:start w:val="1"/>
      <w:numFmt w:val="upperRoman"/>
      <w:lvlText w:val="%1."/>
      <w:lvlJc w:val="righ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 w15:restartNumberingAfterBreak="0">
    <w:nsid w:val="3BF850EA"/>
    <w:multiLevelType w:val="hybridMultilevel"/>
    <w:tmpl w:val="C784BBD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56FE294F"/>
    <w:multiLevelType w:val="hybridMultilevel"/>
    <w:tmpl w:val="6DC6DA9E"/>
    <w:lvl w:ilvl="0" w:tplc="17B621BC">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7" w15:restartNumberingAfterBreak="0">
    <w:nsid w:val="77E3189B"/>
    <w:multiLevelType w:val="hybridMultilevel"/>
    <w:tmpl w:val="408E1C60"/>
    <w:lvl w:ilvl="0" w:tplc="19867856">
      <w:start w:val="1"/>
      <w:numFmt w:val="upperRoman"/>
      <w:lvlText w:val="%1."/>
      <w:lvlJc w:val="righ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351837409">
    <w:abstractNumId w:val="1"/>
  </w:num>
  <w:num w:numId="2" w16cid:durableId="1471557394">
    <w:abstractNumId w:val="6"/>
  </w:num>
  <w:num w:numId="3" w16cid:durableId="2116249935">
    <w:abstractNumId w:val="5"/>
  </w:num>
  <w:num w:numId="4" w16cid:durableId="845436061">
    <w:abstractNumId w:val="7"/>
  </w:num>
  <w:num w:numId="5" w16cid:durableId="109445826">
    <w:abstractNumId w:val="0"/>
  </w:num>
  <w:num w:numId="6" w16cid:durableId="1373578019">
    <w:abstractNumId w:val="3"/>
  </w:num>
  <w:num w:numId="7" w16cid:durableId="1815178104">
    <w:abstractNumId w:val="4"/>
  </w:num>
  <w:num w:numId="8" w16cid:durableId="1056970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F6"/>
    <w:rsid w:val="000120BD"/>
    <w:rsid w:val="0003203F"/>
    <w:rsid w:val="00034CCE"/>
    <w:rsid w:val="00043005"/>
    <w:rsid w:val="00062658"/>
    <w:rsid w:val="000900F2"/>
    <w:rsid w:val="000A0C85"/>
    <w:rsid w:val="000B2312"/>
    <w:rsid w:val="000B53B5"/>
    <w:rsid w:val="000B7818"/>
    <w:rsid w:val="000C7C28"/>
    <w:rsid w:val="000E4D15"/>
    <w:rsid w:val="000E7ABE"/>
    <w:rsid w:val="000F0491"/>
    <w:rsid w:val="000F3773"/>
    <w:rsid w:val="0010612B"/>
    <w:rsid w:val="00107CAD"/>
    <w:rsid w:val="001325D1"/>
    <w:rsid w:val="0013391E"/>
    <w:rsid w:val="00141184"/>
    <w:rsid w:val="00141FB4"/>
    <w:rsid w:val="00144B2B"/>
    <w:rsid w:val="00151B62"/>
    <w:rsid w:val="00182BFE"/>
    <w:rsid w:val="00183058"/>
    <w:rsid w:val="001849B5"/>
    <w:rsid w:val="00185431"/>
    <w:rsid w:val="001C2D1C"/>
    <w:rsid w:val="001C5BEC"/>
    <w:rsid w:val="001D4AEF"/>
    <w:rsid w:val="001E0DBB"/>
    <w:rsid w:val="001E3B46"/>
    <w:rsid w:val="001E5186"/>
    <w:rsid w:val="001F21B8"/>
    <w:rsid w:val="0021021C"/>
    <w:rsid w:val="00212C4E"/>
    <w:rsid w:val="002151C8"/>
    <w:rsid w:val="00217ED6"/>
    <w:rsid w:val="00224A3C"/>
    <w:rsid w:val="00231218"/>
    <w:rsid w:val="00240EB6"/>
    <w:rsid w:val="00247B32"/>
    <w:rsid w:val="002511F6"/>
    <w:rsid w:val="00272726"/>
    <w:rsid w:val="00275997"/>
    <w:rsid w:val="00277E7D"/>
    <w:rsid w:val="00282EB0"/>
    <w:rsid w:val="002933A4"/>
    <w:rsid w:val="00293EE3"/>
    <w:rsid w:val="0029449B"/>
    <w:rsid w:val="002A06E0"/>
    <w:rsid w:val="002B05C4"/>
    <w:rsid w:val="002D43AB"/>
    <w:rsid w:val="002D52AE"/>
    <w:rsid w:val="002E6C9D"/>
    <w:rsid w:val="00345937"/>
    <w:rsid w:val="00357D83"/>
    <w:rsid w:val="003717C9"/>
    <w:rsid w:val="0039248A"/>
    <w:rsid w:val="003A43D5"/>
    <w:rsid w:val="003B5096"/>
    <w:rsid w:val="003B6099"/>
    <w:rsid w:val="003C79F7"/>
    <w:rsid w:val="003E5212"/>
    <w:rsid w:val="003F49FE"/>
    <w:rsid w:val="0043409F"/>
    <w:rsid w:val="00435F3B"/>
    <w:rsid w:val="0045610C"/>
    <w:rsid w:val="00474B24"/>
    <w:rsid w:val="00477022"/>
    <w:rsid w:val="004A4A04"/>
    <w:rsid w:val="004B0678"/>
    <w:rsid w:val="004B06B5"/>
    <w:rsid w:val="004B6F04"/>
    <w:rsid w:val="004E2EF9"/>
    <w:rsid w:val="004E7B9F"/>
    <w:rsid w:val="004F71C2"/>
    <w:rsid w:val="0050441B"/>
    <w:rsid w:val="00521F36"/>
    <w:rsid w:val="00525555"/>
    <w:rsid w:val="00547269"/>
    <w:rsid w:val="00570937"/>
    <w:rsid w:val="005774F3"/>
    <w:rsid w:val="00586F74"/>
    <w:rsid w:val="00587B3B"/>
    <w:rsid w:val="005C469D"/>
    <w:rsid w:val="005D7DF0"/>
    <w:rsid w:val="005E356D"/>
    <w:rsid w:val="005F73C1"/>
    <w:rsid w:val="00610A13"/>
    <w:rsid w:val="00610B32"/>
    <w:rsid w:val="00611160"/>
    <w:rsid w:val="0061498A"/>
    <w:rsid w:val="006153DB"/>
    <w:rsid w:val="00616E10"/>
    <w:rsid w:val="006203B8"/>
    <w:rsid w:val="0068585F"/>
    <w:rsid w:val="00687B1F"/>
    <w:rsid w:val="006A4673"/>
    <w:rsid w:val="006B363F"/>
    <w:rsid w:val="006C22D2"/>
    <w:rsid w:val="006C4907"/>
    <w:rsid w:val="006C6B1E"/>
    <w:rsid w:val="006D3D9B"/>
    <w:rsid w:val="006F1164"/>
    <w:rsid w:val="006F66AB"/>
    <w:rsid w:val="006F7A47"/>
    <w:rsid w:val="0070468A"/>
    <w:rsid w:val="007074B2"/>
    <w:rsid w:val="00711423"/>
    <w:rsid w:val="00713082"/>
    <w:rsid w:val="007146C3"/>
    <w:rsid w:val="00721557"/>
    <w:rsid w:val="00753B8D"/>
    <w:rsid w:val="007554D9"/>
    <w:rsid w:val="00760515"/>
    <w:rsid w:val="00760C4E"/>
    <w:rsid w:val="00767AF8"/>
    <w:rsid w:val="00771E8C"/>
    <w:rsid w:val="00781457"/>
    <w:rsid w:val="007B48DE"/>
    <w:rsid w:val="007B6FA0"/>
    <w:rsid w:val="007C0389"/>
    <w:rsid w:val="007D7D9F"/>
    <w:rsid w:val="007D7FBE"/>
    <w:rsid w:val="007E01FA"/>
    <w:rsid w:val="007E0B90"/>
    <w:rsid w:val="007E4B23"/>
    <w:rsid w:val="007E4DFF"/>
    <w:rsid w:val="007E5F40"/>
    <w:rsid w:val="007F0B88"/>
    <w:rsid w:val="008140D6"/>
    <w:rsid w:val="008157A3"/>
    <w:rsid w:val="00840182"/>
    <w:rsid w:val="008559F2"/>
    <w:rsid w:val="00865711"/>
    <w:rsid w:val="00870113"/>
    <w:rsid w:val="008754F2"/>
    <w:rsid w:val="00883A67"/>
    <w:rsid w:val="008844AC"/>
    <w:rsid w:val="008906FC"/>
    <w:rsid w:val="00895816"/>
    <w:rsid w:val="008A0E4B"/>
    <w:rsid w:val="008B2C3D"/>
    <w:rsid w:val="008D29EE"/>
    <w:rsid w:val="00906F9E"/>
    <w:rsid w:val="00911093"/>
    <w:rsid w:val="00923504"/>
    <w:rsid w:val="0092608C"/>
    <w:rsid w:val="00937115"/>
    <w:rsid w:val="00971DBB"/>
    <w:rsid w:val="0097340E"/>
    <w:rsid w:val="009760F5"/>
    <w:rsid w:val="00977509"/>
    <w:rsid w:val="009902D6"/>
    <w:rsid w:val="00994860"/>
    <w:rsid w:val="009A4628"/>
    <w:rsid w:val="009A692F"/>
    <w:rsid w:val="009B092D"/>
    <w:rsid w:val="009B0D62"/>
    <w:rsid w:val="009B75A3"/>
    <w:rsid w:val="009D186B"/>
    <w:rsid w:val="009D4863"/>
    <w:rsid w:val="009D70A5"/>
    <w:rsid w:val="009E1441"/>
    <w:rsid w:val="009E4F65"/>
    <w:rsid w:val="00A61066"/>
    <w:rsid w:val="00A62E99"/>
    <w:rsid w:val="00A76CEE"/>
    <w:rsid w:val="00A82E7A"/>
    <w:rsid w:val="00AA5943"/>
    <w:rsid w:val="00AC106F"/>
    <w:rsid w:val="00AC14D8"/>
    <w:rsid w:val="00AC7C1E"/>
    <w:rsid w:val="00AD32B5"/>
    <w:rsid w:val="00AE0F84"/>
    <w:rsid w:val="00AE1F6C"/>
    <w:rsid w:val="00AF6BBC"/>
    <w:rsid w:val="00B057E5"/>
    <w:rsid w:val="00B10AE2"/>
    <w:rsid w:val="00B544E5"/>
    <w:rsid w:val="00B57587"/>
    <w:rsid w:val="00B66105"/>
    <w:rsid w:val="00B664A0"/>
    <w:rsid w:val="00B77778"/>
    <w:rsid w:val="00B90A00"/>
    <w:rsid w:val="00BC07D3"/>
    <w:rsid w:val="00BC6D14"/>
    <w:rsid w:val="00BE657D"/>
    <w:rsid w:val="00C031EC"/>
    <w:rsid w:val="00C10394"/>
    <w:rsid w:val="00C14CAF"/>
    <w:rsid w:val="00C14CFC"/>
    <w:rsid w:val="00C16C6A"/>
    <w:rsid w:val="00C217D7"/>
    <w:rsid w:val="00C21F3D"/>
    <w:rsid w:val="00C22B18"/>
    <w:rsid w:val="00C25582"/>
    <w:rsid w:val="00C25621"/>
    <w:rsid w:val="00C30F4D"/>
    <w:rsid w:val="00C43CD1"/>
    <w:rsid w:val="00C44536"/>
    <w:rsid w:val="00C5003E"/>
    <w:rsid w:val="00C619F5"/>
    <w:rsid w:val="00C6468C"/>
    <w:rsid w:val="00C64922"/>
    <w:rsid w:val="00C71837"/>
    <w:rsid w:val="00C87A6D"/>
    <w:rsid w:val="00C9509F"/>
    <w:rsid w:val="00C97033"/>
    <w:rsid w:val="00CA04A0"/>
    <w:rsid w:val="00CB0D03"/>
    <w:rsid w:val="00CC336F"/>
    <w:rsid w:val="00CE4B6C"/>
    <w:rsid w:val="00D13574"/>
    <w:rsid w:val="00D16BF9"/>
    <w:rsid w:val="00D234A6"/>
    <w:rsid w:val="00D27515"/>
    <w:rsid w:val="00D478D2"/>
    <w:rsid w:val="00D53FA5"/>
    <w:rsid w:val="00D54410"/>
    <w:rsid w:val="00D56E36"/>
    <w:rsid w:val="00D64B21"/>
    <w:rsid w:val="00D738C3"/>
    <w:rsid w:val="00D81B36"/>
    <w:rsid w:val="00D820C8"/>
    <w:rsid w:val="00D90817"/>
    <w:rsid w:val="00DC12F9"/>
    <w:rsid w:val="00DD2EB8"/>
    <w:rsid w:val="00DE2211"/>
    <w:rsid w:val="00DF09F1"/>
    <w:rsid w:val="00DF15C1"/>
    <w:rsid w:val="00DF5268"/>
    <w:rsid w:val="00E36CEF"/>
    <w:rsid w:val="00E44F74"/>
    <w:rsid w:val="00E47CA1"/>
    <w:rsid w:val="00E50C5B"/>
    <w:rsid w:val="00E536C9"/>
    <w:rsid w:val="00E706B0"/>
    <w:rsid w:val="00E73DBC"/>
    <w:rsid w:val="00E77AC1"/>
    <w:rsid w:val="00E80E94"/>
    <w:rsid w:val="00E814FF"/>
    <w:rsid w:val="00E95EAE"/>
    <w:rsid w:val="00E9610E"/>
    <w:rsid w:val="00EA5D56"/>
    <w:rsid w:val="00EB7083"/>
    <w:rsid w:val="00EC2415"/>
    <w:rsid w:val="00F00517"/>
    <w:rsid w:val="00F063E0"/>
    <w:rsid w:val="00F1462D"/>
    <w:rsid w:val="00F20EA0"/>
    <w:rsid w:val="00F26642"/>
    <w:rsid w:val="00F2669A"/>
    <w:rsid w:val="00F30D12"/>
    <w:rsid w:val="00F34DB5"/>
    <w:rsid w:val="00F47B06"/>
    <w:rsid w:val="00F509C6"/>
    <w:rsid w:val="00F87085"/>
    <w:rsid w:val="00F93533"/>
    <w:rsid w:val="00FB0762"/>
    <w:rsid w:val="00FB1DFD"/>
    <w:rsid w:val="00FB3CE3"/>
    <w:rsid w:val="00FB48CB"/>
    <w:rsid w:val="00FC521C"/>
    <w:rsid w:val="00FC6E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862D1"/>
  <w15:chartTrackingRefBased/>
  <w15:docId w15:val="{02F4E775-7C36-4870-B989-1A84BE16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1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1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1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1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1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1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1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1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1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1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11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1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1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1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1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1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1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1F6"/>
    <w:rPr>
      <w:rFonts w:eastAsiaTheme="majorEastAsia" w:cstheme="majorBidi"/>
      <w:color w:val="272727" w:themeColor="text1" w:themeTint="D8"/>
    </w:rPr>
  </w:style>
  <w:style w:type="paragraph" w:styleId="Ttulo">
    <w:name w:val="Title"/>
    <w:basedOn w:val="Normal"/>
    <w:next w:val="Normal"/>
    <w:link w:val="TtuloCar"/>
    <w:uiPriority w:val="10"/>
    <w:qFormat/>
    <w:rsid w:val="00251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1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1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1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1F6"/>
    <w:pPr>
      <w:spacing w:before="160"/>
      <w:jc w:val="center"/>
    </w:pPr>
    <w:rPr>
      <w:i/>
      <w:iCs/>
      <w:color w:val="404040" w:themeColor="text1" w:themeTint="BF"/>
    </w:rPr>
  </w:style>
  <w:style w:type="character" w:customStyle="1" w:styleId="CitaCar">
    <w:name w:val="Cita Car"/>
    <w:basedOn w:val="Fuentedeprrafopredeter"/>
    <w:link w:val="Cita"/>
    <w:uiPriority w:val="29"/>
    <w:rsid w:val="002511F6"/>
    <w:rPr>
      <w:i/>
      <w:iCs/>
      <w:color w:val="404040" w:themeColor="text1" w:themeTint="BF"/>
    </w:rPr>
  </w:style>
  <w:style w:type="paragraph" w:styleId="Prrafodelista">
    <w:name w:val="List Paragraph"/>
    <w:basedOn w:val="Normal"/>
    <w:uiPriority w:val="1"/>
    <w:qFormat/>
    <w:rsid w:val="002511F6"/>
    <w:pPr>
      <w:ind w:left="720"/>
      <w:contextualSpacing/>
    </w:pPr>
  </w:style>
  <w:style w:type="character" w:styleId="nfasisintenso">
    <w:name w:val="Intense Emphasis"/>
    <w:basedOn w:val="Fuentedeprrafopredeter"/>
    <w:uiPriority w:val="21"/>
    <w:qFormat/>
    <w:rsid w:val="002511F6"/>
    <w:rPr>
      <w:i/>
      <w:iCs/>
      <w:color w:val="0F4761" w:themeColor="accent1" w:themeShade="BF"/>
    </w:rPr>
  </w:style>
  <w:style w:type="paragraph" w:styleId="Citadestacada">
    <w:name w:val="Intense Quote"/>
    <w:basedOn w:val="Normal"/>
    <w:next w:val="Normal"/>
    <w:link w:val="CitadestacadaCar"/>
    <w:uiPriority w:val="30"/>
    <w:qFormat/>
    <w:rsid w:val="00251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1F6"/>
    <w:rPr>
      <w:i/>
      <w:iCs/>
      <w:color w:val="0F4761" w:themeColor="accent1" w:themeShade="BF"/>
    </w:rPr>
  </w:style>
  <w:style w:type="character" w:styleId="Referenciaintensa">
    <w:name w:val="Intense Reference"/>
    <w:basedOn w:val="Fuentedeprrafopredeter"/>
    <w:uiPriority w:val="32"/>
    <w:qFormat/>
    <w:rsid w:val="002511F6"/>
    <w:rPr>
      <w:b/>
      <w:bCs/>
      <w:smallCaps/>
      <w:color w:val="0F4761" w:themeColor="accent1" w:themeShade="BF"/>
      <w:spacing w:val="5"/>
    </w:rPr>
  </w:style>
  <w:style w:type="paragraph" w:styleId="Piedepgina">
    <w:name w:val="footer"/>
    <w:basedOn w:val="Normal"/>
    <w:link w:val="PiedepginaCar"/>
    <w:uiPriority w:val="99"/>
    <w:unhideWhenUsed/>
    <w:rsid w:val="00AD32B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32B5"/>
  </w:style>
  <w:style w:type="character" w:styleId="Hipervnculo">
    <w:name w:val="Hyperlink"/>
    <w:basedOn w:val="Fuentedeprrafopredeter"/>
    <w:uiPriority w:val="99"/>
    <w:unhideWhenUsed/>
    <w:rsid w:val="008140D6"/>
    <w:rPr>
      <w:color w:val="467886" w:themeColor="hyperlink"/>
      <w:u w:val="single"/>
    </w:rPr>
  </w:style>
  <w:style w:type="character" w:styleId="Mencinsinresolver">
    <w:name w:val="Unresolved Mention"/>
    <w:basedOn w:val="Fuentedeprrafopredeter"/>
    <w:uiPriority w:val="99"/>
    <w:semiHidden/>
    <w:unhideWhenUsed/>
    <w:rsid w:val="008140D6"/>
    <w:rPr>
      <w:color w:val="605E5C"/>
      <w:shd w:val="clear" w:color="auto" w:fill="E1DFDD"/>
    </w:rPr>
  </w:style>
  <w:style w:type="paragraph" w:styleId="Encabezado">
    <w:name w:val="header"/>
    <w:basedOn w:val="Normal"/>
    <w:link w:val="EncabezadoCar"/>
    <w:uiPriority w:val="99"/>
    <w:semiHidden/>
    <w:unhideWhenUsed/>
    <w:rsid w:val="006D3D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6D3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robinson.salinas@orica.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e52777-e37d-46f0-b4e8-f0c1d37fe9c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6AA9DA5981CE49A9EE99E93CAD6A7F" ma:contentTypeVersion="12" ma:contentTypeDescription="Create a new document." ma:contentTypeScope="" ma:versionID="3ca7a30227708f5d720aa23be5551e4e">
  <xsd:schema xmlns:xsd="http://www.w3.org/2001/XMLSchema" xmlns:xs="http://www.w3.org/2001/XMLSchema" xmlns:p="http://schemas.microsoft.com/office/2006/metadata/properties" xmlns:ns2="f5e52777-e37d-46f0-b4e8-f0c1d37fe9c2" targetNamespace="http://schemas.microsoft.com/office/2006/metadata/properties" ma:root="true" ma:fieldsID="d232904863ce01646ff766dea7e0de49" ns2:_="">
    <xsd:import namespace="f5e52777-e37d-46f0-b4e8-f0c1d37fe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52777-e37d-46f0-b4e8-f0c1d37fe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a25e7-b7a3-4eb0-b37c-e68149f859b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85F0BC-3FE2-4BD0-ADF2-E4B6E544752D}">
  <ds:schemaRefs>
    <ds:schemaRef ds:uri="http://schemas.openxmlformats.org/package/2006/metadata/core-properties"/>
    <ds:schemaRef ds:uri="http://purl.org/dc/terms/"/>
    <ds:schemaRef ds:uri="f5e52777-e37d-46f0-b4e8-f0c1d37fe9c2"/>
    <ds:schemaRef ds:uri="http://www.w3.org/XML/1998/namespace"/>
    <ds:schemaRef ds:uri="http://schemas.microsoft.com/office/2006/documentManagement/types"/>
    <ds:schemaRef ds:uri="http://schemas.microsoft.com/office/2006/metadata/properties"/>
    <ds:schemaRef ds:uri="http://purl.org/dc/dcmitype/"/>
    <ds:schemaRef ds:uri="http://schemas.microsoft.com/office/infopath/2007/PartnerControls"/>
    <ds:schemaRef ds:uri="http://purl.org/dc/elements/1.1/"/>
  </ds:schemaRefs>
</ds:datastoreItem>
</file>

<file path=customXml/itemProps2.xml><?xml version="1.0" encoding="utf-8"?>
<ds:datastoreItem xmlns:ds="http://schemas.openxmlformats.org/officeDocument/2006/customXml" ds:itemID="{051DD5F5-CFBA-4C18-8E01-B1B4F8DC4835}">
  <ds:schemaRefs>
    <ds:schemaRef ds:uri="http://schemas.microsoft.com/sharepoint/v3/contenttype/forms"/>
  </ds:schemaRefs>
</ds:datastoreItem>
</file>

<file path=customXml/itemProps3.xml><?xml version="1.0" encoding="utf-8"?>
<ds:datastoreItem xmlns:ds="http://schemas.openxmlformats.org/officeDocument/2006/customXml" ds:itemID="{0C070464-E8C8-46A3-BEFB-63CF9A51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e52777-e37d-46f0-b4e8-f0c1d37fe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1767</TotalTime>
  <Pages>2</Pages>
  <Words>551</Words>
  <Characters>3032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Pereyra</dc:creator>
  <cp:keywords/>
  <dc:description/>
  <cp:lastModifiedBy>Julber Arisaca</cp:lastModifiedBy>
  <cp:revision>258</cp:revision>
  <dcterms:created xsi:type="dcterms:W3CDTF">2025-04-23T17:06:00Z</dcterms:created>
  <dcterms:modified xsi:type="dcterms:W3CDTF">2025-05-10T00:02:00Z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742a09-bfb0-4510-9e26-b9837db26482_Enabled">
    <vt:lpwstr>true</vt:lpwstr>
  </property>
  <property fmtid="{D5CDD505-2E9C-101B-9397-08002B2CF9AE}" pid="3" name="MSIP_Label_77742a09-bfb0-4510-9e26-b9837db26482_SetDate">
    <vt:lpwstr>2025-04-23T22:00:30Z</vt:lpwstr>
  </property>
  <property fmtid="{D5CDD505-2E9C-101B-9397-08002B2CF9AE}" pid="4" name="MSIP_Label_77742a09-bfb0-4510-9e26-b9837db26482_Method">
    <vt:lpwstr>Privileged</vt:lpwstr>
  </property>
  <property fmtid="{D5CDD505-2E9C-101B-9397-08002B2CF9AE}" pid="5" name="MSIP_Label_77742a09-bfb0-4510-9e26-b9837db26482_Name">
    <vt:lpwstr>General</vt:lpwstr>
  </property>
  <property fmtid="{D5CDD505-2E9C-101B-9397-08002B2CF9AE}" pid="6" name="MSIP_Label_77742a09-bfb0-4510-9e26-b9837db26482_SiteId">
    <vt:lpwstr>a21a716e-fb9a-45c0-b997-e26360b0a3a1</vt:lpwstr>
  </property>
  <property fmtid="{D5CDD505-2E9C-101B-9397-08002B2CF9AE}" pid="7" name="MSIP_Label_77742a09-bfb0-4510-9e26-b9837db26482_ActionId">
    <vt:lpwstr>dc200318-39eb-4f44-9075-f9ee511ea6ad</vt:lpwstr>
  </property>
  <property fmtid="{D5CDD505-2E9C-101B-9397-08002B2CF9AE}" pid="8" name="MSIP_Label_77742a09-bfb0-4510-9e26-b9837db26482_ContentBits">
    <vt:lpwstr>2</vt:lpwstr>
  </property>
  <property fmtid="{D5CDD505-2E9C-101B-9397-08002B2CF9AE}" pid="9" name="MSIP_Label_77742a09-bfb0-4510-9e26-b9837db26482_Tag">
    <vt:lpwstr>10, 0, 1, 1</vt:lpwstr>
  </property>
  <property fmtid="{D5CDD505-2E9C-101B-9397-08002B2CF9AE}" pid="10" name="ContentTypeId">
    <vt:lpwstr>0x010100EC6AA9DA5981CE49A9EE99E93CAD6A7F</vt:lpwstr>
  </property>
  <property fmtid="{D5CDD505-2E9C-101B-9397-08002B2CF9AE}" pid="11" name="MediaServiceImageTags">
    <vt:lpwstr/>
  </property>
</Properties>
</file>