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B12A" w14:textId="67B3F13F" w:rsidR="001A3DEF" w:rsidRPr="00E774F5" w:rsidRDefault="001A3DEF" w:rsidP="00C10B68">
      <w:pPr>
        <w:spacing w:line="360" w:lineRule="auto"/>
        <w:rPr>
          <w:rFonts w:ascii="Arial" w:hAnsi="Arial" w:cs="Arial"/>
          <w:lang w:val="es-MX"/>
        </w:rPr>
      </w:pPr>
      <w:r w:rsidRPr="00E774F5">
        <w:rPr>
          <w:rFonts w:ascii="Arial" w:hAnsi="Arial" w:cs="Arial"/>
          <w:b/>
          <w:bCs/>
        </w:rPr>
        <w:t xml:space="preserve">Título: </w:t>
      </w:r>
      <w:r w:rsidR="00C86394">
        <w:rPr>
          <w:rFonts w:ascii="Arial" w:hAnsi="Arial" w:cs="Arial"/>
          <w:lang w:val="es-MX"/>
        </w:rPr>
        <w:t>A</w:t>
      </w:r>
      <w:r w:rsidR="00C86394" w:rsidRPr="00C86394">
        <w:rPr>
          <w:rFonts w:ascii="Arial" w:hAnsi="Arial" w:cs="Arial"/>
          <w:lang w:val="es-MX"/>
        </w:rPr>
        <w:t>lteración argílica avanzada</w:t>
      </w:r>
      <w:r w:rsidR="00FF4E2B">
        <w:rPr>
          <w:rFonts w:ascii="Arial" w:hAnsi="Arial" w:cs="Arial"/>
          <w:lang w:val="es-MX"/>
        </w:rPr>
        <w:t xml:space="preserve"> en superficie y en</w:t>
      </w:r>
      <w:r w:rsidR="00C86394" w:rsidRPr="00C86394">
        <w:rPr>
          <w:rFonts w:ascii="Arial" w:hAnsi="Arial" w:cs="Arial"/>
          <w:lang w:val="es-MX"/>
        </w:rPr>
        <w:t xml:space="preserve"> profund</w:t>
      </w:r>
      <w:r w:rsidR="00FF4E2B">
        <w:rPr>
          <w:rFonts w:ascii="Arial" w:hAnsi="Arial" w:cs="Arial"/>
          <w:lang w:val="es-MX"/>
        </w:rPr>
        <w:t>idad</w:t>
      </w:r>
      <w:r w:rsidR="00C86394" w:rsidRPr="00C86394">
        <w:rPr>
          <w:rFonts w:ascii="Arial" w:hAnsi="Arial" w:cs="Arial"/>
          <w:lang w:val="es-MX"/>
        </w:rPr>
        <w:t xml:space="preserve"> asociada a mineralización de enargita-pirita en el sector oeste de </w:t>
      </w:r>
      <w:r w:rsidR="00C86394">
        <w:rPr>
          <w:rFonts w:ascii="Arial" w:hAnsi="Arial" w:cs="Arial"/>
          <w:lang w:val="es-MX"/>
        </w:rPr>
        <w:t>M</w:t>
      </w:r>
      <w:r w:rsidR="00C86394" w:rsidRPr="00C86394">
        <w:rPr>
          <w:rFonts w:ascii="Arial" w:hAnsi="Arial" w:cs="Arial"/>
          <w:lang w:val="es-MX"/>
        </w:rPr>
        <w:t>arcapunta.</w:t>
      </w:r>
    </w:p>
    <w:p w14:paraId="6A5878D2" w14:textId="6B6AABD9" w:rsidR="00C05808" w:rsidRPr="00E774F5" w:rsidRDefault="00C05808" w:rsidP="00C10B68">
      <w:pPr>
        <w:spacing w:line="360" w:lineRule="auto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 xml:space="preserve">Tema: </w:t>
      </w:r>
      <w:r w:rsidRPr="00E774F5">
        <w:rPr>
          <w:rFonts w:ascii="Arial" w:hAnsi="Arial" w:cs="Arial"/>
        </w:rPr>
        <w:t xml:space="preserve">Geología económica de yacimientos minerales metálicos y no metálicos. Investigaciones geológicas, </w:t>
      </w:r>
      <w:proofErr w:type="spellStart"/>
      <w:r w:rsidRPr="00E774F5">
        <w:rPr>
          <w:rFonts w:ascii="Arial" w:hAnsi="Arial" w:cs="Arial"/>
        </w:rPr>
        <w:t>petro</w:t>
      </w:r>
      <w:proofErr w:type="spellEnd"/>
      <w:r w:rsidRPr="00E774F5">
        <w:rPr>
          <w:rFonts w:ascii="Arial" w:hAnsi="Arial" w:cs="Arial"/>
        </w:rPr>
        <w:t>-mineralógicas, geofísicas y geoquímicas.</w:t>
      </w:r>
    </w:p>
    <w:p w14:paraId="165CD0B9" w14:textId="77777777" w:rsidR="00C10B68" w:rsidRPr="00E774F5" w:rsidRDefault="00C10B68" w:rsidP="00C05808">
      <w:pPr>
        <w:spacing w:line="360" w:lineRule="auto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 xml:space="preserve">Categoría: </w:t>
      </w:r>
      <w:r w:rsidRPr="00E774F5">
        <w:rPr>
          <w:rFonts w:ascii="Arial" w:hAnsi="Arial" w:cs="Arial"/>
        </w:rPr>
        <w:t>Geología y Exploraciones</w:t>
      </w:r>
    </w:p>
    <w:p w14:paraId="54BEEC93" w14:textId="49DEE9BA" w:rsidR="00C05808" w:rsidRPr="00C05ABC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>Autor:</w:t>
      </w:r>
      <w:r w:rsidR="00C05ABC">
        <w:rPr>
          <w:b/>
          <w:bCs/>
          <w:sz w:val="22"/>
          <w:szCs w:val="22"/>
        </w:rPr>
        <w:t xml:space="preserve"> </w:t>
      </w:r>
      <w:r w:rsidR="00C05ABC" w:rsidRPr="00C05ABC">
        <w:rPr>
          <w:sz w:val="22"/>
          <w:szCs w:val="22"/>
        </w:rPr>
        <w:t>Jhon Hamer Ricra</w:t>
      </w:r>
    </w:p>
    <w:p w14:paraId="3B86A36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bookmarkStart w:id="0" w:name="_Hlk132303360"/>
      <w:r w:rsidRPr="00E774F5">
        <w:rPr>
          <w:sz w:val="22"/>
          <w:szCs w:val="22"/>
        </w:rPr>
        <w:t>Sociedad Minera El Brocal S.A.A.</w:t>
      </w:r>
      <w:bookmarkEnd w:id="0"/>
    </w:p>
    <w:p w14:paraId="3736DA97" w14:textId="6EEE51F6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r w:rsidR="00D168B8">
        <w:rPr>
          <w:sz w:val="22"/>
          <w:szCs w:val="22"/>
        </w:rPr>
        <w:t>Geólogo de exploraciones</w:t>
      </w:r>
    </w:p>
    <w:p w14:paraId="4E6CB396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Las Begonias 415, Piso 19, San Isidro, Lima, Perú</w:t>
      </w:r>
    </w:p>
    <w:p w14:paraId="3B326E70" w14:textId="6EE19A0E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hyperlink r:id="rId7" w:history="1">
        <w:r w:rsidR="00D168B8" w:rsidRPr="0014142B">
          <w:rPr>
            <w:rStyle w:val="Hipervnculo"/>
            <w:rFonts w:cs="Arial"/>
            <w:sz w:val="22"/>
            <w:szCs w:val="22"/>
            <w:lang w:val="sv-SE"/>
          </w:rPr>
          <w:t>jhon.ricra@elbrocal.com.pe</w:t>
        </w:r>
      </w:hyperlink>
    </w:p>
    <w:p w14:paraId="18C39C93" w14:textId="3C2E19ED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  <w:r w:rsidR="00D168B8">
        <w:rPr>
          <w:rStyle w:val="Hipervnculo"/>
          <w:rFonts w:cs="Arial"/>
          <w:sz w:val="22"/>
          <w:szCs w:val="22"/>
          <w:lang w:val="sv-SE"/>
        </w:rPr>
        <w:t>jhon.ricra93</w:t>
      </w:r>
      <w:r w:rsidRPr="00E774F5">
        <w:rPr>
          <w:rStyle w:val="Hipervnculo"/>
          <w:rFonts w:cs="Arial"/>
          <w:sz w:val="22"/>
          <w:szCs w:val="22"/>
          <w:lang w:val="sv-SE"/>
        </w:rPr>
        <w:t>@</w:t>
      </w:r>
      <w:r w:rsidR="00D168B8">
        <w:rPr>
          <w:rStyle w:val="Hipervnculo"/>
          <w:rFonts w:cs="Arial"/>
          <w:sz w:val="22"/>
          <w:szCs w:val="22"/>
          <w:lang w:val="sv-SE"/>
        </w:rPr>
        <w:t>gmail</w:t>
      </w:r>
      <w:r w:rsidRPr="00E774F5">
        <w:rPr>
          <w:rStyle w:val="Hipervnculo"/>
          <w:rFonts w:cs="Arial"/>
          <w:sz w:val="22"/>
          <w:szCs w:val="22"/>
          <w:lang w:val="sv-SE"/>
        </w:rPr>
        <w:t>.com</w:t>
      </w:r>
    </w:p>
    <w:p w14:paraId="61964FF7" w14:textId="440EDFCD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="00D168B8">
        <w:rPr>
          <w:sz w:val="22"/>
          <w:szCs w:val="22"/>
        </w:rPr>
        <w:t>969571274</w:t>
      </w:r>
      <w:r w:rsidRPr="00E774F5">
        <w:rPr>
          <w:sz w:val="22"/>
          <w:szCs w:val="22"/>
        </w:rPr>
        <w:t xml:space="preserve"> </w:t>
      </w:r>
    </w:p>
    <w:p w14:paraId="4450ED43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2E3D46AB" w14:textId="302987F1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Coautor: </w:t>
      </w:r>
      <w:r w:rsidRPr="00E774F5">
        <w:rPr>
          <w:sz w:val="22"/>
          <w:szCs w:val="22"/>
        </w:rPr>
        <w:t>Roger Ccahuana Figueroa</w:t>
      </w:r>
    </w:p>
    <w:p w14:paraId="7FCCE629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r w:rsidRPr="00E774F5">
        <w:rPr>
          <w:sz w:val="22"/>
          <w:szCs w:val="22"/>
        </w:rPr>
        <w:t>Sociedad Minera El Brocal S.A.A.</w:t>
      </w:r>
    </w:p>
    <w:p w14:paraId="72A69D24" w14:textId="308DC68C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r w:rsidRPr="00E774F5">
        <w:rPr>
          <w:sz w:val="22"/>
          <w:szCs w:val="22"/>
        </w:rPr>
        <w:t>Superintendente de Geología</w:t>
      </w:r>
    </w:p>
    <w:p w14:paraId="7CE75DCB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- Las Begonias 415, Piso 19, San Isidro, Lima, Perú</w:t>
      </w:r>
    </w:p>
    <w:p w14:paraId="53062E5B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r w:rsidRPr="00E774F5">
        <w:rPr>
          <w:rStyle w:val="Hipervnculo"/>
          <w:rFonts w:cs="Arial"/>
          <w:sz w:val="22"/>
          <w:szCs w:val="22"/>
          <w:lang w:val="sv-SE"/>
        </w:rPr>
        <w:t>roger.ccahuana@elbrocal.com.pe</w:t>
      </w:r>
    </w:p>
    <w:p w14:paraId="2F2D2B68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</w:p>
    <w:p w14:paraId="5498A641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Pr="00E774F5">
        <w:rPr>
          <w:sz w:val="22"/>
          <w:szCs w:val="22"/>
          <w:lang w:val="sv-SE"/>
        </w:rPr>
        <w:t>944559819</w:t>
      </w:r>
      <w:r w:rsidRPr="00E774F5">
        <w:rPr>
          <w:b/>
          <w:bCs/>
          <w:sz w:val="22"/>
          <w:szCs w:val="22"/>
        </w:rPr>
        <w:t xml:space="preserve"> </w:t>
      </w:r>
    </w:p>
    <w:p w14:paraId="45CEFD2F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4FA15F91" w14:textId="5AE1363D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Coa</w:t>
      </w:r>
      <w:r w:rsidRPr="00E774F5">
        <w:rPr>
          <w:b/>
          <w:bCs/>
          <w:sz w:val="22"/>
          <w:szCs w:val="22"/>
        </w:rPr>
        <w:t xml:space="preserve">utor: </w:t>
      </w:r>
      <w:r w:rsidRPr="00E774F5">
        <w:rPr>
          <w:sz w:val="22"/>
          <w:szCs w:val="22"/>
        </w:rPr>
        <w:t>Ñieriton Vila Godoy</w:t>
      </w:r>
    </w:p>
    <w:p w14:paraId="7CDC1C02" w14:textId="77777777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r w:rsidRPr="00E774F5">
        <w:rPr>
          <w:sz w:val="22"/>
          <w:szCs w:val="22"/>
        </w:rPr>
        <w:t>Sociedad Minera El Brocal S.A.A.</w:t>
      </w:r>
    </w:p>
    <w:p w14:paraId="232B6CDE" w14:textId="77777777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proofErr w:type="gramStart"/>
      <w:r w:rsidRPr="00E774F5">
        <w:rPr>
          <w:sz w:val="22"/>
          <w:szCs w:val="22"/>
        </w:rPr>
        <w:t>Jefe</w:t>
      </w:r>
      <w:proofErr w:type="gramEnd"/>
      <w:r w:rsidRPr="00E774F5">
        <w:rPr>
          <w:sz w:val="22"/>
          <w:szCs w:val="22"/>
        </w:rPr>
        <w:t xml:space="preserve"> de Geología</w:t>
      </w:r>
    </w:p>
    <w:p w14:paraId="53FC491A" w14:textId="77777777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Las Begonias 415, Piso 19, San Isidro, Lima, Perú</w:t>
      </w:r>
    </w:p>
    <w:p w14:paraId="108D5D17" w14:textId="77777777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hyperlink r:id="rId8" w:history="1">
        <w:r w:rsidRPr="00E774F5">
          <w:rPr>
            <w:rStyle w:val="Hipervnculo"/>
            <w:rFonts w:cs="Arial"/>
            <w:sz w:val="22"/>
            <w:szCs w:val="22"/>
            <w:lang w:val="sv-SE"/>
          </w:rPr>
          <w:t>nieriton.vila@elbrocal.com.pe</w:t>
        </w:r>
      </w:hyperlink>
    </w:p>
    <w:p w14:paraId="1A38EB63" w14:textId="77777777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  <w:r w:rsidRPr="00E774F5">
        <w:rPr>
          <w:rStyle w:val="Hipervnculo"/>
          <w:rFonts w:cs="Arial"/>
          <w:sz w:val="22"/>
          <w:szCs w:val="22"/>
          <w:lang w:val="sv-SE"/>
        </w:rPr>
        <w:t>arquimedes.vila@hotmail.com</w:t>
      </w:r>
    </w:p>
    <w:p w14:paraId="14AAF901" w14:textId="77777777" w:rsidR="00C05ABC" w:rsidRPr="00E774F5" w:rsidRDefault="00C05ABC" w:rsidP="00C05ABC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Pr="00E774F5">
        <w:rPr>
          <w:sz w:val="22"/>
          <w:szCs w:val="22"/>
        </w:rPr>
        <w:t xml:space="preserve">940214193 </w:t>
      </w:r>
    </w:p>
    <w:p w14:paraId="168D4313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9FB3CA5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A473AA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0DCE071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F9F02F2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A030550" w14:textId="1417A575" w:rsidR="00FF4E2B" w:rsidRDefault="00FF4E2B" w:rsidP="00155DD2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</w:pPr>
      <w:r w:rsidRPr="00FF4E2B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lastRenderedPageBreak/>
        <w:t>ALTERACIÓN ARGÍLICA AVANZADA EN SUPERFICIE Y EN PROFUNDIDAD ASOCIADA A MINERALIZACIÓN DE ENARGITA-PIRITA EN EL SECTOR OESTE DE MARCAPUNTA</w:t>
      </w:r>
    </w:p>
    <w:p w14:paraId="5FCBACE8" w14:textId="54B33206" w:rsidR="00E774F5" w:rsidRPr="00E774F5" w:rsidRDefault="009D5F84" w:rsidP="00E774F5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Jhon Hamer Ricra</w:t>
      </w:r>
      <w:r w:rsidR="00E774F5"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1</w:t>
      </w:r>
      <w:r w:rsidR="00E774F5"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, Roger Ccahuana Figueroa</w:t>
      </w:r>
      <w:r w:rsidR="00E774F5"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2</w:t>
      </w:r>
      <w:r w:rsidR="00E774F5"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 xml:space="preserve">, </w:t>
      </w: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Ñieriton Vila Godoy</w:t>
      </w:r>
      <w:r w:rsidR="000A73DA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3</w:t>
      </w:r>
      <w:r w:rsidR="00E774F5"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 xml:space="preserve"> </w:t>
      </w:r>
    </w:p>
    <w:p w14:paraId="23B53087" w14:textId="77777777" w:rsidR="00E774F5" w:rsidRPr="00E774F5" w:rsidRDefault="00E774F5" w:rsidP="00E774F5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kern w:val="0"/>
          <w:lang w:val="es-MX" w:eastAsia="es-ES"/>
          <w14:ligatures w14:val="none"/>
        </w:rPr>
      </w:pP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Unidad Minera Brocal</w:t>
      </w:r>
    </w:p>
    <w:p w14:paraId="79136243" w14:textId="3B3C9110" w:rsidR="00E774F5" w:rsidRPr="00155DD2" w:rsidRDefault="00155DD2" w:rsidP="00E774F5">
      <w:pPr>
        <w:jc w:val="center"/>
        <w:rPr>
          <w:rFonts w:ascii="Arial" w:eastAsia="Times New Roman" w:hAnsi="Arial" w:cs="Arial"/>
          <w:kern w:val="0"/>
          <w:lang w:val="es-MX" w:eastAsia="es-PE"/>
          <w14:ligatures w14:val="none"/>
        </w:rPr>
      </w:pPr>
      <w:hyperlink r:id="rId9" w:history="1">
        <w:r w:rsidRPr="00155DD2">
          <w:rPr>
            <w:rStyle w:val="Hipervnculo"/>
            <w:rFonts w:ascii="Arial" w:hAnsi="Arial" w:cs="Arial"/>
            <w:lang w:val="sv-SE"/>
          </w:rPr>
          <w:t>jhon.ricra@elbrocal.com.pe</w:t>
        </w:r>
      </w:hyperlink>
      <w:r w:rsidR="00E774F5" w:rsidRPr="00155DD2">
        <w:rPr>
          <w:rFonts w:ascii="Arial" w:eastAsia="Times New Roman" w:hAnsi="Arial" w:cs="Arial"/>
          <w:color w:val="0000FF"/>
          <w:kern w:val="0"/>
          <w:u w:val="single"/>
          <w:lang w:val="sv-SE" w:eastAsia="es-PE"/>
          <w14:ligatures w14:val="none"/>
        </w:rPr>
        <w:t xml:space="preserve">, </w:t>
      </w:r>
      <w:hyperlink r:id="rId10" w:history="1">
        <w:r w:rsidR="00E774F5" w:rsidRPr="00155DD2">
          <w:rPr>
            <w:rStyle w:val="Hipervnculo"/>
            <w:rFonts w:ascii="Arial" w:hAnsi="Arial" w:cs="Arial"/>
            <w:lang w:val="sv-SE"/>
          </w:rPr>
          <w:t>roger.ccahuana@elbrocal.com.pe</w:t>
        </w:r>
      </w:hyperlink>
      <w:r w:rsidR="00E774F5" w:rsidRPr="00155DD2">
        <w:rPr>
          <w:rStyle w:val="Hipervnculo"/>
          <w:rFonts w:ascii="Arial" w:hAnsi="Arial" w:cs="Arial"/>
        </w:rPr>
        <w:t xml:space="preserve">, </w:t>
      </w:r>
      <w:hyperlink r:id="rId11" w:history="1">
        <w:r w:rsidRPr="00155DD2">
          <w:rPr>
            <w:rStyle w:val="Hipervnculo"/>
            <w:rFonts w:ascii="Arial" w:hAnsi="Arial" w:cs="Arial"/>
            <w:lang w:val="sv-SE"/>
          </w:rPr>
          <w:t>nieriton.vila@elbrocal.com.pe</w:t>
        </w:r>
      </w:hyperlink>
    </w:p>
    <w:p w14:paraId="77AD9F85" w14:textId="263F7F2D" w:rsidR="00E774F5" w:rsidRPr="00E774F5" w:rsidRDefault="00E774F5" w:rsidP="00E774F5">
      <w:pPr>
        <w:jc w:val="center"/>
        <w:rPr>
          <w:rFonts w:ascii="Arial" w:eastAsia="Times New Roman" w:hAnsi="Arial" w:cs="Arial"/>
          <w:kern w:val="0"/>
          <w:lang w:val="sv-SE" w:eastAsia="es-PE"/>
          <w14:ligatures w14:val="none"/>
        </w:rPr>
      </w:pPr>
      <w:r w:rsidRPr="00E774F5">
        <w:rPr>
          <w:rFonts w:ascii="Arial" w:eastAsia="Times New Roman" w:hAnsi="Arial" w:cs="Arial"/>
          <w:kern w:val="0"/>
          <w:lang w:val="sv-SE" w:eastAsia="es-PE"/>
          <w14:ligatures w14:val="none"/>
        </w:rPr>
        <w:t>940214193 / 944559819</w:t>
      </w:r>
      <w:r>
        <w:rPr>
          <w:rFonts w:ascii="Arial" w:eastAsia="Times New Roman" w:hAnsi="Arial" w:cs="Arial"/>
          <w:kern w:val="0"/>
          <w:lang w:val="sv-SE" w:eastAsia="es-PE"/>
          <w14:ligatures w14:val="none"/>
        </w:rPr>
        <w:t xml:space="preserve">/ </w:t>
      </w:r>
    </w:p>
    <w:p w14:paraId="24309DE2" w14:textId="1A42559C" w:rsidR="00A62123" w:rsidRPr="00E774F5" w:rsidRDefault="00A62123" w:rsidP="00E774F5">
      <w:pPr>
        <w:spacing w:line="360" w:lineRule="auto"/>
        <w:jc w:val="both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>Palabras clave:</w:t>
      </w:r>
      <w:r w:rsidRPr="00E774F5">
        <w:rPr>
          <w:rFonts w:ascii="Arial" w:hAnsi="Arial" w:cs="Arial"/>
        </w:rPr>
        <w:t xml:space="preserve"> </w:t>
      </w:r>
      <w:r w:rsidR="002C7249">
        <w:rPr>
          <w:rFonts w:ascii="Arial" w:hAnsi="Arial" w:cs="Arial"/>
        </w:rPr>
        <w:t xml:space="preserve">Alteración, pirofilita, </w:t>
      </w:r>
      <w:proofErr w:type="spellStart"/>
      <w:r w:rsidR="006132C5">
        <w:rPr>
          <w:rFonts w:ascii="Arial" w:hAnsi="Arial" w:cs="Arial"/>
        </w:rPr>
        <w:t>muscovita</w:t>
      </w:r>
      <w:proofErr w:type="spellEnd"/>
      <w:r w:rsidR="006132C5">
        <w:rPr>
          <w:rFonts w:ascii="Arial" w:hAnsi="Arial" w:cs="Arial"/>
        </w:rPr>
        <w:t xml:space="preserve">, </w:t>
      </w:r>
      <w:r w:rsidR="002C7249">
        <w:rPr>
          <w:rFonts w:ascii="Arial" w:hAnsi="Arial" w:cs="Arial"/>
        </w:rPr>
        <w:t>alunita, enargita</w:t>
      </w:r>
      <w:r w:rsidR="006132C5">
        <w:rPr>
          <w:rFonts w:ascii="Arial" w:hAnsi="Arial" w:cs="Arial"/>
        </w:rPr>
        <w:t xml:space="preserve"> y</w:t>
      </w:r>
      <w:r w:rsidR="002C7249">
        <w:rPr>
          <w:rFonts w:ascii="Arial" w:hAnsi="Arial" w:cs="Arial"/>
        </w:rPr>
        <w:t xml:space="preserve"> ensamble</w:t>
      </w:r>
      <w:r w:rsidRPr="00E774F5">
        <w:rPr>
          <w:rFonts w:ascii="Arial" w:hAnsi="Arial" w:cs="Arial"/>
        </w:rPr>
        <w:t>.</w:t>
      </w:r>
    </w:p>
    <w:p w14:paraId="722E02CA" w14:textId="44718249" w:rsidR="001355E8" w:rsidRDefault="000A73DA" w:rsidP="000A73DA">
      <w:pPr>
        <w:spacing w:line="360" w:lineRule="auto"/>
        <w:jc w:val="both"/>
        <w:rPr>
          <w:rFonts w:ascii="Arial" w:hAnsi="Arial" w:cs="Arial"/>
          <w:lang w:val="es-MX" w:eastAsia="es-ES"/>
        </w:rPr>
      </w:pPr>
      <w:r w:rsidRPr="00CA2424">
        <w:rPr>
          <w:rFonts w:ascii="Arial" w:hAnsi="Arial" w:cs="Arial"/>
          <w:lang w:val="es-MX" w:eastAsia="es-ES"/>
        </w:rPr>
        <w:t xml:space="preserve">El yacimiento de </w:t>
      </w:r>
      <w:r>
        <w:rPr>
          <w:rFonts w:ascii="Arial" w:hAnsi="Arial" w:cs="Arial"/>
          <w:lang w:val="es-MX" w:eastAsia="es-ES"/>
        </w:rPr>
        <w:t>Marcapunta</w:t>
      </w:r>
      <w:r w:rsidRPr="00CA2424">
        <w:rPr>
          <w:rFonts w:ascii="Arial" w:hAnsi="Arial" w:cs="Arial"/>
          <w:lang w:val="es-MX" w:eastAsia="es-ES"/>
        </w:rPr>
        <w:t xml:space="preserve"> está localizado </w:t>
      </w:r>
      <w:r w:rsidR="00F17135">
        <w:rPr>
          <w:rFonts w:ascii="Arial" w:hAnsi="Arial" w:cs="Arial"/>
          <w:lang w:val="es-MX" w:eastAsia="es-ES"/>
        </w:rPr>
        <w:t>alrededor</w:t>
      </w:r>
      <w:r w:rsidRPr="00CA2424">
        <w:rPr>
          <w:rFonts w:ascii="Arial" w:hAnsi="Arial" w:cs="Arial"/>
          <w:lang w:val="es-MX" w:eastAsia="es-ES"/>
        </w:rPr>
        <w:t xml:space="preserve"> del </w:t>
      </w:r>
      <w:r w:rsidR="002C2E45">
        <w:rPr>
          <w:rFonts w:ascii="Arial" w:hAnsi="Arial" w:cs="Arial"/>
          <w:lang w:val="es-MX" w:eastAsia="es-ES"/>
        </w:rPr>
        <w:t>C</w:t>
      </w:r>
      <w:r>
        <w:rPr>
          <w:rFonts w:ascii="Arial" w:hAnsi="Arial" w:cs="Arial"/>
          <w:lang w:val="es-MX" w:eastAsia="es-ES"/>
        </w:rPr>
        <w:t xml:space="preserve">uello </w:t>
      </w:r>
      <w:r w:rsidR="002C2E45">
        <w:rPr>
          <w:rFonts w:ascii="Arial" w:hAnsi="Arial" w:cs="Arial"/>
          <w:lang w:val="es-MX" w:eastAsia="es-ES"/>
        </w:rPr>
        <w:t>V</w:t>
      </w:r>
      <w:r>
        <w:rPr>
          <w:rFonts w:ascii="Arial" w:hAnsi="Arial" w:cs="Arial"/>
          <w:lang w:val="es-MX" w:eastAsia="es-ES"/>
        </w:rPr>
        <w:t>olcánico</w:t>
      </w:r>
      <w:r w:rsidRPr="00CA2424">
        <w:rPr>
          <w:rFonts w:ascii="Arial" w:hAnsi="Arial" w:cs="Arial"/>
          <w:lang w:val="es-MX" w:eastAsia="es-ES"/>
        </w:rPr>
        <w:t xml:space="preserve"> de Marcapunta</w:t>
      </w:r>
      <w:r w:rsidR="002C2E45">
        <w:rPr>
          <w:rFonts w:ascii="Arial" w:hAnsi="Arial" w:cs="Arial"/>
          <w:lang w:val="es-MX" w:eastAsia="es-ES"/>
        </w:rPr>
        <w:t xml:space="preserve"> (CVM en adelante)</w:t>
      </w:r>
      <w:r w:rsidRPr="00CA2424">
        <w:rPr>
          <w:rFonts w:ascii="Arial" w:hAnsi="Arial" w:cs="Arial"/>
          <w:lang w:val="es-MX" w:eastAsia="es-ES"/>
        </w:rPr>
        <w:t xml:space="preserve">. Alberga </w:t>
      </w:r>
      <w:r w:rsidR="002C7249">
        <w:rPr>
          <w:rFonts w:ascii="Arial" w:hAnsi="Arial" w:cs="Arial"/>
          <w:lang w:val="es-MX" w:eastAsia="es-ES"/>
        </w:rPr>
        <w:t>mantos, cuerpos de reemplazamiento y estructuras E-W compuestas principalmente de ensambles de enargita-pirit</w:t>
      </w:r>
      <w:r w:rsidR="00155DD2">
        <w:rPr>
          <w:rFonts w:ascii="Arial" w:hAnsi="Arial" w:cs="Arial"/>
          <w:lang w:val="es-MX" w:eastAsia="es-ES"/>
        </w:rPr>
        <w:t>a, emplazadas en secuencia de conglomerados calcáreos y domos dacíticos.</w:t>
      </w:r>
      <w:r w:rsidR="002C2E45">
        <w:rPr>
          <w:rFonts w:ascii="Arial" w:hAnsi="Arial" w:cs="Arial"/>
          <w:lang w:val="es-MX" w:eastAsia="es-ES"/>
        </w:rPr>
        <w:t xml:space="preserve"> </w:t>
      </w:r>
    </w:p>
    <w:p w14:paraId="7F6125CA" w14:textId="668269FB" w:rsidR="00E969AD" w:rsidRDefault="002C2E45" w:rsidP="000A73DA">
      <w:pPr>
        <w:spacing w:line="360" w:lineRule="auto"/>
        <w:jc w:val="both"/>
        <w:rPr>
          <w:rFonts w:ascii="Arial" w:hAnsi="Arial" w:cs="Arial"/>
          <w:lang w:val="es-MX" w:eastAsia="es-ES"/>
        </w:rPr>
      </w:pPr>
      <w:r>
        <w:rPr>
          <w:rFonts w:ascii="Arial" w:hAnsi="Arial" w:cs="Arial"/>
          <w:lang w:val="es-MX" w:eastAsia="es-ES"/>
        </w:rPr>
        <w:t>En superficie el cuello volcánico</w:t>
      </w:r>
      <w:r w:rsidR="00E969AD">
        <w:rPr>
          <w:rFonts w:ascii="Arial" w:hAnsi="Arial" w:cs="Arial"/>
          <w:lang w:val="es-MX" w:eastAsia="es-ES"/>
        </w:rPr>
        <w:t xml:space="preserve"> (complejo de domos de composición </w:t>
      </w:r>
      <w:proofErr w:type="spellStart"/>
      <w:r w:rsidR="00E969AD">
        <w:rPr>
          <w:rFonts w:ascii="Arial" w:hAnsi="Arial" w:cs="Arial"/>
          <w:lang w:val="es-MX" w:eastAsia="es-ES"/>
        </w:rPr>
        <w:t>dacítica</w:t>
      </w:r>
      <w:proofErr w:type="spellEnd"/>
      <w:r w:rsidR="00E969AD">
        <w:rPr>
          <w:rFonts w:ascii="Arial" w:hAnsi="Arial" w:cs="Arial"/>
          <w:lang w:val="es-MX" w:eastAsia="es-ES"/>
        </w:rPr>
        <w:t xml:space="preserve"> y brechas </w:t>
      </w:r>
      <w:proofErr w:type="spellStart"/>
      <w:r w:rsidR="00E969AD">
        <w:rPr>
          <w:rFonts w:ascii="Arial" w:hAnsi="Arial" w:cs="Arial"/>
          <w:lang w:val="es-MX" w:eastAsia="es-ES"/>
        </w:rPr>
        <w:t>polimícticas</w:t>
      </w:r>
      <w:proofErr w:type="spellEnd"/>
      <w:r w:rsidR="00E969AD">
        <w:rPr>
          <w:rFonts w:ascii="Arial" w:hAnsi="Arial" w:cs="Arial"/>
          <w:lang w:val="es-MX" w:eastAsia="es-ES"/>
        </w:rPr>
        <w:t>),</w:t>
      </w:r>
      <w:r>
        <w:rPr>
          <w:rFonts w:ascii="Arial" w:hAnsi="Arial" w:cs="Arial"/>
          <w:lang w:val="es-MX" w:eastAsia="es-ES"/>
        </w:rPr>
        <w:t xml:space="preserve"> alberga</w:t>
      </w:r>
      <w:r w:rsidR="00E969AD">
        <w:rPr>
          <w:rFonts w:ascii="Arial" w:hAnsi="Arial" w:cs="Arial"/>
          <w:lang w:val="es-MX" w:eastAsia="es-ES"/>
        </w:rPr>
        <w:t xml:space="preserve"> en su centro geográfico</w:t>
      </w:r>
      <w:r>
        <w:rPr>
          <w:rFonts w:ascii="Arial" w:hAnsi="Arial" w:cs="Arial"/>
          <w:lang w:val="es-MX" w:eastAsia="es-ES"/>
        </w:rPr>
        <w:t xml:space="preserve"> </w:t>
      </w:r>
      <w:r w:rsidR="00D14D42">
        <w:rPr>
          <w:rFonts w:ascii="Arial" w:hAnsi="Arial" w:cs="Arial"/>
          <w:lang w:val="es-MX" w:eastAsia="es-ES"/>
        </w:rPr>
        <w:t xml:space="preserve">y entre las cotas 4,500 y 4,370 </w:t>
      </w:r>
      <w:r>
        <w:rPr>
          <w:rFonts w:ascii="Arial" w:hAnsi="Arial" w:cs="Arial"/>
          <w:lang w:val="es-MX" w:eastAsia="es-ES"/>
        </w:rPr>
        <w:t>un sector de alteración argílica avanzada de tendencia E-W</w:t>
      </w:r>
      <w:r w:rsidR="00E969AD">
        <w:rPr>
          <w:rFonts w:ascii="Arial" w:hAnsi="Arial" w:cs="Arial"/>
          <w:lang w:val="es-MX" w:eastAsia="es-ES"/>
        </w:rPr>
        <w:t xml:space="preserve">. </w:t>
      </w:r>
      <w:r w:rsidR="00877089">
        <w:rPr>
          <w:rFonts w:ascii="Arial" w:hAnsi="Arial" w:cs="Arial"/>
          <w:lang w:val="es-MX" w:eastAsia="es-ES"/>
        </w:rPr>
        <w:t>Este contiene</w:t>
      </w:r>
      <w:r w:rsidR="00E969AD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 xml:space="preserve">núcleos de </w:t>
      </w:r>
      <w:r w:rsidR="00E969AD">
        <w:rPr>
          <w:rFonts w:ascii="Arial" w:hAnsi="Arial" w:cs="Arial"/>
          <w:lang w:val="es-MX" w:eastAsia="es-ES"/>
        </w:rPr>
        <w:t>sílice oquerosa</w:t>
      </w:r>
      <w:r w:rsidR="00AE7885">
        <w:rPr>
          <w:rFonts w:ascii="Arial" w:hAnsi="Arial" w:cs="Arial"/>
          <w:lang w:val="es-MX" w:eastAsia="es-ES"/>
        </w:rPr>
        <w:t>, rellenadas por tramos con enargita-pirita-alunita y óxidos Fe</w:t>
      </w:r>
      <w:r>
        <w:rPr>
          <w:rFonts w:ascii="Arial" w:hAnsi="Arial" w:cs="Arial"/>
          <w:lang w:val="es-MX" w:eastAsia="es-ES"/>
        </w:rPr>
        <w:t xml:space="preserve">, </w:t>
      </w:r>
      <w:r w:rsidR="00877089">
        <w:rPr>
          <w:rFonts w:ascii="Arial" w:hAnsi="Arial" w:cs="Arial"/>
          <w:lang w:val="es-MX" w:eastAsia="es-ES"/>
        </w:rPr>
        <w:t xml:space="preserve">que pueden llegar a tener </w:t>
      </w:r>
      <w:r w:rsidR="00AE7885">
        <w:rPr>
          <w:rFonts w:ascii="Arial" w:hAnsi="Arial" w:cs="Arial"/>
          <w:lang w:val="es-MX" w:eastAsia="es-ES"/>
        </w:rPr>
        <w:t>potencia</w:t>
      </w:r>
      <w:r w:rsidR="00877089">
        <w:rPr>
          <w:rFonts w:ascii="Arial" w:hAnsi="Arial" w:cs="Arial"/>
          <w:lang w:val="es-MX" w:eastAsia="es-ES"/>
        </w:rPr>
        <w:t>s</w:t>
      </w:r>
      <w:r w:rsidR="00AE7885">
        <w:rPr>
          <w:rFonts w:ascii="Arial" w:hAnsi="Arial" w:cs="Arial"/>
          <w:lang w:val="es-MX" w:eastAsia="es-ES"/>
        </w:rPr>
        <w:t xml:space="preserve"> de hasta</w:t>
      </w:r>
      <w:r w:rsidR="002E5760">
        <w:rPr>
          <w:rFonts w:ascii="Arial" w:hAnsi="Arial" w:cs="Arial"/>
          <w:lang w:val="es-MX" w:eastAsia="es-ES"/>
        </w:rPr>
        <w:t xml:space="preserve"> 80m y </w:t>
      </w:r>
      <w:r w:rsidR="00AE7885">
        <w:rPr>
          <w:rFonts w:ascii="Arial" w:hAnsi="Arial" w:cs="Arial"/>
          <w:lang w:val="es-MX" w:eastAsia="es-ES"/>
        </w:rPr>
        <w:t>longitud</w:t>
      </w:r>
      <w:r w:rsidR="00877089">
        <w:rPr>
          <w:rFonts w:ascii="Arial" w:hAnsi="Arial" w:cs="Arial"/>
          <w:lang w:val="es-MX" w:eastAsia="es-ES"/>
        </w:rPr>
        <w:t>es</w:t>
      </w:r>
      <w:r w:rsidR="00AE7885">
        <w:rPr>
          <w:rFonts w:ascii="Arial" w:hAnsi="Arial" w:cs="Arial"/>
          <w:lang w:val="es-MX" w:eastAsia="es-ES"/>
        </w:rPr>
        <w:t xml:space="preserve"> de</w:t>
      </w:r>
      <w:r w:rsidR="001355E8">
        <w:rPr>
          <w:rFonts w:ascii="Arial" w:hAnsi="Arial" w:cs="Arial"/>
          <w:lang w:val="es-MX" w:eastAsia="es-ES"/>
        </w:rPr>
        <w:t xml:space="preserve"> </w:t>
      </w:r>
      <w:r w:rsidR="002E5760">
        <w:rPr>
          <w:rFonts w:ascii="Arial" w:hAnsi="Arial" w:cs="Arial"/>
          <w:lang w:val="es-MX" w:eastAsia="es-ES"/>
        </w:rPr>
        <w:t xml:space="preserve">1.5km, </w:t>
      </w:r>
      <w:r>
        <w:rPr>
          <w:rFonts w:ascii="Arial" w:hAnsi="Arial" w:cs="Arial"/>
          <w:lang w:val="es-MX" w:eastAsia="es-ES"/>
        </w:rPr>
        <w:t>seguido de halos de cuarzo</w:t>
      </w:r>
      <w:r w:rsidR="00E969AD">
        <w:rPr>
          <w:rFonts w:ascii="Arial" w:hAnsi="Arial" w:cs="Arial"/>
          <w:lang w:val="es-MX" w:eastAsia="es-ES"/>
        </w:rPr>
        <w:t>-</w:t>
      </w:r>
      <w:r>
        <w:rPr>
          <w:rFonts w:ascii="Arial" w:hAnsi="Arial" w:cs="Arial"/>
          <w:lang w:val="es-MX" w:eastAsia="es-ES"/>
        </w:rPr>
        <w:t>alunita y de cuarzo</w:t>
      </w:r>
      <w:r w:rsidR="00E969AD">
        <w:rPr>
          <w:rFonts w:ascii="Arial" w:hAnsi="Arial" w:cs="Arial"/>
          <w:lang w:val="es-MX" w:eastAsia="es-ES"/>
        </w:rPr>
        <w:t>-</w:t>
      </w:r>
      <w:proofErr w:type="spellStart"/>
      <w:r>
        <w:rPr>
          <w:rFonts w:ascii="Arial" w:hAnsi="Arial" w:cs="Arial"/>
          <w:lang w:val="es-MX" w:eastAsia="es-ES"/>
        </w:rPr>
        <w:t>illita</w:t>
      </w:r>
      <w:proofErr w:type="spellEnd"/>
      <w:r w:rsidR="00E969AD">
        <w:rPr>
          <w:rFonts w:ascii="Arial" w:hAnsi="Arial" w:cs="Arial"/>
          <w:lang w:val="es-MX" w:eastAsia="es-ES"/>
        </w:rPr>
        <w:t>-</w:t>
      </w:r>
      <w:r>
        <w:rPr>
          <w:rFonts w:ascii="Arial" w:hAnsi="Arial" w:cs="Arial"/>
          <w:lang w:val="es-MX" w:eastAsia="es-ES"/>
        </w:rPr>
        <w:t>dickita</w:t>
      </w:r>
      <w:r w:rsidR="00E969AD">
        <w:rPr>
          <w:rFonts w:ascii="Arial" w:hAnsi="Arial" w:cs="Arial"/>
          <w:lang w:val="es-MX" w:eastAsia="es-ES"/>
        </w:rPr>
        <w:t>-</w:t>
      </w:r>
      <w:r>
        <w:rPr>
          <w:rFonts w:ascii="Arial" w:hAnsi="Arial" w:cs="Arial"/>
          <w:lang w:val="es-MX" w:eastAsia="es-ES"/>
        </w:rPr>
        <w:t>caolinita</w:t>
      </w:r>
      <w:r w:rsidR="00E969AD">
        <w:rPr>
          <w:rFonts w:ascii="Arial" w:hAnsi="Arial" w:cs="Arial"/>
          <w:lang w:val="es-MX" w:eastAsia="es-ES"/>
        </w:rPr>
        <w:t>-</w:t>
      </w:r>
      <w:r>
        <w:rPr>
          <w:rFonts w:ascii="Arial" w:hAnsi="Arial" w:cs="Arial"/>
          <w:lang w:val="es-MX" w:eastAsia="es-ES"/>
        </w:rPr>
        <w:t>halloysita y más externamente clorita</w:t>
      </w:r>
      <w:r w:rsidR="00E969AD">
        <w:rPr>
          <w:rFonts w:ascii="Arial" w:hAnsi="Arial" w:cs="Arial"/>
          <w:lang w:val="es-MX" w:eastAsia="es-ES"/>
        </w:rPr>
        <w:t>-</w:t>
      </w:r>
      <w:r>
        <w:rPr>
          <w:rFonts w:ascii="Arial" w:hAnsi="Arial" w:cs="Arial"/>
          <w:lang w:val="es-MX" w:eastAsia="es-ES"/>
        </w:rPr>
        <w:t>montmorillonita</w:t>
      </w:r>
      <w:r w:rsidR="00877089">
        <w:rPr>
          <w:rFonts w:ascii="Arial" w:hAnsi="Arial" w:cs="Arial"/>
          <w:lang w:val="es-MX" w:eastAsia="es-ES"/>
        </w:rPr>
        <w:t xml:space="preserve"> </w:t>
      </w:r>
      <w:r w:rsidR="00877089">
        <w:rPr>
          <w:rFonts w:ascii="Arial" w:hAnsi="Arial" w:cs="Arial"/>
          <w:lang w:val="es-MX" w:eastAsia="es-ES"/>
        </w:rPr>
        <w:t xml:space="preserve">en un área </w:t>
      </w:r>
      <w:r w:rsidR="00877089">
        <w:rPr>
          <w:rFonts w:ascii="Arial" w:hAnsi="Arial" w:cs="Arial"/>
          <w:lang w:val="es-MX" w:eastAsia="es-ES"/>
        </w:rPr>
        <w:t xml:space="preserve">de más de </w:t>
      </w:r>
      <w:r w:rsidR="00877089">
        <w:rPr>
          <w:rFonts w:ascii="Arial" w:hAnsi="Arial" w:cs="Arial"/>
          <w:lang w:val="es-MX" w:eastAsia="es-ES"/>
        </w:rPr>
        <w:t>2x2 km</w:t>
      </w:r>
      <w:r>
        <w:rPr>
          <w:rFonts w:ascii="Arial" w:hAnsi="Arial" w:cs="Arial"/>
          <w:lang w:val="es-MX" w:eastAsia="es-ES"/>
        </w:rPr>
        <w:t>.</w:t>
      </w:r>
      <w:r w:rsidR="00E969AD">
        <w:rPr>
          <w:rFonts w:ascii="Arial" w:hAnsi="Arial" w:cs="Arial"/>
          <w:lang w:val="es-MX" w:eastAsia="es-ES"/>
        </w:rPr>
        <w:t xml:space="preserve"> Este sector ha sido denominado</w:t>
      </w:r>
      <w:r w:rsidR="002E5760">
        <w:rPr>
          <w:rFonts w:ascii="Arial" w:hAnsi="Arial" w:cs="Arial"/>
          <w:lang w:val="es-MX" w:eastAsia="es-ES"/>
        </w:rPr>
        <w:t xml:space="preserve"> para este estudio</w:t>
      </w:r>
      <w:r w:rsidR="00E969AD">
        <w:rPr>
          <w:rFonts w:ascii="Arial" w:hAnsi="Arial" w:cs="Arial"/>
          <w:lang w:val="es-MX" w:eastAsia="es-ES"/>
        </w:rPr>
        <w:t xml:space="preserve"> como </w:t>
      </w:r>
      <w:proofErr w:type="spellStart"/>
      <w:r w:rsidR="00E969AD">
        <w:rPr>
          <w:rFonts w:ascii="Arial" w:hAnsi="Arial" w:cs="Arial"/>
          <w:lang w:val="es-MX" w:eastAsia="es-ES"/>
        </w:rPr>
        <w:t>Lithocap</w:t>
      </w:r>
      <w:proofErr w:type="spellEnd"/>
      <w:r w:rsidR="00E969AD">
        <w:rPr>
          <w:rFonts w:ascii="Arial" w:hAnsi="Arial" w:cs="Arial"/>
          <w:lang w:val="es-MX" w:eastAsia="es-ES"/>
        </w:rPr>
        <w:t xml:space="preserve"> Marcapunta</w:t>
      </w:r>
      <w:r w:rsidR="002E5760">
        <w:rPr>
          <w:rFonts w:ascii="Arial" w:hAnsi="Arial" w:cs="Arial"/>
          <w:lang w:val="es-MX" w:eastAsia="es-ES"/>
        </w:rPr>
        <w:t>.</w:t>
      </w:r>
    </w:p>
    <w:p w14:paraId="0FC7C729" w14:textId="46C77852" w:rsidR="009F37A0" w:rsidRDefault="002C7249" w:rsidP="009F37A0">
      <w:pPr>
        <w:spacing w:line="360" w:lineRule="auto"/>
        <w:jc w:val="both"/>
        <w:rPr>
          <w:rFonts w:ascii="Arial" w:hAnsi="Arial" w:cs="Arial"/>
          <w:lang w:val="es-MX" w:eastAsia="es-ES"/>
        </w:rPr>
      </w:pPr>
      <w:r>
        <w:rPr>
          <w:rFonts w:ascii="Arial" w:hAnsi="Arial" w:cs="Arial"/>
          <w:lang w:val="es-MX" w:eastAsia="es-ES"/>
        </w:rPr>
        <w:t>Estudios recientes</w:t>
      </w:r>
      <w:r w:rsidR="006B2CFB">
        <w:rPr>
          <w:rFonts w:ascii="Arial" w:hAnsi="Arial" w:cs="Arial"/>
          <w:lang w:val="es-MX" w:eastAsia="es-ES"/>
        </w:rPr>
        <w:t xml:space="preserve"> mediante perforación diamantina, realizados en el sector oeste</w:t>
      </w:r>
      <w:r w:rsidR="00D14D42">
        <w:rPr>
          <w:rFonts w:ascii="Arial" w:hAnsi="Arial" w:cs="Arial"/>
          <w:lang w:val="es-MX" w:eastAsia="es-ES"/>
        </w:rPr>
        <w:t xml:space="preserve"> y</w:t>
      </w:r>
      <w:r w:rsidR="006B2CFB">
        <w:rPr>
          <w:rFonts w:ascii="Arial" w:hAnsi="Arial" w:cs="Arial"/>
          <w:lang w:val="es-MX" w:eastAsia="es-ES"/>
        </w:rPr>
        <w:t xml:space="preserve"> </w:t>
      </w:r>
      <w:r w:rsidR="00707148">
        <w:rPr>
          <w:rFonts w:ascii="Arial" w:hAnsi="Arial" w:cs="Arial"/>
          <w:lang w:val="es-MX" w:eastAsia="es-ES"/>
        </w:rPr>
        <w:t>debajo del</w:t>
      </w:r>
      <w:r w:rsidR="006B2CFB">
        <w:rPr>
          <w:rFonts w:ascii="Arial" w:hAnsi="Arial" w:cs="Arial"/>
          <w:lang w:val="es-MX" w:eastAsia="es-ES"/>
        </w:rPr>
        <w:t xml:space="preserve"> CVM,</w:t>
      </w:r>
      <w:r>
        <w:rPr>
          <w:rFonts w:ascii="Arial" w:hAnsi="Arial" w:cs="Arial"/>
          <w:lang w:val="es-MX" w:eastAsia="es-ES"/>
        </w:rPr>
        <w:t xml:space="preserve"> han revelado mineralización de enargita-pirita </w:t>
      </w:r>
      <w:r w:rsidR="00707148">
        <w:rPr>
          <w:rFonts w:ascii="Arial" w:hAnsi="Arial" w:cs="Arial"/>
          <w:lang w:val="es-MX" w:eastAsia="es-ES"/>
        </w:rPr>
        <w:t xml:space="preserve">que </w:t>
      </w:r>
      <w:r>
        <w:rPr>
          <w:rFonts w:ascii="Arial" w:hAnsi="Arial" w:cs="Arial"/>
          <w:lang w:val="es-MX" w:eastAsia="es-ES"/>
        </w:rPr>
        <w:t xml:space="preserve">persiste </w:t>
      </w:r>
      <w:r w:rsidR="0048671D">
        <w:rPr>
          <w:rFonts w:ascii="Arial" w:hAnsi="Arial" w:cs="Arial"/>
          <w:lang w:val="es-MX" w:eastAsia="es-ES"/>
        </w:rPr>
        <w:t>desde la cota 4085 hasta la cota</w:t>
      </w:r>
      <w:r w:rsidR="008A0F7C">
        <w:rPr>
          <w:rFonts w:ascii="Arial" w:hAnsi="Arial" w:cs="Arial"/>
          <w:lang w:val="es-MX" w:eastAsia="es-ES"/>
        </w:rPr>
        <w:t xml:space="preserve"> 3,800</w:t>
      </w:r>
      <w:r w:rsidR="001355E8">
        <w:rPr>
          <w:rFonts w:ascii="Arial" w:hAnsi="Arial" w:cs="Arial"/>
          <w:lang w:val="es-MX" w:eastAsia="es-ES"/>
        </w:rPr>
        <w:t xml:space="preserve">, emplazados </w:t>
      </w:r>
      <w:r w:rsidR="00CC3D69">
        <w:rPr>
          <w:rFonts w:ascii="Arial" w:hAnsi="Arial" w:cs="Arial"/>
          <w:lang w:val="es-MX" w:eastAsia="es-ES"/>
        </w:rPr>
        <w:t xml:space="preserve">principalmente </w:t>
      </w:r>
      <w:r w:rsidR="008A0F7C">
        <w:rPr>
          <w:rFonts w:ascii="Arial" w:hAnsi="Arial" w:cs="Arial"/>
          <w:lang w:val="es-MX" w:eastAsia="es-ES"/>
        </w:rPr>
        <w:t>sobre conglomerados calcáreos</w:t>
      </w:r>
      <w:r w:rsidR="00CC3D69">
        <w:rPr>
          <w:rFonts w:ascii="Arial" w:hAnsi="Arial" w:cs="Arial"/>
          <w:lang w:val="es-MX" w:eastAsia="es-ES"/>
        </w:rPr>
        <w:t xml:space="preserve"> bajo la forma de cuerpos y mantos, con dimensiones acumuladas de hasta 80m de potencia, 300m de largo y 620m de ancho y orientaciones NS con inclinaciones entre 20° y 30° al este llegando hasta 70° en cercanías al CVM</w:t>
      </w:r>
      <w:r w:rsidR="00D14D42">
        <w:rPr>
          <w:rFonts w:ascii="Arial" w:hAnsi="Arial" w:cs="Arial"/>
          <w:lang w:val="es-MX" w:eastAsia="es-ES"/>
        </w:rPr>
        <w:t>. Esta mineralización</w:t>
      </w:r>
      <w:r>
        <w:rPr>
          <w:rFonts w:ascii="Arial" w:hAnsi="Arial" w:cs="Arial"/>
          <w:lang w:val="es-MX" w:eastAsia="es-ES"/>
        </w:rPr>
        <w:t xml:space="preserve"> </w:t>
      </w:r>
      <w:r w:rsidR="00D14D42">
        <w:rPr>
          <w:rFonts w:ascii="Arial" w:hAnsi="Arial" w:cs="Arial"/>
          <w:lang w:val="es-MX" w:eastAsia="es-ES"/>
        </w:rPr>
        <w:t xml:space="preserve">está </w:t>
      </w:r>
      <w:r>
        <w:rPr>
          <w:rFonts w:ascii="Arial" w:hAnsi="Arial" w:cs="Arial"/>
          <w:lang w:val="es-MX" w:eastAsia="es-ES"/>
        </w:rPr>
        <w:t>asociado a minerales de alteración argílica avanzada,</w:t>
      </w:r>
      <w:r w:rsidR="006B2CFB">
        <w:rPr>
          <w:rFonts w:ascii="Arial" w:hAnsi="Arial" w:cs="Arial"/>
          <w:lang w:val="es-MX" w:eastAsia="es-ES"/>
        </w:rPr>
        <w:t xml:space="preserve"> como </w:t>
      </w:r>
      <w:r w:rsidR="00D14D42">
        <w:rPr>
          <w:rFonts w:ascii="Arial" w:hAnsi="Arial" w:cs="Arial"/>
          <w:lang w:val="es-MX" w:eastAsia="es-ES"/>
        </w:rPr>
        <w:t>sílice</w:t>
      </w:r>
      <w:r w:rsidR="00825EC4">
        <w:rPr>
          <w:rFonts w:ascii="Arial" w:hAnsi="Arial" w:cs="Arial"/>
          <w:lang w:val="es-MX" w:eastAsia="es-ES"/>
        </w:rPr>
        <w:t xml:space="preserve"> oquerosa (por tramos con azufre nativo), </w:t>
      </w:r>
      <w:r w:rsidR="006B2CFB">
        <w:rPr>
          <w:rFonts w:ascii="Arial" w:hAnsi="Arial" w:cs="Arial"/>
          <w:lang w:val="es-MX" w:eastAsia="es-ES"/>
        </w:rPr>
        <w:t>cuarzo-alunita</w:t>
      </w:r>
      <w:r w:rsidR="00CC3D69">
        <w:rPr>
          <w:rFonts w:ascii="Arial" w:hAnsi="Arial" w:cs="Arial"/>
          <w:lang w:val="es-MX" w:eastAsia="es-ES"/>
        </w:rPr>
        <w:t>,</w:t>
      </w:r>
      <w:r w:rsidR="006B2CFB">
        <w:rPr>
          <w:rFonts w:ascii="Arial" w:hAnsi="Arial" w:cs="Arial"/>
          <w:lang w:val="es-MX" w:eastAsia="es-ES"/>
        </w:rPr>
        <w:t xml:space="preserve"> además de </w:t>
      </w:r>
      <w:r w:rsidR="008A0F7C">
        <w:rPr>
          <w:rFonts w:ascii="Arial" w:hAnsi="Arial" w:cs="Arial"/>
          <w:lang w:val="es-MX" w:eastAsia="es-ES"/>
        </w:rPr>
        <w:t>cuarzo-</w:t>
      </w:r>
      <w:proofErr w:type="spellStart"/>
      <w:r w:rsidR="008A0F7C">
        <w:rPr>
          <w:rFonts w:ascii="Arial" w:hAnsi="Arial" w:cs="Arial"/>
          <w:lang w:val="es-MX" w:eastAsia="es-ES"/>
        </w:rPr>
        <w:t>illita</w:t>
      </w:r>
      <w:proofErr w:type="spellEnd"/>
      <w:r w:rsidR="008A0F7C">
        <w:rPr>
          <w:rFonts w:ascii="Arial" w:hAnsi="Arial" w:cs="Arial"/>
          <w:lang w:val="es-MX" w:eastAsia="es-ES"/>
        </w:rPr>
        <w:t>-</w:t>
      </w:r>
      <w:r>
        <w:rPr>
          <w:rFonts w:ascii="Arial" w:hAnsi="Arial" w:cs="Arial"/>
          <w:lang w:val="es-MX" w:eastAsia="es-ES"/>
        </w:rPr>
        <w:t>pirofilita</w:t>
      </w:r>
      <w:r w:rsidR="006B2CFB">
        <w:rPr>
          <w:rFonts w:ascii="Arial" w:hAnsi="Arial" w:cs="Arial"/>
          <w:lang w:val="es-MX" w:eastAsia="es-ES"/>
        </w:rPr>
        <w:t>-</w:t>
      </w:r>
      <w:proofErr w:type="spellStart"/>
      <w:r w:rsidR="002E5760">
        <w:rPr>
          <w:rFonts w:ascii="Arial" w:hAnsi="Arial" w:cs="Arial"/>
          <w:lang w:val="es-MX" w:eastAsia="es-ES"/>
        </w:rPr>
        <w:t>sericita</w:t>
      </w:r>
      <w:proofErr w:type="spellEnd"/>
      <w:r w:rsidR="002C2E45">
        <w:rPr>
          <w:rFonts w:ascii="Arial" w:hAnsi="Arial" w:cs="Arial"/>
          <w:lang w:val="es-MX" w:eastAsia="es-ES"/>
        </w:rPr>
        <w:t>. Este tipo de ensamble es descrito</w:t>
      </w:r>
      <w:r w:rsidR="009F37A0">
        <w:rPr>
          <w:rFonts w:ascii="Arial" w:hAnsi="Arial" w:cs="Arial"/>
          <w:lang w:val="es-MX" w:eastAsia="es-ES"/>
        </w:rPr>
        <w:t xml:space="preserve"> comúnmente</w:t>
      </w:r>
      <w:r w:rsidR="002C2E45">
        <w:rPr>
          <w:rFonts w:ascii="Arial" w:hAnsi="Arial" w:cs="Arial"/>
          <w:lang w:val="es-MX" w:eastAsia="es-ES"/>
        </w:rPr>
        <w:t xml:space="preserve"> como la base de </w:t>
      </w:r>
      <w:proofErr w:type="spellStart"/>
      <w:r w:rsidR="002C2E45">
        <w:rPr>
          <w:rFonts w:ascii="Arial" w:hAnsi="Arial" w:cs="Arial"/>
          <w:lang w:val="es-MX" w:eastAsia="es-ES"/>
        </w:rPr>
        <w:t>lithocaps</w:t>
      </w:r>
      <w:proofErr w:type="spellEnd"/>
      <w:r w:rsidR="002C2E45">
        <w:rPr>
          <w:rFonts w:ascii="Arial" w:hAnsi="Arial" w:cs="Arial"/>
          <w:lang w:val="es-MX" w:eastAsia="es-ES"/>
        </w:rPr>
        <w:t xml:space="preserve"> en diferentes sistemas tipo pórfido</w:t>
      </w:r>
      <w:r w:rsidR="009F37A0">
        <w:rPr>
          <w:rFonts w:ascii="Arial" w:hAnsi="Arial" w:cs="Arial"/>
          <w:lang w:val="es-MX" w:eastAsia="es-ES"/>
        </w:rPr>
        <w:t xml:space="preserve"> alrededor del mundo</w:t>
      </w:r>
      <w:r w:rsidR="002C2E45">
        <w:rPr>
          <w:rFonts w:ascii="Arial" w:hAnsi="Arial" w:cs="Arial"/>
          <w:lang w:val="es-MX" w:eastAsia="es-ES"/>
        </w:rPr>
        <w:t>.</w:t>
      </w:r>
    </w:p>
    <w:p w14:paraId="27C4390D" w14:textId="491A5F17" w:rsidR="009F37A0" w:rsidRDefault="009F37A0" w:rsidP="009F37A0">
      <w:pPr>
        <w:spacing w:line="360" w:lineRule="auto"/>
        <w:jc w:val="both"/>
        <w:rPr>
          <w:rFonts w:ascii="Arial" w:hAnsi="Arial" w:cs="Arial"/>
          <w:lang w:val="es-MX" w:eastAsia="es-ES"/>
        </w:rPr>
      </w:pPr>
      <w:r>
        <w:rPr>
          <w:rFonts w:ascii="Arial" w:hAnsi="Arial" w:cs="Arial"/>
          <w:lang w:val="es-MX" w:eastAsia="es-ES"/>
        </w:rPr>
        <w:t>Estudios de microscopia</w:t>
      </w:r>
      <w:r w:rsidR="00825EC4">
        <w:rPr>
          <w:rFonts w:ascii="Arial" w:hAnsi="Arial" w:cs="Arial"/>
          <w:lang w:val="es-MX" w:eastAsia="es-ES"/>
        </w:rPr>
        <w:t xml:space="preserve"> óptica y electrónica</w:t>
      </w:r>
      <w:r w:rsidR="008A0F7C">
        <w:rPr>
          <w:rFonts w:ascii="Arial" w:hAnsi="Arial" w:cs="Arial"/>
          <w:lang w:val="es-MX" w:eastAsia="es-ES"/>
        </w:rPr>
        <w:t>,</w:t>
      </w:r>
      <w:r>
        <w:rPr>
          <w:rFonts w:ascii="Arial" w:hAnsi="Arial" w:cs="Arial"/>
          <w:lang w:val="es-MX" w:eastAsia="es-ES"/>
        </w:rPr>
        <w:t xml:space="preserve"> </w:t>
      </w:r>
      <w:r w:rsidR="00825EC4">
        <w:rPr>
          <w:rFonts w:ascii="Arial" w:hAnsi="Arial" w:cs="Arial"/>
          <w:lang w:val="es-MX" w:eastAsia="es-ES"/>
        </w:rPr>
        <w:t>en este sector</w:t>
      </w:r>
      <w:r w:rsidR="008A0F7C">
        <w:rPr>
          <w:rFonts w:ascii="Arial" w:hAnsi="Arial" w:cs="Arial"/>
          <w:lang w:val="es-MX" w:eastAsia="es-ES"/>
        </w:rPr>
        <w:t>,</w:t>
      </w:r>
      <w:r w:rsidR="00825EC4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>muestran que el ensamble de enargita-pirita</w:t>
      </w:r>
      <w:r w:rsidR="00DE4A4A">
        <w:rPr>
          <w:rFonts w:ascii="Arial" w:hAnsi="Arial" w:cs="Arial"/>
          <w:lang w:val="es-MX" w:eastAsia="es-ES"/>
        </w:rPr>
        <w:t>,</w:t>
      </w:r>
      <w:r>
        <w:rPr>
          <w:rFonts w:ascii="Arial" w:hAnsi="Arial" w:cs="Arial"/>
          <w:lang w:val="es-MX" w:eastAsia="es-ES"/>
        </w:rPr>
        <w:t xml:space="preserve"> </w:t>
      </w:r>
      <w:r w:rsidR="008A0F7C">
        <w:rPr>
          <w:rFonts w:ascii="Arial" w:hAnsi="Arial" w:cs="Arial"/>
          <w:lang w:val="es-MX" w:eastAsia="es-ES"/>
        </w:rPr>
        <w:t>en las cotas más elevadas</w:t>
      </w:r>
      <w:r w:rsidR="00DE4A4A">
        <w:rPr>
          <w:rFonts w:ascii="Arial" w:hAnsi="Arial" w:cs="Arial"/>
          <w:lang w:val="es-MX" w:eastAsia="es-ES"/>
        </w:rPr>
        <w:t>,</w:t>
      </w:r>
      <w:r w:rsidR="008A0F7C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>es acompañado</w:t>
      </w:r>
      <w:r w:rsidR="008A0F7C">
        <w:rPr>
          <w:rFonts w:ascii="Arial" w:hAnsi="Arial" w:cs="Arial"/>
          <w:lang w:val="es-MX" w:eastAsia="es-ES"/>
        </w:rPr>
        <w:t xml:space="preserve"> de </w:t>
      </w:r>
      <w:proofErr w:type="spellStart"/>
      <w:r w:rsidR="008A0F7C">
        <w:rPr>
          <w:rFonts w:ascii="Arial" w:hAnsi="Arial" w:cs="Arial"/>
          <w:lang w:val="es-MX" w:eastAsia="es-ES"/>
        </w:rPr>
        <w:t>colusita</w:t>
      </w:r>
      <w:proofErr w:type="spellEnd"/>
      <w:r w:rsidR="008A0F7C">
        <w:rPr>
          <w:rFonts w:ascii="Arial" w:hAnsi="Arial" w:cs="Arial"/>
          <w:lang w:val="es-MX" w:eastAsia="es-ES"/>
        </w:rPr>
        <w:t xml:space="preserve"> y </w:t>
      </w:r>
      <w:proofErr w:type="spellStart"/>
      <w:r w:rsidR="008A0F7C">
        <w:rPr>
          <w:rFonts w:ascii="Arial" w:hAnsi="Arial" w:cs="Arial"/>
          <w:lang w:val="es-MX" w:eastAsia="es-ES"/>
        </w:rPr>
        <w:t>luzonita</w:t>
      </w:r>
      <w:proofErr w:type="spellEnd"/>
      <w:r w:rsidR="008A0F7C">
        <w:rPr>
          <w:rFonts w:ascii="Arial" w:hAnsi="Arial" w:cs="Arial"/>
          <w:lang w:val="es-MX" w:eastAsia="es-ES"/>
        </w:rPr>
        <w:t xml:space="preserve">; además de </w:t>
      </w:r>
      <w:proofErr w:type="spellStart"/>
      <w:r w:rsidR="008A0F7C">
        <w:rPr>
          <w:rFonts w:ascii="Arial" w:hAnsi="Arial" w:cs="Arial"/>
          <w:lang w:val="es-MX" w:eastAsia="es-ES"/>
        </w:rPr>
        <w:t>erazoita</w:t>
      </w:r>
      <w:proofErr w:type="spellEnd"/>
      <w:r w:rsidR="008A0F7C">
        <w:rPr>
          <w:rFonts w:ascii="Arial" w:hAnsi="Arial" w:cs="Arial"/>
          <w:lang w:val="es-MX" w:eastAsia="es-ES"/>
        </w:rPr>
        <w:t xml:space="preserve">, </w:t>
      </w:r>
      <w:proofErr w:type="spellStart"/>
      <w:r w:rsidR="008A0F7C">
        <w:rPr>
          <w:rFonts w:ascii="Arial" w:hAnsi="Arial" w:cs="Arial"/>
          <w:lang w:val="es-MX" w:eastAsia="es-ES"/>
        </w:rPr>
        <w:t>kiddcreekita</w:t>
      </w:r>
      <w:proofErr w:type="spellEnd"/>
      <w:r w:rsidR="008A0F7C">
        <w:rPr>
          <w:rFonts w:ascii="Arial" w:hAnsi="Arial" w:cs="Arial"/>
          <w:lang w:val="es-MX" w:eastAsia="es-ES"/>
        </w:rPr>
        <w:t xml:space="preserve">, teluros, </w:t>
      </w:r>
      <w:proofErr w:type="spellStart"/>
      <w:r w:rsidR="008A0F7C">
        <w:rPr>
          <w:rFonts w:ascii="Arial" w:hAnsi="Arial" w:cs="Arial"/>
          <w:lang w:val="es-MX" w:eastAsia="es-ES"/>
        </w:rPr>
        <w:t>velikita</w:t>
      </w:r>
      <w:proofErr w:type="spellEnd"/>
      <w:r w:rsidR="008A0F7C">
        <w:rPr>
          <w:rFonts w:ascii="Arial" w:hAnsi="Arial" w:cs="Arial"/>
          <w:lang w:val="es-MX" w:eastAsia="es-ES"/>
        </w:rPr>
        <w:t xml:space="preserve">, </w:t>
      </w:r>
      <w:proofErr w:type="spellStart"/>
      <w:r w:rsidR="008A0F7C">
        <w:rPr>
          <w:rFonts w:ascii="Arial" w:hAnsi="Arial" w:cs="Arial"/>
          <w:lang w:val="es-MX" w:eastAsia="es-ES"/>
        </w:rPr>
        <w:t>bismutinita</w:t>
      </w:r>
      <w:proofErr w:type="spellEnd"/>
      <w:r w:rsidR="008A0F7C">
        <w:rPr>
          <w:rFonts w:ascii="Arial" w:hAnsi="Arial" w:cs="Arial"/>
          <w:lang w:val="es-MX" w:eastAsia="es-ES"/>
        </w:rPr>
        <w:t xml:space="preserve">, </w:t>
      </w:r>
      <w:proofErr w:type="spellStart"/>
      <w:r w:rsidR="008A0F7C">
        <w:rPr>
          <w:rFonts w:ascii="Arial" w:hAnsi="Arial" w:cs="Arial"/>
          <w:lang w:val="es-MX" w:eastAsia="es-ES"/>
        </w:rPr>
        <w:t>matildita</w:t>
      </w:r>
      <w:proofErr w:type="spellEnd"/>
      <w:r w:rsidR="008A0F7C">
        <w:rPr>
          <w:rFonts w:ascii="Arial" w:hAnsi="Arial" w:cs="Arial"/>
          <w:lang w:val="es-MX" w:eastAsia="es-ES"/>
        </w:rPr>
        <w:t xml:space="preserve">, </w:t>
      </w:r>
      <w:proofErr w:type="spellStart"/>
      <w:r w:rsidR="008A0F7C">
        <w:rPr>
          <w:rFonts w:ascii="Arial" w:hAnsi="Arial" w:cs="Arial"/>
          <w:lang w:val="es-MX" w:eastAsia="es-ES"/>
        </w:rPr>
        <w:t>goldfieldita</w:t>
      </w:r>
      <w:proofErr w:type="spellEnd"/>
      <w:r w:rsidR="00B41C6A">
        <w:rPr>
          <w:rFonts w:ascii="Arial" w:hAnsi="Arial" w:cs="Arial"/>
          <w:lang w:val="es-MX" w:eastAsia="es-ES"/>
        </w:rPr>
        <w:t>, pirita aurífera</w:t>
      </w:r>
      <w:r w:rsidR="00F1570B">
        <w:rPr>
          <w:rFonts w:ascii="Arial" w:hAnsi="Arial" w:cs="Arial"/>
          <w:lang w:val="es-MX" w:eastAsia="es-ES"/>
        </w:rPr>
        <w:t xml:space="preserve">, </w:t>
      </w:r>
      <w:r w:rsidR="008A0F7C">
        <w:rPr>
          <w:rFonts w:ascii="Arial" w:hAnsi="Arial" w:cs="Arial"/>
          <w:lang w:val="es-MX" w:eastAsia="es-ES"/>
        </w:rPr>
        <w:t xml:space="preserve">sulfosales de </w:t>
      </w:r>
      <w:proofErr w:type="spellStart"/>
      <w:r w:rsidR="008A0F7C">
        <w:rPr>
          <w:rFonts w:ascii="Arial" w:hAnsi="Arial" w:cs="Arial"/>
          <w:lang w:val="es-MX" w:eastAsia="es-ES"/>
        </w:rPr>
        <w:t>BiAg</w:t>
      </w:r>
      <w:proofErr w:type="spellEnd"/>
      <w:r w:rsidR="00F1570B">
        <w:rPr>
          <w:rFonts w:ascii="Arial" w:hAnsi="Arial" w:cs="Arial"/>
          <w:lang w:val="es-MX" w:eastAsia="es-ES"/>
        </w:rPr>
        <w:t xml:space="preserve">, baritina y minerales de alteración como alunita, rutilo, </w:t>
      </w:r>
      <w:proofErr w:type="spellStart"/>
      <w:r w:rsidR="00F1570B">
        <w:rPr>
          <w:rFonts w:ascii="Arial" w:hAnsi="Arial" w:cs="Arial"/>
          <w:lang w:val="es-MX" w:eastAsia="es-ES"/>
        </w:rPr>
        <w:t>zunyita</w:t>
      </w:r>
      <w:proofErr w:type="spellEnd"/>
      <w:r w:rsidR="00F1570B">
        <w:rPr>
          <w:rFonts w:ascii="Arial" w:hAnsi="Arial" w:cs="Arial"/>
          <w:lang w:val="es-MX" w:eastAsia="es-ES"/>
        </w:rPr>
        <w:t xml:space="preserve">, dickita y </w:t>
      </w:r>
      <w:proofErr w:type="spellStart"/>
      <w:r w:rsidR="00F1570B">
        <w:rPr>
          <w:rFonts w:ascii="Arial" w:hAnsi="Arial" w:cs="Arial"/>
          <w:lang w:val="es-MX" w:eastAsia="es-ES"/>
        </w:rPr>
        <w:t>svanvergita</w:t>
      </w:r>
      <w:proofErr w:type="spellEnd"/>
      <w:r w:rsidR="008A0F7C">
        <w:rPr>
          <w:rFonts w:ascii="Arial" w:hAnsi="Arial" w:cs="Arial"/>
          <w:lang w:val="es-MX" w:eastAsia="es-ES"/>
        </w:rPr>
        <w:t>. En profundidad el ensamble enargita-pirita contiene también kesterita</w:t>
      </w:r>
      <w:r w:rsidR="00B41C6A">
        <w:rPr>
          <w:rFonts w:ascii="Arial" w:hAnsi="Arial" w:cs="Arial"/>
          <w:lang w:val="es-MX" w:eastAsia="es-ES"/>
        </w:rPr>
        <w:t xml:space="preserve"> y </w:t>
      </w:r>
      <w:r w:rsidR="008A0F7C">
        <w:rPr>
          <w:rFonts w:ascii="Arial" w:hAnsi="Arial" w:cs="Arial"/>
          <w:lang w:val="es-MX" w:eastAsia="es-ES"/>
        </w:rPr>
        <w:t>calcopirita</w:t>
      </w:r>
      <w:r w:rsidR="00B41C6A">
        <w:rPr>
          <w:rFonts w:ascii="Arial" w:hAnsi="Arial" w:cs="Arial"/>
          <w:lang w:val="es-MX" w:eastAsia="es-ES"/>
        </w:rPr>
        <w:t>, sobreimpuestos</w:t>
      </w:r>
      <w:r w:rsidR="00825EC4">
        <w:rPr>
          <w:rFonts w:ascii="Arial" w:hAnsi="Arial" w:cs="Arial"/>
          <w:lang w:val="es-MX" w:eastAsia="es-ES"/>
        </w:rPr>
        <w:t xml:space="preserve"> por un evento tardío de esfalerita, galena </w:t>
      </w:r>
      <w:r w:rsidR="00825EC4">
        <w:rPr>
          <w:rFonts w:ascii="Arial" w:hAnsi="Arial" w:cs="Arial"/>
          <w:lang w:val="es-MX" w:eastAsia="es-ES"/>
        </w:rPr>
        <w:lastRenderedPageBreak/>
        <w:t>y sulfosales Pb</w:t>
      </w:r>
      <w:r w:rsidR="00B41C6A">
        <w:rPr>
          <w:rFonts w:ascii="Arial" w:hAnsi="Arial" w:cs="Arial"/>
          <w:lang w:val="es-MX" w:eastAsia="es-ES"/>
        </w:rPr>
        <w:t>,</w:t>
      </w:r>
      <w:r w:rsidR="00825EC4">
        <w:rPr>
          <w:rFonts w:ascii="Arial" w:hAnsi="Arial" w:cs="Arial"/>
          <w:lang w:val="es-MX" w:eastAsia="es-ES"/>
        </w:rPr>
        <w:t xml:space="preserve"> seguido</w:t>
      </w:r>
      <w:r w:rsidR="00B41C6A">
        <w:rPr>
          <w:rFonts w:ascii="Arial" w:hAnsi="Arial" w:cs="Arial"/>
          <w:lang w:val="es-MX" w:eastAsia="es-ES"/>
        </w:rPr>
        <w:t>s</w:t>
      </w:r>
      <w:r w:rsidR="00825EC4">
        <w:rPr>
          <w:rFonts w:ascii="Arial" w:hAnsi="Arial" w:cs="Arial"/>
          <w:lang w:val="es-MX" w:eastAsia="es-ES"/>
        </w:rPr>
        <w:t xml:space="preserve"> de covelita, digenita y calcocita</w:t>
      </w:r>
      <w:r w:rsidR="00AF2BA7">
        <w:rPr>
          <w:rFonts w:ascii="Arial" w:hAnsi="Arial" w:cs="Arial"/>
          <w:lang w:val="es-MX" w:eastAsia="es-ES"/>
        </w:rPr>
        <w:t xml:space="preserve">. Estos son acompañados de </w:t>
      </w:r>
      <w:r w:rsidR="00F1570B">
        <w:rPr>
          <w:rFonts w:ascii="Arial" w:hAnsi="Arial" w:cs="Arial"/>
          <w:lang w:val="es-MX" w:eastAsia="es-ES"/>
        </w:rPr>
        <w:t>alunita</w:t>
      </w:r>
      <w:r w:rsidR="00CC025B">
        <w:rPr>
          <w:rFonts w:ascii="Arial" w:hAnsi="Arial" w:cs="Arial"/>
          <w:lang w:val="es-MX" w:eastAsia="es-ES"/>
        </w:rPr>
        <w:t xml:space="preserve">, </w:t>
      </w:r>
      <w:proofErr w:type="spellStart"/>
      <w:r w:rsidR="00CC025B">
        <w:rPr>
          <w:rFonts w:ascii="Arial" w:hAnsi="Arial" w:cs="Arial"/>
          <w:lang w:val="es-MX" w:eastAsia="es-ES"/>
        </w:rPr>
        <w:t>zunyita</w:t>
      </w:r>
      <w:proofErr w:type="spellEnd"/>
      <w:r w:rsidR="00AF2BA7">
        <w:rPr>
          <w:rFonts w:ascii="Arial" w:hAnsi="Arial" w:cs="Arial"/>
          <w:lang w:val="es-MX" w:eastAsia="es-ES"/>
        </w:rPr>
        <w:t xml:space="preserve">, </w:t>
      </w:r>
      <w:r w:rsidR="00F1570B">
        <w:rPr>
          <w:rFonts w:ascii="Arial" w:hAnsi="Arial" w:cs="Arial"/>
          <w:lang w:val="es-MX" w:eastAsia="es-ES"/>
        </w:rPr>
        <w:t>rutilo</w:t>
      </w:r>
      <w:r w:rsidR="00AF2BA7">
        <w:rPr>
          <w:rFonts w:ascii="Arial" w:hAnsi="Arial" w:cs="Arial"/>
          <w:lang w:val="es-MX" w:eastAsia="es-ES"/>
        </w:rPr>
        <w:t>,</w:t>
      </w:r>
      <w:r w:rsidR="00F1570B">
        <w:rPr>
          <w:rFonts w:ascii="Arial" w:hAnsi="Arial" w:cs="Arial"/>
          <w:lang w:val="es-MX" w:eastAsia="es-ES"/>
        </w:rPr>
        <w:t xml:space="preserve"> pirofilita, </w:t>
      </w:r>
      <w:proofErr w:type="spellStart"/>
      <w:r w:rsidR="00F1570B">
        <w:rPr>
          <w:rFonts w:ascii="Arial" w:hAnsi="Arial" w:cs="Arial"/>
          <w:lang w:val="es-MX" w:eastAsia="es-ES"/>
        </w:rPr>
        <w:t>illita</w:t>
      </w:r>
      <w:proofErr w:type="spellEnd"/>
      <w:r w:rsidR="00F1570B">
        <w:rPr>
          <w:rFonts w:ascii="Arial" w:hAnsi="Arial" w:cs="Arial"/>
          <w:lang w:val="es-MX" w:eastAsia="es-ES"/>
        </w:rPr>
        <w:t xml:space="preserve">, anatasa, </w:t>
      </w:r>
      <w:proofErr w:type="spellStart"/>
      <w:r w:rsidR="00F1570B">
        <w:rPr>
          <w:rFonts w:ascii="Arial" w:hAnsi="Arial" w:cs="Arial"/>
          <w:lang w:val="es-MX" w:eastAsia="es-ES"/>
        </w:rPr>
        <w:t>muscovita</w:t>
      </w:r>
      <w:proofErr w:type="spellEnd"/>
      <w:r w:rsidR="00F1570B">
        <w:rPr>
          <w:rFonts w:ascii="Arial" w:hAnsi="Arial" w:cs="Arial"/>
          <w:lang w:val="es-MX" w:eastAsia="es-ES"/>
        </w:rPr>
        <w:t xml:space="preserve"> y </w:t>
      </w:r>
      <w:proofErr w:type="spellStart"/>
      <w:r w:rsidR="00F1570B">
        <w:rPr>
          <w:rFonts w:ascii="Arial" w:hAnsi="Arial" w:cs="Arial"/>
          <w:lang w:val="es-MX" w:eastAsia="es-ES"/>
        </w:rPr>
        <w:t>diaspora</w:t>
      </w:r>
      <w:proofErr w:type="spellEnd"/>
      <w:r w:rsidR="00F1570B">
        <w:rPr>
          <w:rFonts w:ascii="Arial" w:hAnsi="Arial" w:cs="Arial"/>
          <w:lang w:val="es-MX" w:eastAsia="es-ES"/>
        </w:rPr>
        <w:t xml:space="preserve"> en un sector de 650x400m</w:t>
      </w:r>
      <w:r w:rsidR="00AF2BA7">
        <w:rPr>
          <w:rFonts w:ascii="Arial" w:hAnsi="Arial" w:cs="Arial"/>
          <w:lang w:val="es-MX" w:eastAsia="es-ES"/>
        </w:rPr>
        <w:t xml:space="preserve"> (según DRX)</w:t>
      </w:r>
      <w:r w:rsidR="00F1570B">
        <w:rPr>
          <w:rFonts w:ascii="Arial" w:hAnsi="Arial" w:cs="Arial"/>
          <w:lang w:val="es-MX" w:eastAsia="es-ES"/>
        </w:rPr>
        <w:t>.</w:t>
      </w:r>
    </w:p>
    <w:p w14:paraId="70A6DE05" w14:textId="56C30E61" w:rsidR="00766E9A" w:rsidRDefault="009F37A0" w:rsidP="009F37A0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El objetivo de este estudio</w:t>
      </w:r>
      <w:r w:rsidR="00766E9A">
        <w:rPr>
          <w:rFonts w:ascii="Arial" w:hAnsi="Arial" w:cs="Arial"/>
          <w:lang w:eastAsia="es-ES"/>
        </w:rPr>
        <w:t xml:space="preserve"> es </w:t>
      </w:r>
      <w:r w:rsidR="007E7C7D">
        <w:rPr>
          <w:rFonts w:ascii="Arial" w:hAnsi="Arial" w:cs="Arial"/>
          <w:lang w:eastAsia="es-ES"/>
        </w:rPr>
        <w:t xml:space="preserve">entender e </w:t>
      </w:r>
      <w:r w:rsidR="00766E9A">
        <w:rPr>
          <w:rFonts w:ascii="Arial" w:hAnsi="Arial" w:cs="Arial"/>
          <w:lang w:eastAsia="es-ES"/>
        </w:rPr>
        <w:t xml:space="preserve">identificar los cambios </w:t>
      </w:r>
      <w:r w:rsidR="003341B7">
        <w:rPr>
          <w:rFonts w:ascii="Arial" w:hAnsi="Arial" w:cs="Arial"/>
          <w:lang w:eastAsia="es-ES"/>
        </w:rPr>
        <w:t xml:space="preserve">mineralógicos </w:t>
      </w:r>
      <w:r w:rsidR="007E7C7D">
        <w:rPr>
          <w:rFonts w:ascii="Arial" w:hAnsi="Arial" w:cs="Arial"/>
          <w:lang w:eastAsia="es-ES"/>
        </w:rPr>
        <w:t xml:space="preserve">y de alteraciones </w:t>
      </w:r>
      <w:r w:rsidR="003341B7">
        <w:rPr>
          <w:rFonts w:ascii="Arial" w:hAnsi="Arial" w:cs="Arial"/>
          <w:lang w:eastAsia="es-ES"/>
        </w:rPr>
        <w:t xml:space="preserve">asociado a ensamble </w:t>
      </w:r>
      <w:r w:rsidR="00B11A6F">
        <w:rPr>
          <w:rFonts w:ascii="Arial" w:hAnsi="Arial" w:cs="Arial"/>
          <w:lang w:eastAsia="es-ES"/>
        </w:rPr>
        <w:t>de enargita-pirita</w:t>
      </w:r>
      <w:r w:rsidR="007E7C7D">
        <w:rPr>
          <w:rFonts w:ascii="Arial" w:hAnsi="Arial" w:cs="Arial"/>
          <w:lang w:eastAsia="es-ES"/>
        </w:rPr>
        <w:t xml:space="preserve"> </w:t>
      </w:r>
      <w:r w:rsidR="003341B7">
        <w:rPr>
          <w:rFonts w:ascii="Arial" w:hAnsi="Arial" w:cs="Arial"/>
          <w:lang w:eastAsia="es-ES"/>
        </w:rPr>
        <w:t>en el sector oeste</w:t>
      </w:r>
      <w:r w:rsidR="007E7C7D">
        <w:rPr>
          <w:rFonts w:ascii="Arial" w:hAnsi="Arial" w:cs="Arial"/>
          <w:lang w:eastAsia="es-ES"/>
        </w:rPr>
        <w:t xml:space="preserve"> del </w:t>
      </w:r>
      <w:proofErr w:type="spellStart"/>
      <w:r w:rsidR="00B11A6F">
        <w:rPr>
          <w:rFonts w:ascii="Arial" w:hAnsi="Arial" w:cs="Arial"/>
          <w:lang w:eastAsia="es-ES"/>
        </w:rPr>
        <w:t>Lithocap</w:t>
      </w:r>
      <w:proofErr w:type="spellEnd"/>
      <w:r w:rsidR="00B11A6F">
        <w:rPr>
          <w:rFonts w:ascii="Arial" w:hAnsi="Arial" w:cs="Arial"/>
          <w:lang w:eastAsia="es-ES"/>
        </w:rPr>
        <w:t xml:space="preserve"> Marcapunta, </w:t>
      </w:r>
      <w:r w:rsidR="00766E9A">
        <w:rPr>
          <w:rFonts w:ascii="Arial" w:hAnsi="Arial" w:cs="Arial"/>
          <w:lang w:eastAsia="es-ES"/>
        </w:rPr>
        <w:t>y así generar nuevos targets alrededor de</w:t>
      </w:r>
      <w:r w:rsidR="003341B7">
        <w:rPr>
          <w:rFonts w:ascii="Arial" w:hAnsi="Arial" w:cs="Arial"/>
          <w:lang w:eastAsia="es-ES"/>
        </w:rPr>
        <w:t xml:space="preserve"> todo el</w:t>
      </w:r>
      <w:r w:rsidR="00766E9A">
        <w:rPr>
          <w:rFonts w:ascii="Arial" w:hAnsi="Arial" w:cs="Arial"/>
          <w:lang w:eastAsia="es-ES"/>
        </w:rPr>
        <w:t xml:space="preserve"> CVM</w:t>
      </w:r>
      <w:r w:rsidR="00B11A6F">
        <w:rPr>
          <w:rFonts w:ascii="Arial" w:hAnsi="Arial" w:cs="Arial"/>
          <w:lang w:eastAsia="es-ES"/>
        </w:rPr>
        <w:t xml:space="preserve">; además de </w:t>
      </w:r>
      <w:r w:rsidR="007E7C7D">
        <w:rPr>
          <w:rFonts w:ascii="Arial" w:hAnsi="Arial" w:cs="Arial"/>
          <w:lang w:eastAsia="es-ES"/>
        </w:rPr>
        <w:t>comprender</w:t>
      </w:r>
      <w:r w:rsidR="00B11A6F">
        <w:rPr>
          <w:rFonts w:ascii="Arial" w:hAnsi="Arial" w:cs="Arial"/>
          <w:lang w:eastAsia="es-ES"/>
        </w:rPr>
        <w:t xml:space="preserve"> la distribución mineral en profundidad</w:t>
      </w:r>
      <w:r w:rsidR="003D5E7D">
        <w:rPr>
          <w:rFonts w:ascii="Arial" w:hAnsi="Arial" w:cs="Arial"/>
          <w:lang w:eastAsia="es-ES"/>
        </w:rPr>
        <w:t>,</w:t>
      </w:r>
      <w:r w:rsidR="00B11A6F">
        <w:rPr>
          <w:rFonts w:ascii="Arial" w:hAnsi="Arial" w:cs="Arial"/>
          <w:lang w:eastAsia="es-ES"/>
        </w:rPr>
        <w:t xml:space="preserve"> con el fin de poder interpretar la fuente de mineralización</w:t>
      </w:r>
      <w:r w:rsidR="003D5E7D">
        <w:rPr>
          <w:rFonts w:ascii="Arial" w:hAnsi="Arial" w:cs="Arial"/>
          <w:lang w:eastAsia="es-ES"/>
        </w:rPr>
        <w:t xml:space="preserve"> del yacimiento</w:t>
      </w:r>
      <w:r w:rsidR="00B11A6F">
        <w:rPr>
          <w:rFonts w:ascii="Arial" w:hAnsi="Arial" w:cs="Arial"/>
          <w:lang w:eastAsia="es-ES"/>
        </w:rPr>
        <w:t>, en este caso un pórfido de Cu-Mo</w:t>
      </w:r>
    </w:p>
    <w:p w14:paraId="0AA06104" w14:textId="302C7A31" w:rsidR="00B11A6F" w:rsidRDefault="00766E9A" w:rsidP="009F37A0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La metodología realizada para esto consistió principalmente en recolectar muestras de alteración y mineralización de sondajes exploratorios y analizarlos mediante microscopia óptica, electrónica y DRX.</w:t>
      </w:r>
      <w:r w:rsidR="00AE7885">
        <w:rPr>
          <w:rFonts w:ascii="Arial" w:hAnsi="Arial" w:cs="Arial"/>
          <w:lang w:eastAsia="es-ES"/>
        </w:rPr>
        <w:t xml:space="preserve"> </w:t>
      </w:r>
    </w:p>
    <w:p w14:paraId="03FB3A6B" w14:textId="3558715C" w:rsidR="00B11A6F" w:rsidRDefault="00B11A6F" w:rsidP="00B11A6F">
      <w:pPr>
        <w:spacing w:line="360" w:lineRule="auto"/>
        <w:jc w:val="both"/>
        <w:rPr>
          <w:rFonts w:ascii="Arial" w:hAnsi="Arial" w:cs="Arial"/>
          <w:lang w:val="es-MX" w:eastAsia="es-ES"/>
        </w:rPr>
      </w:pPr>
      <w:r>
        <w:rPr>
          <w:rFonts w:ascii="Arial" w:hAnsi="Arial" w:cs="Arial"/>
          <w:lang w:val="es-MX" w:eastAsia="es-ES"/>
        </w:rPr>
        <w:t xml:space="preserve">En base a estos análisis se ha podido observar que existe un cambio en los ensambles de alteraciones en el </w:t>
      </w:r>
      <w:proofErr w:type="spellStart"/>
      <w:r>
        <w:rPr>
          <w:rFonts w:ascii="Arial" w:hAnsi="Arial" w:cs="Arial"/>
          <w:lang w:val="es-MX" w:eastAsia="es-ES"/>
        </w:rPr>
        <w:t>Lithocap</w:t>
      </w:r>
      <w:proofErr w:type="spellEnd"/>
      <w:r>
        <w:rPr>
          <w:rFonts w:ascii="Arial" w:hAnsi="Arial" w:cs="Arial"/>
          <w:lang w:val="es-MX" w:eastAsia="es-ES"/>
        </w:rPr>
        <w:t xml:space="preserve"> Marcapunta, desde superficie en la cota 4,500 con presencia de sílice oquerosa, cuarzo, alunita, dickita y caolinita hasta la cota 3,800 con cuarzo, alunita, pirofilita, </w:t>
      </w:r>
      <w:proofErr w:type="spellStart"/>
      <w:r>
        <w:rPr>
          <w:rFonts w:ascii="Arial" w:hAnsi="Arial" w:cs="Arial"/>
          <w:lang w:val="es-MX" w:eastAsia="es-ES"/>
        </w:rPr>
        <w:t>muscovita</w:t>
      </w:r>
      <w:proofErr w:type="spellEnd"/>
      <w:r>
        <w:rPr>
          <w:rFonts w:ascii="Arial" w:hAnsi="Arial" w:cs="Arial"/>
          <w:lang w:val="es-MX" w:eastAsia="es-ES"/>
        </w:rPr>
        <w:t xml:space="preserve">, </w:t>
      </w:r>
      <w:proofErr w:type="spellStart"/>
      <w:r>
        <w:rPr>
          <w:rFonts w:ascii="Arial" w:hAnsi="Arial" w:cs="Arial"/>
          <w:lang w:val="es-MX" w:eastAsia="es-ES"/>
        </w:rPr>
        <w:t>zunyita</w:t>
      </w:r>
      <w:proofErr w:type="spellEnd"/>
      <w:r>
        <w:rPr>
          <w:rFonts w:ascii="Arial" w:hAnsi="Arial" w:cs="Arial"/>
          <w:lang w:val="es-MX" w:eastAsia="es-ES"/>
        </w:rPr>
        <w:t xml:space="preserve"> y </w:t>
      </w:r>
      <w:proofErr w:type="spellStart"/>
      <w:r>
        <w:rPr>
          <w:rFonts w:ascii="Arial" w:hAnsi="Arial" w:cs="Arial"/>
          <w:lang w:val="es-MX" w:eastAsia="es-ES"/>
        </w:rPr>
        <w:t>diaspora</w:t>
      </w:r>
      <w:proofErr w:type="spellEnd"/>
      <w:r>
        <w:rPr>
          <w:rFonts w:ascii="Arial" w:hAnsi="Arial" w:cs="Arial"/>
          <w:lang w:val="es-MX" w:eastAsia="es-ES"/>
        </w:rPr>
        <w:t>, mostrando una variación de ensambles de alteración en más de 700m de profundidad.</w:t>
      </w:r>
      <w:r w:rsidR="007E7C7D">
        <w:rPr>
          <w:rFonts w:ascii="Arial" w:hAnsi="Arial" w:cs="Arial"/>
          <w:lang w:val="es-MX" w:eastAsia="es-ES"/>
        </w:rPr>
        <w:t xml:space="preserve"> Esto acompañado de cambios mineralógicos asociados al ensamble enargita-pirita.</w:t>
      </w:r>
    </w:p>
    <w:p w14:paraId="00276FDE" w14:textId="77777777" w:rsidR="00B11A6F" w:rsidRDefault="00B11A6F" w:rsidP="009F37A0">
      <w:pPr>
        <w:spacing w:line="360" w:lineRule="auto"/>
        <w:jc w:val="both"/>
        <w:rPr>
          <w:rFonts w:ascii="Arial" w:hAnsi="Arial" w:cs="Arial"/>
          <w:lang w:eastAsia="es-ES"/>
        </w:rPr>
      </w:pPr>
    </w:p>
    <w:p w14:paraId="0CB9AA0C" w14:textId="70E7D8B4" w:rsidR="00A62123" w:rsidRPr="00E774F5" w:rsidRDefault="00A62123" w:rsidP="00A62123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774F5">
        <w:rPr>
          <w:rFonts w:ascii="Arial" w:hAnsi="Arial" w:cs="Arial"/>
          <w:b/>
          <w:bCs/>
          <w:lang w:val="es-MX"/>
        </w:rPr>
        <w:t>Reseña profesional:</w:t>
      </w:r>
    </w:p>
    <w:p w14:paraId="405F188C" w14:textId="19130DEF" w:rsidR="00A62123" w:rsidRPr="00E774F5" w:rsidRDefault="00C05ABC" w:rsidP="00A62123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Jhon </w:t>
      </w:r>
      <w:proofErr w:type="spellStart"/>
      <w:r>
        <w:rPr>
          <w:rFonts w:ascii="Arial" w:hAnsi="Arial" w:cs="Arial"/>
          <w:color w:val="000000"/>
        </w:rPr>
        <w:t>Hammer</w:t>
      </w:r>
      <w:proofErr w:type="spellEnd"/>
      <w:r>
        <w:rPr>
          <w:rFonts w:ascii="Arial" w:hAnsi="Arial" w:cs="Arial"/>
          <w:color w:val="000000"/>
        </w:rPr>
        <w:t xml:space="preserve"> Ricra</w:t>
      </w:r>
      <w:r w:rsidR="00A62123" w:rsidRPr="00E774F5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geólogo de exploraciones</w:t>
      </w:r>
      <w:r w:rsidR="00A62123" w:rsidRPr="00E774F5">
        <w:rPr>
          <w:rFonts w:ascii="Arial" w:hAnsi="Arial" w:cs="Arial"/>
          <w:color w:val="000000"/>
        </w:rPr>
        <w:t xml:space="preserve"> en Sociedad Minera El Brocal, con más de </w:t>
      </w:r>
      <w:r>
        <w:rPr>
          <w:rFonts w:ascii="Arial" w:hAnsi="Arial" w:cs="Arial"/>
          <w:color w:val="000000"/>
        </w:rPr>
        <w:t>8</w:t>
      </w:r>
      <w:r w:rsidR="00A62123" w:rsidRPr="00E774F5">
        <w:rPr>
          <w:rFonts w:ascii="Arial" w:hAnsi="Arial" w:cs="Arial"/>
          <w:color w:val="000000"/>
        </w:rPr>
        <w:t xml:space="preserve"> años de experiencia en geología de exploraciones y ore control.</w:t>
      </w:r>
    </w:p>
    <w:p w14:paraId="3475655D" w14:textId="77777777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 xml:space="preserve">Roger Ccahuana Figueroa, actual superintendente de geología en Sociedad Minera El Brocal con aproximadamente 22 años de experiencia en el sector minero. </w:t>
      </w:r>
    </w:p>
    <w:p w14:paraId="28422D75" w14:textId="77777777" w:rsidR="00C05ABC" w:rsidRPr="00E774F5" w:rsidRDefault="00C05ABC" w:rsidP="00C05ABC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>Ñieriton Arquimedes Vila Godoy, jefe de geología en Sociedad Minera El Brocal, con más de 11 años de experiencia en geología de exploraciones y ore control.</w:t>
      </w:r>
    </w:p>
    <w:p w14:paraId="489EBCB1" w14:textId="77777777" w:rsidR="00A62123" w:rsidRPr="00E774F5" w:rsidRDefault="00A62123" w:rsidP="00C05808">
      <w:pPr>
        <w:spacing w:line="360" w:lineRule="auto"/>
        <w:jc w:val="both"/>
        <w:rPr>
          <w:rFonts w:ascii="Arial" w:hAnsi="Arial" w:cs="Arial"/>
          <w:lang w:val="sv-SE"/>
        </w:rPr>
      </w:pPr>
    </w:p>
    <w:sectPr w:rsidR="00A62123" w:rsidRPr="00E774F5" w:rsidSect="00C10B6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5504" w14:textId="77777777" w:rsidR="00E11140" w:rsidRDefault="00E11140" w:rsidP="006A610A">
      <w:pPr>
        <w:spacing w:after="0" w:line="240" w:lineRule="auto"/>
      </w:pPr>
      <w:r>
        <w:separator/>
      </w:r>
    </w:p>
  </w:endnote>
  <w:endnote w:type="continuationSeparator" w:id="0">
    <w:p w14:paraId="568D00B3" w14:textId="77777777" w:rsidR="00E11140" w:rsidRDefault="00E11140" w:rsidP="006A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D17C2" w14:textId="77777777" w:rsidR="00E11140" w:rsidRDefault="00E11140" w:rsidP="006A610A">
      <w:pPr>
        <w:spacing w:after="0" w:line="240" w:lineRule="auto"/>
      </w:pPr>
      <w:r>
        <w:separator/>
      </w:r>
    </w:p>
  </w:footnote>
  <w:footnote w:type="continuationSeparator" w:id="0">
    <w:p w14:paraId="1BAA44A5" w14:textId="77777777" w:rsidR="00E11140" w:rsidRDefault="00E11140" w:rsidP="006A6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59E6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430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22"/>
    <w:rsid w:val="000731A7"/>
    <w:rsid w:val="00094C3A"/>
    <w:rsid w:val="000A73DA"/>
    <w:rsid w:val="001355E8"/>
    <w:rsid w:val="00137A89"/>
    <w:rsid w:val="00155DD2"/>
    <w:rsid w:val="001A20B7"/>
    <w:rsid w:val="001A3DEF"/>
    <w:rsid w:val="001F6E46"/>
    <w:rsid w:val="0021755D"/>
    <w:rsid w:val="00273465"/>
    <w:rsid w:val="002C2E45"/>
    <w:rsid w:val="002C7249"/>
    <w:rsid w:val="002E5760"/>
    <w:rsid w:val="003163CB"/>
    <w:rsid w:val="003341B7"/>
    <w:rsid w:val="00362F22"/>
    <w:rsid w:val="003D5E7D"/>
    <w:rsid w:val="003D7293"/>
    <w:rsid w:val="003F5EDC"/>
    <w:rsid w:val="00444988"/>
    <w:rsid w:val="0048671D"/>
    <w:rsid w:val="00532710"/>
    <w:rsid w:val="006132C5"/>
    <w:rsid w:val="00692822"/>
    <w:rsid w:val="006A1FA4"/>
    <w:rsid w:val="006A610A"/>
    <w:rsid w:val="006B2CFB"/>
    <w:rsid w:val="00707148"/>
    <w:rsid w:val="00766E9A"/>
    <w:rsid w:val="007D2AA3"/>
    <w:rsid w:val="007E7C7D"/>
    <w:rsid w:val="007F2210"/>
    <w:rsid w:val="008078EF"/>
    <w:rsid w:val="00825EC4"/>
    <w:rsid w:val="00856327"/>
    <w:rsid w:val="00877089"/>
    <w:rsid w:val="008A0F7C"/>
    <w:rsid w:val="008E06CC"/>
    <w:rsid w:val="009643E4"/>
    <w:rsid w:val="009B39D7"/>
    <w:rsid w:val="009D5F84"/>
    <w:rsid w:val="009E50FF"/>
    <w:rsid w:val="009F37A0"/>
    <w:rsid w:val="00A62123"/>
    <w:rsid w:val="00AE7885"/>
    <w:rsid w:val="00AF2BA7"/>
    <w:rsid w:val="00B11A6F"/>
    <w:rsid w:val="00B41C6A"/>
    <w:rsid w:val="00B75872"/>
    <w:rsid w:val="00C00672"/>
    <w:rsid w:val="00C05808"/>
    <w:rsid w:val="00C05ABC"/>
    <w:rsid w:val="00C10B68"/>
    <w:rsid w:val="00C86394"/>
    <w:rsid w:val="00C904B7"/>
    <w:rsid w:val="00CC025B"/>
    <w:rsid w:val="00CC2540"/>
    <w:rsid w:val="00CC3D69"/>
    <w:rsid w:val="00D14D42"/>
    <w:rsid w:val="00D168B8"/>
    <w:rsid w:val="00D77216"/>
    <w:rsid w:val="00DE4A4A"/>
    <w:rsid w:val="00E11140"/>
    <w:rsid w:val="00E774F5"/>
    <w:rsid w:val="00E969AD"/>
    <w:rsid w:val="00F1570B"/>
    <w:rsid w:val="00F17135"/>
    <w:rsid w:val="00FD3F13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BC73"/>
  <w15:chartTrackingRefBased/>
  <w15:docId w15:val="{7EEA850A-0991-46A8-9BD2-721B8727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F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6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610A"/>
  </w:style>
  <w:style w:type="paragraph" w:styleId="Piedepgina">
    <w:name w:val="footer"/>
    <w:basedOn w:val="Normal"/>
    <w:link w:val="PiedepginaCar"/>
    <w:uiPriority w:val="99"/>
    <w:unhideWhenUsed/>
    <w:rsid w:val="006A6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10A"/>
  </w:style>
  <w:style w:type="character" w:styleId="Hipervnculo">
    <w:name w:val="Hyperlink"/>
    <w:basedOn w:val="Fuentedeprrafopredeter"/>
    <w:uiPriority w:val="99"/>
    <w:rsid w:val="00C05808"/>
    <w:rPr>
      <w:rFonts w:cs="Times New Roman"/>
      <w:color w:val="0000FF"/>
      <w:u w:val="single"/>
    </w:rPr>
  </w:style>
  <w:style w:type="paragraph" w:customStyle="1" w:styleId="Default">
    <w:name w:val="Default"/>
    <w:rsid w:val="00C0580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kern w:val="0"/>
      <w:sz w:val="24"/>
      <w:szCs w:val="24"/>
      <w:lang w:eastAsia="es-PE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77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eriton.vila@elbrocal.com.p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hon.ricra@elbrocal.com.p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ieriton.vila@elbrocal.com.pe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roger.ccahuana@elbrocal.com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hon.ricra@elbrocal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2166</TotalTime>
  <Pages>3</Pages>
  <Words>899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Ñieriton Arquimedes Vila</dc:creator>
  <cp:keywords/>
  <dc:description/>
  <cp:lastModifiedBy>Ñieriton Arquimedes Vila</cp:lastModifiedBy>
  <cp:revision>39</cp:revision>
  <dcterms:created xsi:type="dcterms:W3CDTF">2025-04-09T20:51:00Z</dcterms:created>
  <dcterms:modified xsi:type="dcterms:W3CDTF">2025-05-12T23:05:00Z</dcterms:modified>
</cp:coreProperties>
</file>