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43F1" w14:textId="506BBBB0" w:rsidR="004F3FE3" w:rsidRPr="00E4165B" w:rsidRDefault="008743B9" w:rsidP="00064925">
      <w:pPr>
        <w:pStyle w:val="Heading1"/>
        <w:tabs>
          <w:tab w:val="num" w:pos="720"/>
        </w:tabs>
        <w:spacing w:before="0" w:after="0" w:line="240" w:lineRule="auto"/>
        <w:ind w:left="720" w:hanging="720"/>
        <w:jc w:val="center"/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</w:pPr>
      <w:bookmarkStart w:id="0" w:name="_Hlk192776505"/>
      <w:bookmarkEnd w:id="0"/>
      <w:r w:rsidRPr="00E4165B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 xml:space="preserve">Evaluación Multicriterio de Alternativas de Cobertura para Cierre de Minas mediante </w:t>
      </w:r>
      <w:r w:rsidR="00F532BE" w:rsidRPr="00E4165B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 xml:space="preserve">el proceso </w:t>
      </w:r>
      <w:r w:rsidRPr="00E4165B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>AHP</w:t>
      </w:r>
    </w:p>
    <w:p w14:paraId="4D8A4141" w14:textId="0868D4FE" w:rsidR="0052394B" w:rsidRPr="00CC0D8E" w:rsidRDefault="0052394B" w:rsidP="005151FA">
      <w:pPr>
        <w:spacing w:after="20"/>
        <w:jc w:val="center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CC0D8E">
        <w:rPr>
          <w:rFonts w:ascii="Arial" w:hAnsi="Arial" w:cs="Arial"/>
          <w:b/>
          <w:bCs/>
          <w:sz w:val="18"/>
          <w:szCs w:val="18"/>
        </w:rPr>
        <w:t>Empresa</w:t>
      </w:r>
      <w:r w:rsidR="000351F8" w:rsidRPr="00CC0D8E">
        <w:rPr>
          <w:rFonts w:ascii="Arial" w:hAnsi="Arial" w:cs="Arial"/>
          <w:b/>
          <w:bCs/>
          <w:sz w:val="18"/>
          <w:szCs w:val="18"/>
        </w:rPr>
        <w:t>:</w:t>
      </w:r>
      <w:r w:rsidR="000351F8" w:rsidRPr="00CC0D8E">
        <w:rPr>
          <w:rFonts w:ascii="Arial" w:hAnsi="Arial" w:cs="Arial"/>
          <w:sz w:val="18"/>
          <w:szCs w:val="18"/>
        </w:rPr>
        <w:t xml:space="preserve"> Hatch (Dirección: </w:t>
      </w:r>
      <w:r w:rsidR="000351F8"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Av. Conquistadores 626, San Isidro – Lima)</w:t>
      </w:r>
    </w:p>
    <w:p w14:paraId="201A0E48" w14:textId="2F01FEE8" w:rsidR="000351F8" w:rsidRPr="00CC0D8E" w:rsidRDefault="000351F8" w:rsidP="005151FA">
      <w:pPr>
        <w:spacing w:after="20"/>
        <w:jc w:val="center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Marco </w:t>
      </w:r>
      <w:r w:rsidR="005323D3"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Greco,</w:t>
      </w: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="006E0D85"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Líder Regional de Cierre</w:t>
      </w:r>
      <w:r w:rsidR="009A3801"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de Minas</w:t>
      </w:r>
      <w:r w:rsidR="009E1933"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S</w:t>
      </w:r>
      <w:r w:rsidR="009337C8"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udamérica</w:t>
      </w: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, </w:t>
      </w:r>
      <w:hyperlink r:id="rId11" w:history="1">
        <w:r w:rsidRPr="00CC0D8E">
          <w:rPr>
            <w:rFonts w:ascii="Arial" w:eastAsia="Times New Roman" w:hAnsi="Arial" w:cs="Arial"/>
            <w:color w:val="0563C1"/>
            <w:kern w:val="0"/>
            <w:sz w:val="18"/>
            <w:szCs w:val="18"/>
            <w:u w:val="single"/>
            <w14:ligatures w14:val="none"/>
          </w:rPr>
          <w:t>marco.greco@hatch.com</w:t>
        </w:r>
      </w:hyperlink>
      <w:r w:rsidR="00AE71B8" w:rsidRPr="00CC0D8E">
        <w:rPr>
          <w:rFonts w:ascii="Arial" w:eastAsia="Times New Roman" w:hAnsi="Arial" w:cs="Arial"/>
          <w:color w:val="0563C1"/>
          <w:kern w:val="0"/>
          <w:sz w:val="18"/>
          <w:szCs w:val="18"/>
          <w:u w:val="single"/>
          <w14:ligatures w14:val="none"/>
        </w:rPr>
        <w:t xml:space="preserve">, </w:t>
      </w:r>
      <w:r w:rsidR="000E6036"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989189</w:t>
      </w:r>
      <w:r w:rsidR="00912482"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738</w:t>
      </w:r>
    </w:p>
    <w:p w14:paraId="582F8CC6" w14:textId="6FD9EB94" w:rsidR="000351F8" w:rsidRPr="00CC0D8E" w:rsidRDefault="000351F8" w:rsidP="005151FA">
      <w:pPr>
        <w:spacing w:after="20"/>
        <w:jc w:val="center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María Milagros Buleje Villalba, Ing</w:t>
      </w:r>
      <w:r w:rsidR="00E12379"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.</w:t>
      </w: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Intermedio Ambiental, </w:t>
      </w:r>
      <w:hyperlink r:id="rId12" w:history="1">
        <w:r w:rsidRPr="00CC0D8E">
          <w:rPr>
            <w:rFonts w:ascii="Arial" w:eastAsia="Times New Roman" w:hAnsi="Arial" w:cs="Arial"/>
            <w:color w:val="0563C1"/>
            <w:kern w:val="0"/>
            <w:sz w:val="18"/>
            <w:szCs w:val="18"/>
            <w:u w:val="single"/>
            <w14:ligatures w14:val="none"/>
          </w:rPr>
          <w:t>maria.buleje@hatch.com</w:t>
        </w:r>
      </w:hyperlink>
      <w:r w:rsidRPr="00CC0D8E">
        <w:rPr>
          <w:rFonts w:ascii="Arial" w:eastAsia="Times New Roman" w:hAnsi="Arial" w:cs="Arial"/>
          <w:color w:val="0563C1"/>
          <w:kern w:val="0"/>
          <w:sz w:val="18"/>
          <w:szCs w:val="18"/>
          <w:u w:val="single"/>
          <w14:ligatures w14:val="none"/>
        </w:rPr>
        <w:t xml:space="preserve">, </w:t>
      </w: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983946950</w:t>
      </w:r>
    </w:p>
    <w:p w14:paraId="5F248263" w14:textId="36883723" w:rsidR="000351F8" w:rsidRPr="00CC0D8E" w:rsidRDefault="000351F8" w:rsidP="005151FA">
      <w:pPr>
        <w:spacing w:after="20"/>
        <w:jc w:val="center"/>
        <w:rPr>
          <w:rFonts w:ascii="Arial" w:hAnsi="Arial" w:cs="Arial"/>
          <w:sz w:val="18"/>
          <w:szCs w:val="18"/>
        </w:rPr>
      </w:pP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:lang w:val="pt-BR"/>
          <w14:ligatures w14:val="none"/>
        </w:rPr>
        <w:t>Kory Celeste Sánchez Gamarra, Ing</w:t>
      </w:r>
      <w:r w:rsidR="00E12379" w:rsidRPr="00CC0D8E">
        <w:rPr>
          <w:rFonts w:ascii="Arial" w:eastAsia="Times New Roman" w:hAnsi="Arial" w:cs="Arial"/>
          <w:color w:val="000000"/>
          <w:kern w:val="0"/>
          <w:sz w:val="18"/>
          <w:szCs w:val="18"/>
          <w:lang w:val="pt-BR"/>
          <w14:ligatures w14:val="none"/>
        </w:rPr>
        <w:t>.</w:t>
      </w: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:lang w:val="pt-BR"/>
          <w14:ligatures w14:val="none"/>
        </w:rPr>
        <w:t xml:space="preserve"> </w:t>
      </w: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Junior Civil, </w:t>
      </w:r>
      <w:hyperlink r:id="rId13" w:history="1">
        <w:r w:rsidRPr="00CC0D8E">
          <w:rPr>
            <w:rFonts w:ascii="Arial" w:eastAsia="Times New Roman" w:hAnsi="Arial" w:cs="Arial"/>
            <w:color w:val="0563C1"/>
            <w:kern w:val="0"/>
            <w:sz w:val="18"/>
            <w:szCs w:val="18"/>
            <w:u w:val="single"/>
            <w14:ligatures w14:val="none"/>
          </w:rPr>
          <w:t>kory.sanchez@hatch.com</w:t>
        </w:r>
      </w:hyperlink>
      <w:r w:rsidRPr="00CC0D8E">
        <w:rPr>
          <w:rFonts w:ascii="Arial" w:eastAsia="Times New Roman" w:hAnsi="Arial" w:cs="Arial"/>
          <w:color w:val="0563C1"/>
          <w:kern w:val="0"/>
          <w:sz w:val="18"/>
          <w:szCs w:val="18"/>
          <w:u w:val="single"/>
          <w14:ligatures w14:val="none"/>
        </w:rPr>
        <w:t xml:space="preserve"> </w:t>
      </w:r>
      <w:r w:rsidRPr="00CC0D8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, 993640602</w:t>
      </w:r>
    </w:p>
    <w:p w14:paraId="6CEAD2D5" w14:textId="16C64A4C" w:rsidR="00DA00BD" w:rsidRPr="00E4165B" w:rsidRDefault="00DA00BD" w:rsidP="005151FA">
      <w:pPr>
        <w:rPr>
          <w:rFonts w:ascii="Arial" w:hAnsi="Arial" w:cs="Arial"/>
          <w:sz w:val="22"/>
          <w:szCs w:val="22"/>
        </w:rPr>
        <w:sectPr w:rsidR="00DA00BD" w:rsidRPr="00E4165B" w:rsidSect="0011584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1857365" w14:textId="55C986B4" w:rsidR="004F3FE3" w:rsidRPr="005151FA" w:rsidRDefault="0092787D" w:rsidP="00CC0D8E">
      <w:pPr>
        <w:pStyle w:val="Heading1"/>
        <w:numPr>
          <w:ilvl w:val="0"/>
          <w:numId w:val="33"/>
        </w:numPr>
        <w:spacing w:before="0" w:after="0" w:line="240" w:lineRule="auto"/>
        <w:ind w:left="284"/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</w:pPr>
      <w:r w:rsidRPr="005151FA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>Contexto</w:t>
      </w:r>
    </w:p>
    <w:p w14:paraId="7E7ADABF" w14:textId="0BC75545" w:rsidR="007F7970" w:rsidRPr="00E4165B" w:rsidRDefault="00BB150A" w:rsidP="00793ED4">
      <w:pPr>
        <w:pStyle w:val="BodyText"/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51F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El cierre de minas </w:t>
      </w:r>
      <w:r w:rsidR="007B7B4D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representa una etapa crítica que debe ser planificada estratégicamente </w:t>
      </w:r>
      <w:r w:rsidRPr="005151F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para </w:t>
      </w:r>
      <w:r w:rsidR="007C24A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minimizar los</w:t>
      </w:r>
      <w:r w:rsidR="000158FE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impactos</w:t>
      </w:r>
      <w:r w:rsidRPr="005151F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ambientales y sociales </w:t>
      </w:r>
      <w:r w:rsidR="007C24A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negativos </w:t>
      </w:r>
      <w:r w:rsidRPr="005151F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generados por la actividad minera. </w:t>
      </w:r>
    </w:p>
    <w:p w14:paraId="5EF3594A" w14:textId="3D975867" w:rsidR="00BB150A" w:rsidRPr="00E4165B" w:rsidRDefault="00654986" w:rsidP="00793ED4">
      <w:pPr>
        <w:pStyle w:val="BodyText"/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Uno de los principales desafíos es l</w:t>
      </w:r>
      <w:r w:rsidR="00BB150A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gestión de </w:t>
      </w:r>
      <w:r w:rsidR="00F90A81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componentes</w:t>
      </w:r>
      <w:r w:rsidR="00BB150A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potencialmente generadores de </w:t>
      </w:r>
      <w:r w:rsidR="008404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</w:t>
      </w:r>
      <w:r w:rsidR="007A38D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renaje ácido de roca </w:t>
      </w:r>
      <w:r w:rsidR="00BB150A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(PAG)</w:t>
      </w:r>
      <w:r w:rsidR="00A301C8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ya que estos</w:t>
      </w:r>
      <w:r w:rsidR="00BB150A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9948D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podrían</w:t>
      </w:r>
      <w:r w:rsidR="0025565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impactar</w:t>
      </w:r>
      <w:r w:rsidR="0067071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negativamente</w:t>
      </w:r>
      <w:r w:rsidR="00A301C8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8672D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los </w:t>
      </w:r>
      <w:r w:rsidR="00A301C8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cuerpos de agua </w:t>
      </w:r>
      <w:r w:rsidR="00BB150A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superficiales y </w:t>
      </w:r>
      <w:r w:rsidR="00A301C8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subterráneos.</w:t>
      </w:r>
      <w:r w:rsidR="00BB150A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4E0AFC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Para abordar est</w:t>
      </w:r>
      <w:r w:rsidR="00290FCD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</w:t>
      </w:r>
      <w:r w:rsidR="004E0AFC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problem</w:t>
      </w:r>
      <w:r w:rsidR="00290FCD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ática</w:t>
      </w:r>
      <w:r w:rsidR="00BB150A" w:rsidRPr="005151F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es esencial implementar coberturas de cierre</w:t>
      </w:r>
      <w:r w:rsidR="00BB150A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que</w:t>
      </w:r>
      <w:r w:rsidR="00FD338F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56EC7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preven</w:t>
      </w:r>
      <w:r w:rsidR="002E3032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gan</w:t>
      </w:r>
      <w:r w:rsidR="00BB150A" w:rsidRPr="005151F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la generación de </w:t>
      </w:r>
      <w:r w:rsidR="0067071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drenaje </w:t>
      </w:r>
      <w:r w:rsidR="00BB150A" w:rsidRPr="005151F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ácido y la lixiviación de metales</w:t>
      </w:r>
      <w:r w:rsidR="006E1198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</w:t>
      </w:r>
      <w:r w:rsidR="0027183A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con el objetivo de minimizar o eliminar el tratamiento de aguas</w:t>
      </w:r>
      <w:r w:rsidR="00B97F63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en el post-cierre.</w:t>
      </w:r>
    </w:p>
    <w:p w14:paraId="2DCEAE77" w14:textId="67F3A7A7" w:rsidR="00BB150A" w:rsidRPr="00E4165B" w:rsidRDefault="004440E3" w:rsidP="00793ED4">
      <w:pPr>
        <w:pStyle w:val="BodyText"/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Por ello, es fundamental evaluar el sistema de cobertura más adecuado. Este proceso debe considerar criterios técnicos, ambientales, sociales, económicos y normativos, utilizando el análisis multicriterio como herramienta clave. </w:t>
      </w:r>
      <w:r w:rsidR="005800B8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En este estudio se aplica el Proceso Analítico Jerárquico (AHP), una metodología de análisis multicriterio que permite jerarquizar criterios y ponderar alternativas de forma estructurada. Este enfoque facilita una toma de decisiones informada y transparente, </w:t>
      </w:r>
      <w:r w:rsidR="007A38D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para</w:t>
      </w:r>
      <w:r w:rsidR="005800B8"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garantizar la estabilidad geoquímica del sitio a largo plazo.</w:t>
      </w:r>
    </w:p>
    <w:p w14:paraId="2C2940C2" w14:textId="56F65C0D" w:rsidR="004350C2" w:rsidRPr="00E4165B" w:rsidRDefault="005C5413" w:rsidP="00CC0D8E">
      <w:pPr>
        <w:pStyle w:val="Heading1"/>
        <w:numPr>
          <w:ilvl w:val="0"/>
          <w:numId w:val="33"/>
        </w:numPr>
        <w:spacing w:before="0" w:after="0" w:line="240" w:lineRule="auto"/>
        <w:ind w:left="284"/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</w:pPr>
      <w:r w:rsidRPr="00E4165B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>Objetivos</w:t>
      </w:r>
    </w:p>
    <w:p w14:paraId="767CF1F2" w14:textId="3EC1BC87" w:rsidR="00A162B5" w:rsidRPr="005151FA" w:rsidRDefault="00A162B5" w:rsidP="00CC0D8E">
      <w:pPr>
        <w:pStyle w:val="BodyText"/>
        <w:numPr>
          <w:ilvl w:val="0"/>
          <w:numId w:val="34"/>
        </w:numPr>
        <w:spacing w:after="0" w:line="36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151FA">
        <w:rPr>
          <w:rFonts w:ascii="Arial" w:hAnsi="Arial" w:cs="Arial"/>
          <w:sz w:val="22"/>
          <w:szCs w:val="22"/>
        </w:rPr>
        <w:t>Seleccionar la alternativa más adecuada de sistema de cobertura para el cierre de minas, considerando criterios técnicos, ambientales, sociales, económicos, normativos y de riesgo.</w:t>
      </w:r>
    </w:p>
    <w:p w14:paraId="62403032" w14:textId="38900FD6" w:rsidR="00A162B5" w:rsidRPr="005151FA" w:rsidRDefault="00A162B5" w:rsidP="00CC0D8E">
      <w:pPr>
        <w:pStyle w:val="BodyText"/>
        <w:numPr>
          <w:ilvl w:val="0"/>
          <w:numId w:val="34"/>
        </w:numPr>
        <w:spacing w:after="140" w:line="36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151FA">
        <w:rPr>
          <w:rFonts w:ascii="Arial" w:hAnsi="Arial" w:cs="Arial"/>
          <w:sz w:val="22"/>
          <w:szCs w:val="22"/>
        </w:rPr>
        <w:t xml:space="preserve">Aplicar </w:t>
      </w:r>
      <w:r w:rsidR="00727771" w:rsidRPr="00E4165B">
        <w:rPr>
          <w:rFonts w:ascii="Arial" w:hAnsi="Arial" w:cs="Arial"/>
          <w:sz w:val="22"/>
          <w:szCs w:val="22"/>
        </w:rPr>
        <w:t>el</w:t>
      </w:r>
      <w:r w:rsidRPr="005151FA">
        <w:rPr>
          <w:rFonts w:ascii="Arial" w:hAnsi="Arial" w:cs="Arial"/>
          <w:sz w:val="22"/>
          <w:szCs w:val="22"/>
        </w:rPr>
        <w:t xml:space="preserve"> AHP </w:t>
      </w:r>
      <w:r w:rsidR="00727771" w:rsidRPr="005151FA">
        <w:rPr>
          <w:rFonts w:ascii="Arial" w:hAnsi="Arial" w:cs="Arial"/>
          <w:sz w:val="22"/>
          <w:szCs w:val="22"/>
        </w:rPr>
        <w:t>como herramienta dentro del marco del Análisis de Decisión Multicriterio (MCDA)</w:t>
      </w:r>
      <w:r w:rsidR="00727771" w:rsidRPr="00E4165B">
        <w:rPr>
          <w:rFonts w:ascii="Arial" w:hAnsi="Arial" w:cs="Arial"/>
          <w:b/>
          <w:bCs/>
          <w:sz w:val="22"/>
          <w:szCs w:val="22"/>
        </w:rPr>
        <w:t xml:space="preserve"> </w:t>
      </w:r>
      <w:r w:rsidRPr="005151FA">
        <w:rPr>
          <w:rFonts w:ascii="Arial" w:hAnsi="Arial" w:cs="Arial"/>
          <w:sz w:val="22"/>
          <w:szCs w:val="22"/>
        </w:rPr>
        <w:t>para jerarquizar criterios y ponderar alternativas</w:t>
      </w:r>
      <w:r w:rsidRPr="00E4165B">
        <w:rPr>
          <w:rFonts w:ascii="Arial" w:hAnsi="Arial" w:cs="Arial"/>
          <w:sz w:val="22"/>
          <w:szCs w:val="22"/>
        </w:rPr>
        <w:t>.</w:t>
      </w:r>
    </w:p>
    <w:p w14:paraId="2A5DF738" w14:textId="09BC5E5C" w:rsidR="00727771" w:rsidRPr="00E4165B" w:rsidRDefault="00A162B5" w:rsidP="00CC0D8E">
      <w:pPr>
        <w:pStyle w:val="BodyText"/>
        <w:numPr>
          <w:ilvl w:val="0"/>
          <w:numId w:val="34"/>
        </w:numPr>
        <w:spacing w:after="0" w:line="360" w:lineRule="auto"/>
        <w:ind w:left="0"/>
        <w:jc w:val="both"/>
        <w:rPr>
          <w:rFonts w:ascii="Arial" w:hAnsi="Arial" w:cs="Arial"/>
          <w:sz w:val="22"/>
          <w:szCs w:val="22"/>
        </w:rPr>
      </w:pPr>
      <w:r w:rsidRPr="005151FA">
        <w:rPr>
          <w:rFonts w:ascii="Arial" w:hAnsi="Arial" w:cs="Arial"/>
          <w:sz w:val="22"/>
          <w:szCs w:val="22"/>
        </w:rPr>
        <w:t>Evaluar el desempeño de cada alternativa mediante un análisis multicriterio, integrando datos cuantitativos y cualitativos relevantes.</w:t>
      </w:r>
    </w:p>
    <w:p w14:paraId="2C12D683" w14:textId="3D0DA45F" w:rsidR="00BA7158" w:rsidRPr="00E4165B" w:rsidRDefault="007570CA" w:rsidP="00CC0D8E">
      <w:pPr>
        <w:pStyle w:val="BodyText"/>
        <w:numPr>
          <w:ilvl w:val="0"/>
          <w:numId w:val="34"/>
        </w:numPr>
        <w:spacing w:after="0" w:line="360" w:lineRule="auto"/>
        <w:ind w:left="0"/>
        <w:jc w:val="both"/>
        <w:rPr>
          <w:rFonts w:ascii="Arial" w:hAnsi="Arial" w:cs="Arial"/>
          <w:sz w:val="22"/>
          <w:szCs w:val="22"/>
        </w:rPr>
      </w:pPr>
      <w:r w:rsidRPr="00E4165B">
        <w:rPr>
          <w:rFonts w:ascii="Arial" w:hAnsi="Arial" w:cs="Arial"/>
          <w:sz w:val="22"/>
          <w:szCs w:val="22"/>
        </w:rPr>
        <w:t>Realizar un análisis de sensibilidad para corroborar el impacto de los resultados.</w:t>
      </w:r>
      <w:r w:rsidR="002E3353">
        <w:rPr>
          <w:rFonts w:ascii="Arial" w:hAnsi="Arial" w:cs="Arial"/>
          <w:sz w:val="22"/>
          <w:szCs w:val="22"/>
        </w:rPr>
        <w:t xml:space="preserve"> </w:t>
      </w:r>
    </w:p>
    <w:p w14:paraId="67C2E31C" w14:textId="47BC290C" w:rsidR="00546A05" w:rsidRPr="005151FA" w:rsidRDefault="00546A05" w:rsidP="005151FA">
      <w:pPr>
        <w:pStyle w:val="Heading1"/>
        <w:numPr>
          <w:ilvl w:val="0"/>
          <w:numId w:val="33"/>
        </w:numPr>
        <w:spacing w:before="0" w:after="0" w:line="240" w:lineRule="auto"/>
        <w:ind w:left="0"/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</w:pPr>
      <w:r w:rsidRPr="005151FA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>Metodología</w:t>
      </w:r>
    </w:p>
    <w:p w14:paraId="614FC2D7" w14:textId="65241A56" w:rsidR="00285C14" w:rsidRPr="005151FA" w:rsidRDefault="00C53BB5" w:rsidP="005151FA">
      <w:pPr>
        <w:pStyle w:val="BodyText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4165B">
        <w:rPr>
          <w:rFonts w:ascii="Arial" w:hAnsi="Arial" w:cs="Arial"/>
          <w:sz w:val="22"/>
          <w:szCs w:val="22"/>
        </w:rPr>
        <w:t>Para</w:t>
      </w:r>
      <w:r w:rsidR="00E66056" w:rsidRPr="00E4165B">
        <w:rPr>
          <w:rFonts w:ascii="Arial" w:hAnsi="Arial" w:cs="Arial"/>
          <w:sz w:val="22"/>
          <w:szCs w:val="22"/>
        </w:rPr>
        <w:t xml:space="preserve"> la realización del estudio de alternativas</w:t>
      </w:r>
      <w:r w:rsidRPr="00E4165B">
        <w:rPr>
          <w:rFonts w:ascii="Arial" w:hAnsi="Arial" w:cs="Arial"/>
          <w:sz w:val="22"/>
          <w:szCs w:val="22"/>
        </w:rPr>
        <w:t xml:space="preserve"> </w:t>
      </w:r>
      <w:r w:rsidR="00E66056" w:rsidRPr="00E4165B">
        <w:rPr>
          <w:rFonts w:ascii="Arial" w:hAnsi="Arial" w:cs="Arial"/>
          <w:sz w:val="22"/>
          <w:szCs w:val="22"/>
        </w:rPr>
        <w:t>a nivel</w:t>
      </w:r>
      <w:r w:rsidRPr="00E4165B">
        <w:rPr>
          <w:rFonts w:ascii="Arial" w:hAnsi="Arial" w:cs="Arial"/>
          <w:sz w:val="22"/>
          <w:szCs w:val="22"/>
        </w:rPr>
        <w:t xml:space="preserve"> conceptual de ingeniería, se utilizó un software basado en </w:t>
      </w:r>
      <w:r w:rsidR="00E424EA">
        <w:rPr>
          <w:rFonts w:ascii="Arial" w:hAnsi="Arial" w:cs="Arial"/>
          <w:sz w:val="22"/>
          <w:szCs w:val="22"/>
        </w:rPr>
        <w:t xml:space="preserve">el </w:t>
      </w:r>
      <w:r w:rsidR="003E7BAF" w:rsidRPr="00E4165B">
        <w:rPr>
          <w:rFonts w:ascii="Arial" w:hAnsi="Arial" w:cs="Arial"/>
          <w:sz w:val="22"/>
          <w:szCs w:val="22"/>
        </w:rPr>
        <w:t>AHP como herramienta dentro del marco del MCDA</w:t>
      </w:r>
      <w:r w:rsidR="00E424EA">
        <w:rPr>
          <w:rFonts w:ascii="Arial" w:hAnsi="Arial" w:cs="Arial"/>
          <w:sz w:val="22"/>
          <w:szCs w:val="22"/>
        </w:rPr>
        <w:t xml:space="preserve"> </w:t>
      </w:r>
      <w:r w:rsidR="003E4976" w:rsidRPr="00E4165B">
        <w:rPr>
          <w:rFonts w:ascii="Arial" w:hAnsi="Arial" w:cs="Arial"/>
          <w:sz w:val="22"/>
          <w:szCs w:val="22"/>
        </w:rPr>
        <w:t xml:space="preserve">con el objetivo </w:t>
      </w:r>
      <w:r w:rsidR="008941F7" w:rsidRPr="00E4165B">
        <w:rPr>
          <w:rFonts w:ascii="Arial" w:hAnsi="Arial" w:cs="Arial"/>
          <w:sz w:val="22"/>
          <w:szCs w:val="22"/>
        </w:rPr>
        <w:t>de seleccionar</w:t>
      </w:r>
      <w:r w:rsidR="00DA6B56" w:rsidRPr="00E4165B">
        <w:rPr>
          <w:rFonts w:ascii="Arial" w:hAnsi="Arial" w:cs="Arial"/>
          <w:sz w:val="22"/>
          <w:szCs w:val="22"/>
        </w:rPr>
        <w:t xml:space="preserve"> </w:t>
      </w:r>
      <w:r w:rsidR="008F4F94" w:rsidRPr="00E4165B">
        <w:rPr>
          <w:rFonts w:ascii="Arial" w:hAnsi="Arial" w:cs="Arial"/>
          <w:sz w:val="22"/>
          <w:szCs w:val="22"/>
        </w:rPr>
        <w:t>el</w:t>
      </w:r>
      <w:r w:rsidR="00DA6B56" w:rsidRPr="00E4165B">
        <w:rPr>
          <w:rFonts w:ascii="Arial" w:hAnsi="Arial" w:cs="Arial"/>
          <w:sz w:val="22"/>
          <w:szCs w:val="22"/>
        </w:rPr>
        <w:t xml:space="preserve"> sistema de cobertura </w:t>
      </w:r>
      <w:r w:rsidR="008F4F94" w:rsidRPr="00E4165B">
        <w:rPr>
          <w:rFonts w:ascii="Arial" w:hAnsi="Arial" w:cs="Arial"/>
          <w:sz w:val="22"/>
          <w:szCs w:val="22"/>
        </w:rPr>
        <w:t>más adecuado</w:t>
      </w:r>
      <w:r w:rsidRPr="00E4165B">
        <w:rPr>
          <w:rFonts w:ascii="Arial" w:hAnsi="Arial" w:cs="Arial"/>
          <w:sz w:val="22"/>
          <w:szCs w:val="22"/>
        </w:rPr>
        <w:t>.</w:t>
      </w:r>
      <w:r w:rsidR="00194150" w:rsidRPr="00E4165B">
        <w:rPr>
          <w:rFonts w:ascii="Arial" w:hAnsi="Arial" w:cs="Arial"/>
          <w:sz w:val="22"/>
          <w:szCs w:val="22"/>
        </w:rPr>
        <w:t xml:space="preserve"> </w:t>
      </w:r>
      <w:r w:rsidR="00BD2A8F" w:rsidRPr="00E4165B">
        <w:rPr>
          <w:rFonts w:ascii="Arial" w:hAnsi="Arial" w:cs="Arial"/>
          <w:sz w:val="22"/>
          <w:szCs w:val="22"/>
        </w:rPr>
        <w:t>L</w:t>
      </w:r>
      <w:r w:rsidR="00F03641" w:rsidRPr="00E4165B">
        <w:rPr>
          <w:rFonts w:ascii="Arial" w:hAnsi="Arial" w:cs="Arial"/>
          <w:sz w:val="22"/>
          <w:szCs w:val="22"/>
        </w:rPr>
        <w:t>as etapas fueron</w:t>
      </w:r>
      <w:r w:rsidR="00285C14" w:rsidRPr="005151FA">
        <w:rPr>
          <w:rFonts w:ascii="Arial" w:hAnsi="Arial" w:cs="Arial"/>
          <w:sz w:val="22"/>
          <w:szCs w:val="22"/>
        </w:rPr>
        <w:t>:</w:t>
      </w:r>
      <w:r w:rsidR="000F68F1" w:rsidRPr="00E4165B">
        <w:t xml:space="preserve"> </w:t>
      </w:r>
    </w:p>
    <w:p w14:paraId="4BF2911D" w14:textId="627AE112" w:rsidR="00285C14" w:rsidRPr="00E4165B" w:rsidRDefault="00285C14" w:rsidP="00C075F1">
      <w:pPr>
        <w:pStyle w:val="BodyText"/>
        <w:numPr>
          <w:ilvl w:val="0"/>
          <w:numId w:val="35"/>
        </w:numPr>
        <w:spacing w:after="140" w:line="360" w:lineRule="auto"/>
        <w:ind w:left="450"/>
        <w:jc w:val="both"/>
        <w:rPr>
          <w:rFonts w:ascii="Arial" w:hAnsi="Arial" w:cs="Arial"/>
          <w:b/>
          <w:sz w:val="22"/>
          <w:szCs w:val="22"/>
        </w:rPr>
      </w:pPr>
      <w:r w:rsidRPr="005151FA">
        <w:rPr>
          <w:rFonts w:ascii="Arial" w:hAnsi="Arial" w:cs="Arial"/>
          <w:b/>
          <w:bCs/>
          <w:sz w:val="22"/>
          <w:szCs w:val="22"/>
        </w:rPr>
        <w:t>Defini</w:t>
      </w:r>
      <w:r w:rsidR="006A6152" w:rsidRPr="00E4165B">
        <w:rPr>
          <w:rFonts w:ascii="Arial" w:hAnsi="Arial" w:cs="Arial"/>
          <w:b/>
          <w:bCs/>
          <w:sz w:val="22"/>
          <w:szCs w:val="22"/>
        </w:rPr>
        <w:t>ción de</w:t>
      </w:r>
      <w:r w:rsidRPr="005151FA">
        <w:rPr>
          <w:rFonts w:ascii="Arial" w:hAnsi="Arial" w:cs="Arial"/>
          <w:b/>
          <w:bCs/>
          <w:sz w:val="22"/>
          <w:szCs w:val="22"/>
        </w:rPr>
        <w:t xml:space="preserve"> los criterios y subcriterios de evaluación</w:t>
      </w:r>
      <w:r w:rsidR="00DE3219" w:rsidRPr="00E4165B">
        <w:rPr>
          <w:rFonts w:ascii="Arial" w:hAnsi="Arial" w:cs="Arial"/>
          <w:b/>
          <w:bCs/>
          <w:sz w:val="22"/>
          <w:szCs w:val="22"/>
        </w:rPr>
        <w:t xml:space="preserve">: </w:t>
      </w:r>
      <w:r w:rsidR="007C169F" w:rsidRPr="00E4165B">
        <w:rPr>
          <w:rFonts w:ascii="Arial" w:hAnsi="Arial" w:cs="Arial"/>
          <w:sz w:val="22"/>
          <w:szCs w:val="22"/>
        </w:rPr>
        <w:t>L</w:t>
      </w:r>
      <w:r w:rsidR="00DE3219" w:rsidRPr="005151FA">
        <w:rPr>
          <w:rFonts w:ascii="Arial" w:hAnsi="Arial" w:cs="Arial"/>
          <w:sz w:val="22"/>
          <w:szCs w:val="22"/>
        </w:rPr>
        <w:t xml:space="preserve">os criterios </w:t>
      </w:r>
      <w:r w:rsidR="00841F9A" w:rsidRPr="00E4165B">
        <w:rPr>
          <w:rFonts w:ascii="Arial" w:hAnsi="Arial" w:cs="Arial"/>
          <w:sz w:val="22"/>
          <w:szCs w:val="22"/>
        </w:rPr>
        <w:t xml:space="preserve">y subcriterios </w:t>
      </w:r>
      <w:r w:rsidR="00C6771F" w:rsidRPr="00E4165B">
        <w:rPr>
          <w:rFonts w:ascii="Arial" w:hAnsi="Arial" w:cs="Arial"/>
          <w:sz w:val="22"/>
          <w:szCs w:val="22"/>
        </w:rPr>
        <w:t>de evaluación e</w:t>
      </w:r>
      <w:r w:rsidR="008D6587" w:rsidRPr="00E4165B">
        <w:rPr>
          <w:rFonts w:ascii="Arial" w:hAnsi="Arial" w:cs="Arial"/>
          <w:sz w:val="22"/>
          <w:szCs w:val="22"/>
        </w:rPr>
        <w:t xml:space="preserve">legidos </w:t>
      </w:r>
      <w:r w:rsidR="00F56E69">
        <w:rPr>
          <w:rFonts w:ascii="Arial" w:hAnsi="Arial" w:cs="Arial"/>
          <w:sz w:val="22"/>
          <w:szCs w:val="22"/>
        </w:rPr>
        <w:t>son visible</w:t>
      </w:r>
      <w:r w:rsidR="00645862">
        <w:rPr>
          <w:rFonts w:ascii="Arial" w:hAnsi="Arial" w:cs="Arial"/>
          <w:sz w:val="22"/>
          <w:szCs w:val="22"/>
        </w:rPr>
        <w:t xml:space="preserve">s en la </w:t>
      </w:r>
      <w:r w:rsidR="00935636">
        <w:rPr>
          <w:rFonts w:ascii="Arial" w:hAnsi="Arial" w:cs="Arial"/>
          <w:sz w:val="22"/>
          <w:szCs w:val="22"/>
        </w:rPr>
        <w:fldChar w:fldCharType="begin"/>
      </w:r>
      <w:r w:rsidR="00935636">
        <w:rPr>
          <w:rFonts w:ascii="Arial" w:hAnsi="Arial" w:cs="Arial"/>
          <w:sz w:val="22"/>
          <w:szCs w:val="22"/>
        </w:rPr>
        <w:instrText xml:space="preserve"> REF _Ref193183307 \h  \* MERGEFORMAT </w:instrText>
      </w:r>
      <w:r w:rsidR="00935636">
        <w:rPr>
          <w:rFonts w:ascii="Arial" w:hAnsi="Arial" w:cs="Arial"/>
          <w:sz w:val="22"/>
          <w:szCs w:val="22"/>
        </w:rPr>
      </w:r>
      <w:r w:rsidR="00935636">
        <w:rPr>
          <w:rFonts w:ascii="Arial" w:hAnsi="Arial" w:cs="Arial"/>
          <w:sz w:val="22"/>
          <w:szCs w:val="22"/>
        </w:rPr>
        <w:fldChar w:fldCharType="separate"/>
      </w:r>
      <w:r w:rsidR="005F3D57" w:rsidRPr="00CC0D8E">
        <w:rPr>
          <w:rFonts w:ascii="Arial" w:hAnsi="Arial" w:cs="Arial"/>
          <w:sz w:val="22"/>
          <w:szCs w:val="22"/>
        </w:rPr>
        <w:t>Tabla 3</w:t>
      </w:r>
      <w:r w:rsidR="005F3D57" w:rsidRPr="00CC0D8E">
        <w:rPr>
          <w:rFonts w:ascii="Arial" w:hAnsi="Arial" w:cs="Arial"/>
          <w:sz w:val="22"/>
          <w:szCs w:val="22"/>
        </w:rPr>
        <w:noBreakHyphen/>
        <w:t>1</w:t>
      </w:r>
      <w:r w:rsidR="00935636">
        <w:rPr>
          <w:rFonts w:ascii="Arial" w:hAnsi="Arial" w:cs="Arial"/>
          <w:sz w:val="22"/>
          <w:szCs w:val="22"/>
        </w:rPr>
        <w:fldChar w:fldCharType="end"/>
      </w:r>
      <w:r w:rsidR="00645862">
        <w:rPr>
          <w:rFonts w:ascii="Arial" w:hAnsi="Arial" w:cs="Arial"/>
          <w:sz w:val="22"/>
          <w:szCs w:val="22"/>
        </w:rPr>
        <w:t>.</w:t>
      </w:r>
    </w:p>
    <w:p w14:paraId="73782ECF" w14:textId="115B8433" w:rsidR="00376EE5" w:rsidRDefault="00376EE5" w:rsidP="00793ED4">
      <w:pPr>
        <w:pStyle w:val="StyleCaptionCaptionTable1CaptionTable1aEpgrafeCarCarCarE1"/>
        <w:spacing w:before="0" w:after="0"/>
        <w:rPr>
          <w:i/>
          <w:iCs/>
          <w:lang w:val="es-PE"/>
        </w:rPr>
      </w:pPr>
      <w:bookmarkStart w:id="1" w:name="_Ref193183307"/>
      <w:r w:rsidRPr="00E4165B">
        <w:rPr>
          <w:i/>
          <w:iCs/>
          <w:lang w:val="es-PE"/>
        </w:rPr>
        <w:t xml:space="preserve">Tabla </w:t>
      </w:r>
      <w:r w:rsidR="006327CC" w:rsidRPr="00E4165B">
        <w:rPr>
          <w:i/>
          <w:iCs/>
          <w:lang w:val="es-PE"/>
        </w:rPr>
        <w:fldChar w:fldCharType="begin"/>
      </w:r>
      <w:r w:rsidR="006327CC" w:rsidRPr="00E4165B">
        <w:rPr>
          <w:i/>
          <w:iCs/>
          <w:lang w:val="es-PE"/>
        </w:rPr>
        <w:instrText xml:space="preserve"> STYLEREF 1 \s </w:instrText>
      </w:r>
      <w:r w:rsidR="006327CC" w:rsidRPr="00E4165B">
        <w:rPr>
          <w:i/>
          <w:iCs/>
          <w:lang w:val="es-PE"/>
        </w:rPr>
        <w:fldChar w:fldCharType="separate"/>
      </w:r>
      <w:r w:rsidR="005F3D57">
        <w:rPr>
          <w:i/>
          <w:iCs/>
          <w:noProof/>
          <w:lang w:val="es-PE"/>
        </w:rPr>
        <w:t>3</w:t>
      </w:r>
      <w:r w:rsidR="006327CC" w:rsidRPr="00E4165B">
        <w:rPr>
          <w:i/>
          <w:iCs/>
          <w:lang w:val="es-PE"/>
        </w:rPr>
        <w:fldChar w:fldCharType="end"/>
      </w:r>
      <w:r w:rsidR="006327CC" w:rsidRPr="00E4165B">
        <w:rPr>
          <w:i/>
          <w:iCs/>
          <w:lang w:val="es-PE"/>
        </w:rPr>
        <w:noBreakHyphen/>
      </w:r>
      <w:r w:rsidR="006327CC" w:rsidRPr="00E4165B">
        <w:rPr>
          <w:i/>
          <w:iCs/>
          <w:lang w:val="es-PE"/>
        </w:rPr>
        <w:fldChar w:fldCharType="begin"/>
      </w:r>
      <w:r w:rsidR="006327CC" w:rsidRPr="00E4165B">
        <w:rPr>
          <w:i/>
          <w:iCs/>
          <w:lang w:val="es-PE"/>
        </w:rPr>
        <w:instrText xml:space="preserve"> SEQ Tabla \* ARABIC \s 1 </w:instrText>
      </w:r>
      <w:r w:rsidR="006327CC" w:rsidRPr="00E4165B">
        <w:rPr>
          <w:i/>
          <w:iCs/>
          <w:lang w:val="es-PE"/>
        </w:rPr>
        <w:fldChar w:fldCharType="separate"/>
      </w:r>
      <w:r w:rsidR="005F3D57">
        <w:rPr>
          <w:i/>
          <w:iCs/>
          <w:noProof/>
          <w:lang w:val="es-PE"/>
        </w:rPr>
        <w:t>1</w:t>
      </w:r>
      <w:r w:rsidR="006327CC" w:rsidRPr="00E4165B">
        <w:rPr>
          <w:i/>
          <w:iCs/>
          <w:lang w:val="es-PE"/>
        </w:rPr>
        <w:fldChar w:fldCharType="end"/>
      </w:r>
      <w:bookmarkEnd w:id="1"/>
      <w:r w:rsidRPr="00E4165B">
        <w:rPr>
          <w:i/>
          <w:iCs/>
          <w:lang w:val="es-PE"/>
        </w:rPr>
        <w:t xml:space="preserve">: </w:t>
      </w:r>
      <w:r w:rsidR="004C1E52" w:rsidRPr="00E4165B">
        <w:rPr>
          <w:i/>
          <w:iCs/>
          <w:lang w:val="es-PE"/>
        </w:rPr>
        <w:t>Criterios</w:t>
      </w:r>
      <w:r w:rsidR="000F6CCA" w:rsidRPr="00E4165B">
        <w:rPr>
          <w:i/>
          <w:iCs/>
          <w:lang w:val="es-PE"/>
        </w:rPr>
        <w:t xml:space="preserve"> y subcriterios de evaluación</w:t>
      </w:r>
    </w:p>
    <w:tbl>
      <w:tblPr>
        <w:tblW w:w="5220" w:type="dxa"/>
        <w:jc w:val="right"/>
        <w:tblLook w:val="04A0" w:firstRow="1" w:lastRow="0" w:firstColumn="1" w:lastColumn="0" w:noHBand="0" w:noVBand="1"/>
      </w:tblPr>
      <w:tblGrid>
        <w:gridCol w:w="1290"/>
        <w:gridCol w:w="2869"/>
        <w:gridCol w:w="1061"/>
      </w:tblGrid>
      <w:tr w:rsidR="00BC66C0" w:rsidRPr="00E4165B" w14:paraId="60615DAC" w14:textId="77777777" w:rsidTr="00932C1D">
        <w:trPr>
          <w:trHeight w:val="238"/>
          <w:tblHeader/>
          <w:jc w:val="right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4B37"/>
            <w:vAlign w:val="center"/>
            <w:hideMark/>
          </w:tcPr>
          <w:p w14:paraId="5D17A79B" w14:textId="14891B62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Criterio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4B37"/>
            <w:vAlign w:val="center"/>
            <w:hideMark/>
          </w:tcPr>
          <w:p w14:paraId="6F85CE81" w14:textId="0A88BF85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Subcriterio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4B37"/>
            <w:vAlign w:val="center"/>
            <w:hideMark/>
          </w:tcPr>
          <w:p w14:paraId="7B502BF6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Tipo</w:t>
            </w:r>
          </w:p>
        </w:tc>
      </w:tr>
      <w:tr w:rsidR="00E4165B" w:rsidRPr="00E4165B" w14:paraId="2844A3AB" w14:textId="77777777" w:rsidTr="00932C1D">
        <w:trPr>
          <w:trHeight w:val="40"/>
          <w:jc w:val="right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0C0DA" w14:textId="4D79F79C" w:rsidR="00134F11" w:rsidRPr="005151FA" w:rsidRDefault="00932C1D" w:rsidP="00932C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1) </w:t>
            </w:r>
            <w:r w:rsidR="00134F11" w:rsidRPr="005151F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Económico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36721" w14:textId="13EBE689" w:rsidR="00134F11" w:rsidRPr="005151FA" w:rsidRDefault="00932C1D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41A88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A</w:t>
            </w:r>
            <w:r w:rsidR="00B41A88" w:rsidRPr="00B41A88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)</w:t>
            </w:r>
            <w:r w:rsidR="00B41A88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Costos de capital (CAPEX)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8213F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Cuantitativo</w:t>
            </w:r>
          </w:p>
        </w:tc>
      </w:tr>
      <w:tr w:rsidR="005043A2" w:rsidRPr="00E4165B" w14:paraId="1721A0FD" w14:textId="77777777" w:rsidTr="00932C1D">
        <w:trPr>
          <w:trHeight w:val="40"/>
          <w:jc w:val="right"/>
        </w:trPr>
        <w:tc>
          <w:tcPr>
            <w:tcW w:w="12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6FCD1" w14:textId="65F046D2" w:rsidR="00134F11" w:rsidRPr="005151FA" w:rsidRDefault="00932C1D" w:rsidP="00932C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2) </w:t>
            </w:r>
            <w:r w:rsidR="00134F11" w:rsidRPr="005151F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Ambiental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DB36B" w14:textId="4E20CE57" w:rsidR="00134F11" w:rsidRPr="005151FA" w:rsidRDefault="00B41A88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41A88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A)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Flujo a ser tratado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8F361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Cuantitativo</w:t>
            </w:r>
          </w:p>
        </w:tc>
      </w:tr>
      <w:tr w:rsidR="005043A2" w:rsidRPr="00E4165B" w14:paraId="4B277056" w14:textId="77777777" w:rsidTr="00932C1D">
        <w:trPr>
          <w:trHeight w:val="40"/>
          <w:jc w:val="right"/>
        </w:trPr>
        <w:tc>
          <w:tcPr>
            <w:tcW w:w="12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4C6AB" w14:textId="77777777" w:rsidR="00134F11" w:rsidRPr="005151FA" w:rsidRDefault="00134F11" w:rsidP="00793E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66676" w14:textId="74BE4304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263807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B)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Emisión de gases de efecto invernadero (GEI)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59C9F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Cuantitativo</w:t>
            </w:r>
          </w:p>
        </w:tc>
      </w:tr>
      <w:tr w:rsidR="00E4165B" w:rsidRPr="00E4165B" w14:paraId="324CD6F8" w14:textId="77777777" w:rsidTr="00932C1D">
        <w:trPr>
          <w:trHeight w:val="88"/>
          <w:jc w:val="right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12F6C" w14:textId="5B3D9E57" w:rsidR="00134F11" w:rsidRPr="005151FA" w:rsidRDefault="00932C1D" w:rsidP="00932C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3) </w:t>
            </w:r>
            <w:r w:rsidR="00134F11" w:rsidRPr="005151F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Permisos y Legal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53507" w14:textId="5B98BB04" w:rsidR="00134F11" w:rsidRPr="005151FA" w:rsidRDefault="00B41A88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41A88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A)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F91DF3" w:rsidRPr="00E4165B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Complejidad y Tiempo de aprobación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00B82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Cualitativo</w:t>
            </w:r>
          </w:p>
        </w:tc>
      </w:tr>
      <w:tr w:rsidR="005043A2" w:rsidRPr="00E4165B" w14:paraId="697EFCFF" w14:textId="77777777" w:rsidTr="00932C1D">
        <w:trPr>
          <w:trHeight w:val="40"/>
          <w:jc w:val="right"/>
        </w:trPr>
        <w:tc>
          <w:tcPr>
            <w:tcW w:w="12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2F37E" w14:textId="2A4085D2" w:rsidR="00134F11" w:rsidRPr="005151FA" w:rsidRDefault="00932C1D" w:rsidP="00932C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4) </w:t>
            </w:r>
            <w:r w:rsidR="00134F11" w:rsidRPr="005151F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Social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40516" w14:textId="5A3D902B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41A88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A)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Adquisición de tierras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3EE70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Cualitativo</w:t>
            </w:r>
          </w:p>
        </w:tc>
      </w:tr>
      <w:tr w:rsidR="005043A2" w:rsidRPr="00E4165B" w14:paraId="6493603B" w14:textId="77777777" w:rsidTr="00932C1D">
        <w:trPr>
          <w:trHeight w:val="40"/>
          <w:jc w:val="right"/>
        </w:trPr>
        <w:tc>
          <w:tcPr>
            <w:tcW w:w="12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94782" w14:textId="77777777" w:rsidR="00134F11" w:rsidRPr="005151FA" w:rsidRDefault="00134F11" w:rsidP="00793E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1ECB" w14:textId="0AA08864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263807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B)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Aceptación/ Oposición social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F200B" w14:textId="3A67F062" w:rsidR="00134F11" w:rsidRPr="005151FA" w:rsidRDefault="005C221D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Cuantitativo</w:t>
            </w:r>
          </w:p>
        </w:tc>
      </w:tr>
      <w:tr w:rsidR="005043A2" w:rsidRPr="00E4165B" w14:paraId="21BD813C" w14:textId="77777777" w:rsidTr="00932C1D">
        <w:trPr>
          <w:trHeight w:val="40"/>
          <w:jc w:val="right"/>
        </w:trPr>
        <w:tc>
          <w:tcPr>
            <w:tcW w:w="12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9D07D" w14:textId="77777777" w:rsidR="00134F11" w:rsidRPr="005151FA" w:rsidRDefault="00134F11" w:rsidP="00793E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0064E" w14:textId="2EAE979E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263807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Generación de empleos en el cierre operativo y </w:t>
            </w:r>
            <w:proofErr w:type="spellStart"/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post-cierre</w:t>
            </w:r>
            <w:proofErr w:type="spellEnd"/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EAF55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Cualitativo</w:t>
            </w:r>
          </w:p>
        </w:tc>
      </w:tr>
      <w:tr w:rsidR="00E4165B" w:rsidRPr="00E4165B" w14:paraId="123C31E7" w14:textId="77777777" w:rsidTr="00932C1D">
        <w:trPr>
          <w:trHeight w:val="40"/>
          <w:jc w:val="right"/>
        </w:trPr>
        <w:tc>
          <w:tcPr>
            <w:tcW w:w="129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6244E" w14:textId="4A0FBA32" w:rsidR="001D4572" w:rsidRPr="00E4165B" w:rsidRDefault="00932C1D" w:rsidP="00932C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5) </w:t>
            </w:r>
            <w:r w:rsidR="00134F11" w:rsidRPr="005151F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Eficiencia</w:t>
            </w:r>
          </w:p>
          <w:p w14:paraId="376BB614" w14:textId="48FE0E2E" w:rsidR="001D4572" w:rsidRPr="00E4165B" w:rsidRDefault="001D4572" w:rsidP="00932C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Técnica</w:t>
            </w:r>
          </w:p>
          <w:p w14:paraId="548A921B" w14:textId="3A34ECC4" w:rsidR="00134F11" w:rsidRPr="005151FA" w:rsidRDefault="001D4572" w:rsidP="00793E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4048D" w14:textId="271F553F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41A88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A)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Eficiencia técnica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F80E6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Cuantitativo</w:t>
            </w:r>
          </w:p>
        </w:tc>
      </w:tr>
      <w:tr w:rsidR="00E4165B" w:rsidRPr="00E4165B" w14:paraId="78004544" w14:textId="77777777" w:rsidTr="00932C1D">
        <w:trPr>
          <w:trHeight w:val="40"/>
          <w:jc w:val="right"/>
        </w:trPr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8026A" w14:textId="25242D99" w:rsidR="00134F11" w:rsidRPr="005151FA" w:rsidRDefault="00134F11" w:rsidP="00793E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1772C" w14:textId="4B9D2238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263807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B)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Pérdida de las características de eficiencia en el tiempo y mantenimiento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5A495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Cualitativo</w:t>
            </w:r>
          </w:p>
        </w:tc>
      </w:tr>
      <w:tr w:rsidR="00E4165B" w:rsidRPr="00E4165B" w14:paraId="062CF30B" w14:textId="77777777" w:rsidTr="00932C1D">
        <w:trPr>
          <w:trHeight w:val="40"/>
          <w:jc w:val="right"/>
        </w:trPr>
        <w:tc>
          <w:tcPr>
            <w:tcW w:w="12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C8591" w14:textId="7959F7BA" w:rsidR="00134F11" w:rsidRPr="005151FA" w:rsidRDefault="00134F11" w:rsidP="00793E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CFD7F" w14:textId="606C95C0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263807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Disponibilidad de agua de no contacto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5A13D" w14:textId="75E9ACAE" w:rsidR="00134F11" w:rsidRPr="005151FA" w:rsidRDefault="009E3F2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Cualitativo</w:t>
            </w:r>
          </w:p>
        </w:tc>
      </w:tr>
      <w:tr w:rsidR="005043A2" w:rsidRPr="00E4165B" w14:paraId="165DAACD" w14:textId="77777777" w:rsidTr="00932C1D">
        <w:trPr>
          <w:trHeight w:val="40"/>
          <w:jc w:val="right"/>
        </w:trPr>
        <w:tc>
          <w:tcPr>
            <w:tcW w:w="12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D1824" w14:textId="1BAB9604" w:rsidR="00134F11" w:rsidRPr="005151FA" w:rsidRDefault="00932C1D" w:rsidP="00932C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kern w:val="0"/>
                <w:sz w:val="16"/>
                <w:szCs w:val="16"/>
                <w14:ligatures w14:val="none"/>
              </w:rPr>
              <w:t>6)</w:t>
            </w:r>
            <w:r w:rsidR="00134F11" w:rsidRPr="005151F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Factibilidad Técnica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3E16B" w14:textId="78161685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41A88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A)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Disponibilidad / Abastecimiento de materiales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B6C29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Cuantitativo</w:t>
            </w:r>
          </w:p>
        </w:tc>
      </w:tr>
      <w:tr w:rsidR="005043A2" w:rsidRPr="00E4165B" w14:paraId="0643151C" w14:textId="77777777" w:rsidTr="00932C1D">
        <w:trPr>
          <w:trHeight w:val="40"/>
          <w:jc w:val="right"/>
        </w:trPr>
        <w:tc>
          <w:tcPr>
            <w:tcW w:w="12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BBC00" w14:textId="77777777" w:rsidR="00134F11" w:rsidRPr="005151FA" w:rsidRDefault="00134F11" w:rsidP="00793E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7FEA7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Constructibilidad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11E6A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Cualitativo</w:t>
            </w:r>
          </w:p>
        </w:tc>
      </w:tr>
      <w:tr w:rsidR="005043A2" w:rsidRPr="00E4165B" w14:paraId="3AE8FF47" w14:textId="77777777" w:rsidTr="00932C1D">
        <w:trPr>
          <w:trHeight w:val="40"/>
          <w:jc w:val="right"/>
        </w:trPr>
        <w:tc>
          <w:tcPr>
            <w:tcW w:w="12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316C1" w14:textId="23424A89" w:rsidR="00134F11" w:rsidRPr="005151FA" w:rsidRDefault="00932C1D" w:rsidP="00932C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7) </w:t>
            </w:r>
            <w:r w:rsidR="00134F11" w:rsidRPr="005151F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Riesgo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CB63E" w14:textId="026AD4D8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41A88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A)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Riesgo de incremento de costos por mantenimiento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830FC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Cualitativo</w:t>
            </w:r>
          </w:p>
        </w:tc>
      </w:tr>
      <w:tr w:rsidR="005043A2" w:rsidRPr="00E4165B" w14:paraId="55EE026D" w14:textId="77777777" w:rsidTr="00932C1D">
        <w:trPr>
          <w:trHeight w:val="40"/>
          <w:jc w:val="right"/>
        </w:trPr>
        <w:tc>
          <w:tcPr>
            <w:tcW w:w="12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25A43" w14:textId="77777777" w:rsidR="00134F11" w:rsidRPr="005151FA" w:rsidRDefault="00134F11" w:rsidP="00793E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D805F" w14:textId="66369988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263807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B)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Deslizamiento de coberturas en taludes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2BA06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Cualitativo</w:t>
            </w:r>
          </w:p>
        </w:tc>
      </w:tr>
      <w:tr w:rsidR="005043A2" w:rsidRPr="00E4165B" w14:paraId="2316EA5E" w14:textId="77777777" w:rsidTr="00932C1D">
        <w:trPr>
          <w:trHeight w:val="40"/>
          <w:jc w:val="right"/>
        </w:trPr>
        <w:tc>
          <w:tcPr>
            <w:tcW w:w="12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267CB" w14:textId="77777777" w:rsidR="00134F11" w:rsidRPr="005151FA" w:rsidRDefault="00134F11" w:rsidP="00793E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4984E" w14:textId="40B9CB74" w:rsidR="00134F11" w:rsidRPr="005151FA" w:rsidRDefault="00263807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263807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C)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 xml:space="preserve"> </w:t>
            </w:r>
            <w:r w:rsidR="00134F11"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Afectación de la cobertura producto del crecimiento de raíces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3E612" w14:textId="77777777" w:rsidR="00134F11" w:rsidRPr="005151FA" w:rsidRDefault="00134F11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5151FA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Cualitativo</w:t>
            </w:r>
          </w:p>
        </w:tc>
      </w:tr>
    </w:tbl>
    <w:p w14:paraId="6E335680" w14:textId="5E27CAF1" w:rsidR="00134F11" w:rsidRDefault="00144322" w:rsidP="00C075F1">
      <w:pPr>
        <w:pStyle w:val="BodyText"/>
        <w:numPr>
          <w:ilvl w:val="0"/>
          <w:numId w:val="35"/>
        </w:numPr>
        <w:spacing w:after="140" w:line="360" w:lineRule="auto"/>
        <w:ind w:left="450"/>
        <w:jc w:val="both"/>
        <w:rPr>
          <w:rFonts w:ascii="Arial" w:hAnsi="Arial" w:cs="Arial"/>
          <w:b/>
          <w:bCs/>
          <w:sz w:val="22"/>
          <w:szCs w:val="22"/>
        </w:rPr>
      </w:pPr>
      <w:r w:rsidRPr="00144322">
        <w:rPr>
          <w:rFonts w:ascii="Arial" w:hAnsi="Arial" w:cs="Arial"/>
          <w:b/>
          <w:bCs/>
          <w:sz w:val="22"/>
          <w:szCs w:val="22"/>
        </w:rPr>
        <w:t>Comparación por pares de criterios y subcriterios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 w:rsidR="008D6BC4" w:rsidRPr="008D6BC4">
        <w:rPr>
          <w:rFonts w:ascii="Arial" w:hAnsi="Arial" w:cs="Arial"/>
          <w:sz w:val="22"/>
          <w:szCs w:val="22"/>
        </w:rPr>
        <w:t>Los criterios y subcriterios se compara</w:t>
      </w:r>
      <w:r w:rsidR="00DF0CEE">
        <w:rPr>
          <w:rFonts w:ascii="Arial" w:hAnsi="Arial" w:cs="Arial"/>
          <w:sz w:val="22"/>
          <w:szCs w:val="22"/>
        </w:rPr>
        <w:t>ron</w:t>
      </w:r>
      <w:r w:rsidR="008D6BC4" w:rsidRPr="008D6BC4">
        <w:rPr>
          <w:rFonts w:ascii="Arial" w:hAnsi="Arial" w:cs="Arial"/>
          <w:sz w:val="22"/>
          <w:szCs w:val="22"/>
        </w:rPr>
        <w:t xml:space="preserve"> </w:t>
      </w:r>
      <w:r w:rsidR="00CB6539" w:rsidRPr="00CB6539">
        <w:rPr>
          <w:rFonts w:ascii="Arial" w:hAnsi="Arial" w:cs="Arial"/>
          <w:sz w:val="22"/>
          <w:szCs w:val="22"/>
        </w:rPr>
        <w:t>mediante matrices de pares</w:t>
      </w:r>
      <w:r w:rsidR="002C54AA">
        <w:rPr>
          <w:rFonts w:ascii="Arial" w:hAnsi="Arial" w:cs="Arial"/>
          <w:sz w:val="22"/>
          <w:szCs w:val="22"/>
        </w:rPr>
        <w:t>,</w:t>
      </w:r>
      <w:r w:rsidR="00B41D0D">
        <w:rPr>
          <w:rFonts w:ascii="Arial" w:hAnsi="Arial" w:cs="Arial"/>
          <w:sz w:val="22"/>
          <w:szCs w:val="22"/>
        </w:rPr>
        <w:t xml:space="preserve"> </w:t>
      </w:r>
      <w:r w:rsidR="008D6BC4" w:rsidRPr="008D6BC4">
        <w:rPr>
          <w:rFonts w:ascii="Arial" w:hAnsi="Arial" w:cs="Arial"/>
          <w:sz w:val="22"/>
          <w:szCs w:val="22"/>
        </w:rPr>
        <w:t xml:space="preserve">en función de su importancia relativa, utilizando una escala de 1 a 9 propuesta por </w:t>
      </w:r>
      <w:r w:rsidR="008F63B0" w:rsidRPr="008F63B0">
        <w:rPr>
          <w:rFonts w:ascii="Arial" w:hAnsi="Arial" w:cs="Arial"/>
          <w:sz w:val="22"/>
          <w:szCs w:val="22"/>
        </w:rPr>
        <w:t xml:space="preserve">Thomas L. </w:t>
      </w:r>
      <w:proofErr w:type="spellStart"/>
      <w:r w:rsidR="008D6BC4" w:rsidRPr="008D6BC4">
        <w:rPr>
          <w:rFonts w:ascii="Arial" w:hAnsi="Arial" w:cs="Arial"/>
          <w:sz w:val="22"/>
          <w:szCs w:val="22"/>
        </w:rPr>
        <w:t>Saaty</w:t>
      </w:r>
      <w:proofErr w:type="spellEnd"/>
      <w:r w:rsidR="004C5CCE">
        <w:rPr>
          <w:rFonts w:ascii="Arial" w:hAnsi="Arial" w:cs="Arial"/>
          <w:sz w:val="22"/>
          <w:szCs w:val="22"/>
        </w:rPr>
        <w:t xml:space="preserve"> </w:t>
      </w:r>
      <w:r w:rsidR="004C5CCE">
        <w:rPr>
          <w:rFonts w:ascii="Arial" w:hAnsi="Arial" w:cs="Arial"/>
          <w:sz w:val="22"/>
          <w:szCs w:val="22"/>
        </w:rPr>
        <w:lastRenderedPageBreak/>
        <w:t xml:space="preserve">teniendo en consideración </w:t>
      </w:r>
      <w:r w:rsidR="00DA1888">
        <w:rPr>
          <w:rFonts w:ascii="Arial" w:hAnsi="Arial" w:cs="Arial"/>
          <w:sz w:val="22"/>
          <w:szCs w:val="22"/>
        </w:rPr>
        <w:t xml:space="preserve">que </w:t>
      </w:r>
      <w:r w:rsidR="004C5CCE">
        <w:rPr>
          <w:rFonts w:ascii="Arial" w:hAnsi="Arial" w:cs="Arial"/>
          <w:sz w:val="22"/>
          <w:szCs w:val="22"/>
        </w:rPr>
        <w:t>el</w:t>
      </w:r>
      <w:r w:rsidR="0021672C">
        <w:rPr>
          <w:rFonts w:ascii="Arial" w:hAnsi="Arial" w:cs="Arial"/>
          <w:sz w:val="22"/>
          <w:szCs w:val="22"/>
        </w:rPr>
        <w:t xml:space="preserve"> </w:t>
      </w:r>
      <w:r w:rsidR="004C5CCE" w:rsidRPr="004C5CCE">
        <w:rPr>
          <w:rFonts w:ascii="Arial" w:hAnsi="Arial" w:cs="Arial"/>
          <w:sz w:val="22"/>
          <w:szCs w:val="22"/>
        </w:rPr>
        <w:t xml:space="preserve">índice de </w:t>
      </w:r>
      <w:r w:rsidR="00891C76">
        <w:rPr>
          <w:rFonts w:ascii="Arial" w:hAnsi="Arial" w:cs="Arial"/>
          <w:sz w:val="22"/>
          <w:szCs w:val="22"/>
        </w:rPr>
        <w:t>in</w:t>
      </w:r>
      <w:r w:rsidR="004C5CCE" w:rsidRPr="004C5CCE">
        <w:rPr>
          <w:rFonts w:ascii="Arial" w:hAnsi="Arial" w:cs="Arial"/>
          <w:sz w:val="22"/>
          <w:szCs w:val="22"/>
        </w:rPr>
        <w:t>consistencia</w:t>
      </w:r>
      <w:r w:rsidR="00912951" w:rsidRPr="007A067E">
        <w:rPr>
          <w:rFonts w:ascii="Arial" w:hAnsi="Arial" w:cs="Arial"/>
          <w:sz w:val="22"/>
          <w:szCs w:val="22"/>
        </w:rPr>
        <w:t xml:space="preserve"> </w:t>
      </w:r>
      <w:r w:rsidR="00370345" w:rsidRPr="007A067E">
        <w:rPr>
          <w:rFonts w:ascii="Arial" w:hAnsi="Arial" w:cs="Arial"/>
          <w:sz w:val="22"/>
          <w:szCs w:val="22"/>
        </w:rPr>
        <w:t xml:space="preserve">global </w:t>
      </w:r>
      <w:r w:rsidR="00AC32FD">
        <w:rPr>
          <w:rFonts w:ascii="Arial" w:hAnsi="Arial" w:cs="Arial"/>
          <w:sz w:val="22"/>
          <w:szCs w:val="22"/>
        </w:rPr>
        <w:t>fuese</w:t>
      </w:r>
      <w:r w:rsidR="00D92E72" w:rsidRPr="007A067E">
        <w:rPr>
          <w:rFonts w:ascii="Arial" w:hAnsi="Arial" w:cs="Arial"/>
          <w:sz w:val="22"/>
          <w:szCs w:val="22"/>
        </w:rPr>
        <w:t xml:space="preserve"> </w:t>
      </w:r>
      <w:r w:rsidR="00710148">
        <w:rPr>
          <w:rFonts w:ascii="Arial" w:hAnsi="Arial" w:cs="Arial"/>
          <w:sz w:val="22"/>
          <w:szCs w:val="22"/>
        </w:rPr>
        <w:t>aceptable</w:t>
      </w:r>
      <w:r w:rsidR="002A79AB">
        <w:rPr>
          <w:rFonts w:ascii="Arial" w:hAnsi="Arial" w:cs="Arial"/>
          <w:sz w:val="22"/>
          <w:szCs w:val="22"/>
        </w:rPr>
        <w:t>.</w:t>
      </w:r>
    </w:p>
    <w:p w14:paraId="7F95DD25" w14:textId="4FC70D89" w:rsidR="00144322" w:rsidRDefault="00BB0168" w:rsidP="00C075F1">
      <w:pPr>
        <w:pStyle w:val="BodyText"/>
        <w:numPr>
          <w:ilvl w:val="0"/>
          <w:numId w:val="35"/>
        </w:numPr>
        <w:spacing w:after="140" w:line="360" w:lineRule="auto"/>
        <w:ind w:left="45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Cálculo de pesos relativos: </w:t>
      </w:r>
      <w:r w:rsidR="003E2E00" w:rsidRPr="003E2E00">
        <w:rPr>
          <w:rFonts w:ascii="Arial" w:hAnsi="Arial" w:cs="Arial"/>
          <w:sz w:val="22"/>
          <w:szCs w:val="22"/>
        </w:rPr>
        <w:t xml:space="preserve">A partir de las matrices de comparación, </w:t>
      </w:r>
      <w:r w:rsidR="00BC7794">
        <w:rPr>
          <w:rFonts w:ascii="Arial" w:hAnsi="Arial" w:cs="Arial"/>
          <w:sz w:val="22"/>
          <w:szCs w:val="22"/>
        </w:rPr>
        <w:t xml:space="preserve">el software </w:t>
      </w:r>
      <w:r w:rsidR="003E2E00" w:rsidRPr="003E2E00">
        <w:rPr>
          <w:rFonts w:ascii="Arial" w:hAnsi="Arial" w:cs="Arial"/>
          <w:sz w:val="22"/>
          <w:szCs w:val="22"/>
        </w:rPr>
        <w:t>calcul</w:t>
      </w:r>
      <w:r w:rsidR="00AE4D72">
        <w:rPr>
          <w:rFonts w:ascii="Arial" w:hAnsi="Arial" w:cs="Arial"/>
          <w:sz w:val="22"/>
          <w:szCs w:val="22"/>
        </w:rPr>
        <w:t>ó</w:t>
      </w:r>
      <w:r w:rsidR="003E2E00" w:rsidRPr="003E2E00">
        <w:rPr>
          <w:rFonts w:ascii="Arial" w:hAnsi="Arial" w:cs="Arial"/>
          <w:sz w:val="22"/>
          <w:szCs w:val="22"/>
        </w:rPr>
        <w:t xml:space="preserve"> el vector propio </w:t>
      </w:r>
      <w:r w:rsidR="00E7621D">
        <w:rPr>
          <w:rFonts w:ascii="Arial" w:hAnsi="Arial" w:cs="Arial"/>
          <w:sz w:val="22"/>
          <w:szCs w:val="22"/>
        </w:rPr>
        <w:t xml:space="preserve">principal para obtener los pesos de </w:t>
      </w:r>
      <w:r w:rsidR="00E7621D" w:rsidRPr="00C075F1">
        <w:rPr>
          <w:rFonts w:ascii="Arial" w:hAnsi="Arial" w:cs="Arial"/>
          <w:sz w:val="22"/>
          <w:szCs w:val="22"/>
        </w:rPr>
        <w:t>cada criterio y subcriterio, y así poder cuantificar su influencia en la decisión.</w:t>
      </w:r>
      <w:r w:rsidR="003E2E00" w:rsidRPr="00C075F1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ABD8015" w14:textId="31DC873A" w:rsidR="00792000" w:rsidRDefault="00285C14" w:rsidP="00C075F1">
      <w:pPr>
        <w:pStyle w:val="BodyText"/>
        <w:numPr>
          <w:ilvl w:val="0"/>
          <w:numId w:val="35"/>
        </w:numPr>
        <w:spacing w:after="140" w:line="360" w:lineRule="auto"/>
        <w:ind w:left="450"/>
        <w:jc w:val="both"/>
        <w:rPr>
          <w:rFonts w:ascii="Arial" w:hAnsi="Arial" w:cs="Arial"/>
          <w:sz w:val="22"/>
          <w:szCs w:val="22"/>
        </w:rPr>
      </w:pPr>
      <w:r w:rsidRPr="005151FA">
        <w:rPr>
          <w:rFonts w:ascii="Arial" w:hAnsi="Arial" w:cs="Arial"/>
          <w:b/>
          <w:bCs/>
          <w:sz w:val="22"/>
          <w:szCs w:val="22"/>
        </w:rPr>
        <w:t>Defini</w:t>
      </w:r>
      <w:r w:rsidR="004374E5">
        <w:rPr>
          <w:rFonts w:ascii="Arial" w:hAnsi="Arial" w:cs="Arial"/>
          <w:b/>
          <w:bCs/>
          <w:sz w:val="22"/>
          <w:szCs w:val="22"/>
        </w:rPr>
        <w:t>ción de</w:t>
      </w:r>
      <w:r w:rsidRPr="005151FA">
        <w:rPr>
          <w:rFonts w:ascii="Arial" w:hAnsi="Arial" w:cs="Arial"/>
          <w:b/>
          <w:bCs/>
          <w:sz w:val="22"/>
          <w:szCs w:val="22"/>
        </w:rPr>
        <w:t xml:space="preserve"> </w:t>
      </w:r>
      <w:r w:rsidR="00076293" w:rsidRPr="005151FA">
        <w:rPr>
          <w:rFonts w:ascii="Arial" w:hAnsi="Arial" w:cs="Arial"/>
          <w:b/>
          <w:bCs/>
          <w:sz w:val="22"/>
          <w:szCs w:val="22"/>
        </w:rPr>
        <w:t>las</w:t>
      </w:r>
      <w:r w:rsidRPr="005151FA">
        <w:rPr>
          <w:rFonts w:ascii="Arial" w:hAnsi="Arial" w:cs="Arial"/>
          <w:b/>
          <w:bCs/>
          <w:sz w:val="22"/>
          <w:szCs w:val="22"/>
        </w:rPr>
        <w:t xml:space="preserve"> alternativas</w:t>
      </w:r>
      <w:r w:rsidRPr="00E4165B">
        <w:rPr>
          <w:rFonts w:ascii="Arial" w:hAnsi="Arial" w:cs="Arial"/>
          <w:b/>
          <w:sz w:val="22"/>
          <w:szCs w:val="22"/>
        </w:rPr>
        <w:t xml:space="preserve"> a ser evaluadas</w:t>
      </w:r>
      <w:r w:rsidR="00892A5D" w:rsidRPr="00E4165B">
        <w:rPr>
          <w:rFonts w:ascii="Arial" w:hAnsi="Arial" w:cs="Arial"/>
          <w:b/>
          <w:sz w:val="22"/>
          <w:szCs w:val="22"/>
        </w:rPr>
        <w:t xml:space="preserve">: </w:t>
      </w:r>
      <w:r w:rsidR="00EC063E">
        <w:rPr>
          <w:rFonts w:ascii="Arial" w:hAnsi="Arial" w:cs="Arial"/>
          <w:sz w:val="22"/>
          <w:szCs w:val="22"/>
        </w:rPr>
        <w:t xml:space="preserve">Se </w:t>
      </w:r>
      <w:r w:rsidR="00F531D9">
        <w:rPr>
          <w:rFonts w:ascii="Arial" w:hAnsi="Arial" w:cs="Arial"/>
          <w:sz w:val="22"/>
          <w:szCs w:val="22"/>
        </w:rPr>
        <w:t>plantearon 14</w:t>
      </w:r>
      <w:r w:rsidR="00EF3A3F" w:rsidRPr="00E4165B">
        <w:rPr>
          <w:rFonts w:ascii="Arial" w:hAnsi="Arial" w:cs="Arial"/>
          <w:sz w:val="22"/>
          <w:szCs w:val="22"/>
        </w:rPr>
        <w:t xml:space="preserve"> alternativas </w:t>
      </w:r>
      <w:r w:rsidR="00EA64BB" w:rsidRPr="00E4165B">
        <w:rPr>
          <w:rFonts w:ascii="Arial" w:hAnsi="Arial" w:cs="Arial"/>
          <w:sz w:val="22"/>
          <w:szCs w:val="22"/>
        </w:rPr>
        <w:t xml:space="preserve">de </w:t>
      </w:r>
      <w:r w:rsidR="006C1E7C" w:rsidRPr="00E4165B">
        <w:rPr>
          <w:rFonts w:ascii="Arial" w:hAnsi="Arial" w:cs="Arial"/>
          <w:sz w:val="22"/>
          <w:szCs w:val="22"/>
        </w:rPr>
        <w:t xml:space="preserve">sistemas de </w:t>
      </w:r>
      <w:r w:rsidR="00EA64BB" w:rsidRPr="00E4165B">
        <w:rPr>
          <w:rFonts w:ascii="Arial" w:hAnsi="Arial" w:cs="Arial"/>
          <w:sz w:val="22"/>
          <w:szCs w:val="22"/>
        </w:rPr>
        <w:t xml:space="preserve">coberturas </w:t>
      </w:r>
      <w:r w:rsidR="00213B03">
        <w:rPr>
          <w:rFonts w:ascii="Arial" w:hAnsi="Arial" w:cs="Arial"/>
          <w:sz w:val="22"/>
          <w:szCs w:val="22"/>
        </w:rPr>
        <w:t xml:space="preserve">y fueron </w:t>
      </w:r>
      <w:r w:rsidR="00CC2615">
        <w:rPr>
          <w:rFonts w:ascii="Arial" w:hAnsi="Arial" w:cs="Arial"/>
          <w:sz w:val="22"/>
          <w:szCs w:val="22"/>
        </w:rPr>
        <w:t xml:space="preserve">consideradas </w:t>
      </w:r>
      <w:r w:rsidR="00087822" w:rsidRPr="00E4165B">
        <w:rPr>
          <w:rFonts w:ascii="Arial" w:hAnsi="Arial" w:cs="Arial"/>
          <w:sz w:val="22"/>
          <w:szCs w:val="22"/>
        </w:rPr>
        <w:t>según</w:t>
      </w:r>
      <w:r w:rsidR="002B3E1B" w:rsidRPr="00E4165B">
        <w:rPr>
          <w:rFonts w:ascii="Arial" w:hAnsi="Arial" w:cs="Arial"/>
          <w:sz w:val="22"/>
          <w:szCs w:val="22"/>
        </w:rPr>
        <w:t xml:space="preserve"> las condiciones de sitio</w:t>
      </w:r>
      <w:r w:rsidR="000738AE">
        <w:rPr>
          <w:rFonts w:ascii="Arial" w:hAnsi="Arial" w:cs="Arial"/>
          <w:sz w:val="22"/>
          <w:szCs w:val="22"/>
        </w:rPr>
        <w:t xml:space="preserve"> (</w:t>
      </w:r>
      <w:r w:rsidR="008A147A" w:rsidRPr="00E4165B">
        <w:rPr>
          <w:rFonts w:ascii="Arial" w:hAnsi="Arial" w:cs="Arial"/>
          <w:sz w:val="22"/>
          <w:szCs w:val="22"/>
        </w:rPr>
        <w:t>variables</w:t>
      </w:r>
      <w:r w:rsidR="002B3E1B" w:rsidRPr="00E4165B">
        <w:rPr>
          <w:rFonts w:ascii="Arial" w:hAnsi="Arial" w:cs="Arial"/>
          <w:sz w:val="22"/>
          <w:szCs w:val="22"/>
        </w:rPr>
        <w:t xml:space="preserve"> clim</w:t>
      </w:r>
      <w:r w:rsidR="008A147A" w:rsidRPr="00E4165B">
        <w:rPr>
          <w:rFonts w:ascii="Arial" w:hAnsi="Arial" w:cs="Arial"/>
          <w:sz w:val="22"/>
          <w:szCs w:val="22"/>
        </w:rPr>
        <w:t>ática</w:t>
      </w:r>
      <w:r w:rsidR="002B3E1B" w:rsidRPr="00E4165B">
        <w:rPr>
          <w:rFonts w:ascii="Arial" w:hAnsi="Arial" w:cs="Arial"/>
          <w:sz w:val="22"/>
          <w:szCs w:val="22"/>
        </w:rPr>
        <w:t>s</w:t>
      </w:r>
      <w:r w:rsidR="004B1602">
        <w:rPr>
          <w:rFonts w:ascii="Arial" w:hAnsi="Arial" w:cs="Arial"/>
          <w:sz w:val="22"/>
          <w:szCs w:val="22"/>
        </w:rPr>
        <w:t xml:space="preserve"> y </w:t>
      </w:r>
      <w:r w:rsidR="00CB26AF">
        <w:rPr>
          <w:rFonts w:ascii="Arial" w:hAnsi="Arial" w:cs="Arial"/>
          <w:sz w:val="22"/>
          <w:szCs w:val="22"/>
        </w:rPr>
        <w:t xml:space="preserve">propiedades del suelo </w:t>
      </w:r>
      <w:r w:rsidR="00DF7418">
        <w:rPr>
          <w:rFonts w:ascii="Arial" w:hAnsi="Arial" w:cs="Arial"/>
          <w:sz w:val="22"/>
          <w:szCs w:val="22"/>
        </w:rPr>
        <w:t>disponible</w:t>
      </w:r>
      <w:r w:rsidR="00A71D91">
        <w:rPr>
          <w:rFonts w:ascii="Arial" w:hAnsi="Arial" w:cs="Arial"/>
          <w:sz w:val="22"/>
          <w:szCs w:val="22"/>
        </w:rPr>
        <w:t>)</w:t>
      </w:r>
      <w:r w:rsidR="003A5CF0">
        <w:rPr>
          <w:rFonts w:ascii="Arial" w:hAnsi="Arial" w:cs="Arial"/>
          <w:sz w:val="22"/>
          <w:szCs w:val="22"/>
        </w:rPr>
        <w:t>.</w:t>
      </w:r>
    </w:p>
    <w:p w14:paraId="7A9F8CA3" w14:textId="7B9382A9" w:rsidR="00E42FFF" w:rsidRPr="00E42FFF" w:rsidRDefault="003B1C86" w:rsidP="00CC0D8E">
      <w:pPr>
        <w:pStyle w:val="BodyText"/>
        <w:numPr>
          <w:ilvl w:val="0"/>
          <w:numId w:val="35"/>
        </w:numPr>
        <w:spacing w:after="0" w:line="360" w:lineRule="auto"/>
        <w:ind w:left="45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Definición de escal</w:t>
      </w:r>
      <w:r w:rsidR="00B935C1">
        <w:rPr>
          <w:rFonts w:ascii="Arial" w:hAnsi="Arial" w:cs="Arial"/>
          <w:b/>
          <w:bCs/>
          <w:sz w:val="22"/>
          <w:szCs w:val="22"/>
        </w:rPr>
        <w:t>a</w:t>
      </w:r>
      <w:r w:rsidR="00837982">
        <w:rPr>
          <w:rFonts w:ascii="Arial" w:hAnsi="Arial" w:cs="Arial"/>
          <w:b/>
          <w:bCs/>
          <w:sz w:val="22"/>
          <w:szCs w:val="22"/>
        </w:rPr>
        <w:t xml:space="preserve">s para cada </w:t>
      </w:r>
      <w:r w:rsidR="00FB1060">
        <w:rPr>
          <w:rFonts w:ascii="Arial" w:hAnsi="Arial" w:cs="Arial"/>
          <w:b/>
          <w:bCs/>
          <w:sz w:val="22"/>
          <w:szCs w:val="22"/>
        </w:rPr>
        <w:t>subcriterio para</w:t>
      </w:r>
      <w:r w:rsidR="00B80A01">
        <w:rPr>
          <w:rFonts w:ascii="Arial" w:hAnsi="Arial" w:cs="Arial"/>
          <w:b/>
          <w:bCs/>
          <w:sz w:val="22"/>
          <w:szCs w:val="22"/>
        </w:rPr>
        <w:t xml:space="preserve"> evaluación de </w:t>
      </w:r>
      <w:r w:rsidR="00BC66C0">
        <w:rPr>
          <w:rFonts w:ascii="Arial" w:hAnsi="Arial" w:cs="Arial"/>
          <w:b/>
          <w:bCs/>
          <w:sz w:val="22"/>
          <w:szCs w:val="22"/>
        </w:rPr>
        <w:t>las alternativas</w:t>
      </w:r>
      <w:r w:rsidR="00D83527">
        <w:rPr>
          <w:rFonts w:ascii="Arial" w:hAnsi="Arial" w:cs="Arial"/>
          <w:b/>
          <w:bCs/>
          <w:sz w:val="22"/>
          <w:szCs w:val="22"/>
        </w:rPr>
        <w:t xml:space="preserve"> </w:t>
      </w:r>
      <w:r w:rsidR="000C2687">
        <w:rPr>
          <w:rFonts w:ascii="Arial" w:hAnsi="Arial" w:cs="Arial"/>
          <w:b/>
          <w:bCs/>
          <w:sz w:val="22"/>
          <w:szCs w:val="22"/>
        </w:rPr>
        <w:t>mediante el método directo de ponderac</w:t>
      </w:r>
      <w:r w:rsidR="0051617D">
        <w:rPr>
          <w:rFonts w:ascii="Arial" w:hAnsi="Arial" w:cs="Arial"/>
          <w:b/>
          <w:bCs/>
          <w:sz w:val="22"/>
          <w:szCs w:val="22"/>
        </w:rPr>
        <w:t>ión:</w:t>
      </w:r>
      <w:r w:rsidR="00FB1060">
        <w:rPr>
          <w:rFonts w:ascii="Arial" w:hAnsi="Arial" w:cs="Arial"/>
          <w:b/>
          <w:bCs/>
          <w:sz w:val="22"/>
          <w:szCs w:val="22"/>
        </w:rPr>
        <w:t xml:space="preserve"> </w:t>
      </w:r>
      <w:r w:rsidR="00FB1060" w:rsidRPr="00940841">
        <w:rPr>
          <w:rFonts w:ascii="Arial" w:hAnsi="Arial" w:cs="Arial"/>
          <w:sz w:val="22"/>
          <w:szCs w:val="22"/>
        </w:rPr>
        <w:t xml:space="preserve">Para definir las escalas </w:t>
      </w:r>
      <w:r w:rsidR="000105A6" w:rsidRPr="00940841">
        <w:rPr>
          <w:rFonts w:ascii="Arial" w:hAnsi="Arial" w:cs="Arial"/>
          <w:sz w:val="22"/>
          <w:szCs w:val="22"/>
        </w:rPr>
        <w:t>se</w:t>
      </w:r>
      <w:r w:rsidR="00FA168B">
        <w:rPr>
          <w:rFonts w:ascii="Arial" w:hAnsi="Arial" w:cs="Arial"/>
          <w:sz w:val="22"/>
          <w:szCs w:val="22"/>
        </w:rPr>
        <w:t xml:space="preserve"> ha</w:t>
      </w:r>
      <w:r w:rsidR="00D24A3C" w:rsidRPr="00940841">
        <w:rPr>
          <w:rFonts w:ascii="Arial" w:hAnsi="Arial" w:cs="Arial"/>
          <w:sz w:val="22"/>
          <w:szCs w:val="22"/>
        </w:rPr>
        <w:t xml:space="preserve"> </w:t>
      </w:r>
      <w:r w:rsidR="00611AE0">
        <w:rPr>
          <w:rFonts w:ascii="Arial" w:hAnsi="Arial" w:cs="Arial"/>
          <w:sz w:val="22"/>
          <w:szCs w:val="22"/>
        </w:rPr>
        <w:t xml:space="preserve">empleado un rango de 5% </w:t>
      </w:r>
      <w:r w:rsidR="00315C62">
        <w:rPr>
          <w:rFonts w:ascii="Arial" w:hAnsi="Arial" w:cs="Arial"/>
          <w:sz w:val="22"/>
          <w:szCs w:val="22"/>
        </w:rPr>
        <w:t xml:space="preserve">para la alternativa menos favorable y de 100% </w:t>
      </w:r>
      <w:r w:rsidR="00D07EDD">
        <w:rPr>
          <w:rFonts w:ascii="Arial" w:hAnsi="Arial" w:cs="Arial"/>
          <w:sz w:val="22"/>
          <w:szCs w:val="22"/>
        </w:rPr>
        <w:t>para</w:t>
      </w:r>
      <w:r w:rsidR="00315C62">
        <w:rPr>
          <w:rFonts w:ascii="Arial" w:hAnsi="Arial" w:cs="Arial"/>
          <w:sz w:val="22"/>
          <w:szCs w:val="22"/>
        </w:rPr>
        <w:t xml:space="preserve"> la </w:t>
      </w:r>
      <w:r w:rsidR="00ED0696">
        <w:rPr>
          <w:rFonts w:ascii="Arial" w:hAnsi="Arial" w:cs="Arial"/>
          <w:sz w:val="22"/>
          <w:szCs w:val="22"/>
        </w:rPr>
        <w:t>más</w:t>
      </w:r>
      <w:r w:rsidR="00315C62">
        <w:rPr>
          <w:rFonts w:ascii="Arial" w:hAnsi="Arial" w:cs="Arial"/>
          <w:sz w:val="22"/>
          <w:szCs w:val="22"/>
        </w:rPr>
        <w:t xml:space="preserve"> favorable.</w:t>
      </w:r>
      <w:r w:rsidR="00047805">
        <w:rPr>
          <w:rFonts w:ascii="Arial" w:hAnsi="Arial" w:cs="Arial"/>
          <w:sz w:val="22"/>
          <w:szCs w:val="22"/>
        </w:rPr>
        <w:t xml:space="preserve"> Esta escala </w:t>
      </w:r>
      <w:r w:rsidR="00BB793B">
        <w:rPr>
          <w:rFonts w:ascii="Arial" w:hAnsi="Arial" w:cs="Arial"/>
          <w:sz w:val="22"/>
          <w:szCs w:val="22"/>
        </w:rPr>
        <w:t xml:space="preserve">se ha </w:t>
      </w:r>
      <w:r w:rsidR="00E058C3">
        <w:rPr>
          <w:rFonts w:ascii="Arial" w:hAnsi="Arial" w:cs="Arial"/>
          <w:sz w:val="22"/>
          <w:szCs w:val="22"/>
        </w:rPr>
        <w:t>aplicado</w:t>
      </w:r>
      <w:r w:rsidR="00047805">
        <w:rPr>
          <w:rFonts w:ascii="Arial" w:hAnsi="Arial" w:cs="Arial"/>
          <w:sz w:val="22"/>
          <w:szCs w:val="22"/>
        </w:rPr>
        <w:t xml:space="preserve"> en función de</w:t>
      </w:r>
      <w:r w:rsidR="00E42FFF">
        <w:rPr>
          <w:rFonts w:ascii="Arial" w:hAnsi="Arial" w:cs="Arial"/>
          <w:sz w:val="22"/>
          <w:szCs w:val="22"/>
        </w:rPr>
        <w:t>:</w:t>
      </w:r>
    </w:p>
    <w:p w14:paraId="01C7DD41" w14:textId="4FF2E04C" w:rsidR="00717DA8" w:rsidRPr="00E42FFF" w:rsidRDefault="00047805" w:rsidP="00CC0D8E">
      <w:pPr>
        <w:pStyle w:val="BodyText"/>
        <w:numPr>
          <w:ilvl w:val="1"/>
          <w:numId w:val="34"/>
        </w:numPr>
        <w:spacing w:after="0" w:line="360" w:lineRule="auto"/>
        <w:ind w:left="630" w:hanging="18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valores </w:t>
      </w:r>
      <w:r w:rsidR="00273868">
        <w:rPr>
          <w:rFonts w:ascii="Arial" w:hAnsi="Arial" w:cs="Arial"/>
          <w:sz w:val="22"/>
          <w:szCs w:val="22"/>
        </w:rPr>
        <w:t>cuantitativos</w:t>
      </w:r>
      <w:r w:rsidR="00F778F5">
        <w:rPr>
          <w:rFonts w:ascii="Arial" w:hAnsi="Arial" w:cs="Arial"/>
          <w:sz w:val="22"/>
          <w:szCs w:val="22"/>
        </w:rPr>
        <w:t xml:space="preserve"> </w:t>
      </w:r>
      <w:r w:rsidR="00D821E4">
        <w:rPr>
          <w:rFonts w:ascii="Arial" w:hAnsi="Arial" w:cs="Arial"/>
          <w:sz w:val="22"/>
          <w:szCs w:val="22"/>
        </w:rPr>
        <w:t>propios de cada cobertura, como el CAPEX</w:t>
      </w:r>
      <w:r w:rsidR="001F55B2">
        <w:rPr>
          <w:rFonts w:ascii="Arial" w:hAnsi="Arial" w:cs="Arial"/>
          <w:sz w:val="22"/>
          <w:szCs w:val="22"/>
        </w:rPr>
        <w:t xml:space="preserve"> </w:t>
      </w:r>
      <w:r w:rsidR="00273868">
        <w:rPr>
          <w:rFonts w:ascii="Arial" w:hAnsi="Arial" w:cs="Arial"/>
          <w:sz w:val="22"/>
          <w:szCs w:val="22"/>
        </w:rPr>
        <w:t>(M</w:t>
      </w:r>
      <w:r w:rsidR="003979B9">
        <w:rPr>
          <w:rFonts w:ascii="Arial" w:hAnsi="Arial" w:cs="Arial"/>
          <w:sz w:val="22"/>
          <w:szCs w:val="22"/>
        </w:rPr>
        <w:t>USD</w:t>
      </w:r>
      <w:r w:rsidR="00717DA8">
        <w:rPr>
          <w:rFonts w:ascii="Arial" w:hAnsi="Arial" w:cs="Arial"/>
          <w:sz w:val="22"/>
          <w:szCs w:val="22"/>
        </w:rPr>
        <w:t>)</w:t>
      </w:r>
      <w:r w:rsidR="00D821E4">
        <w:rPr>
          <w:rFonts w:ascii="Arial" w:hAnsi="Arial" w:cs="Arial"/>
          <w:sz w:val="22"/>
          <w:szCs w:val="22"/>
        </w:rPr>
        <w:t>,</w:t>
      </w:r>
      <w:r w:rsidR="00273868">
        <w:rPr>
          <w:rFonts w:ascii="Arial" w:hAnsi="Arial" w:cs="Arial"/>
          <w:sz w:val="22"/>
          <w:szCs w:val="22"/>
        </w:rPr>
        <w:t xml:space="preserve"> </w:t>
      </w:r>
      <w:r w:rsidR="001F55B2">
        <w:rPr>
          <w:rFonts w:ascii="Arial" w:hAnsi="Arial" w:cs="Arial"/>
          <w:sz w:val="22"/>
          <w:szCs w:val="22"/>
        </w:rPr>
        <w:t>material deficitario</w:t>
      </w:r>
      <w:r w:rsidR="00273868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273868">
        <w:rPr>
          <w:rFonts w:ascii="Arial" w:hAnsi="Arial" w:cs="Arial"/>
          <w:sz w:val="22"/>
          <w:szCs w:val="22"/>
        </w:rPr>
        <w:t>Tn</w:t>
      </w:r>
      <w:proofErr w:type="spellEnd"/>
      <w:r w:rsidR="00273868">
        <w:rPr>
          <w:rFonts w:ascii="Arial" w:hAnsi="Arial" w:cs="Arial"/>
          <w:sz w:val="22"/>
          <w:szCs w:val="22"/>
        </w:rPr>
        <w:t>), flujo a ser tratado</w:t>
      </w:r>
      <w:r w:rsidR="00717DA8">
        <w:rPr>
          <w:rFonts w:ascii="Arial" w:hAnsi="Arial" w:cs="Arial"/>
          <w:sz w:val="22"/>
          <w:szCs w:val="22"/>
        </w:rPr>
        <w:t xml:space="preserve"> y</w:t>
      </w:r>
      <w:r w:rsidR="00FC259F">
        <w:rPr>
          <w:rFonts w:ascii="Arial" w:hAnsi="Arial" w:cs="Arial"/>
          <w:sz w:val="22"/>
          <w:szCs w:val="22"/>
        </w:rPr>
        <w:t xml:space="preserve"> escorrentía </w:t>
      </w:r>
      <w:r w:rsidR="00273868">
        <w:rPr>
          <w:rFonts w:ascii="Arial" w:hAnsi="Arial" w:cs="Arial"/>
          <w:sz w:val="22"/>
          <w:szCs w:val="22"/>
        </w:rPr>
        <w:t>(</w:t>
      </w:r>
      <w:r w:rsidR="00DE24CB">
        <w:rPr>
          <w:rFonts w:ascii="Arial" w:hAnsi="Arial" w:cs="Arial"/>
          <w:sz w:val="22"/>
          <w:szCs w:val="22"/>
        </w:rPr>
        <w:t>L</w:t>
      </w:r>
      <w:r w:rsidR="00273868">
        <w:rPr>
          <w:rFonts w:ascii="Arial" w:hAnsi="Arial" w:cs="Arial"/>
          <w:sz w:val="22"/>
          <w:szCs w:val="22"/>
        </w:rPr>
        <w:t xml:space="preserve">/s), </w:t>
      </w:r>
      <w:r w:rsidR="00717DA8">
        <w:rPr>
          <w:rFonts w:ascii="Arial" w:hAnsi="Arial" w:cs="Arial"/>
          <w:sz w:val="22"/>
          <w:szCs w:val="22"/>
        </w:rPr>
        <w:t>emisión de CO</w:t>
      </w:r>
      <w:r w:rsidR="00717DA8" w:rsidRPr="00265A4D">
        <w:rPr>
          <w:rFonts w:ascii="Arial" w:hAnsi="Arial" w:cs="Arial"/>
          <w:sz w:val="22"/>
          <w:szCs w:val="22"/>
          <w:vertAlign w:val="subscript"/>
        </w:rPr>
        <w:t>2</w:t>
      </w:r>
      <w:r w:rsidR="00717DA8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717DA8">
        <w:rPr>
          <w:rFonts w:ascii="Arial" w:hAnsi="Arial" w:cs="Arial"/>
          <w:sz w:val="22"/>
          <w:szCs w:val="22"/>
        </w:rPr>
        <w:t>Tn</w:t>
      </w:r>
      <w:proofErr w:type="spellEnd"/>
      <w:r w:rsidR="00717DA8">
        <w:rPr>
          <w:rFonts w:ascii="Arial" w:hAnsi="Arial" w:cs="Arial"/>
          <w:sz w:val="22"/>
          <w:szCs w:val="22"/>
        </w:rPr>
        <w:t xml:space="preserve"> C</w:t>
      </w:r>
      <w:r w:rsidR="00265A4D">
        <w:rPr>
          <w:rFonts w:ascii="Arial" w:hAnsi="Arial" w:cs="Arial"/>
          <w:sz w:val="22"/>
          <w:szCs w:val="22"/>
        </w:rPr>
        <w:t>O</w:t>
      </w:r>
      <w:r w:rsidR="00717DA8" w:rsidRPr="00265A4D">
        <w:rPr>
          <w:rFonts w:ascii="Arial" w:hAnsi="Arial" w:cs="Arial"/>
          <w:sz w:val="22"/>
          <w:szCs w:val="22"/>
          <w:vertAlign w:val="subscript"/>
        </w:rPr>
        <w:t>2</w:t>
      </w:r>
      <w:r w:rsidR="00717DA8">
        <w:rPr>
          <w:rFonts w:ascii="Arial" w:hAnsi="Arial" w:cs="Arial"/>
          <w:sz w:val="22"/>
          <w:szCs w:val="22"/>
        </w:rPr>
        <w:t>) y percolación</w:t>
      </w:r>
      <w:r w:rsidR="006E0ED5">
        <w:rPr>
          <w:rFonts w:ascii="Arial" w:hAnsi="Arial" w:cs="Arial"/>
          <w:sz w:val="22"/>
          <w:szCs w:val="22"/>
        </w:rPr>
        <w:t xml:space="preserve"> según aplique para cada subcriterio</w:t>
      </w:r>
      <w:r w:rsidR="00A61341">
        <w:rPr>
          <w:rFonts w:ascii="Arial" w:hAnsi="Arial" w:cs="Arial"/>
          <w:sz w:val="22"/>
          <w:szCs w:val="22"/>
        </w:rPr>
        <w:t>.</w:t>
      </w:r>
      <w:r w:rsidR="00730D3B">
        <w:rPr>
          <w:rFonts w:ascii="Arial" w:hAnsi="Arial" w:cs="Arial"/>
          <w:sz w:val="22"/>
          <w:szCs w:val="22"/>
        </w:rPr>
        <w:t xml:space="preserve"> </w:t>
      </w:r>
    </w:p>
    <w:p w14:paraId="0DB2F9E1" w14:textId="36C1B4E0" w:rsidR="00E42FFF" w:rsidRPr="00717DA8" w:rsidRDefault="00E42FFF" w:rsidP="00CC0D8E">
      <w:pPr>
        <w:pStyle w:val="BodyText"/>
        <w:numPr>
          <w:ilvl w:val="1"/>
          <w:numId w:val="34"/>
        </w:numPr>
        <w:spacing w:after="0" w:line="360" w:lineRule="auto"/>
        <w:ind w:left="630" w:hanging="18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valores cua</w:t>
      </w:r>
      <w:r w:rsidR="00497EEB">
        <w:rPr>
          <w:rFonts w:ascii="Arial" w:hAnsi="Arial" w:cs="Arial"/>
          <w:sz w:val="22"/>
          <w:szCs w:val="22"/>
        </w:rPr>
        <w:t>litativos</w:t>
      </w:r>
      <w:r w:rsidR="00FB0CD6">
        <w:rPr>
          <w:rFonts w:ascii="Arial" w:hAnsi="Arial" w:cs="Arial"/>
          <w:sz w:val="22"/>
          <w:szCs w:val="22"/>
        </w:rPr>
        <w:t xml:space="preserve"> considerando el </w:t>
      </w:r>
      <w:r w:rsidR="00783C9B">
        <w:rPr>
          <w:rFonts w:ascii="Arial" w:hAnsi="Arial" w:cs="Arial"/>
          <w:sz w:val="22"/>
          <w:szCs w:val="22"/>
        </w:rPr>
        <w:t xml:space="preserve">juicio experto </w:t>
      </w:r>
      <w:r w:rsidR="00FB0CD6">
        <w:rPr>
          <w:rFonts w:ascii="Arial" w:hAnsi="Arial" w:cs="Arial"/>
          <w:sz w:val="22"/>
          <w:szCs w:val="22"/>
        </w:rPr>
        <w:t xml:space="preserve">para </w:t>
      </w:r>
      <w:r w:rsidR="00F37647">
        <w:rPr>
          <w:rFonts w:ascii="Arial" w:hAnsi="Arial" w:cs="Arial"/>
          <w:sz w:val="22"/>
          <w:szCs w:val="22"/>
        </w:rPr>
        <w:t xml:space="preserve">indicar </w:t>
      </w:r>
      <w:r w:rsidR="003A5974">
        <w:rPr>
          <w:rFonts w:ascii="Arial" w:hAnsi="Arial" w:cs="Arial"/>
          <w:sz w:val="22"/>
          <w:szCs w:val="22"/>
        </w:rPr>
        <w:t xml:space="preserve">condiciones </w:t>
      </w:r>
      <w:r w:rsidR="006E386E">
        <w:rPr>
          <w:rFonts w:ascii="Arial" w:hAnsi="Arial" w:cs="Arial"/>
          <w:sz w:val="22"/>
          <w:szCs w:val="22"/>
        </w:rPr>
        <w:t>específicas</w:t>
      </w:r>
      <w:r w:rsidR="00AD6992">
        <w:rPr>
          <w:rFonts w:ascii="Arial" w:hAnsi="Arial" w:cs="Arial"/>
          <w:sz w:val="22"/>
          <w:szCs w:val="22"/>
        </w:rPr>
        <w:t xml:space="preserve">: </w:t>
      </w:r>
      <w:r w:rsidR="00D365EC">
        <w:rPr>
          <w:rFonts w:ascii="Arial" w:hAnsi="Arial" w:cs="Arial"/>
          <w:sz w:val="22"/>
          <w:szCs w:val="22"/>
        </w:rPr>
        <w:t>poco, muy poco</w:t>
      </w:r>
      <w:r w:rsidR="006E386E">
        <w:rPr>
          <w:rFonts w:ascii="Arial" w:hAnsi="Arial" w:cs="Arial"/>
          <w:sz w:val="22"/>
          <w:szCs w:val="22"/>
        </w:rPr>
        <w:t xml:space="preserve"> y</w:t>
      </w:r>
      <w:r w:rsidR="00D365EC">
        <w:rPr>
          <w:rFonts w:ascii="Arial" w:hAnsi="Arial" w:cs="Arial"/>
          <w:sz w:val="22"/>
          <w:szCs w:val="22"/>
        </w:rPr>
        <w:t xml:space="preserve"> </w:t>
      </w:r>
      <w:r w:rsidR="006E386E">
        <w:rPr>
          <w:rFonts w:ascii="Arial" w:hAnsi="Arial" w:cs="Arial"/>
          <w:sz w:val="22"/>
          <w:szCs w:val="22"/>
        </w:rPr>
        <w:t>mayor.</w:t>
      </w:r>
      <w:r w:rsidR="006C19AD">
        <w:rPr>
          <w:rFonts w:ascii="Arial" w:hAnsi="Arial" w:cs="Arial"/>
          <w:sz w:val="22"/>
          <w:szCs w:val="22"/>
        </w:rPr>
        <w:t xml:space="preserve"> </w:t>
      </w:r>
    </w:p>
    <w:p w14:paraId="0992093E" w14:textId="42C691A0" w:rsidR="006A35B8" w:rsidRDefault="00285C14" w:rsidP="00CC0D8E">
      <w:pPr>
        <w:pStyle w:val="BodyText"/>
        <w:numPr>
          <w:ilvl w:val="0"/>
          <w:numId w:val="35"/>
        </w:numPr>
        <w:spacing w:after="0" w:line="360" w:lineRule="auto"/>
        <w:ind w:left="450"/>
        <w:jc w:val="both"/>
        <w:rPr>
          <w:rFonts w:ascii="Arial" w:hAnsi="Arial" w:cs="Arial"/>
          <w:sz w:val="22"/>
          <w:szCs w:val="22"/>
        </w:rPr>
      </w:pPr>
      <w:r w:rsidRPr="005151FA">
        <w:rPr>
          <w:rFonts w:ascii="Arial" w:hAnsi="Arial" w:cs="Arial"/>
          <w:b/>
          <w:bCs/>
          <w:sz w:val="22"/>
          <w:szCs w:val="22"/>
        </w:rPr>
        <w:t>Evalua</w:t>
      </w:r>
      <w:r w:rsidR="006C19AD">
        <w:rPr>
          <w:rFonts w:ascii="Arial" w:hAnsi="Arial" w:cs="Arial"/>
          <w:b/>
          <w:bCs/>
          <w:sz w:val="22"/>
          <w:szCs w:val="22"/>
        </w:rPr>
        <w:t>ción de</w:t>
      </w:r>
      <w:r w:rsidRPr="005151FA">
        <w:rPr>
          <w:rFonts w:ascii="Arial" w:hAnsi="Arial" w:cs="Arial"/>
          <w:b/>
          <w:bCs/>
          <w:sz w:val="22"/>
          <w:szCs w:val="22"/>
        </w:rPr>
        <w:t xml:space="preserve"> cada alternativa</w:t>
      </w:r>
      <w:r w:rsidR="006C19AD">
        <w:rPr>
          <w:rFonts w:ascii="Arial" w:hAnsi="Arial" w:cs="Arial"/>
          <w:b/>
          <w:bCs/>
          <w:sz w:val="22"/>
          <w:szCs w:val="22"/>
        </w:rPr>
        <w:t xml:space="preserve">: </w:t>
      </w:r>
      <w:r w:rsidR="00D80508" w:rsidRPr="00D80508">
        <w:rPr>
          <w:rFonts w:ascii="Arial" w:hAnsi="Arial" w:cs="Arial"/>
          <w:sz w:val="22"/>
          <w:szCs w:val="22"/>
        </w:rPr>
        <w:t xml:space="preserve">en función de su desempeño respecto a cada subcriterio, utilizando </w:t>
      </w:r>
      <w:r w:rsidR="00D80508">
        <w:rPr>
          <w:rFonts w:ascii="Arial" w:hAnsi="Arial" w:cs="Arial"/>
          <w:sz w:val="22"/>
          <w:szCs w:val="22"/>
        </w:rPr>
        <w:t xml:space="preserve">las </w:t>
      </w:r>
      <w:r w:rsidR="00D80508" w:rsidRPr="00D80508">
        <w:rPr>
          <w:rFonts w:ascii="Arial" w:hAnsi="Arial" w:cs="Arial"/>
          <w:sz w:val="22"/>
          <w:szCs w:val="22"/>
        </w:rPr>
        <w:t xml:space="preserve">escalas cuantitativas o cualitativas </w:t>
      </w:r>
      <w:r w:rsidR="00D80508">
        <w:rPr>
          <w:rFonts w:ascii="Arial" w:hAnsi="Arial" w:cs="Arial"/>
          <w:sz w:val="22"/>
          <w:szCs w:val="22"/>
        </w:rPr>
        <w:t>definidas</w:t>
      </w:r>
      <w:r w:rsidR="009C36AA">
        <w:rPr>
          <w:rFonts w:ascii="Arial" w:hAnsi="Arial" w:cs="Arial"/>
          <w:sz w:val="22"/>
          <w:szCs w:val="22"/>
        </w:rPr>
        <w:t>.</w:t>
      </w:r>
    </w:p>
    <w:p w14:paraId="207C051B" w14:textId="56CD80AA" w:rsidR="0029686C" w:rsidRPr="009C36AA" w:rsidRDefault="0029686C" w:rsidP="00C075F1">
      <w:pPr>
        <w:pStyle w:val="BodyText"/>
        <w:numPr>
          <w:ilvl w:val="0"/>
          <w:numId w:val="35"/>
        </w:numPr>
        <w:spacing w:after="140" w:line="360" w:lineRule="auto"/>
        <w:ind w:left="45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Análisis de sensibilidad</w:t>
      </w:r>
      <w:r w:rsidR="00852EB1">
        <w:rPr>
          <w:rFonts w:ascii="Arial" w:hAnsi="Arial" w:cs="Arial"/>
          <w:b/>
          <w:bCs/>
          <w:sz w:val="22"/>
          <w:szCs w:val="22"/>
        </w:rPr>
        <w:t>:</w:t>
      </w:r>
      <w:r w:rsidR="00852EB1">
        <w:rPr>
          <w:rFonts w:ascii="Arial" w:hAnsi="Arial" w:cs="Arial"/>
          <w:sz w:val="22"/>
          <w:szCs w:val="22"/>
        </w:rPr>
        <w:t xml:space="preserve"> </w:t>
      </w:r>
      <w:r w:rsidR="00331375" w:rsidRPr="00331375">
        <w:rPr>
          <w:rFonts w:ascii="Arial" w:hAnsi="Arial" w:cs="Arial"/>
          <w:sz w:val="22"/>
          <w:szCs w:val="22"/>
        </w:rPr>
        <w:t>Se realiz</w:t>
      </w:r>
      <w:r w:rsidR="00331375">
        <w:rPr>
          <w:rFonts w:ascii="Arial" w:hAnsi="Arial" w:cs="Arial"/>
          <w:sz w:val="22"/>
          <w:szCs w:val="22"/>
        </w:rPr>
        <w:t>ó</w:t>
      </w:r>
      <w:r w:rsidR="00331375" w:rsidRPr="00331375">
        <w:rPr>
          <w:rFonts w:ascii="Arial" w:hAnsi="Arial" w:cs="Arial"/>
          <w:sz w:val="22"/>
          <w:szCs w:val="22"/>
        </w:rPr>
        <w:t xml:space="preserve"> un análisis de sensibilidad para evaluar cómo varían los resultados ante cambios en los pesos </w:t>
      </w:r>
      <w:proofErr w:type="gramStart"/>
      <w:r w:rsidR="00331375" w:rsidRPr="00331375">
        <w:rPr>
          <w:rFonts w:ascii="Arial" w:hAnsi="Arial" w:cs="Arial"/>
          <w:sz w:val="22"/>
          <w:szCs w:val="22"/>
        </w:rPr>
        <w:t>asignados</w:t>
      </w:r>
      <w:r w:rsidR="008A6578">
        <w:rPr>
          <w:rFonts w:ascii="Arial" w:hAnsi="Arial" w:cs="Arial"/>
          <w:sz w:val="22"/>
          <w:szCs w:val="22"/>
        </w:rPr>
        <w:t xml:space="preserve">  </w:t>
      </w:r>
      <w:r w:rsidR="00331375">
        <w:rPr>
          <w:rFonts w:ascii="Arial" w:hAnsi="Arial" w:cs="Arial"/>
          <w:sz w:val="22"/>
          <w:szCs w:val="22"/>
        </w:rPr>
        <w:t>a</w:t>
      </w:r>
      <w:proofErr w:type="gramEnd"/>
      <w:r w:rsidR="00331375">
        <w:rPr>
          <w:rFonts w:ascii="Arial" w:hAnsi="Arial" w:cs="Arial"/>
          <w:sz w:val="22"/>
          <w:szCs w:val="22"/>
        </w:rPr>
        <w:t xml:space="preserve"> los </w:t>
      </w:r>
      <w:r w:rsidR="00687A8A">
        <w:rPr>
          <w:rFonts w:ascii="Arial" w:hAnsi="Arial" w:cs="Arial"/>
          <w:sz w:val="22"/>
          <w:szCs w:val="22"/>
        </w:rPr>
        <w:t>criterios</w:t>
      </w:r>
      <w:r w:rsidR="00331375" w:rsidRPr="00331375">
        <w:rPr>
          <w:rFonts w:ascii="Arial" w:hAnsi="Arial" w:cs="Arial"/>
          <w:sz w:val="22"/>
          <w:szCs w:val="22"/>
        </w:rPr>
        <w:t>, verificando la robustez de la decisión final.</w:t>
      </w:r>
      <w:r w:rsidR="00445154">
        <w:rPr>
          <w:rFonts w:ascii="Arial" w:hAnsi="Arial" w:cs="Arial"/>
          <w:sz w:val="22"/>
          <w:szCs w:val="22"/>
        </w:rPr>
        <w:t xml:space="preserve"> </w:t>
      </w:r>
    </w:p>
    <w:p w14:paraId="2FDF9825" w14:textId="781C3046" w:rsidR="00CD2646" w:rsidRPr="00E4165B" w:rsidRDefault="00C623B8" w:rsidP="00CC0D8E">
      <w:pPr>
        <w:pStyle w:val="Heading1"/>
        <w:numPr>
          <w:ilvl w:val="0"/>
          <w:numId w:val="33"/>
        </w:numPr>
        <w:spacing w:before="0" w:after="0" w:line="240" w:lineRule="auto"/>
        <w:ind w:left="567" w:hanging="425"/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</w:pPr>
      <w:r w:rsidRPr="00E4165B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>Resultados</w:t>
      </w:r>
    </w:p>
    <w:p w14:paraId="17B3A0A1" w14:textId="4784B093" w:rsidR="008264EC" w:rsidRPr="00E4165B" w:rsidRDefault="00D54955" w:rsidP="00CC0D8E">
      <w:pPr>
        <w:pStyle w:val="BodyText"/>
        <w:spacing w:after="140" w:line="36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D54955">
        <w:rPr>
          <w:rFonts w:ascii="Arial" w:hAnsi="Arial" w:cs="Arial"/>
          <w:sz w:val="22"/>
          <w:szCs w:val="22"/>
        </w:rPr>
        <w:t>E</w:t>
      </w:r>
      <w:r w:rsidR="00682826" w:rsidRPr="005151FA">
        <w:rPr>
          <w:rFonts w:ascii="Arial" w:hAnsi="Arial" w:cs="Arial"/>
          <w:sz w:val="22"/>
          <w:szCs w:val="22"/>
        </w:rPr>
        <w:t xml:space="preserve">n la </w:t>
      </w:r>
      <w:r w:rsidR="00416468" w:rsidRPr="00E4165B">
        <w:rPr>
          <w:rFonts w:ascii="Arial" w:hAnsi="Arial" w:cs="Arial"/>
          <w:sz w:val="22"/>
          <w:szCs w:val="22"/>
        </w:rPr>
        <w:fldChar w:fldCharType="begin"/>
      </w:r>
      <w:r w:rsidR="00416468" w:rsidRPr="00E4165B">
        <w:rPr>
          <w:rFonts w:ascii="Arial" w:hAnsi="Arial" w:cs="Arial"/>
          <w:sz w:val="22"/>
          <w:szCs w:val="22"/>
        </w:rPr>
        <w:instrText xml:space="preserve"> REF _Ref198192162 \h  \* MERGEFORMAT </w:instrText>
      </w:r>
      <w:r w:rsidR="00416468" w:rsidRPr="00E4165B">
        <w:rPr>
          <w:rFonts w:ascii="Arial" w:hAnsi="Arial" w:cs="Arial"/>
          <w:sz w:val="22"/>
          <w:szCs w:val="22"/>
        </w:rPr>
      </w:r>
      <w:r w:rsidR="00416468" w:rsidRPr="00E4165B">
        <w:rPr>
          <w:rFonts w:ascii="Arial" w:hAnsi="Arial" w:cs="Arial"/>
          <w:sz w:val="22"/>
          <w:szCs w:val="22"/>
        </w:rPr>
        <w:fldChar w:fldCharType="separate"/>
      </w:r>
      <w:r w:rsidR="005F3D57" w:rsidRPr="00CC0D8E">
        <w:rPr>
          <w:rFonts w:ascii="Arial" w:hAnsi="Arial" w:cs="Arial"/>
          <w:sz w:val="22"/>
          <w:szCs w:val="22"/>
        </w:rPr>
        <w:t>Tabla 4</w:t>
      </w:r>
      <w:r w:rsidR="005F3D57" w:rsidRPr="00CC0D8E">
        <w:rPr>
          <w:rFonts w:ascii="Arial" w:hAnsi="Arial" w:cs="Arial"/>
          <w:sz w:val="22"/>
          <w:szCs w:val="22"/>
        </w:rPr>
        <w:noBreakHyphen/>
        <w:t>1</w:t>
      </w:r>
      <w:r w:rsidR="00416468" w:rsidRPr="00E4165B">
        <w:rPr>
          <w:rFonts w:ascii="Arial" w:hAnsi="Arial" w:cs="Arial"/>
          <w:sz w:val="22"/>
          <w:szCs w:val="22"/>
        </w:rPr>
        <w:fldChar w:fldCharType="end"/>
      </w:r>
      <w:r w:rsidR="00682826" w:rsidRPr="00E4165B">
        <w:rPr>
          <w:rFonts w:ascii="Arial" w:hAnsi="Arial" w:cs="Arial"/>
          <w:sz w:val="22"/>
          <w:szCs w:val="22"/>
        </w:rPr>
        <w:t xml:space="preserve"> </w:t>
      </w:r>
      <w:r w:rsidR="00682826" w:rsidRPr="005151FA">
        <w:rPr>
          <w:rFonts w:ascii="Arial" w:hAnsi="Arial" w:cs="Arial"/>
          <w:sz w:val="22"/>
          <w:szCs w:val="22"/>
        </w:rPr>
        <w:t xml:space="preserve">se muestran </w:t>
      </w:r>
      <w:r w:rsidR="00101EAE">
        <w:rPr>
          <w:rFonts w:ascii="Arial" w:hAnsi="Arial" w:cs="Arial"/>
          <w:sz w:val="22"/>
          <w:szCs w:val="22"/>
        </w:rPr>
        <w:t xml:space="preserve">las alternativas de sistemas de coberturas con sus respectivos valores </w:t>
      </w:r>
      <w:r w:rsidR="00101EAE">
        <w:rPr>
          <w:rFonts w:ascii="Arial" w:hAnsi="Arial" w:cs="Arial"/>
          <w:sz w:val="22"/>
          <w:szCs w:val="22"/>
        </w:rPr>
        <w:t>cuantitativos</w:t>
      </w:r>
      <w:r w:rsidR="00682826" w:rsidRPr="005151FA">
        <w:rPr>
          <w:rFonts w:ascii="Arial" w:hAnsi="Arial" w:cs="Arial"/>
          <w:sz w:val="22"/>
          <w:szCs w:val="22"/>
        </w:rPr>
        <w:t>.</w:t>
      </w:r>
      <w:r w:rsidR="002426FD">
        <w:rPr>
          <w:rFonts w:ascii="Arial" w:hAnsi="Arial" w:cs="Arial"/>
          <w:sz w:val="22"/>
          <w:szCs w:val="22"/>
        </w:rPr>
        <w:t xml:space="preserve"> </w:t>
      </w:r>
      <w:r w:rsidR="007D4484">
        <w:rPr>
          <w:rFonts w:ascii="Arial" w:hAnsi="Arial" w:cs="Arial"/>
          <w:sz w:val="22"/>
          <w:szCs w:val="22"/>
        </w:rPr>
        <w:t>P</w:t>
      </w:r>
      <w:r w:rsidR="002426FD" w:rsidRPr="002426FD">
        <w:rPr>
          <w:rFonts w:ascii="Arial" w:hAnsi="Arial" w:cs="Arial"/>
          <w:sz w:val="22"/>
          <w:szCs w:val="22"/>
        </w:rPr>
        <w:t>ara la elección de materiales a utilizar en las coberturas se consider</w:t>
      </w:r>
      <w:r w:rsidR="007D4484">
        <w:rPr>
          <w:rFonts w:ascii="Arial" w:hAnsi="Arial" w:cs="Arial"/>
          <w:sz w:val="22"/>
          <w:szCs w:val="22"/>
        </w:rPr>
        <w:t>ó</w:t>
      </w:r>
      <w:r w:rsidR="002426FD" w:rsidRPr="002426FD">
        <w:rPr>
          <w:rFonts w:ascii="Arial" w:hAnsi="Arial" w:cs="Arial"/>
          <w:sz w:val="22"/>
          <w:szCs w:val="22"/>
        </w:rPr>
        <w:t xml:space="preserve"> que el sitio </w:t>
      </w:r>
      <w:r w:rsidR="0031758D">
        <w:rPr>
          <w:rFonts w:ascii="Arial" w:hAnsi="Arial" w:cs="Arial"/>
          <w:sz w:val="22"/>
          <w:szCs w:val="22"/>
        </w:rPr>
        <w:t>tiene</w:t>
      </w:r>
      <w:r w:rsidR="002426FD" w:rsidRPr="002426FD">
        <w:rPr>
          <w:rFonts w:ascii="Arial" w:hAnsi="Arial" w:cs="Arial"/>
          <w:sz w:val="22"/>
          <w:szCs w:val="22"/>
        </w:rPr>
        <w:t xml:space="preserve"> una alta disponibilidad de caliza y al menos un 70% de material de baja permeabilidad</w:t>
      </w:r>
      <w:r w:rsidR="0074716C">
        <w:rPr>
          <w:rFonts w:ascii="Arial" w:hAnsi="Arial" w:cs="Arial"/>
          <w:sz w:val="22"/>
          <w:szCs w:val="22"/>
        </w:rPr>
        <w:t>, mientras que el resto de</w:t>
      </w:r>
      <w:r w:rsidR="00AC28E6">
        <w:rPr>
          <w:rFonts w:ascii="Arial" w:hAnsi="Arial" w:cs="Arial"/>
          <w:sz w:val="22"/>
          <w:szCs w:val="22"/>
        </w:rPr>
        <w:t xml:space="preserve"> </w:t>
      </w:r>
      <w:r w:rsidR="00087C62" w:rsidRPr="002426FD">
        <w:rPr>
          <w:rFonts w:ascii="Arial" w:hAnsi="Arial" w:cs="Arial"/>
          <w:sz w:val="22"/>
          <w:szCs w:val="22"/>
        </w:rPr>
        <w:t>los materiales</w:t>
      </w:r>
      <w:r w:rsidR="002426FD" w:rsidRPr="002426FD">
        <w:rPr>
          <w:rFonts w:ascii="Arial" w:hAnsi="Arial" w:cs="Arial"/>
          <w:sz w:val="22"/>
          <w:szCs w:val="22"/>
        </w:rPr>
        <w:t xml:space="preserve"> tienen una disponibilidad que varía entre el 4% y el 20%.</w:t>
      </w:r>
    </w:p>
    <w:p w14:paraId="525EB639" w14:textId="4328B8B6" w:rsidR="00BA33EC" w:rsidRDefault="00BA33EC" w:rsidP="005151FA">
      <w:pPr>
        <w:spacing w:after="10"/>
        <w:jc w:val="center"/>
        <w:rPr>
          <w:rFonts w:ascii="Arial" w:eastAsia="Times New Roman" w:hAnsi="Arial" w:cs="Arial"/>
          <w:b/>
          <w:i/>
          <w:kern w:val="0"/>
          <w:sz w:val="20"/>
          <w:szCs w:val="20"/>
          <w14:ligatures w14:val="none"/>
        </w:rPr>
      </w:pPr>
      <w:bookmarkStart w:id="2" w:name="_Ref198192162"/>
      <w:r w:rsidRPr="005151FA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t xml:space="preserve">Tabla </w:t>
      </w:r>
      <w:r w:rsidR="006327CC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fldChar w:fldCharType="begin"/>
      </w:r>
      <w:r w:rsidR="006327CC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instrText xml:space="preserve"> STYLEREF 1 \s </w:instrText>
      </w:r>
      <w:r w:rsidR="006327CC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fldChar w:fldCharType="separate"/>
      </w:r>
      <w:r w:rsidR="005F3D57">
        <w:rPr>
          <w:rFonts w:ascii="Arial" w:eastAsia="Times New Roman" w:hAnsi="Arial" w:cs="Arial"/>
          <w:b/>
          <w:bCs/>
          <w:i/>
          <w:iCs/>
          <w:noProof/>
          <w:kern w:val="0"/>
          <w:sz w:val="20"/>
          <w:szCs w:val="20"/>
          <w14:ligatures w14:val="none"/>
        </w:rPr>
        <w:t>4</w:t>
      </w:r>
      <w:r w:rsidR="006327CC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fldChar w:fldCharType="end"/>
      </w:r>
      <w:r w:rsidR="006327CC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noBreakHyphen/>
      </w:r>
      <w:r w:rsidR="006327CC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fldChar w:fldCharType="begin"/>
      </w:r>
      <w:r w:rsidR="006327CC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instrText xml:space="preserve"> SEQ Tabla \* ARABIC \s 1 </w:instrText>
      </w:r>
      <w:r w:rsidR="006327CC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fldChar w:fldCharType="separate"/>
      </w:r>
      <w:r w:rsidR="005F3D57">
        <w:rPr>
          <w:rFonts w:ascii="Arial" w:eastAsia="Times New Roman" w:hAnsi="Arial" w:cs="Arial"/>
          <w:b/>
          <w:bCs/>
          <w:i/>
          <w:iCs/>
          <w:noProof/>
          <w:kern w:val="0"/>
          <w:sz w:val="20"/>
          <w:szCs w:val="20"/>
          <w14:ligatures w14:val="none"/>
        </w:rPr>
        <w:t>1</w:t>
      </w:r>
      <w:r w:rsidR="006327CC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fldChar w:fldCharType="end"/>
      </w:r>
      <w:bookmarkEnd w:id="2"/>
      <w:r w:rsidRPr="005151FA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t xml:space="preserve">: </w:t>
      </w:r>
      <w:r w:rsidR="00416468" w:rsidRPr="00E4165B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14:ligatures w14:val="none"/>
        </w:rPr>
        <w:t>Resultados sistemas de cobertura</w:t>
      </w:r>
    </w:p>
    <w:tbl>
      <w:tblPr>
        <w:tblW w:w="5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630"/>
        <w:gridCol w:w="630"/>
        <w:gridCol w:w="810"/>
        <w:gridCol w:w="720"/>
        <w:gridCol w:w="1260"/>
      </w:tblGrid>
      <w:tr w:rsidR="00D262F0" w:rsidRPr="00244B32" w14:paraId="081AD9ED" w14:textId="77777777" w:rsidTr="00985AB6">
        <w:trPr>
          <w:trHeight w:val="440"/>
          <w:tblHeader/>
          <w:jc w:val="center"/>
        </w:trPr>
        <w:tc>
          <w:tcPr>
            <w:tcW w:w="1255" w:type="dxa"/>
            <w:shd w:val="clear" w:color="000000" w:fill="E84B37"/>
            <w:noWrap/>
            <w:vAlign w:val="center"/>
            <w:hideMark/>
          </w:tcPr>
          <w:p w14:paraId="0D06FE1A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Tipo de Cobertura</w:t>
            </w:r>
          </w:p>
        </w:tc>
        <w:tc>
          <w:tcPr>
            <w:tcW w:w="630" w:type="dxa"/>
            <w:shd w:val="clear" w:color="000000" w:fill="E84B37"/>
            <w:vAlign w:val="center"/>
            <w:hideMark/>
          </w:tcPr>
          <w:p w14:paraId="604EDCF9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PRC (%)</w:t>
            </w:r>
          </w:p>
        </w:tc>
        <w:tc>
          <w:tcPr>
            <w:tcW w:w="630" w:type="dxa"/>
            <w:shd w:val="clear" w:color="000000" w:fill="E84B37"/>
            <w:vAlign w:val="center"/>
            <w:hideMark/>
          </w:tcPr>
          <w:p w14:paraId="4C8018C5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ESC (L/s)</w:t>
            </w:r>
          </w:p>
        </w:tc>
        <w:tc>
          <w:tcPr>
            <w:tcW w:w="810" w:type="dxa"/>
            <w:shd w:val="clear" w:color="000000" w:fill="E84B37"/>
            <w:vAlign w:val="center"/>
            <w:hideMark/>
          </w:tcPr>
          <w:p w14:paraId="69430F03" w14:textId="42E70331" w:rsidR="003A48F4" w:rsidRPr="00244B32" w:rsidRDefault="001F55B2" w:rsidP="00793ED4">
            <w:pPr>
              <w:spacing w:after="0" w:line="240" w:lineRule="auto"/>
              <w:ind w:left="-74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 xml:space="preserve">CAPEX </w:t>
            </w:r>
            <w:r w:rsidR="003A48F4"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>M</w:t>
            </w: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>USD</w:t>
            </w:r>
            <w:r w:rsidR="003A48F4"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</w:p>
        </w:tc>
        <w:tc>
          <w:tcPr>
            <w:tcW w:w="720" w:type="dxa"/>
            <w:shd w:val="clear" w:color="000000" w:fill="E84B37"/>
            <w:vAlign w:val="center"/>
            <w:hideMark/>
          </w:tcPr>
          <w:p w14:paraId="6A47DDC9" w14:textId="77777777" w:rsidR="001F55B2" w:rsidRPr="00244B32" w:rsidRDefault="003A48F4" w:rsidP="00793ED4">
            <w:pPr>
              <w:spacing w:after="0" w:line="240" w:lineRule="auto"/>
              <w:ind w:left="-74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>CO</w:t>
            </w:r>
            <w:r w:rsidRPr="00244B32">
              <w:rPr>
                <w:rFonts w:ascii="Arial" w:eastAsia="Times New Roman" w:hAnsi="Arial" w:cs="Arial"/>
                <w:b/>
                <w:color w:val="FFFFFF"/>
                <w:kern w:val="0"/>
                <w:sz w:val="16"/>
                <w:szCs w:val="16"/>
                <w:vertAlign w:val="subscript"/>
                <w:lang w:val="en-US"/>
                <w14:ligatures w14:val="none"/>
              </w:rPr>
              <w:t>2</w:t>
            </w: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</w:p>
          <w:p w14:paraId="4CA3D0F0" w14:textId="485E71FD" w:rsidR="003A48F4" w:rsidRPr="00244B32" w:rsidRDefault="001F55B2" w:rsidP="00793ED4">
            <w:pPr>
              <w:spacing w:after="0" w:line="240" w:lineRule="auto"/>
              <w:ind w:left="-74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="003A48F4"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>(</w:t>
            </w: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>Tn</w:t>
            </w:r>
            <w:r w:rsidR="003A48F4"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>)</w:t>
            </w:r>
          </w:p>
        </w:tc>
        <w:tc>
          <w:tcPr>
            <w:tcW w:w="1260" w:type="dxa"/>
            <w:shd w:val="clear" w:color="000000" w:fill="E84B37"/>
            <w:vAlign w:val="center"/>
            <w:hideMark/>
          </w:tcPr>
          <w:p w14:paraId="439361C7" w14:textId="3A32C28D" w:rsidR="003A48F4" w:rsidRPr="00244B32" w:rsidRDefault="003A48F4" w:rsidP="00985AB6">
            <w:pPr>
              <w:spacing w:after="0" w:line="240" w:lineRule="auto"/>
              <w:ind w:left="-74" w:right="-105" w:hanging="36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 xml:space="preserve">Material </w:t>
            </w:r>
            <w:proofErr w:type="spellStart"/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>Deficitario</w:t>
            </w:r>
            <w:proofErr w:type="spellEnd"/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 xml:space="preserve"> (</w:t>
            </w:r>
            <w:r w:rsidR="001F55B2"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>T</w:t>
            </w:r>
            <w:r w:rsidRPr="00244B3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val="en-US"/>
                <w14:ligatures w14:val="none"/>
              </w:rPr>
              <w:t>n)</w:t>
            </w:r>
          </w:p>
        </w:tc>
      </w:tr>
      <w:tr w:rsidR="006C59DD" w:rsidRPr="00244B32" w14:paraId="4FA8ABCE" w14:textId="77777777" w:rsidTr="00985AB6">
        <w:trPr>
          <w:trHeight w:val="324"/>
          <w:jc w:val="center"/>
        </w:trPr>
        <w:tc>
          <w:tcPr>
            <w:tcW w:w="1255" w:type="dxa"/>
            <w:shd w:val="clear" w:color="auto" w:fill="auto"/>
            <w:noWrap/>
            <w:vAlign w:val="center"/>
            <w:hideMark/>
          </w:tcPr>
          <w:p w14:paraId="5355E288" w14:textId="77777777" w:rsidR="00E26229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 xml:space="preserve">Alt Tipo 1 </w:t>
            </w:r>
          </w:p>
          <w:p w14:paraId="09270948" w14:textId="0FE15A6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(T-0.30/G)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99BBAC4" w14:textId="5D9FA9EF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658C01B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54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35CE898D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156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4F7FB379" w14:textId="504767BE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24,858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1150D35" w14:textId="32F63EC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1,800</w:t>
            </w:r>
          </w:p>
        </w:tc>
      </w:tr>
      <w:tr w:rsidR="003A48F4" w:rsidRPr="00244B32" w14:paraId="290F3847" w14:textId="77777777" w:rsidTr="00985AB6">
        <w:trPr>
          <w:trHeight w:val="324"/>
          <w:jc w:val="center"/>
        </w:trPr>
        <w:tc>
          <w:tcPr>
            <w:tcW w:w="1255" w:type="dxa"/>
            <w:shd w:val="clear" w:color="auto" w:fill="auto"/>
            <w:noWrap/>
            <w:vAlign w:val="center"/>
            <w:hideMark/>
          </w:tcPr>
          <w:p w14:paraId="119A1194" w14:textId="77777777" w:rsidR="00E26229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 xml:space="preserve">Alt Tipo 2- </w:t>
            </w:r>
          </w:p>
          <w:p w14:paraId="14D3D9ED" w14:textId="26FEA203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(T-0.30)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E5C15A4" w14:textId="0DB7D44A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DB7056D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53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1580011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72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28073B02" w14:textId="5F317FCA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3,269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86F835C" w14:textId="6E5D43CF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1,800</w:t>
            </w:r>
          </w:p>
        </w:tc>
      </w:tr>
      <w:tr w:rsidR="003A48F4" w:rsidRPr="00244B32" w14:paraId="00159B85" w14:textId="77777777" w:rsidTr="00985AB6">
        <w:trPr>
          <w:trHeight w:val="324"/>
          <w:jc w:val="center"/>
        </w:trPr>
        <w:tc>
          <w:tcPr>
            <w:tcW w:w="1255" w:type="dxa"/>
            <w:shd w:val="clear" w:color="auto" w:fill="auto"/>
            <w:noWrap/>
            <w:vAlign w:val="center"/>
            <w:hideMark/>
          </w:tcPr>
          <w:p w14:paraId="67D2F500" w14:textId="77777777" w:rsidR="00E26229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 xml:space="preserve">Alt Tipo 3 A </w:t>
            </w:r>
          </w:p>
          <w:p w14:paraId="47EEC17A" w14:textId="40C1D9F2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(SM1-0.30)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D813C50" w14:textId="79160714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1F39E7B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A13B139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105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308297B2" w14:textId="01748E00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3,431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D026627" w14:textId="73295031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1,970</w:t>
            </w:r>
          </w:p>
        </w:tc>
      </w:tr>
      <w:tr w:rsidR="003A48F4" w:rsidRPr="00244B32" w14:paraId="53CD0361" w14:textId="77777777" w:rsidTr="00985AB6">
        <w:trPr>
          <w:trHeight w:val="324"/>
          <w:jc w:val="center"/>
        </w:trPr>
        <w:tc>
          <w:tcPr>
            <w:tcW w:w="1255" w:type="dxa"/>
            <w:shd w:val="clear" w:color="auto" w:fill="auto"/>
            <w:noWrap/>
            <w:vAlign w:val="center"/>
            <w:hideMark/>
          </w:tcPr>
          <w:p w14:paraId="0C4D1763" w14:textId="77777777" w:rsidR="00E26229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 xml:space="preserve">Alt Tipo 3 B </w:t>
            </w:r>
          </w:p>
          <w:p w14:paraId="57FBFD61" w14:textId="36483CB1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 xml:space="preserve">(SM2-0.30) 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93457B0" w14:textId="3A07605E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8150687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9A8522C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108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19650F65" w14:textId="0F93DC0C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3,539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50C4C03" w14:textId="20F3C9B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2,050</w:t>
            </w:r>
          </w:p>
        </w:tc>
      </w:tr>
      <w:tr w:rsidR="003A48F4" w:rsidRPr="00244B32" w14:paraId="187FDB87" w14:textId="77777777" w:rsidTr="00985AB6">
        <w:trPr>
          <w:trHeight w:val="49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409F9F2D" w14:textId="77777777" w:rsidR="00C92B6A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 xml:space="preserve">Alt Tipo 4 A </w:t>
            </w:r>
          </w:p>
          <w:p w14:paraId="7B07767A" w14:textId="4160FB90" w:rsidR="003A48F4" w:rsidRPr="00244B32" w:rsidRDefault="003A48F4" w:rsidP="00793ED4">
            <w:pPr>
              <w:spacing w:after="0" w:line="240" w:lineRule="auto"/>
              <w:ind w:left="-120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(SM1-0.20/BL-0.30)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8592925" w14:textId="022D8F90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F8C4FFA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4E4F401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133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5E717718" w14:textId="41E15D82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4,437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1F2BE6B" w14:textId="4199DD41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2,370</w:t>
            </w:r>
          </w:p>
        </w:tc>
      </w:tr>
      <w:tr w:rsidR="003A48F4" w:rsidRPr="00244B32" w14:paraId="4218633D" w14:textId="77777777" w:rsidTr="00985AB6">
        <w:trPr>
          <w:trHeight w:val="49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6FF48F8D" w14:textId="77777777" w:rsidR="00F62BCA" w:rsidRPr="00CC0D8E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CC0D8E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Alt Tipo 4 B  </w:t>
            </w:r>
          </w:p>
          <w:p w14:paraId="7C15768C" w14:textId="2D249854" w:rsidR="003A48F4" w:rsidRPr="00244B32" w:rsidRDefault="003A48F4" w:rsidP="00793ED4">
            <w:pPr>
              <w:spacing w:after="0" w:line="240" w:lineRule="auto"/>
              <w:ind w:left="-120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CC0D8E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(SM2-0.20/BL-0.30)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E71D504" w14:textId="04BED92B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005D38B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47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A915437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133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045877DC" w14:textId="46E5F425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4,545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0FAD709" w14:textId="268EEB2D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2,450</w:t>
            </w:r>
          </w:p>
        </w:tc>
      </w:tr>
      <w:tr w:rsidR="003A48F4" w:rsidRPr="00244B32" w14:paraId="742CC050" w14:textId="77777777" w:rsidTr="00985AB6">
        <w:trPr>
          <w:trHeight w:val="49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3CA3F560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Alt Tipo 4 C (SM1-0.20/BL-0.20)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9093206" w14:textId="33354CAB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0D0FB53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47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1C4695C4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113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5AEC485C" w14:textId="76165986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3,235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5A0C831" w14:textId="7C0D249F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1,670</w:t>
            </w:r>
          </w:p>
        </w:tc>
      </w:tr>
      <w:tr w:rsidR="003A48F4" w:rsidRPr="00244B32" w14:paraId="3AB62B38" w14:textId="77777777" w:rsidTr="00985AB6">
        <w:trPr>
          <w:trHeight w:val="49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73DAA5F6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Alt Tipo 4 D (SM2-0.20/BL-0.20)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61DB399" w14:textId="5499F991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C7FB757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47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2AA97EBD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114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436FF559" w14:textId="665F0E2A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3,343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9242542" w14:textId="4D51E804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1,750</w:t>
            </w:r>
          </w:p>
        </w:tc>
      </w:tr>
      <w:tr w:rsidR="003A48F4" w:rsidRPr="00244B32" w14:paraId="3887CE7B" w14:textId="77777777" w:rsidTr="00985AB6">
        <w:trPr>
          <w:trHeight w:val="49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79A4DFCD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 xml:space="preserve">Alt Tipo 5 (T-0.30/BL-0.30) 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52AC138" w14:textId="49A0A119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4436407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44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78611C7C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131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408EA6E0" w14:textId="31DAF27B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5,477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BA4B385" w14:textId="7224ABD3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2,900</w:t>
            </w:r>
          </w:p>
        </w:tc>
      </w:tr>
      <w:tr w:rsidR="003A48F4" w:rsidRPr="00244B32" w14:paraId="41C0BF95" w14:textId="77777777" w:rsidTr="00985AB6">
        <w:trPr>
          <w:trHeight w:val="32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4D09245E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Alt Tipo 6 A (T-0.30/GL)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2C50243" w14:textId="6E7B14A2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AF4B58F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39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68E5F41B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216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58D2A2BF" w14:textId="5B70DF50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110,082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3BA6BA8" w14:textId="26A548C9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1,800</w:t>
            </w:r>
          </w:p>
        </w:tc>
      </w:tr>
      <w:tr w:rsidR="003A48F4" w:rsidRPr="00244B32" w14:paraId="17E8ADFF" w14:textId="77777777" w:rsidTr="00985AB6">
        <w:trPr>
          <w:trHeight w:val="32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1A828FC6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de-DE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de-DE"/>
                <w14:ligatures w14:val="none"/>
              </w:rPr>
              <w:t>Alt Tipo 6 B (T-1.00/GL)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DD24DD6" w14:textId="199F7D84" w:rsidR="003A48F4" w:rsidRPr="00244B32" w:rsidRDefault="00D95415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800D958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439ECD33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333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3E32FB43" w14:textId="6FE950B4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96,906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4DE1C18" w14:textId="354684E5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6,700</w:t>
            </w:r>
          </w:p>
        </w:tc>
      </w:tr>
      <w:tr w:rsidR="003A48F4" w:rsidRPr="00244B32" w14:paraId="2E10764C" w14:textId="77777777" w:rsidTr="00985AB6">
        <w:trPr>
          <w:trHeight w:val="32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5467CAFB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Alt Tipo 7 (D-0.30/</w:t>
            </w:r>
            <w:proofErr w:type="gramStart"/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G)*</w:t>
            </w:r>
            <w:proofErr w:type="gramEnd"/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CE2D3A1" w14:textId="5B5FC48A" w:rsidR="003A48F4" w:rsidRPr="00244B32" w:rsidRDefault="00D95415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4DD962A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13D69876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180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2AA39A1F" w14:textId="5BA6649A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25,122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15C5407" w14:textId="38DB2B4B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2,040</w:t>
            </w:r>
          </w:p>
        </w:tc>
      </w:tr>
      <w:tr w:rsidR="003A48F4" w:rsidRPr="00244B32" w14:paraId="33D98C38" w14:textId="77777777" w:rsidTr="00985AB6">
        <w:trPr>
          <w:trHeight w:val="32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48970EB6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Alt Tipo 8 (T-0.20/L-0.30)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61C326F" w14:textId="5B9F6B9D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2C7AFC1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21AE5A61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105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38CDF7DB" w14:textId="0AAFE2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2,892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0AA6460" w14:textId="5A9DFD33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3,894</w:t>
            </w:r>
          </w:p>
        </w:tc>
      </w:tr>
      <w:tr w:rsidR="003A48F4" w:rsidRPr="00244B32" w14:paraId="5144FE1B" w14:textId="77777777" w:rsidTr="00985AB6">
        <w:trPr>
          <w:trHeight w:val="494"/>
          <w:jc w:val="center"/>
        </w:trPr>
        <w:tc>
          <w:tcPr>
            <w:tcW w:w="1255" w:type="dxa"/>
            <w:shd w:val="clear" w:color="auto" w:fill="auto"/>
            <w:vAlign w:val="center"/>
            <w:hideMark/>
          </w:tcPr>
          <w:p w14:paraId="3BE515EA" w14:textId="77777777" w:rsidR="003A48F4" w:rsidRPr="00244B32" w:rsidRDefault="003A48F4" w:rsidP="00985AB6">
            <w:pPr>
              <w:spacing w:after="0" w:line="240" w:lineRule="auto"/>
              <w:ind w:left="-115" w:hanging="5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14:ligatures w14:val="none"/>
              </w:rPr>
              <w:t>Alt Tipo 9 (T-0.20/BL-0.20/V-0.10)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E86761E" w14:textId="6D5595F6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76E3B02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ADA9AF7" w14:textId="77777777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111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7F77A408" w14:textId="0A124771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3,314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BDCD0DA" w14:textId="3DCF0205" w:rsidR="003A48F4" w:rsidRPr="00244B32" w:rsidRDefault="003A48F4" w:rsidP="00793E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244B3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1,500</w:t>
            </w:r>
          </w:p>
        </w:tc>
      </w:tr>
    </w:tbl>
    <w:p w14:paraId="20BCB1B2" w14:textId="74A6FAB9" w:rsidR="00D67666" w:rsidRPr="00872ECA" w:rsidRDefault="006E2855" w:rsidP="005151FA">
      <w:pPr>
        <w:pStyle w:val="BodyText"/>
        <w:spacing w:after="140" w:line="240" w:lineRule="auto"/>
        <w:jc w:val="both"/>
        <w:rPr>
          <w:rFonts w:ascii="Arial" w:hAnsi="Arial" w:cs="Arial"/>
          <w:sz w:val="22"/>
          <w:szCs w:val="22"/>
        </w:rPr>
      </w:pPr>
      <w:r w:rsidRPr="00872ECA">
        <w:rPr>
          <w:rFonts w:ascii="Arial" w:hAnsi="Arial" w:cs="Arial"/>
          <w:sz w:val="14"/>
          <w:szCs w:val="14"/>
        </w:rPr>
        <w:t xml:space="preserve">Notas: (*) En Alt Tipo 7 no se consideró el uso de </w:t>
      </w:r>
      <w:proofErr w:type="spellStart"/>
      <w:r w:rsidRPr="00872ECA">
        <w:rPr>
          <w:rFonts w:ascii="Arial" w:hAnsi="Arial" w:cs="Arial"/>
          <w:i/>
          <w:iCs/>
          <w:sz w:val="14"/>
          <w:szCs w:val="14"/>
        </w:rPr>
        <w:t>topsoil</w:t>
      </w:r>
      <w:proofErr w:type="spellEnd"/>
      <w:r w:rsidRPr="00872ECA">
        <w:rPr>
          <w:rFonts w:ascii="Arial" w:hAnsi="Arial" w:cs="Arial"/>
          <w:sz w:val="14"/>
          <w:szCs w:val="14"/>
        </w:rPr>
        <w:t xml:space="preserve">, ya que su propósito es la instalación de paneles fotovoltaicos en la superficie. </w:t>
      </w:r>
      <w:r w:rsidR="002654E4" w:rsidRPr="00872ECA">
        <w:rPr>
          <w:rFonts w:ascii="Arial" w:hAnsi="Arial" w:cs="Arial"/>
          <w:sz w:val="14"/>
          <w:szCs w:val="14"/>
        </w:rPr>
        <w:t xml:space="preserve">PRC (Percolación), ESC (Escorrentía), </w:t>
      </w:r>
      <w:r w:rsidR="002654E4" w:rsidRPr="00872ECA">
        <w:rPr>
          <w:rFonts w:ascii="Arial" w:eastAsia="Times New Roman" w:hAnsi="Arial" w:cs="Arial"/>
          <w:kern w:val="0"/>
          <w:sz w:val="14"/>
          <w:szCs w:val="14"/>
          <w14:ligatures w14:val="none"/>
        </w:rPr>
        <w:t>K</w:t>
      </w:r>
      <w:r w:rsidR="002654E4" w:rsidRPr="00872ECA">
        <w:rPr>
          <w:rFonts w:ascii="Arial" w:eastAsia="Times New Roman" w:hAnsi="Arial" w:cs="Arial"/>
          <w:kern w:val="0"/>
          <w:sz w:val="14"/>
          <w:szCs w:val="14"/>
          <w:vertAlign w:val="subscript"/>
          <w14:ligatures w14:val="none"/>
        </w:rPr>
        <w:t>S</w:t>
      </w:r>
      <w:r w:rsidR="002654E4" w:rsidRPr="00872ECA">
        <w:rPr>
          <w:rFonts w:ascii="Arial" w:eastAsia="Times New Roman" w:hAnsi="Arial" w:cs="Arial"/>
          <w:kern w:val="0"/>
          <w:sz w:val="14"/>
          <w:szCs w:val="14"/>
          <w14:ligatures w14:val="none"/>
        </w:rPr>
        <w:t xml:space="preserve"> </w:t>
      </w:r>
      <w:r w:rsidR="002654E4" w:rsidRPr="00872ECA">
        <w:rPr>
          <w:rFonts w:ascii="Arial" w:hAnsi="Arial" w:cs="Arial"/>
          <w:color w:val="000000"/>
          <w:sz w:val="14"/>
          <w:szCs w:val="14"/>
        </w:rPr>
        <w:t>(Conductividad hidráulica)</w:t>
      </w:r>
      <w:r w:rsidR="001E3707" w:rsidRPr="00872ECA">
        <w:rPr>
          <w:rFonts w:ascii="Arial" w:hAnsi="Arial" w:cs="Arial"/>
          <w:color w:val="000000"/>
          <w:sz w:val="14"/>
          <w:szCs w:val="14"/>
        </w:rPr>
        <w:t xml:space="preserve">. [T] </w:t>
      </w:r>
      <w:proofErr w:type="spellStart"/>
      <w:r w:rsidR="001E3707" w:rsidRPr="00872ECA">
        <w:rPr>
          <w:rFonts w:ascii="Arial" w:hAnsi="Arial" w:cs="Arial"/>
          <w:i/>
          <w:color w:val="000000"/>
          <w:sz w:val="14"/>
          <w:szCs w:val="14"/>
        </w:rPr>
        <w:t>Topsoil</w:t>
      </w:r>
      <w:proofErr w:type="spellEnd"/>
      <w:r w:rsidR="00DA68DE" w:rsidRPr="00872ECA">
        <w:rPr>
          <w:rFonts w:ascii="Arial" w:hAnsi="Arial" w:cs="Arial"/>
          <w:color w:val="000000"/>
          <w:sz w:val="14"/>
          <w:szCs w:val="14"/>
        </w:rPr>
        <w:t xml:space="preserve">, </w:t>
      </w:r>
      <w:r w:rsidR="000B6D75" w:rsidRPr="00872ECA">
        <w:rPr>
          <w:rFonts w:ascii="Arial" w:hAnsi="Arial" w:cs="Arial"/>
          <w:color w:val="000000"/>
          <w:sz w:val="14"/>
          <w:szCs w:val="14"/>
        </w:rPr>
        <w:t>[</w:t>
      </w:r>
      <w:r w:rsidR="00942759" w:rsidRPr="00872ECA">
        <w:rPr>
          <w:rFonts w:ascii="Arial" w:hAnsi="Arial" w:cs="Arial"/>
          <w:color w:val="000000"/>
          <w:sz w:val="14"/>
          <w:szCs w:val="14"/>
        </w:rPr>
        <w:t>G</w:t>
      </w:r>
      <w:r w:rsidR="000B6D75" w:rsidRPr="00872ECA">
        <w:rPr>
          <w:rFonts w:ascii="Arial" w:hAnsi="Arial" w:cs="Arial"/>
          <w:color w:val="000000"/>
          <w:sz w:val="14"/>
          <w:szCs w:val="14"/>
        </w:rPr>
        <w:t xml:space="preserve">] </w:t>
      </w:r>
      <w:r w:rsidR="00872ECA" w:rsidRPr="00872ECA">
        <w:rPr>
          <w:rFonts w:ascii="Arial" w:hAnsi="Arial" w:cs="Arial"/>
          <w:color w:val="000000"/>
          <w:sz w:val="14"/>
          <w:szCs w:val="14"/>
        </w:rPr>
        <w:t>Geomembrana, [</w:t>
      </w:r>
      <w:r w:rsidR="00942759" w:rsidRPr="00872ECA">
        <w:rPr>
          <w:rFonts w:ascii="Arial" w:hAnsi="Arial" w:cs="Arial"/>
          <w:color w:val="000000"/>
          <w:sz w:val="14"/>
          <w:szCs w:val="14"/>
        </w:rPr>
        <w:t xml:space="preserve">SM1] Suelo Mejorado </w:t>
      </w:r>
      <w:r w:rsidR="00872ECA" w:rsidRPr="00872ECA">
        <w:rPr>
          <w:rFonts w:ascii="Arial" w:hAnsi="Arial" w:cs="Arial"/>
          <w:color w:val="000000"/>
          <w:sz w:val="14"/>
          <w:szCs w:val="14"/>
        </w:rPr>
        <w:t xml:space="preserve">I, </w:t>
      </w:r>
      <w:r w:rsidR="00872ECA" w:rsidRPr="00872ECA">
        <w:rPr>
          <w:rFonts w:ascii="Arial" w:hAnsi="Arial" w:cs="Arial"/>
          <w:sz w:val="14"/>
          <w:szCs w:val="14"/>
        </w:rPr>
        <w:t>[</w:t>
      </w:r>
      <w:r w:rsidR="00942759" w:rsidRPr="00872ECA">
        <w:rPr>
          <w:rFonts w:ascii="Arial" w:hAnsi="Arial" w:cs="Arial"/>
          <w:color w:val="000000"/>
          <w:sz w:val="14"/>
          <w:szCs w:val="14"/>
        </w:rPr>
        <w:t>SM2] Suelo Mejorado II,</w:t>
      </w:r>
      <w:r w:rsidR="00942759" w:rsidRPr="00872ECA">
        <w:rPr>
          <w:rFonts w:ascii="Arial" w:hAnsi="Arial" w:cs="Arial"/>
          <w:sz w:val="14"/>
          <w:szCs w:val="14"/>
        </w:rPr>
        <w:t xml:space="preserve"> </w:t>
      </w:r>
      <w:r w:rsidR="00942759" w:rsidRPr="00872ECA">
        <w:rPr>
          <w:rFonts w:ascii="Arial" w:hAnsi="Arial" w:cs="Arial"/>
          <w:color w:val="000000"/>
          <w:sz w:val="14"/>
          <w:szCs w:val="14"/>
        </w:rPr>
        <w:t>[BL] Baja Permeabilidad, [</w:t>
      </w:r>
      <w:r w:rsidR="0031279B" w:rsidRPr="00872ECA">
        <w:rPr>
          <w:rFonts w:ascii="Arial" w:hAnsi="Arial" w:cs="Arial"/>
          <w:color w:val="000000"/>
          <w:sz w:val="14"/>
          <w:szCs w:val="14"/>
        </w:rPr>
        <w:t>GL</w:t>
      </w:r>
      <w:r w:rsidR="00942759" w:rsidRPr="00872ECA">
        <w:rPr>
          <w:rFonts w:ascii="Arial" w:hAnsi="Arial" w:cs="Arial"/>
          <w:color w:val="000000"/>
          <w:sz w:val="14"/>
          <w:szCs w:val="14"/>
        </w:rPr>
        <w:t>]</w:t>
      </w:r>
      <w:r w:rsidR="0031279B" w:rsidRPr="00872ECA">
        <w:rPr>
          <w:rFonts w:ascii="Arial" w:hAnsi="Arial" w:cs="Arial"/>
          <w:color w:val="000000"/>
          <w:sz w:val="14"/>
          <w:szCs w:val="14"/>
        </w:rPr>
        <w:t xml:space="preserve"> </w:t>
      </w:r>
      <w:proofErr w:type="gramStart"/>
      <w:r w:rsidR="0031279B" w:rsidRPr="00872ECA">
        <w:rPr>
          <w:rFonts w:ascii="Arial" w:hAnsi="Arial" w:cs="Arial"/>
          <w:color w:val="000000"/>
          <w:sz w:val="14"/>
          <w:szCs w:val="14"/>
        </w:rPr>
        <w:t>GCL</w:t>
      </w:r>
      <w:r w:rsidR="00942759" w:rsidRPr="00872ECA">
        <w:rPr>
          <w:rFonts w:ascii="Arial" w:hAnsi="Arial" w:cs="Arial"/>
          <w:color w:val="000000"/>
          <w:sz w:val="14"/>
          <w:szCs w:val="14"/>
        </w:rPr>
        <w:t>,</w:t>
      </w:r>
      <w:r w:rsidR="00E97D47" w:rsidRPr="00872ECA">
        <w:rPr>
          <w:rFonts w:ascii="Arial" w:hAnsi="Arial" w:cs="Arial"/>
          <w:color w:val="000000"/>
          <w:sz w:val="14"/>
          <w:szCs w:val="14"/>
        </w:rPr>
        <w:t>[</w:t>
      </w:r>
      <w:proofErr w:type="gramEnd"/>
      <w:r w:rsidR="00E97D47" w:rsidRPr="00872ECA">
        <w:rPr>
          <w:rFonts w:ascii="Arial" w:hAnsi="Arial" w:cs="Arial"/>
          <w:color w:val="000000"/>
          <w:sz w:val="14"/>
          <w:szCs w:val="14"/>
        </w:rPr>
        <w:t>D] Material drenante y [V] Caliza.</w:t>
      </w:r>
    </w:p>
    <w:p w14:paraId="1075A284" w14:textId="44ED82B8" w:rsidR="00682826" w:rsidRDefault="00A22CBB" w:rsidP="00CC0D8E">
      <w:pPr>
        <w:pStyle w:val="BodyText"/>
        <w:spacing w:after="140" w:line="360" w:lineRule="auto"/>
        <w:jc w:val="both"/>
        <w:rPr>
          <w:rFonts w:ascii="Arial" w:hAnsi="Arial" w:cs="Arial"/>
          <w:sz w:val="22"/>
          <w:szCs w:val="22"/>
        </w:rPr>
      </w:pPr>
      <w:r w:rsidRPr="00DB6DB5">
        <w:rPr>
          <w:rFonts w:ascii="Arial" w:hAnsi="Arial" w:cs="Arial"/>
          <w:sz w:val="22"/>
          <w:szCs w:val="22"/>
        </w:rPr>
        <w:t xml:space="preserve">En el </w:t>
      </w:r>
      <w:r w:rsidR="00DB6DB5" w:rsidRPr="00E4165B">
        <w:rPr>
          <w:rFonts w:ascii="Arial" w:hAnsi="Arial" w:cs="Arial"/>
          <w:sz w:val="22"/>
          <w:szCs w:val="22"/>
        </w:rPr>
        <w:fldChar w:fldCharType="begin"/>
      </w:r>
      <w:r w:rsidR="00DB6DB5" w:rsidRPr="00E4165B">
        <w:rPr>
          <w:rFonts w:ascii="Arial" w:hAnsi="Arial" w:cs="Arial"/>
          <w:sz w:val="22"/>
          <w:szCs w:val="22"/>
        </w:rPr>
        <w:instrText xml:space="preserve"> REF _Ref193293278 \h  \* MERGEFORMAT </w:instrText>
      </w:r>
      <w:r w:rsidR="00DB6DB5" w:rsidRPr="00E4165B">
        <w:rPr>
          <w:rFonts w:ascii="Arial" w:hAnsi="Arial" w:cs="Arial"/>
          <w:sz w:val="22"/>
          <w:szCs w:val="22"/>
        </w:rPr>
      </w:r>
      <w:r w:rsidR="00DB6DB5" w:rsidRPr="00E4165B">
        <w:rPr>
          <w:rFonts w:ascii="Arial" w:hAnsi="Arial" w:cs="Arial"/>
          <w:sz w:val="22"/>
          <w:szCs w:val="22"/>
        </w:rPr>
        <w:fldChar w:fldCharType="separate"/>
      </w:r>
      <w:r w:rsidR="005F3D57" w:rsidRPr="00CC0D8E">
        <w:rPr>
          <w:rFonts w:ascii="Arial" w:hAnsi="Arial" w:cs="Arial"/>
          <w:sz w:val="22"/>
          <w:szCs w:val="22"/>
        </w:rPr>
        <w:t>Gráfico 1</w:t>
      </w:r>
      <w:r w:rsidR="00DB6DB5" w:rsidRPr="00E4165B">
        <w:rPr>
          <w:rFonts w:ascii="Arial" w:hAnsi="Arial" w:cs="Arial"/>
          <w:sz w:val="22"/>
          <w:szCs w:val="22"/>
        </w:rPr>
        <w:fldChar w:fldCharType="end"/>
      </w:r>
      <w:r w:rsidR="00DB6DB5">
        <w:rPr>
          <w:rFonts w:ascii="Arial" w:hAnsi="Arial" w:cs="Arial"/>
          <w:sz w:val="22"/>
          <w:szCs w:val="22"/>
        </w:rPr>
        <w:t xml:space="preserve"> </w:t>
      </w:r>
      <w:r w:rsidRPr="00DB6DB5">
        <w:rPr>
          <w:rFonts w:ascii="Arial" w:hAnsi="Arial" w:cs="Arial"/>
          <w:sz w:val="22"/>
          <w:szCs w:val="22"/>
        </w:rPr>
        <w:t>se muestra</w:t>
      </w:r>
      <w:r w:rsidR="00FE183D">
        <w:rPr>
          <w:rFonts w:ascii="Arial" w:hAnsi="Arial" w:cs="Arial"/>
          <w:sz w:val="22"/>
          <w:szCs w:val="22"/>
        </w:rPr>
        <w:t>n</w:t>
      </w:r>
      <w:r w:rsidRPr="00DB6DB5">
        <w:rPr>
          <w:rFonts w:ascii="Arial" w:hAnsi="Arial" w:cs="Arial"/>
          <w:sz w:val="22"/>
          <w:szCs w:val="22"/>
        </w:rPr>
        <w:t xml:space="preserve"> los pesos de cada criterio</w:t>
      </w:r>
      <w:r w:rsidR="00DB6DB5">
        <w:rPr>
          <w:rFonts w:ascii="Arial" w:hAnsi="Arial" w:cs="Arial"/>
          <w:sz w:val="22"/>
          <w:szCs w:val="22"/>
        </w:rPr>
        <w:t xml:space="preserve"> y subcriterio </w:t>
      </w:r>
      <w:r w:rsidR="00645F51">
        <w:rPr>
          <w:rFonts w:ascii="Arial" w:hAnsi="Arial" w:cs="Arial"/>
          <w:sz w:val="22"/>
          <w:szCs w:val="22"/>
        </w:rPr>
        <w:t>resultados de las matrices de comparación</w:t>
      </w:r>
      <w:r w:rsidR="00E80989">
        <w:rPr>
          <w:rFonts w:ascii="Arial" w:hAnsi="Arial" w:cs="Arial"/>
          <w:sz w:val="22"/>
          <w:szCs w:val="22"/>
        </w:rPr>
        <w:t xml:space="preserve"> realizada</w:t>
      </w:r>
      <w:r w:rsidR="00645F51">
        <w:rPr>
          <w:rFonts w:ascii="Arial" w:hAnsi="Arial" w:cs="Arial"/>
          <w:sz w:val="22"/>
          <w:szCs w:val="22"/>
        </w:rPr>
        <w:t>.</w:t>
      </w:r>
    </w:p>
    <w:p w14:paraId="4D99CC9A" w14:textId="32A185FC" w:rsidR="004E39CD" w:rsidRPr="00CC0D8E" w:rsidRDefault="008A6578" w:rsidP="00CC0D8E">
      <w:pPr>
        <w:spacing w:after="0" w:line="360" w:lineRule="auto"/>
        <w:jc w:val="both"/>
        <w:rPr>
          <w:rFonts w:ascii="Arial" w:hAnsi="Arial" w:cs="Arial"/>
          <w:sz w:val="22"/>
          <w:szCs w:val="22"/>
        </w:rPr>
        <w:sectPr w:rsidR="004E39CD" w:rsidRPr="00CC0D8E" w:rsidSect="00AE4E57">
          <w:type w:val="continuous"/>
          <w:pgSz w:w="12240" w:h="15840"/>
          <w:pgMar w:top="567" w:right="360" w:bottom="360" w:left="540" w:header="720" w:footer="720" w:gutter="0"/>
          <w:cols w:num="2" w:space="720"/>
          <w:docGrid w:linePitch="360"/>
        </w:sectPr>
      </w:pPr>
      <w:r w:rsidRPr="00E4165B">
        <w:rPr>
          <w:rFonts w:ascii="Arial" w:hAnsi="Arial" w:cs="Arial"/>
          <w:sz w:val="22"/>
          <w:szCs w:val="22"/>
        </w:rPr>
        <w:t>El resultado del análisis multicriterio se</w:t>
      </w:r>
      <w:r>
        <w:rPr>
          <w:rFonts w:ascii="Arial" w:hAnsi="Arial" w:cs="Arial"/>
          <w:sz w:val="22"/>
          <w:szCs w:val="22"/>
        </w:rPr>
        <w:t xml:space="preserve"> muestra</w:t>
      </w:r>
      <w:r w:rsidRPr="00E4165B">
        <w:rPr>
          <w:rFonts w:ascii="Arial" w:hAnsi="Arial" w:cs="Arial"/>
          <w:sz w:val="22"/>
          <w:szCs w:val="22"/>
        </w:rPr>
        <w:t xml:space="preserve"> en el </w:t>
      </w:r>
      <w:r w:rsidR="00A24923">
        <w:rPr>
          <w:rFonts w:ascii="Arial" w:hAnsi="Arial" w:cs="Arial"/>
          <w:sz w:val="22"/>
          <w:szCs w:val="22"/>
        </w:rPr>
        <w:t>Gráfico 2</w:t>
      </w:r>
      <w:r>
        <w:rPr>
          <w:rFonts w:ascii="Arial" w:hAnsi="Arial" w:cs="Arial"/>
          <w:sz w:val="22"/>
          <w:szCs w:val="22"/>
        </w:rPr>
        <w:t xml:space="preserve"> en las barras de color azul</w:t>
      </w:r>
      <w:r w:rsidRPr="00E4165B">
        <w:rPr>
          <w:rFonts w:ascii="Arial" w:hAnsi="Arial" w:cs="Arial"/>
          <w:sz w:val="22"/>
          <w:szCs w:val="22"/>
        </w:rPr>
        <w:t xml:space="preserve">, donde </w:t>
      </w:r>
      <w:r>
        <w:rPr>
          <w:rFonts w:ascii="Arial" w:hAnsi="Arial" w:cs="Arial"/>
          <w:sz w:val="22"/>
          <w:szCs w:val="22"/>
        </w:rPr>
        <w:t>se observa que l</w:t>
      </w:r>
      <w:r w:rsidRPr="00504251">
        <w:rPr>
          <w:rFonts w:ascii="Arial" w:hAnsi="Arial" w:cs="Arial"/>
          <w:sz w:val="22"/>
          <w:szCs w:val="22"/>
        </w:rPr>
        <w:t>as alternativas más prometedoras que tienen que</w:t>
      </w:r>
      <w:r w:rsidRPr="008A6578">
        <w:rPr>
          <w:rFonts w:ascii="Arial" w:hAnsi="Arial" w:cs="Arial"/>
          <w:sz w:val="22"/>
          <w:szCs w:val="22"/>
        </w:rPr>
        <w:t xml:space="preserve"> </w:t>
      </w:r>
      <w:r w:rsidRPr="00504251">
        <w:rPr>
          <w:rFonts w:ascii="Arial" w:hAnsi="Arial" w:cs="Arial"/>
          <w:sz w:val="22"/>
          <w:szCs w:val="22"/>
        </w:rPr>
        <w:t xml:space="preserve">ser estudiadas en una siguiente etapa de ingeniería son la alternativa 9, 5, 1, 7, 4B, 4A, 4C, 4D y </w:t>
      </w:r>
      <w:r w:rsidR="00514E32" w:rsidRPr="00504251">
        <w:rPr>
          <w:rFonts w:ascii="Arial" w:hAnsi="Arial" w:cs="Arial"/>
          <w:sz w:val="22"/>
          <w:szCs w:val="22"/>
        </w:rPr>
        <w:t>la 6</w:t>
      </w:r>
      <w:r w:rsidRPr="00504251">
        <w:rPr>
          <w:rFonts w:ascii="Arial" w:hAnsi="Arial" w:cs="Arial"/>
          <w:sz w:val="22"/>
          <w:szCs w:val="22"/>
        </w:rPr>
        <w:t xml:space="preserve">A. </w:t>
      </w:r>
      <w:r>
        <w:rPr>
          <w:rFonts w:ascii="Arial" w:hAnsi="Arial" w:cs="Arial"/>
          <w:sz w:val="22"/>
          <w:szCs w:val="22"/>
        </w:rPr>
        <w:t xml:space="preserve"> </w:t>
      </w:r>
      <w:r w:rsidR="00514E32">
        <w:rPr>
          <w:rFonts w:ascii="Arial" w:hAnsi="Arial" w:cs="Arial"/>
          <w:sz w:val="22"/>
          <w:szCs w:val="22"/>
        </w:rPr>
        <w:t xml:space="preserve"> </w:t>
      </w:r>
      <w:r w:rsidR="00514E32" w:rsidRPr="00504251">
        <w:rPr>
          <w:rFonts w:ascii="Arial" w:hAnsi="Arial" w:cs="Arial"/>
          <w:sz w:val="22"/>
          <w:szCs w:val="22"/>
        </w:rPr>
        <w:t>De estas,</w:t>
      </w:r>
      <w:r w:rsidR="00514E32">
        <w:rPr>
          <w:rFonts w:ascii="Arial" w:hAnsi="Arial" w:cs="Arial"/>
          <w:sz w:val="22"/>
          <w:szCs w:val="22"/>
        </w:rPr>
        <w:t xml:space="preserve"> </w:t>
      </w:r>
      <w:r w:rsidR="00514E32" w:rsidRPr="00504251">
        <w:rPr>
          <w:rFonts w:ascii="Arial" w:hAnsi="Arial" w:cs="Arial"/>
          <w:sz w:val="22"/>
          <w:szCs w:val="22"/>
        </w:rPr>
        <w:t xml:space="preserve">las </w:t>
      </w:r>
      <w:r w:rsidR="00514E32">
        <w:rPr>
          <w:rFonts w:ascii="Arial" w:hAnsi="Arial" w:cs="Arial"/>
          <w:sz w:val="22"/>
          <w:szCs w:val="22"/>
        </w:rPr>
        <w:t>a</w:t>
      </w:r>
      <w:r w:rsidR="00514E32" w:rsidRPr="00504251">
        <w:rPr>
          <w:rFonts w:ascii="Arial" w:hAnsi="Arial" w:cs="Arial"/>
          <w:sz w:val="22"/>
          <w:szCs w:val="22"/>
        </w:rPr>
        <w:t xml:space="preserve">lternativas 1, 7 y 6A son las que muestran un mejor desempeño, </w:t>
      </w:r>
      <w:r w:rsidR="00514E32">
        <w:rPr>
          <w:rFonts w:ascii="Arial" w:hAnsi="Arial" w:cs="Arial"/>
          <w:sz w:val="22"/>
          <w:szCs w:val="22"/>
        </w:rPr>
        <w:t>con</w:t>
      </w:r>
      <w:r w:rsidR="00514E32" w:rsidRPr="00504251">
        <w:rPr>
          <w:rFonts w:ascii="Arial" w:hAnsi="Arial" w:cs="Arial"/>
          <w:sz w:val="22"/>
          <w:szCs w:val="22"/>
        </w:rPr>
        <w:t xml:space="preserve"> menores valores</w:t>
      </w:r>
      <w:r w:rsidR="00514E32">
        <w:rPr>
          <w:rFonts w:ascii="Arial" w:hAnsi="Arial" w:cs="Arial"/>
          <w:sz w:val="22"/>
          <w:szCs w:val="22"/>
        </w:rPr>
        <w:t xml:space="preserve"> </w:t>
      </w:r>
      <w:r w:rsidR="00514E32" w:rsidRPr="00504251">
        <w:rPr>
          <w:rFonts w:ascii="Arial" w:hAnsi="Arial" w:cs="Arial"/>
          <w:sz w:val="22"/>
          <w:szCs w:val="22"/>
        </w:rPr>
        <w:t xml:space="preserve">de </w:t>
      </w:r>
      <w:r w:rsidR="00514E32">
        <w:rPr>
          <w:rFonts w:ascii="Arial" w:hAnsi="Arial" w:cs="Arial"/>
          <w:sz w:val="22"/>
          <w:szCs w:val="22"/>
        </w:rPr>
        <w:t xml:space="preserve">percolación en las modelaciones debido a que incluyen </w:t>
      </w:r>
    </w:p>
    <w:p w14:paraId="43334E42" w14:textId="6F55003E" w:rsidR="005151FA" w:rsidRPr="00CC0D8E" w:rsidRDefault="007029D2" w:rsidP="00CC0D8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FA413F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21FE998B" wp14:editId="3F553938">
            <wp:extent cx="3076112" cy="3018822"/>
            <wp:effectExtent l="0" t="0" r="0" b="0"/>
            <wp:docPr id="20194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35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800" cy="30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 </w:t>
      </w:r>
      <w:r w:rsidR="00E9364D">
        <w:rPr>
          <w:rFonts w:ascii="Arial" w:hAnsi="Arial" w:cs="Arial"/>
          <w:sz w:val="22"/>
          <w:szCs w:val="22"/>
        </w:rPr>
        <w:t xml:space="preserve"> </w:t>
      </w:r>
      <w:r w:rsidR="00FA413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D9FDF2B" wp14:editId="014C3029">
            <wp:extent cx="3986206" cy="3039926"/>
            <wp:effectExtent l="0" t="0" r="0" b="8255"/>
            <wp:docPr id="168684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206" cy="3039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A6578" w:rsidRPr="00CC0D8E">
        <w:rPr>
          <w:rFonts w:ascii="Arial" w:hAnsi="Arial" w:cs="Arial"/>
          <w:sz w:val="22"/>
          <w:szCs w:val="22"/>
        </w:rPr>
        <w:t xml:space="preserve">            </w:t>
      </w:r>
    </w:p>
    <w:p w14:paraId="60B7C48B" w14:textId="4FE67DEC" w:rsidR="008A6578" w:rsidRPr="00FE7F06" w:rsidRDefault="00972860" w:rsidP="004A427C">
      <w:pPr>
        <w:pStyle w:val="Caption"/>
        <w:spacing w:after="0"/>
        <w:rPr>
          <w:rFonts w:ascii="Arial" w:hAnsi="Arial" w:cs="Arial"/>
          <w:b/>
          <w:sz w:val="20"/>
          <w:szCs w:val="20"/>
        </w:rPr>
      </w:pPr>
      <w:bookmarkStart w:id="3" w:name="_Ref193293278"/>
      <w:bookmarkStart w:id="4" w:name="_Ref192700785"/>
      <w:bookmarkStart w:id="5" w:name="_Ref192757379"/>
      <w:r w:rsidRPr="00E4165B">
        <w:rPr>
          <w:rFonts w:ascii="Arial" w:hAnsi="Arial" w:cs="Arial"/>
          <w:color w:val="auto"/>
          <w:sz w:val="20"/>
          <w:szCs w:val="20"/>
        </w:rPr>
        <w:t xml:space="preserve">Gráfico </w:t>
      </w:r>
      <w:r w:rsidRPr="00E4165B">
        <w:rPr>
          <w:rFonts w:ascii="Arial" w:hAnsi="Arial" w:cs="Arial"/>
          <w:color w:val="auto"/>
          <w:sz w:val="20"/>
          <w:szCs w:val="20"/>
        </w:rPr>
        <w:fldChar w:fldCharType="begin"/>
      </w:r>
      <w:r w:rsidRPr="00E4165B">
        <w:rPr>
          <w:rFonts w:ascii="Arial" w:hAnsi="Arial" w:cs="Arial"/>
          <w:color w:val="auto"/>
          <w:sz w:val="20"/>
          <w:szCs w:val="20"/>
        </w:rPr>
        <w:instrText xml:space="preserve"> SEQ Gráfico \* ARABIC </w:instrText>
      </w:r>
      <w:r w:rsidRPr="00E4165B">
        <w:rPr>
          <w:rFonts w:ascii="Arial" w:hAnsi="Arial" w:cs="Arial"/>
          <w:color w:val="auto"/>
          <w:sz w:val="20"/>
          <w:szCs w:val="20"/>
        </w:rPr>
        <w:fldChar w:fldCharType="separate"/>
      </w:r>
      <w:r w:rsidR="005F3D57">
        <w:rPr>
          <w:rFonts w:ascii="Arial" w:hAnsi="Arial" w:cs="Arial"/>
          <w:noProof/>
          <w:color w:val="auto"/>
          <w:sz w:val="20"/>
          <w:szCs w:val="20"/>
        </w:rPr>
        <w:t>1</w:t>
      </w:r>
      <w:r w:rsidRPr="00E4165B">
        <w:rPr>
          <w:rFonts w:ascii="Arial" w:hAnsi="Arial" w:cs="Arial"/>
          <w:color w:val="auto"/>
          <w:sz w:val="20"/>
          <w:szCs w:val="20"/>
        </w:rPr>
        <w:fldChar w:fldCharType="end"/>
      </w:r>
      <w:bookmarkEnd w:id="3"/>
      <w:r w:rsidRPr="00E4165B">
        <w:rPr>
          <w:rFonts w:ascii="Arial" w:hAnsi="Arial" w:cs="Arial"/>
          <w:color w:val="auto"/>
          <w:sz w:val="20"/>
          <w:szCs w:val="20"/>
        </w:rPr>
        <w:t>:</w:t>
      </w:r>
      <w:r w:rsidRPr="00E4165B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bookmarkEnd w:id="4"/>
      <w:bookmarkEnd w:id="5"/>
      <w:r w:rsidRPr="00E4165B">
        <w:rPr>
          <w:rFonts w:ascii="Arial" w:hAnsi="Arial" w:cs="Arial"/>
          <w:b/>
          <w:color w:val="auto"/>
          <w:sz w:val="20"/>
          <w:szCs w:val="20"/>
        </w:rPr>
        <w:t>Criterios de Evaluación</w:t>
      </w:r>
      <w:bookmarkStart w:id="6" w:name="_Ref193293338"/>
      <w:bookmarkStart w:id="7" w:name="_Ref192774454"/>
      <w:r w:rsidR="008A6578">
        <w:rPr>
          <w:rFonts w:ascii="Arial" w:hAnsi="Arial" w:cs="Arial"/>
          <w:b/>
          <w:color w:val="auto"/>
          <w:sz w:val="20"/>
          <w:szCs w:val="20"/>
        </w:rPr>
        <w:t xml:space="preserve">                   </w:t>
      </w:r>
      <w:r w:rsidR="00E9364D">
        <w:rPr>
          <w:rFonts w:ascii="Arial" w:hAnsi="Arial" w:cs="Arial"/>
          <w:b/>
          <w:color w:val="auto"/>
          <w:sz w:val="20"/>
          <w:szCs w:val="20"/>
        </w:rPr>
        <w:tab/>
      </w:r>
      <w:r w:rsidR="00FA413F">
        <w:rPr>
          <w:rFonts w:ascii="Arial" w:hAnsi="Arial" w:cs="Arial"/>
          <w:b/>
          <w:color w:val="auto"/>
          <w:sz w:val="20"/>
          <w:szCs w:val="20"/>
        </w:rPr>
        <w:tab/>
      </w:r>
      <w:r w:rsidR="00E9364D" w:rsidRPr="004A427C">
        <w:rPr>
          <w:rFonts w:ascii="Arial" w:hAnsi="Arial" w:cs="Arial"/>
          <w:b/>
          <w:color w:val="auto"/>
          <w:sz w:val="20"/>
          <w:szCs w:val="20"/>
        </w:rPr>
        <w:t xml:space="preserve">    </w:t>
      </w:r>
      <w:r w:rsidR="008A6578" w:rsidRPr="00CC0D8E">
        <w:rPr>
          <w:rFonts w:ascii="Arial" w:hAnsi="Arial" w:cs="Arial"/>
          <w:color w:val="auto"/>
          <w:sz w:val="20"/>
          <w:szCs w:val="20"/>
        </w:rPr>
        <w:t xml:space="preserve">Gráfico </w:t>
      </w:r>
      <w:r w:rsidR="008A6578" w:rsidRPr="00CC0D8E">
        <w:rPr>
          <w:rFonts w:ascii="Arial" w:hAnsi="Arial" w:cs="Arial"/>
          <w:color w:val="auto"/>
          <w:sz w:val="20"/>
          <w:szCs w:val="20"/>
        </w:rPr>
        <w:fldChar w:fldCharType="begin"/>
      </w:r>
      <w:r w:rsidR="008A6578" w:rsidRPr="00CC0D8E">
        <w:rPr>
          <w:rFonts w:ascii="Arial" w:hAnsi="Arial" w:cs="Arial"/>
          <w:color w:val="auto"/>
          <w:sz w:val="20"/>
          <w:szCs w:val="20"/>
        </w:rPr>
        <w:instrText xml:space="preserve"> SEQ Gráfico \* ARABIC </w:instrText>
      </w:r>
      <w:r w:rsidR="008A6578" w:rsidRPr="00CC0D8E">
        <w:rPr>
          <w:rFonts w:ascii="Arial" w:hAnsi="Arial" w:cs="Arial"/>
          <w:color w:val="auto"/>
          <w:sz w:val="20"/>
          <w:szCs w:val="20"/>
        </w:rPr>
        <w:fldChar w:fldCharType="separate"/>
      </w:r>
      <w:r w:rsidR="005F3D57">
        <w:rPr>
          <w:rFonts w:ascii="Arial" w:hAnsi="Arial" w:cs="Arial"/>
          <w:noProof/>
          <w:color w:val="auto"/>
          <w:sz w:val="20"/>
          <w:szCs w:val="20"/>
        </w:rPr>
        <w:t>2</w:t>
      </w:r>
      <w:r w:rsidR="008A6578" w:rsidRPr="00CC0D8E">
        <w:rPr>
          <w:rFonts w:ascii="Arial" w:hAnsi="Arial" w:cs="Arial"/>
          <w:color w:val="auto"/>
          <w:sz w:val="20"/>
          <w:szCs w:val="20"/>
        </w:rPr>
        <w:fldChar w:fldCharType="end"/>
      </w:r>
      <w:bookmarkEnd w:id="6"/>
      <w:r w:rsidR="008A6578" w:rsidRPr="00CC0D8E">
        <w:rPr>
          <w:rFonts w:ascii="Arial" w:hAnsi="Arial" w:cs="Arial"/>
          <w:color w:val="auto"/>
          <w:sz w:val="20"/>
          <w:szCs w:val="20"/>
        </w:rPr>
        <w:t>:</w:t>
      </w:r>
      <w:r w:rsidR="008A6578" w:rsidRPr="00CC0D8E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bookmarkEnd w:id="7"/>
      <w:r w:rsidR="008A6578" w:rsidRPr="00CC0D8E">
        <w:rPr>
          <w:rFonts w:ascii="Arial" w:hAnsi="Arial" w:cs="Arial"/>
          <w:b/>
          <w:color w:val="auto"/>
          <w:sz w:val="20"/>
          <w:szCs w:val="20"/>
        </w:rPr>
        <w:t>Resultados de Análisis Multicriterio y Sensibilidad</w:t>
      </w:r>
    </w:p>
    <w:p w14:paraId="23E5FE08" w14:textId="30DDCA13" w:rsidR="008A6578" w:rsidRDefault="008A6578" w:rsidP="008A6578"/>
    <w:p w14:paraId="204B03DE" w14:textId="77777777" w:rsidR="008A6578" w:rsidRDefault="008A6578" w:rsidP="008A6578">
      <w:pPr>
        <w:sectPr w:rsidR="008A6578" w:rsidSect="004A427C">
          <w:type w:val="continuous"/>
          <w:pgSz w:w="12240" w:h="15840"/>
          <w:pgMar w:top="567" w:right="360" w:bottom="360" w:left="540" w:header="720" w:footer="720" w:gutter="0"/>
          <w:cols w:space="720"/>
          <w:docGrid w:linePitch="360"/>
        </w:sectPr>
      </w:pPr>
    </w:p>
    <w:p w14:paraId="2550CA3F" w14:textId="49298C45" w:rsidR="0011291F" w:rsidRDefault="0011291F" w:rsidP="00793ED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04251">
        <w:rPr>
          <w:rFonts w:ascii="Arial" w:hAnsi="Arial" w:cs="Arial"/>
          <w:sz w:val="22"/>
          <w:szCs w:val="22"/>
        </w:rPr>
        <w:t>el uso de materiales geo-sintéticos y de otro lado las alternativas 9, 5, 4A, 4B, 4C y 4D también han mostrado un buen desempeño por tener bajo valores de percolación debido al uso de material de baja permeabilidad local con una conductibilidad hidráulica en el orden de 10E-07 cm/s</w:t>
      </w:r>
      <w:r w:rsidR="00FC0D89">
        <w:rPr>
          <w:rFonts w:ascii="Arial" w:hAnsi="Arial" w:cs="Arial"/>
          <w:sz w:val="22"/>
          <w:szCs w:val="22"/>
        </w:rPr>
        <w:t>;</w:t>
      </w:r>
      <w:r w:rsidRPr="00504251">
        <w:rPr>
          <w:rFonts w:ascii="Arial" w:hAnsi="Arial" w:cs="Arial"/>
          <w:sz w:val="22"/>
          <w:szCs w:val="22"/>
        </w:rPr>
        <w:t xml:space="preserve"> estos bajos valores permiten indicar que se tendrá menor flujo de agua de contacto a ser tratado. Además, todas estas alternativas generan más flujo de escorrentía </w:t>
      </w:r>
      <w:r w:rsidR="00C86D56">
        <w:rPr>
          <w:rFonts w:ascii="Arial" w:hAnsi="Arial" w:cs="Arial"/>
          <w:sz w:val="22"/>
          <w:szCs w:val="22"/>
        </w:rPr>
        <w:t>con</w:t>
      </w:r>
      <w:r w:rsidRPr="00504251">
        <w:rPr>
          <w:rFonts w:ascii="Arial" w:hAnsi="Arial" w:cs="Arial"/>
          <w:sz w:val="22"/>
          <w:szCs w:val="22"/>
        </w:rPr>
        <w:t xml:space="preserve"> mayor </w:t>
      </w:r>
      <w:r w:rsidR="00532C06" w:rsidRPr="00504251">
        <w:rPr>
          <w:rFonts w:ascii="Arial" w:hAnsi="Arial" w:cs="Arial"/>
          <w:sz w:val="22"/>
          <w:szCs w:val="22"/>
        </w:rPr>
        <w:t>d</w:t>
      </w:r>
      <w:r w:rsidR="00532C06">
        <w:rPr>
          <w:rFonts w:ascii="Arial" w:hAnsi="Arial" w:cs="Arial"/>
          <w:sz w:val="22"/>
          <w:szCs w:val="22"/>
        </w:rPr>
        <w:t>isponibilidad</w:t>
      </w:r>
      <w:r w:rsidR="00532C06" w:rsidRPr="00504251">
        <w:rPr>
          <w:rFonts w:ascii="Arial" w:hAnsi="Arial" w:cs="Arial"/>
          <w:sz w:val="22"/>
          <w:szCs w:val="22"/>
        </w:rPr>
        <w:t xml:space="preserve"> </w:t>
      </w:r>
      <w:r w:rsidRPr="00504251">
        <w:rPr>
          <w:rFonts w:ascii="Arial" w:hAnsi="Arial" w:cs="Arial"/>
          <w:sz w:val="22"/>
          <w:szCs w:val="22"/>
        </w:rPr>
        <w:t xml:space="preserve">de agua de no contacto.   </w:t>
      </w:r>
    </w:p>
    <w:p w14:paraId="507C992A" w14:textId="4025046A" w:rsidR="00A3291E" w:rsidRPr="007B43EA" w:rsidRDefault="00B477B3" w:rsidP="005151FA">
      <w:pPr>
        <w:pStyle w:val="BodyText"/>
        <w:spacing w:after="140" w:line="360" w:lineRule="auto"/>
        <w:jc w:val="both"/>
        <w:rPr>
          <w:rFonts w:ascii="Arial" w:hAnsi="Arial" w:cs="Arial"/>
          <w:sz w:val="22"/>
          <w:szCs w:val="22"/>
        </w:rPr>
      </w:pPr>
      <w:r w:rsidRPr="007B43EA">
        <w:rPr>
          <w:rFonts w:ascii="Arial" w:hAnsi="Arial" w:cs="Arial"/>
          <w:sz w:val="22"/>
          <w:szCs w:val="22"/>
        </w:rPr>
        <w:t>Se realizó un análisis de sensibilidad igualando los pesos del criterio económico</w:t>
      </w:r>
      <w:r w:rsidR="00AA2B0E" w:rsidRPr="007B43EA">
        <w:rPr>
          <w:rFonts w:ascii="Arial" w:hAnsi="Arial" w:cs="Arial"/>
          <w:sz w:val="22"/>
          <w:szCs w:val="22"/>
        </w:rPr>
        <w:t xml:space="preserve"> y de eficiencia técnica</w:t>
      </w:r>
      <w:r w:rsidR="00F02DF5" w:rsidRPr="007B43EA">
        <w:rPr>
          <w:rFonts w:ascii="Arial" w:hAnsi="Arial" w:cs="Arial"/>
          <w:sz w:val="22"/>
          <w:szCs w:val="22"/>
        </w:rPr>
        <w:t xml:space="preserve"> a</w:t>
      </w:r>
      <w:r w:rsidR="008A1E4F">
        <w:rPr>
          <w:rFonts w:ascii="Arial" w:hAnsi="Arial" w:cs="Arial"/>
          <w:sz w:val="22"/>
          <w:szCs w:val="22"/>
        </w:rPr>
        <w:t>l</w:t>
      </w:r>
      <w:r w:rsidR="00F02DF5" w:rsidRPr="007B43EA">
        <w:rPr>
          <w:rFonts w:ascii="Arial" w:hAnsi="Arial" w:cs="Arial"/>
          <w:sz w:val="22"/>
          <w:szCs w:val="22"/>
        </w:rPr>
        <w:t xml:space="preserve"> </w:t>
      </w:r>
      <w:r w:rsidR="00637CE7" w:rsidRPr="007B43EA">
        <w:rPr>
          <w:rFonts w:ascii="Arial" w:hAnsi="Arial" w:cs="Arial"/>
          <w:sz w:val="22"/>
          <w:szCs w:val="22"/>
        </w:rPr>
        <w:t>36</w:t>
      </w:r>
      <w:r w:rsidR="0020572A" w:rsidRPr="007B43EA">
        <w:rPr>
          <w:rFonts w:ascii="Arial" w:hAnsi="Arial" w:cs="Arial"/>
          <w:sz w:val="22"/>
          <w:szCs w:val="22"/>
        </w:rPr>
        <w:t xml:space="preserve">%, </w:t>
      </w:r>
      <w:r w:rsidR="0075210F" w:rsidRPr="007B43EA">
        <w:rPr>
          <w:rFonts w:ascii="Arial" w:hAnsi="Arial" w:cs="Arial"/>
          <w:sz w:val="22"/>
          <w:szCs w:val="22"/>
        </w:rPr>
        <w:t xml:space="preserve">y </w:t>
      </w:r>
      <w:r w:rsidR="0020572A" w:rsidRPr="007B43EA">
        <w:rPr>
          <w:rFonts w:ascii="Arial" w:hAnsi="Arial" w:cs="Arial"/>
          <w:sz w:val="22"/>
          <w:szCs w:val="22"/>
        </w:rPr>
        <w:t>disminuyendo</w:t>
      </w:r>
      <w:r w:rsidR="0094547D" w:rsidRPr="007B43EA">
        <w:rPr>
          <w:rFonts w:ascii="Arial" w:hAnsi="Arial" w:cs="Arial"/>
          <w:sz w:val="22"/>
          <w:szCs w:val="22"/>
        </w:rPr>
        <w:t xml:space="preserve"> los </w:t>
      </w:r>
      <w:r w:rsidR="00220F3C" w:rsidRPr="007B43EA">
        <w:rPr>
          <w:rFonts w:ascii="Arial" w:hAnsi="Arial" w:cs="Arial"/>
          <w:sz w:val="22"/>
          <w:szCs w:val="22"/>
        </w:rPr>
        <w:t>pesos de los demás criterios</w:t>
      </w:r>
      <w:r w:rsidR="0067589C" w:rsidRPr="007B43EA">
        <w:rPr>
          <w:rFonts w:ascii="Arial" w:hAnsi="Arial" w:cs="Arial"/>
          <w:sz w:val="22"/>
          <w:szCs w:val="22"/>
        </w:rPr>
        <w:t xml:space="preserve">, dando como resultado de sensibilidad </w:t>
      </w:r>
      <w:r w:rsidR="00C2166B">
        <w:rPr>
          <w:rFonts w:ascii="Arial" w:hAnsi="Arial" w:cs="Arial"/>
          <w:sz w:val="22"/>
          <w:szCs w:val="22"/>
        </w:rPr>
        <w:t xml:space="preserve">las barras en rojo mostradas en </w:t>
      </w:r>
      <w:r w:rsidR="0067589C" w:rsidRPr="007B43EA">
        <w:rPr>
          <w:rFonts w:ascii="Arial" w:hAnsi="Arial" w:cs="Arial"/>
          <w:sz w:val="22"/>
          <w:szCs w:val="22"/>
        </w:rPr>
        <w:t xml:space="preserve">el </w:t>
      </w:r>
      <w:r w:rsidR="000C5430">
        <w:rPr>
          <w:rFonts w:ascii="Arial" w:hAnsi="Arial" w:cs="Arial"/>
          <w:sz w:val="22"/>
          <w:szCs w:val="22"/>
        </w:rPr>
        <w:t>Gráfico 2</w:t>
      </w:r>
      <w:r w:rsidR="0067589C" w:rsidRPr="007B43EA">
        <w:rPr>
          <w:rFonts w:ascii="Arial" w:hAnsi="Arial" w:cs="Arial"/>
          <w:sz w:val="22"/>
          <w:szCs w:val="22"/>
        </w:rPr>
        <w:t>.</w:t>
      </w:r>
      <w:r w:rsidR="0075210F" w:rsidRPr="007B43EA">
        <w:rPr>
          <w:rFonts w:ascii="Arial" w:hAnsi="Arial" w:cs="Arial"/>
          <w:sz w:val="22"/>
          <w:szCs w:val="22"/>
        </w:rPr>
        <w:t xml:space="preserve"> Se puede </w:t>
      </w:r>
      <w:r w:rsidR="00106771" w:rsidRPr="007B43EA">
        <w:rPr>
          <w:rFonts w:ascii="Arial" w:hAnsi="Arial" w:cs="Arial"/>
          <w:sz w:val="22"/>
          <w:szCs w:val="22"/>
        </w:rPr>
        <w:t xml:space="preserve">observar que </w:t>
      </w:r>
      <w:r w:rsidR="00746B18" w:rsidRPr="007B43EA">
        <w:rPr>
          <w:rFonts w:ascii="Arial" w:hAnsi="Arial" w:cs="Arial"/>
          <w:sz w:val="22"/>
          <w:szCs w:val="22"/>
        </w:rPr>
        <w:t xml:space="preserve">la lista de las </w:t>
      </w:r>
      <w:r w:rsidR="00786A89">
        <w:rPr>
          <w:rFonts w:ascii="Arial" w:hAnsi="Arial" w:cs="Arial"/>
          <w:sz w:val="22"/>
          <w:szCs w:val="22"/>
        </w:rPr>
        <w:t>9</w:t>
      </w:r>
      <w:r w:rsidR="00746B18" w:rsidRPr="007B43EA">
        <w:rPr>
          <w:rFonts w:ascii="Arial" w:hAnsi="Arial" w:cs="Arial"/>
          <w:sz w:val="22"/>
          <w:szCs w:val="22"/>
        </w:rPr>
        <w:t xml:space="preserve"> mejores alternativas </w:t>
      </w:r>
      <w:r w:rsidR="002F6C81" w:rsidRPr="007B43EA">
        <w:rPr>
          <w:rFonts w:ascii="Arial" w:hAnsi="Arial" w:cs="Arial"/>
          <w:sz w:val="22"/>
          <w:szCs w:val="22"/>
        </w:rPr>
        <w:t xml:space="preserve">se </w:t>
      </w:r>
      <w:r w:rsidR="00571DC9">
        <w:rPr>
          <w:rFonts w:ascii="Arial" w:hAnsi="Arial" w:cs="Arial"/>
          <w:sz w:val="22"/>
          <w:szCs w:val="22"/>
        </w:rPr>
        <w:t>mantiene,</w:t>
      </w:r>
      <w:r w:rsidR="00786A89">
        <w:rPr>
          <w:rFonts w:ascii="Arial" w:hAnsi="Arial" w:cs="Arial"/>
          <w:sz w:val="22"/>
          <w:szCs w:val="22"/>
        </w:rPr>
        <w:t xml:space="preserve"> </w:t>
      </w:r>
      <w:r w:rsidR="003647EE">
        <w:rPr>
          <w:rFonts w:ascii="Arial" w:hAnsi="Arial" w:cs="Arial"/>
          <w:sz w:val="22"/>
          <w:szCs w:val="22"/>
        </w:rPr>
        <w:t>pero ha variado un poco el orden de estas</w:t>
      </w:r>
      <w:r w:rsidR="00422F7B" w:rsidRPr="007B43EA">
        <w:rPr>
          <w:rFonts w:ascii="Arial" w:hAnsi="Arial" w:cs="Arial"/>
          <w:sz w:val="22"/>
          <w:szCs w:val="22"/>
        </w:rPr>
        <w:t>.</w:t>
      </w:r>
      <w:r w:rsidR="00C2166B">
        <w:rPr>
          <w:rFonts w:ascii="Arial" w:hAnsi="Arial" w:cs="Arial"/>
          <w:sz w:val="22"/>
          <w:szCs w:val="22"/>
        </w:rPr>
        <w:t xml:space="preserve"> </w:t>
      </w:r>
      <w:r w:rsidR="00F37AC8">
        <w:rPr>
          <w:rFonts w:ascii="Arial" w:hAnsi="Arial" w:cs="Arial"/>
          <w:sz w:val="22"/>
          <w:szCs w:val="22"/>
        </w:rPr>
        <w:t xml:space="preserve"> </w:t>
      </w:r>
    </w:p>
    <w:p w14:paraId="7F3DA6EA" w14:textId="7EBCD65F" w:rsidR="004350C2" w:rsidRPr="00E4165B" w:rsidRDefault="004350C2" w:rsidP="00CC0D8E">
      <w:pPr>
        <w:pStyle w:val="Heading1"/>
        <w:numPr>
          <w:ilvl w:val="0"/>
          <w:numId w:val="33"/>
        </w:numPr>
        <w:spacing w:before="0" w:after="0" w:line="240" w:lineRule="auto"/>
        <w:ind w:left="284"/>
        <w:rPr>
          <w:rFonts w:ascii="Arial" w:eastAsia="Times New Roman" w:hAnsi="Arial" w:cs="Arial"/>
          <w:b/>
          <w:color w:val="E84B37"/>
          <w:kern w:val="0"/>
          <w:sz w:val="22"/>
          <w:szCs w:val="22"/>
          <w14:ligatures w14:val="none"/>
        </w:rPr>
      </w:pPr>
      <w:r w:rsidRPr="005151FA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>Conclusiones y recomendaciones</w:t>
      </w:r>
    </w:p>
    <w:p w14:paraId="2911866A" w14:textId="6F98D0A9" w:rsidR="00643BA0" w:rsidRDefault="00643BA0" w:rsidP="00CC0D8E">
      <w:pPr>
        <w:pStyle w:val="BodyText"/>
        <w:numPr>
          <w:ilvl w:val="1"/>
          <w:numId w:val="34"/>
        </w:numPr>
        <w:spacing w:after="0" w:line="360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 w:rsidRPr="00643BA0">
        <w:rPr>
          <w:rFonts w:ascii="Arial" w:hAnsi="Arial" w:cs="Arial"/>
          <w:sz w:val="22"/>
          <w:szCs w:val="22"/>
        </w:rPr>
        <w:t>El método AHP demostró ser una herramienta eficaz y estructurada para la evaluación de alternativas de cobertura en el cierre de minas, permitiendo integrar criterios técnicos, ambientales, sociales, económicos, normativos y de riesgo de forma transparente y cuantificable</w:t>
      </w:r>
      <w:r w:rsidR="00FF5339">
        <w:rPr>
          <w:rFonts w:ascii="Arial" w:hAnsi="Arial" w:cs="Arial"/>
          <w:sz w:val="22"/>
          <w:szCs w:val="22"/>
        </w:rPr>
        <w:t>.</w:t>
      </w:r>
    </w:p>
    <w:p w14:paraId="2E8AC98F" w14:textId="688B6B54" w:rsidR="00791592" w:rsidRDefault="00791592" w:rsidP="00CC0D8E">
      <w:pPr>
        <w:pStyle w:val="BodyText"/>
        <w:numPr>
          <w:ilvl w:val="1"/>
          <w:numId w:val="34"/>
        </w:numPr>
        <w:spacing w:after="0" w:line="360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 w:rsidRPr="00791592">
        <w:rPr>
          <w:rFonts w:ascii="Arial" w:hAnsi="Arial" w:cs="Arial"/>
          <w:sz w:val="22"/>
          <w:szCs w:val="22"/>
        </w:rPr>
        <w:t>La consistencia de los juicios fue alta, con una razón de inconsistencia de solo 0.75%, lo que valida la coherencia de las comparaciones por pares realizadas entre criterios y subcriterios.</w:t>
      </w:r>
    </w:p>
    <w:p w14:paraId="6AC9D608" w14:textId="3176B8F4" w:rsidR="008A6578" w:rsidRPr="00A15023" w:rsidRDefault="00A15023" w:rsidP="00A46EC1">
      <w:pPr>
        <w:pStyle w:val="BodyText"/>
        <w:numPr>
          <w:ilvl w:val="1"/>
          <w:numId w:val="34"/>
        </w:numPr>
        <w:spacing w:after="140" w:line="360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 w:rsidRPr="00A15023">
        <w:rPr>
          <w:rFonts w:ascii="Arial" w:hAnsi="Arial" w:cs="Arial"/>
          <w:sz w:val="22"/>
          <w:szCs w:val="22"/>
        </w:rPr>
        <w:t xml:space="preserve">El análisis de sensibilidad confirmó la robustez del modelo, mostrando que, incluso al modificar los pesos de los criterios (por ejemplo, </w:t>
      </w:r>
      <w:r w:rsidR="00C52A5C">
        <w:rPr>
          <w:rFonts w:ascii="Arial" w:hAnsi="Arial" w:cs="Arial"/>
          <w:sz w:val="22"/>
          <w:szCs w:val="22"/>
        </w:rPr>
        <w:t>igualando</w:t>
      </w:r>
      <w:r w:rsidRPr="00A15023">
        <w:rPr>
          <w:rFonts w:ascii="Arial" w:hAnsi="Arial" w:cs="Arial"/>
          <w:sz w:val="22"/>
          <w:szCs w:val="22"/>
        </w:rPr>
        <w:t xml:space="preserve"> el económico y la eficiencia técnica), las alternativas seleccionadas se mantuvieron en su mayoría dentro del grupo de mejor desempeño, con ligeras variaciones.</w:t>
      </w:r>
    </w:p>
    <w:p w14:paraId="762F46CD" w14:textId="39FB7E80" w:rsidR="008A6578" w:rsidRDefault="00A71B45" w:rsidP="00CC0D8E">
      <w:pPr>
        <w:pStyle w:val="BodyText"/>
        <w:numPr>
          <w:ilvl w:val="1"/>
          <w:numId w:val="34"/>
        </w:numPr>
        <w:spacing w:after="140" w:line="360" w:lineRule="auto"/>
        <w:ind w:left="270" w:hanging="270"/>
        <w:jc w:val="both"/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</w:pPr>
      <w:r w:rsidRPr="008A6578">
        <w:rPr>
          <w:rFonts w:ascii="Arial" w:hAnsi="Arial" w:cs="Arial"/>
          <w:sz w:val="22"/>
          <w:szCs w:val="22"/>
        </w:rPr>
        <w:t>Una</w:t>
      </w:r>
      <w:r w:rsidR="00715136" w:rsidRPr="008A6578">
        <w:rPr>
          <w:rFonts w:ascii="Arial" w:hAnsi="Arial" w:cs="Arial"/>
          <w:sz w:val="22"/>
          <w:szCs w:val="22"/>
        </w:rPr>
        <w:t xml:space="preserve"> de </w:t>
      </w:r>
      <w:r w:rsidRPr="008A6578">
        <w:rPr>
          <w:rFonts w:ascii="Arial" w:hAnsi="Arial" w:cs="Arial"/>
          <w:sz w:val="22"/>
          <w:szCs w:val="22"/>
        </w:rPr>
        <w:t xml:space="preserve">las variables </w:t>
      </w:r>
      <w:r w:rsidR="00DD61BF" w:rsidRPr="008A6578">
        <w:rPr>
          <w:rFonts w:ascii="Arial" w:hAnsi="Arial" w:cs="Arial"/>
          <w:sz w:val="22"/>
          <w:szCs w:val="22"/>
        </w:rPr>
        <w:t>más influyentes</w:t>
      </w:r>
      <w:r w:rsidR="008749EC" w:rsidRPr="008A6578">
        <w:rPr>
          <w:rFonts w:ascii="Arial" w:hAnsi="Arial" w:cs="Arial"/>
          <w:sz w:val="22"/>
          <w:szCs w:val="22"/>
        </w:rPr>
        <w:t xml:space="preserve"> </w:t>
      </w:r>
      <w:r w:rsidR="00715136" w:rsidRPr="008A6578">
        <w:rPr>
          <w:rFonts w:ascii="Arial" w:hAnsi="Arial" w:cs="Arial"/>
          <w:sz w:val="22"/>
          <w:szCs w:val="22"/>
        </w:rPr>
        <w:t xml:space="preserve">es </w:t>
      </w:r>
      <w:r w:rsidR="00675768" w:rsidRPr="008A6578">
        <w:rPr>
          <w:rFonts w:ascii="Arial" w:hAnsi="Arial" w:cs="Arial"/>
          <w:sz w:val="22"/>
          <w:szCs w:val="22"/>
        </w:rPr>
        <w:t>la disponibilidad y caracterización</w:t>
      </w:r>
      <w:r w:rsidR="00DD61BF" w:rsidRPr="008A6578">
        <w:rPr>
          <w:rFonts w:ascii="Arial" w:hAnsi="Arial" w:cs="Arial"/>
          <w:sz w:val="22"/>
          <w:szCs w:val="22"/>
        </w:rPr>
        <w:t xml:space="preserve"> del material</w:t>
      </w:r>
      <w:r w:rsidR="003A7514" w:rsidRPr="008A6578">
        <w:rPr>
          <w:rFonts w:ascii="Arial" w:hAnsi="Arial" w:cs="Arial"/>
          <w:sz w:val="22"/>
          <w:szCs w:val="22"/>
        </w:rPr>
        <w:t xml:space="preserve"> de cobertura</w:t>
      </w:r>
      <w:r w:rsidR="00DD61BF" w:rsidRPr="008A6578">
        <w:rPr>
          <w:rFonts w:ascii="Arial" w:hAnsi="Arial" w:cs="Arial"/>
          <w:sz w:val="22"/>
          <w:szCs w:val="22"/>
        </w:rPr>
        <w:t xml:space="preserve">. En </w:t>
      </w:r>
      <w:r w:rsidR="00675768" w:rsidRPr="008A6578">
        <w:rPr>
          <w:rFonts w:ascii="Arial" w:hAnsi="Arial" w:cs="Arial"/>
          <w:sz w:val="22"/>
          <w:szCs w:val="22"/>
        </w:rPr>
        <w:t>este caso</w:t>
      </w:r>
      <w:r w:rsidR="00DD61BF" w:rsidRPr="008A6578">
        <w:rPr>
          <w:rFonts w:ascii="Arial" w:hAnsi="Arial" w:cs="Arial"/>
          <w:sz w:val="22"/>
          <w:szCs w:val="22"/>
        </w:rPr>
        <w:t xml:space="preserve">, la </w:t>
      </w:r>
      <w:r w:rsidR="00675768" w:rsidRPr="008A6578">
        <w:rPr>
          <w:rFonts w:ascii="Arial" w:hAnsi="Arial" w:cs="Arial"/>
          <w:sz w:val="22"/>
          <w:szCs w:val="22"/>
        </w:rPr>
        <w:t xml:space="preserve">disponibilidad </w:t>
      </w:r>
      <w:r w:rsidR="00BD5319" w:rsidRPr="008A6578">
        <w:rPr>
          <w:rFonts w:ascii="Arial" w:hAnsi="Arial" w:cs="Arial"/>
          <w:sz w:val="22"/>
          <w:szCs w:val="22"/>
        </w:rPr>
        <w:t xml:space="preserve">local al 70% </w:t>
      </w:r>
      <w:r w:rsidR="00DD61BF" w:rsidRPr="008A6578">
        <w:rPr>
          <w:rFonts w:ascii="Arial" w:hAnsi="Arial" w:cs="Arial"/>
          <w:sz w:val="22"/>
          <w:szCs w:val="22"/>
        </w:rPr>
        <w:t>de</w:t>
      </w:r>
      <w:r w:rsidR="004E6AFF" w:rsidRPr="008A6578">
        <w:rPr>
          <w:rFonts w:ascii="Arial" w:hAnsi="Arial" w:cs="Arial"/>
          <w:sz w:val="22"/>
          <w:szCs w:val="22"/>
        </w:rPr>
        <w:t>l</w:t>
      </w:r>
      <w:r w:rsidR="00675768" w:rsidRPr="008A6578">
        <w:rPr>
          <w:rFonts w:ascii="Arial" w:hAnsi="Arial" w:cs="Arial"/>
          <w:sz w:val="22"/>
          <w:szCs w:val="22"/>
        </w:rPr>
        <w:t xml:space="preserve"> material </w:t>
      </w:r>
      <w:r w:rsidR="00DD61BF" w:rsidRPr="008A6578">
        <w:rPr>
          <w:rFonts w:ascii="Arial" w:hAnsi="Arial" w:cs="Arial"/>
          <w:sz w:val="22"/>
          <w:szCs w:val="22"/>
        </w:rPr>
        <w:t>con</w:t>
      </w:r>
      <w:r w:rsidR="00675768" w:rsidRPr="008A6578">
        <w:rPr>
          <w:rFonts w:ascii="Arial" w:hAnsi="Arial" w:cs="Arial"/>
          <w:sz w:val="22"/>
          <w:szCs w:val="22"/>
        </w:rPr>
        <w:t xml:space="preserve"> baja permeabilidad</w:t>
      </w:r>
      <w:r w:rsidR="00715136" w:rsidRPr="008A6578">
        <w:rPr>
          <w:rFonts w:ascii="Arial" w:hAnsi="Arial" w:cs="Arial"/>
          <w:sz w:val="22"/>
          <w:szCs w:val="22"/>
        </w:rPr>
        <w:t xml:space="preserve"> </w:t>
      </w:r>
      <w:r w:rsidR="00DD61BF" w:rsidRPr="008A6578">
        <w:rPr>
          <w:rFonts w:ascii="Arial" w:hAnsi="Arial" w:cs="Arial"/>
          <w:sz w:val="22"/>
          <w:szCs w:val="22"/>
        </w:rPr>
        <w:t xml:space="preserve">lo posiciona como una alternativa </w:t>
      </w:r>
      <w:r w:rsidR="00BD5319" w:rsidRPr="008A6578">
        <w:rPr>
          <w:rFonts w:ascii="Arial" w:hAnsi="Arial" w:cs="Arial"/>
          <w:sz w:val="22"/>
          <w:szCs w:val="22"/>
        </w:rPr>
        <w:t xml:space="preserve">en algunos casos incluso </w:t>
      </w:r>
      <w:r w:rsidR="00DD61BF" w:rsidRPr="008A6578">
        <w:rPr>
          <w:rFonts w:ascii="Arial" w:hAnsi="Arial" w:cs="Arial"/>
          <w:sz w:val="22"/>
          <w:szCs w:val="22"/>
        </w:rPr>
        <w:t xml:space="preserve">superior a los </w:t>
      </w:r>
      <w:proofErr w:type="spellStart"/>
      <w:r w:rsidR="00DD61BF" w:rsidRPr="008A6578">
        <w:rPr>
          <w:rFonts w:ascii="Arial" w:hAnsi="Arial" w:cs="Arial"/>
          <w:sz w:val="22"/>
          <w:szCs w:val="22"/>
        </w:rPr>
        <w:t>geosintéticos</w:t>
      </w:r>
      <w:proofErr w:type="spellEnd"/>
      <w:r w:rsidR="00DD61BF" w:rsidRPr="008A6578">
        <w:rPr>
          <w:rFonts w:ascii="Arial" w:hAnsi="Arial" w:cs="Arial"/>
          <w:sz w:val="22"/>
          <w:szCs w:val="22"/>
        </w:rPr>
        <w:t>,</w:t>
      </w:r>
      <w:r w:rsidR="00855E08" w:rsidRPr="008A6578">
        <w:rPr>
          <w:rFonts w:ascii="Arial" w:hAnsi="Arial" w:cs="Arial"/>
          <w:sz w:val="22"/>
          <w:szCs w:val="22"/>
        </w:rPr>
        <w:t xml:space="preserve"> </w:t>
      </w:r>
      <w:r w:rsidR="00DD61BF" w:rsidRPr="008A6578">
        <w:rPr>
          <w:rFonts w:ascii="Arial" w:hAnsi="Arial" w:cs="Arial"/>
          <w:sz w:val="22"/>
          <w:szCs w:val="22"/>
        </w:rPr>
        <w:t>gracias a sus propiedades impermeables que reducen significativamente los niveles de percolación.</w:t>
      </w:r>
    </w:p>
    <w:p w14:paraId="7C2F923B" w14:textId="0030C20E" w:rsidR="00113A95" w:rsidRPr="008A6578" w:rsidRDefault="00113A95" w:rsidP="00CC0D8E">
      <w:pPr>
        <w:pStyle w:val="BodyText"/>
        <w:numPr>
          <w:ilvl w:val="0"/>
          <w:numId w:val="33"/>
        </w:numPr>
        <w:spacing w:after="0" w:line="240" w:lineRule="auto"/>
        <w:ind w:left="0" w:hanging="270"/>
        <w:jc w:val="both"/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</w:pPr>
      <w:proofErr w:type="spellStart"/>
      <w:r w:rsidRPr="008A6578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>Keys</w:t>
      </w:r>
      <w:proofErr w:type="spellEnd"/>
      <w:r w:rsidRPr="008A6578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 xml:space="preserve"> </w:t>
      </w:r>
      <w:proofErr w:type="spellStart"/>
      <w:r w:rsidRPr="008A6578">
        <w:rPr>
          <w:rFonts w:ascii="Arial" w:eastAsia="Times New Roman" w:hAnsi="Arial" w:cs="Arial"/>
          <w:b/>
          <w:bCs/>
          <w:color w:val="E84B37"/>
          <w:kern w:val="0"/>
          <w:sz w:val="22"/>
          <w:szCs w:val="22"/>
          <w14:ligatures w14:val="none"/>
        </w:rPr>
        <w:t>words</w:t>
      </w:r>
      <w:proofErr w:type="spellEnd"/>
    </w:p>
    <w:p w14:paraId="0CFF9671" w14:textId="06BD7F55" w:rsidR="00987709" w:rsidRPr="00C075F1" w:rsidRDefault="00113A95" w:rsidP="00CC0D8E">
      <w:pPr>
        <w:pStyle w:val="BodyText"/>
        <w:spacing w:after="0" w:line="360" w:lineRule="auto"/>
        <w:jc w:val="both"/>
        <w:rPr>
          <w:rFonts w:ascii="Times New Roman" w:hAnsi="Times New Roman" w:cs="Times New Roman"/>
        </w:rPr>
      </w:pPr>
      <w:r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Cierre de mina, </w:t>
      </w:r>
      <w:r w:rsidR="008A657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</w:t>
      </w:r>
      <w:r w:rsidR="00735F3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nálisis Multicriterio</w:t>
      </w:r>
      <w:r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, Tratamiento de Agua, Sistema de Cobertura, Material </w:t>
      </w:r>
      <w:r w:rsidR="008A657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</w:t>
      </w:r>
      <w:r w:rsidRPr="00E4165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otencialmente Generador de Drenaje Ácido de Roca.</w:t>
      </w:r>
    </w:p>
    <w:sectPr w:rsidR="00987709" w:rsidRPr="00C075F1" w:rsidSect="00CC0D8E">
      <w:type w:val="continuous"/>
      <w:pgSz w:w="12240" w:h="15840"/>
      <w:pgMar w:top="567" w:right="360" w:bottom="360" w:left="5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726B1" w14:textId="77777777" w:rsidR="00300AAA" w:rsidRPr="00041934" w:rsidRDefault="00300AAA" w:rsidP="006639AC">
      <w:pPr>
        <w:spacing w:after="0" w:line="240" w:lineRule="auto"/>
      </w:pPr>
      <w:r w:rsidRPr="00041934">
        <w:separator/>
      </w:r>
    </w:p>
  </w:endnote>
  <w:endnote w:type="continuationSeparator" w:id="0">
    <w:p w14:paraId="0B028935" w14:textId="77777777" w:rsidR="00300AAA" w:rsidRPr="00041934" w:rsidRDefault="00300AAA" w:rsidP="006639AC">
      <w:pPr>
        <w:spacing w:after="0" w:line="240" w:lineRule="auto"/>
      </w:pPr>
      <w:r w:rsidRPr="00041934">
        <w:continuationSeparator/>
      </w:r>
    </w:p>
  </w:endnote>
  <w:endnote w:type="continuationNotice" w:id="1">
    <w:p w14:paraId="3AF555B2" w14:textId="77777777" w:rsidR="00300AAA" w:rsidRPr="00041934" w:rsidRDefault="00300A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 Light">
    <w:panose1 w:val="020B04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CB45" w14:textId="77777777" w:rsidR="00300AAA" w:rsidRPr="00041934" w:rsidRDefault="00300AAA" w:rsidP="006639AC">
      <w:pPr>
        <w:spacing w:after="0" w:line="240" w:lineRule="auto"/>
      </w:pPr>
      <w:r w:rsidRPr="00041934">
        <w:separator/>
      </w:r>
    </w:p>
  </w:footnote>
  <w:footnote w:type="continuationSeparator" w:id="0">
    <w:p w14:paraId="0CA9F841" w14:textId="77777777" w:rsidR="00300AAA" w:rsidRPr="00041934" w:rsidRDefault="00300AAA" w:rsidP="006639AC">
      <w:pPr>
        <w:spacing w:after="0" w:line="240" w:lineRule="auto"/>
      </w:pPr>
      <w:r w:rsidRPr="00041934">
        <w:continuationSeparator/>
      </w:r>
    </w:p>
  </w:footnote>
  <w:footnote w:type="continuationNotice" w:id="1">
    <w:p w14:paraId="3B1359D7" w14:textId="77777777" w:rsidR="00300AAA" w:rsidRPr="00041934" w:rsidRDefault="00300AA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6829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0826EB"/>
    <w:multiLevelType w:val="hybridMultilevel"/>
    <w:tmpl w:val="331AC21C"/>
    <w:lvl w:ilvl="0" w:tplc="A2D0724C"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5484A5A"/>
    <w:multiLevelType w:val="hybridMultilevel"/>
    <w:tmpl w:val="9D5A2A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8C6D83"/>
    <w:multiLevelType w:val="hybridMultilevel"/>
    <w:tmpl w:val="1054CE7A"/>
    <w:lvl w:ilvl="0" w:tplc="A2D0724C">
      <w:numFmt w:val="bullet"/>
      <w:lvlText w:val="•"/>
      <w:lvlJc w:val="left"/>
      <w:pPr>
        <w:ind w:left="396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A6B6B6D"/>
    <w:multiLevelType w:val="hybridMultilevel"/>
    <w:tmpl w:val="BAE44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30E6FEA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</w:rPr>
    </w:lvl>
    <w:lvl w:ilvl="2" w:tplc="4AAE87CA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  <w:b/>
      </w:rPr>
    </w:lvl>
    <w:lvl w:ilvl="3" w:tplc="9CE2105E">
      <w:numFmt w:val="bullet"/>
      <w:lvlText w:val=""/>
      <w:lvlJc w:val="left"/>
      <w:pPr>
        <w:ind w:left="2910" w:hanging="390"/>
      </w:pPr>
      <w:rPr>
        <w:rFonts w:ascii="Times New Roman" w:eastAsiaTheme="minorHAnsi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C44B3"/>
    <w:multiLevelType w:val="multilevel"/>
    <w:tmpl w:val="28C8DF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C664923"/>
    <w:multiLevelType w:val="multilevel"/>
    <w:tmpl w:val="D4FC78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7" w15:restartNumberingAfterBreak="0">
    <w:nsid w:val="0C764DED"/>
    <w:multiLevelType w:val="hybridMultilevel"/>
    <w:tmpl w:val="02048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FF1B69"/>
    <w:multiLevelType w:val="multilevel"/>
    <w:tmpl w:val="31FCDB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0D732CE"/>
    <w:multiLevelType w:val="hybridMultilevel"/>
    <w:tmpl w:val="E918CE82"/>
    <w:lvl w:ilvl="0" w:tplc="90BC29A4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1CE5133"/>
    <w:multiLevelType w:val="multilevel"/>
    <w:tmpl w:val="A92EB3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42D33AD"/>
    <w:multiLevelType w:val="hybridMultilevel"/>
    <w:tmpl w:val="F09C3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542774"/>
    <w:multiLevelType w:val="hybridMultilevel"/>
    <w:tmpl w:val="491C120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8221243"/>
    <w:multiLevelType w:val="hybridMultilevel"/>
    <w:tmpl w:val="8AAA18C4"/>
    <w:lvl w:ilvl="0" w:tplc="A2D0724C">
      <w:numFmt w:val="bullet"/>
      <w:lvlText w:val="•"/>
      <w:lvlJc w:val="left"/>
      <w:pPr>
        <w:ind w:left="396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1DF73811"/>
    <w:multiLevelType w:val="hybridMultilevel"/>
    <w:tmpl w:val="513846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E6545CA"/>
    <w:multiLevelType w:val="hybridMultilevel"/>
    <w:tmpl w:val="161C9AD0"/>
    <w:lvl w:ilvl="0" w:tplc="A2D0724C">
      <w:numFmt w:val="bullet"/>
      <w:lvlText w:val="•"/>
      <w:lvlJc w:val="left"/>
      <w:pPr>
        <w:ind w:left="36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2A254EC"/>
    <w:multiLevelType w:val="multilevel"/>
    <w:tmpl w:val="493ABE5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54E4D84"/>
    <w:multiLevelType w:val="multilevel"/>
    <w:tmpl w:val="121AE6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E84B37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E84B37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E84B37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E84B37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E84B37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E84B37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E84B37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E84B37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E84B37"/>
      </w:rPr>
    </w:lvl>
  </w:abstractNum>
  <w:abstractNum w:abstractNumId="18" w15:restartNumberingAfterBreak="0">
    <w:nsid w:val="28AF7CB0"/>
    <w:multiLevelType w:val="hybridMultilevel"/>
    <w:tmpl w:val="96B06814"/>
    <w:lvl w:ilvl="0" w:tplc="BAE682BA">
      <w:numFmt w:val="bullet"/>
      <w:lvlText w:val="-"/>
      <w:lvlJc w:val="left"/>
      <w:pPr>
        <w:ind w:left="1437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9" w15:restartNumberingAfterBreak="0">
    <w:nsid w:val="292D5CC2"/>
    <w:multiLevelType w:val="hybridMultilevel"/>
    <w:tmpl w:val="344A5438"/>
    <w:lvl w:ilvl="0" w:tplc="831E7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73E20"/>
    <w:multiLevelType w:val="multilevel"/>
    <w:tmpl w:val="199865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E4A1849"/>
    <w:multiLevelType w:val="multilevel"/>
    <w:tmpl w:val="DCE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E1377C"/>
    <w:multiLevelType w:val="hybridMultilevel"/>
    <w:tmpl w:val="F9D29E88"/>
    <w:lvl w:ilvl="0" w:tplc="B60EC2CA">
      <w:start w:val="1"/>
      <w:numFmt w:val="bullet"/>
      <w:lvlText w:val="-"/>
      <w:lvlJc w:val="left"/>
      <w:pPr>
        <w:ind w:left="1797" w:hanging="360"/>
      </w:pPr>
      <w:rPr>
        <w:rFonts w:ascii="Arial" w:eastAsia="Times New Roman" w:hAnsi="Arial" w:cs="Arial" w:hint="default"/>
      </w:rPr>
    </w:lvl>
    <w:lvl w:ilvl="1" w:tplc="502400CC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3" w15:restartNumberingAfterBreak="0">
    <w:nsid w:val="3620367E"/>
    <w:multiLevelType w:val="multilevel"/>
    <w:tmpl w:val="938005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6CC684B"/>
    <w:multiLevelType w:val="hybridMultilevel"/>
    <w:tmpl w:val="3ABEE64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8375D5E"/>
    <w:multiLevelType w:val="hybridMultilevel"/>
    <w:tmpl w:val="A6BC1186"/>
    <w:lvl w:ilvl="0" w:tplc="A796A808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204E0"/>
    <w:multiLevelType w:val="hybridMultilevel"/>
    <w:tmpl w:val="76309ADE"/>
    <w:lvl w:ilvl="0" w:tplc="A2D0724C">
      <w:numFmt w:val="bullet"/>
      <w:lvlText w:val="•"/>
      <w:lvlJc w:val="left"/>
      <w:pPr>
        <w:ind w:left="36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DB63C7B"/>
    <w:multiLevelType w:val="multilevel"/>
    <w:tmpl w:val="8C123A52"/>
    <w:lvl w:ilvl="0">
      <w:start w:val="1"/>
      <w:numFmt w:val="upperLetter"/>
      <w:pStyle w:val="Appendix"/>
      <w:suff w:val="nothing"/>
      <w:lvlText w:val="Anexo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endix1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Appendix2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Appendix3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43096E19"/>
    <w:multiLevelType w:val="hybridMultilevel"/>
    <w:tmpl w:val="6E841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747D30"/>
    <w:multiLevelType w:val="multilevel"/>
    <w:tmpl w:val="F5B4B0B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47111E20"/>
    <w:multiLevelType w:val="hybridMultilevel"/>
    <w:tmpl w:val="D18CA350"/>
    <w:lvl w:ilvl="0" w:tplc="BAE682B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1F4906"/>
    <w:multiLevelType w:val="hybridMultilevel"/>
    <w:tmpl w:val="655E5070"/>
    <w:lvl w:ilvl="0" w:tplc="6FF0A8E4">
      <w:start w:val="1"/>
      <w:numFmt w:val="upperLetter"/>
      <w:lvlText w:val="%1)"/>
      <w:lvlJc w:val="left"/>
      <w:pPr>
        <w:ind w:left="2157" w:hanging="360"/>
      </w:pPr>
      <w:rPr>
        <w:rFonts w:hint="default"/>
        <w:b/>
        <w:bCs/>
      </w:rPr>
    </w:lvl>
    <w:lvl w:ilvl="1" w:tplc="9584589E">
      <w:numFmt w:val="bullet"/>
      <w:lvlText w:val="•"/>
      <w:lvlJc w:val="left"/>
      <w:pPr>
        <w:ind w:left="2877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3597" w:hanging="180"/>
      </w:pPr>
    </w:lvl>
    <w:lvl w:ilvl="3" w:tplc="0409000F" w:tentative="1">
      <w:start w:val="1"/>
      <w:numFmt w:val="decimal"/>
      <w:lvlText w:val="%4."/>
      <w:lvlJc w:val="left"/>
      <w:pPr>
        <w:ind w:left="4317" w:hanging="360"/>
      </w:pPr>
    </w:lvl>
    <w:lvl w:ilvl="4" w:tplc="04090019" w:tentative="1">
      <w:start w:val="1"/>
      <w:numFmt w:val="lowerLetter"/>
      <w:lvlText w:val="%5."/>
      <w:lvlJc w:val="left"/>
      <w:pPr>
        <w:ind w:left="5037" w:hanging="360"/>
      </w:pPr>
    </w:lvl>
    <w:lvl w:ilvl="5" w:tplc="0409001B" w:tentative="1">
      <w:start w:val="1"/>
      <w:numFmt w:val="lowerRoman"/>
      <w:lvlText w:val="%6."/>
      <w:lvlJc w:val="right"/>
      <w:pPr>
        <w:ind w:left="5757" w:hanging="180"/>
      </w:pPr>
    </w:lvl>
    <w:lvl w:ilvl="6" w:tplc="0409000F" w:tentative="1">
      <w:start w:val="1"/>
      <w:numFmt w:val="decimal"/>
      <w:lvlText w:val="%7."/>
      <w:lvlJc w:val="left"/>
      <w:pPr>
        <w:ind w:left="6477" w:hanging="360"/>
      </w:pPr>
    </w:lvl>
    <w:lvl w:ilvl="7" w:tplc="04090019" w:tentative="1">
      <w:start w:val="1"/>
      <w:numFmt w:val="lowerLetter"/>
      <w:lvlText w:val="%8."/>
      <w:lvlJc w:val="left"/>
      <w:pPr>
        <w:ind w:left="7197" w:hanging="360"/>
      </w:pPr>
    </w:lvl>
    <w:lvl w:ilvl="8" w:tplc="0409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32" w15:restartNumberingAfterBreak="0">
    <w:nsid w:val="5E175DF1"/>
    <w:multiLevelType w:val="hybridMultilevel"/>
    <w:tmpl w:val="4484D1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F300E10"/>
    <w:multiLevelType w:val="multilevel"/>
    <w:tmpl w:val="31FCDB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27C029B"/>
    <w:multiLevelType w:val="hybridMultilevel"/>
    <w:tmpl w:val="3ABEE6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59D006F"/>
    <w:multiLevelType w:val="hybridMultilevel"/>
    <w:tmpl w:val="7BDA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379F7"/>
    <w:multiLevelType w:val="hybridMultilevel"/>
    <w:tmpl w:val="BEE636D8"/>
    <w:lvl w:ilvl="0" w:tplc="BC00E75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FA43E36"/>
    <w:multiLevelType w:val="hybridMultilevel"/>
    <w:tmpl w:val="9C9457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1645942"/>
    <w:multiLevelType w:val="hybridMultilevel"/>
    <w:tmpl w:val="4FF4A91C"/>
    <w:lvl w:ilvl="0" w:tplc="4AAE87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D6485F"/>
    <w:multiLevelType w:val="multilevel"/>
    <w:tmpl w:val="6C6ABA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7E223FF2"/>
    <w:multiLevelType w:val="hybridMultilevel"/>
    <w:tmpl w:val="BF22296A"/>
    <w:lvl w:ilvl="0" w:tplc="1568833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3831477">
    <w:abstractNumId w:val="35"/>
  </w:num>
  <w:num w:numId="2" w16cid:durableId="223882537">
    <w:abstractNumId w:val="28"/>
  </w:num>
  <w:num w:numId="3" w16cid:durableId="1848209915">
    <w:abstractNumId w:val="40"/>
  </w:num>
  <w:num w:numId="4" w16cid:durableId="518466412">
    <w:abstractNumId w:val="7"/>
  </w:num>
  <w:num w:numId="5" w16cid:durableId="30037364">
    <w:abstractNumId w:val="4"/>
  </w:num>
  <w:num w:numId="6" w16cid:durableId="2095399051">
    <w:abstractNumId w:val="23"/>
  </w:num>
  <w:num w:numId="7" w16cid:durableId="1005088005">
    <w:abstractNumId w:val="14"/>
  </w:num>
  <w:num w:numId="8" w16cid:durableId="1688100199">
    <w:abstractNumId w:val="11"/>
  </w:num>
  <w:num w:numId="9" w16cid:durableId="911619714">
    <w:abstractNumId w:val="9"/>
  </w:num>
  <w:num w:numId="10" w16cid:durableId="956177865">
    <w:abstractNumId w:val="33"/>
  </w:num>
  <w:num w:numId="11" w16cid:durableId="1408726459">
    <w:abstractNumId w:val="36"/>
  </w:num>
  <w:num w:numId="12" w16cid:durableId="1797869061">
    <w:abstractNumId w:val="32"/>
  </w:num>
  <w:num w:numId="13" w16cid:durableId="915357114">
    <w:abstractNumId w:val="1"/>
  </w:num>
  <w:num w:numId="14" w16cid:durableId="1204748802">
    <w:abstractNumId w:val="26"/>
  </w:num>
  <w:num w:numId="15" w16cid:durableId="805011424">
    <w:abstractNumId w:val="3"/>
  </w:num>
  <w:num w:numId="16" w16cid:durableId="1151143203">
    <w:abstractNumId w:val="15"/>
  </w:num>
  <w:num w:numId="17" w16cid:durableId="629243859">
    <w:abstractNumId w:val="13"/>
  </w:num>
  <w:num w:numId="18" w16cid:durableId="78524014">
    <w:abstractNumId w:val="37"/>
  </w:num>
  <w:num w:numId="19" w16cid:durableId="1032195075">
    <w:abstractNumId w:val="2"/>
  </w:num>
  <w:num w:numId="20" w16cid:durableId="456485549">
    <w:abstractNumId w:val="0"/>
  </w:num>
  <w:num w:numId="21" w16cid:durableId="1146816505">
    <w:abstractNumId w:val="12"/>
  </w:num>
  <w:num w:numId="22" w16cid:durableId="997536843">
    <w:abstractNumId w:val="34"/>
  </w:num>
  <w:num w:numId="23" w16cid:durableId="1336422443">
    <w:abstractNumId w:val="24"/>
  </w:num>
  <w:num w:numId="24" w16cid:durableId="1561668222">
    <w:abstractNumId w:val="18"/>
  </w:num>
  <w:num w:numId="25" w16cid:durableId="873538382">
    <w:abstractNumId w:val="8"/>
  </w:num>
  <w:num w:numId="26" w16cid:durableId="112020576">
    <w:abstractNumId w:val="17"/>
  </w:num>
  <w:num w:numId="27" w16cid:durableId="1653295019">
    <w:abstractNumId w:val="20"/>
  </w:num>
  <w:num w:numId="28" w16cid:durableId="854029382">
    <w:abstractNumId w:val="10"/>
  </w:num>
  <w:num w:numId="29" w16cid:durableId="528420872">
    <w:abstractNumId w:val="5"/>
  </w:num>
  <w:num w:numId="30" w16cid:durableId="204489617">
    <w:abstractNumId w:val="39"/>
  </w:num>
  <w:num w:numId="31" w16cid:durableId="1106850890">
    <w:abstractNumId w:val="19"/>
  </w:num>
  <w:num w:numId="32" w16cid:durableId="1998655335">
    <w:abstractNumId w:val="38"/>
  </w:num>
  <w:num w:numId="33" w16cid:durableId="215894168">
    <w:abstractNumId w:val="6"/>
  </w:num>
  <w:num w:numId="34" w16cid:durableId="147291026">
    <w:abstractNumId w:val="22"/>
  </w:num>
  <w:num w:numId="35" w16cid:durableId="1399551355">
    <w:abstractNumId w:val="31"/>
  </w:num>
  <w:num w:numId="36" w16cid:durableId="914632365">
    <w:abstractNumId w:val="27"/>
  </w:num>
  <w:num w:numId="37" w16cid:durableId="2018652522">
    <w:abstractNumId w:val="16"/>
  </w:num>
  <w:num w:numId="38" w16cid:durableId="492914631">
    <w:abstractNumId w:val="29"/>
  </w:num>
  <w:num w:numId="39" w16cid:durableId="322854701">
    <w:abstractNumId w:val="21"/>
  </w:num>
  <w:num w:numId="40" w16cid:durableId="898369991">
    <w:abstractNumId w:val="30"/>
  </w:num>
  <w:num w:numId="41" w16cid:durableId="5134206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mirrorMargins/>
  <w:proofState w:spelling="clean" w:grammar="clean"/>
  <w:trackRevision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E3"/>
    <w:rsid w:val="00000684"/>
    <w:rsid w:val="00000D14"/>
    <w:rsid w:val="000010B2"/>
    <w:rsid w:val="00001AD0"/>
    <w:rsid w:val="00001C5D"/>
    <w:rsid w:val="00003172"/>
    <w:rsid w:val="000036D4"/>
    <w:rsid w:val="000047C8"/>
    <w:rsid w:val="00004F85"/>
    <w:rsid w:val="0000556D"/>
    <w:rsid w:val="0000573D"/>
    <w:rsid w:val="00006084"/>
    <w:rsid w:val="00006177"/>
    <w:rsid w:val="000061E0"/>
    <w:rsid w:val="00006370"/>
    <w:rsid w:val="00006903"/>
    <w:rsid w:val="00006907"/>
    <w:rsid w:val="00006C0C"/>
    <w:rsid w:val="00006C2E"/>
    <w:rsid w:val="00006FE4"/>
    <w:rsid w:val="0000715F"/>
    <w:rsid w:val="000071AE"/>
    <w:rsid w:val="0000738D"/>
    <w:rsid w:val="0000754E"/>
    <w:rsid w:val="00007899"/>
    <w:rsid w:val="00007C25"/>
    <w:rsid w:val="000105A6"/>
    <w:rsid w:val="000109C2"/>
    <w:rsid w:val="00011098"/>
    <w:rsid w:val="0001111D"/>
    <w:rsid w:val="000112EE"/>
    <w:rsid w:val="0001152D"/>
    <w:rsid w:val="0001158A"/>
    <w:rsid w:val="0001168A"/>
    <w:rsid w:val="000116B4"/>
    <w:rsid w:val="000119E1"/>
    <w:rsid w:val="00011D54"/>
    <w:rsid w:val="0001246C"/>
    <w:rsid w:val="000126E7"/>
    <w:rsid w:val="00012C3E"/>
    <w:rsid w:val="000133E9"/>
    <w:rsid w:val="00013422"/>
    <w:rsid w:val="0001365C"/>
    <w:rsid w:val="000136EB"/>
    <w:rsid w:val="00014471"/>
    <w:rsid w:val="0001472F"/>
    <w:rsid w:val="000152CF"/>
    <w:rsid w:val="000155D1"/>
    <w:rsid w:val="000158FE"/>
    <w:rsid w:val="00015CAA"/>
    <w:rsid w:val="00015CFC"/>
    <w:rsid w:val="00016031"/>
    <w:rsid w:val="0001620E"/>
    <w:rsid w:val="000163BA"/>
    <w:rsid w:val="00016960"/>
    <w:rsid w:val="0001711F"/>
    <w:rsid w:val="0001714B"/>
    <w:rsid w:val="00017BB5"/>
    <w:rsid w:val="00020940"/>
    <w:rsid w:val="00020AE9"/>
    <w:rsid w:val="000212B2"/>
    <w:rsid w:val="0002156C"/>
    <w:rsid w:val="00021620"/>
    <w:rsid w:val="0002171C"/>
    <w:rsid w:val="00021966"/>
    <w:rsid w:val="00021A45"/>
    <w:rsid w:val="00021B44"/>
    <w:rsid w:val="00021BAD"/>
    <w:rsid w:val="00021C75"/>
    <w:rsid w:val="00021ED2"/>
    <w:rsid w:val="00021EDA"/>
    <w:rsid w:val="00021F2D"/>
    <w:rsid w:val="000220D1"/>
    <w:rsid w:val="00022393"/>
    <w:rsid w:val="00022749"/>
    <w:rsid w:val="00022B0A"/>
    <w:rsid w:val="0002303A"/>
    <w:rsid w:val="000231AD"/>
    <w:rsid w:val="00023872"/>
    <w:rsid w:val="00024044"/>
    <w:rsid w:val="000244EC"/>
    <w:rsid w:val="00024867"/>
    <w:rsid w:val="00025107"/>
    <w:rsid w:val="00025ADF"/>
    <w:rsid w:val="00025C76"/>
    <w:rsid w:val="00026028"/>
    <w:rsid w:val="0002658F"/>
    <w:rsid w:val="0002669B"/>
    <w:rsid w:val="000269A9"/>
    <w:rsid w:val="00027071"/>
    <w:rsid w:val="00027096"/>
    <w:rsid w:val="00027627"/>
    <w:rsid w:val="00030117"/>
    <w:rsid w:val="00030932"/>
    <w:rsid w:val="000310E0"/>
    <w:rsid w:val="00031242"/>
    <w:rsid w:val="00031A0B"/>
    <w:rsid w:val="00031F28"/>
    <w:rsid w:val="0003217E"/>
    <w:rsid w:val="000324C2"/>
    <w:rsid w:val="000327F1"/>
    <w:rsid w:val="000328E1"/>
    <w:rsid w:val="00032975"/>
    <w:rsid w:val="00034112"/>
    <w:rsid w:val="00034171"/>
    <w:rsid w:val="00034387"/>
    <w:rsid w:val="000344F8"/>
    <w:rsid w:val="00034746"/>
    <w:rsid w:val="00034E1D"/>
    <w:rsid w:val="000351F8"/>
    <w:rsid w:val="000359F3"/>
    <w:rsid w:val="00035A0F"/>
    <w:rsid w:val="000366E0"/>
    <w:rsid w:val="000366FB"/>
    <w:rsid w:val="00036BED"/>
    <w:rsid w:val="000373F8"/>
    <w:rsid w:val="00037B98"/>
    <w:rsid w:val="0004011C"/>
    <w:rsid w:val="000402F3"/>
    <w:rsid w:val="0004045A"/>
    <w:rsid w:val="0004056C"/>
    <w:rsid w:val="0004066E"/>
    <w:rsid w:val="00040B5C"/>
    <w:rsid w:val="00040F95"/>
    <w:rsid w:val="000410E0"/>
    <w:rsid w:val="0004128D"/>
    <w:rsid w:val="00041934"/>
    <w:rsid w:val="0004220C"/>
    <w:rsid w:val="00042282"/>
    <w:rsid w:val="00042AE2"/>
    <w:rsid w:val="00042B53"/>
    <w:rsid w:val="00042D1B"/>
    <w:rsid w:val="00042D8F"/>
    <w:rsid w:val="000432B7"/>
    <w:rsid w:val="00043E7B"/>
    <w:rsid w:val="000440DA"/>
    <w:rsid w:val="000441E4"/>
    <w:rsid w:val="0004441C"/>
    <w:rsid w:val="00044A40"/>
    <w:rsid w:val="00045369"/>
    <w:rsid w:val="0004537A"/>
    <w:rsid w:val="00045846"/>
    <w:rsid w:val="00046041"/>
    <w:rsid w:val="000460E1"/>
    <w:rsid w:val="00046155"/>
    <w:rsid w:val="000461CE"/>
    <w:rsid w:val="0004674E"/>
    <w:rsid w:val="00046BAE"/>
    <w:rsid w:val="00046C96"/>
    <w:rsid w:val="000470AD"/>
    <w:rsid w:val="0004716F"/>
    <w:rsid w:val="000471F3"/>
    <w:rsid w:val="00047805"/>
    <w:rsid w:val="00047B7B"/>
    <w:rsid w:val="00050436"/>
    <w:rsid w:val="0005095A"/>
    <w:rsid w:val="000509B5"/>
    <w:rsid w:val="000509DD"/>
    <w:rsid w:val="00050C72"/>
    <w:rsid w:val="000515C8"/>
    <w:rsid w:val="00051960"/>
    <w:rsid w:val="00051F1B"/>
    <w:rsid w:val="00052757"/>
    <w:rsid w:val="00052891"/>
    <w:rsid w:val="00053059"/>
    <w:rsid w:val="00053D72"/>
    <w:rsid w:val="00054001"/>
    <w:rsid w:val="00054EFD"/>
    <w:rsid w:val="0005656B"/>
    <w:rsid w:val="0005665A"/>
    <w:rsid w:val="00056A92"/>
    <w:rsid w:val="00057A23"/>
    <w:rsid w:val="00057FFE"/>
    <w:rsid w:val="000604AE"/>
    <w:rsid w:val="00060854"/>
    <w:rsid w:val="00060D44"/>
    <w:rsid w:val="00061426"/>
    <w:rsid w:val="000615AB"/>
    <w:rsid w:val="00061869"/>
    <w:rsid w:val="000619D8"/>
    <w:rsid w:val="00061EC9"/>
    <w:rsid w:val="000622B9"/>
    <w:rsid w:val="00062DD8"/>
    <w:rsid w:val="0006344E"/>
    <w:rsid w:val="00064925"/>
    <w:rsid w:val="000650EA"/>
    <w:rsid w:val="00065547"/>
    <w:rsid w:val="000656DF"/>
    <w:rsid w:val="0006584E"/>
    <w:rsid w:val="00065C6F"/>
    <w:rsid w:val="0006642F"/>
    <w:rsid w:val="000664F8"/>
    <w:rsid w:val="000675CF"/>
    <w:rsid w:val="0006790F"/>
    <w:rsid w:val="00067B15"/>
    <w:rsid w:val="00070024"/>
    <w:rsid w:val="00070196"/>
    <w:rsid w:val="00070524"/>
    <w:rsid w:val="00070C5D"/>
    <w:rsid w:val="00071B59"/>
    <w:rsid w:val="00071FE4"/>
    <w:rsid w:val="0007284F"/>
    <w:rsid w:val="00072B58"/>
    <w:rsid w:val="0007323E"/>
    <w:rsid w:val="00073263"/>
    <w:rsid w:val="000733F6"/>
    <w:rsid w:val="00073810"/>
    <w:rsid w:val="000738AE"/>
    <w:rsid w:val="00073F1C"/>
    <w:rsid w:val="000740F4"/>
    <w:rsid w:val="00074280"/>
    <w:rsid w:val="0007430A"/>
    <w:rsid w:val="00074384"/>
    <w:rsid w:val="0007489F"/>
    <w:rsid w:val="0007586D"/>
    <w:rsid w:val="000758CC"/>
    <w:rsid w:val="00076293"/>
    <w:rsid w:val="0007707B"/>
    <w:rsid w:val="0007720D"/>
    <w:rsid w:val="00077C69"/>
    <w:rsid w:val="00080094"/>
    <w:rsid w:val="0008012C"/>
    <w:rsid w:val="000802FC"/>
    <w:rsid w:val="00080439"/>
    <w:rsid w:val="000805E9"/>
    <w:rsid w:val="00081339"/>
    <w:rsid w:val="0008133C"/>
    <w:rsid w:val="000815B4"/>
    <w:rsid w:val="00081A16"/>
    <w:rsid w:val="00081DE1"/>
    <w:rsid w:val="000822ED"/>
    <w:rsid w:val="00082443"/>
    <w:rsid w:val="0008270A"/>
    <w:rsid w:val="00082B7E"/>
    <w:rsid w:val="00082DB8"/>
    <w:rsid w:val="00083569"/>
    <w:rsid w:val="000835D8"/>
    <w:rsid w:val="0008387B"/>
    <w:rsid w:val="0008397A"/>
    <w:rsid w:val="000840AD"/>
    <w:rsid w:val="000843F2"/>
    <w:rsid w:val="00084C17"/>
    <w:rsid w:val="00084EC5"/>
    <w:rsid w:val="00084FC5"/>
    <w:rsid w:val="00085141"/>
    <w:rsid w:val="00085D57"/>
    <w:rsid w:val="0008620E"/>
    <w:rsid w:val="000864F3"/>
    <w:rsid w:val="00086573"/>
    <w:rsid w:val="00086A15"/>
    <w:rsid w:val="00086AEA"/>
    <w:rsid w:val="00086BB1"/>
    <w:rsid w:val="000875AA"/>
    <w:rsid w:val="00087822"/>
    <w:rsid w:val="00087979"/>
    <w:rsid w:val="00087C62"/>
    <w:rsid w:val="00087ED8"/>
    <w:rsid w:val="00087F1A"/>
    <w:rsid w:val="000900DC"/>
    <w:rsid w:val="00090559"/>
    <w:rsid w:val="000910CC"/>
    <w:rsid w:val="00091EFB"/>
    <w:rsid w:val="00091F0C"/>
    <w:rsid w:val="000923A9"/>
    <w:rsid w:val="000923E3"/>
    <w:rsid w:val="0009285E"/>
    <w:rsid w:val="00092B70"/>
    <w:rsid w:val="00092BD6"/>
    <w:rsid w:val="00092D2E"/>
    <w:rsid w:val="00092F45"/>
    <w:rsid w:val="00093088"/>
    <w:rsid w:val="00093128"/>
    <w:rsid w:val="00093695"/>
    <w:rsid w:val="00093C63"/>
    <w:rsid w:val="00093E22"/>
    <w:rsid w:val="0009425B"/>
    <w:rsid w:val="000942A7"/>
    <w:rsid w:val="000943ED"/>
    <w:rsid w:val="00095733"/>
    <w:rsid w:val="00095E91"/>
    <w:rsid w:val="0009629C"/>
    <w:rsid w:val="000967CD"/>
    <w:rsid w:val="00096C13"/>
    <w:rsid w:val="000973BC"/>
    <w:rsid w:val="000974EC"/>
    <w:rsid w:val="00097839"/>
    <w:rsid w:val="00097E01"/>
    <w:rsid w:val="000A12C5"/>
    <w:rsid w:val="000A131B"/>
    <w:rsid w:val="000A13D9"/>
    <w:rsid w:val="000A24DE"/>
    <w:rsid w:val="000A34A9"/>
    <w:rsid w:val="000A36D6"/>
    <w:rsid w:val="000A3D55"/>
    <w:rsid w:val="000A472B"/>
    <w:rsid w:val="000A4B8B"/>
    <w:rsid w:val="000A5521"/>
    <w:rsid w:val="000A5522"/>
    <w:rsid w:val="000A5614"/>
    <w:rsid w:val="000A6180"/>
    <w:rsid w:val="000A67DF"/>
    <w:rsid w:val="000A6F7F"/>
    <w:rsid w:val="000A7192"/>
    <w:rsid w:val="000A75B9"/>
    <w:rsid w:val="000A7F92"/>
    <w:rsid w:val="000B1301"/>
    <w:rsid w:val="000B1A0A"/>
    <w:rsid w:val="000B1F72"/>
    <w:rsid w:val="000B270C"/>
    <w:rsid w:val="000B2840"/>
    <w:rsid w:val="000B3030"/>
    <w:rsid w:val="000B3BC7"/>
    <w:rsid w:val="000B3D42"/>
    <w:rsid w:val="000B414D"/>
    <w:rsid w:val="000B4188"/>
    <w:rsid w:val="000B43E9"/>
    <w:rsid w:val="000B4FAC"/>
    <w:rsid w:val="000B52EF"/>
    <w:rsid w:val="000B551E"/>
    <w:rsid w:val="000B5644"/>
    <w:rsid w:val="000B56A3"/>
    <w:rsid w:val="000B57B2"/>
    <w:rsid w:val="000B584F"/>
    <w:rsid w:val="000B5AEB"/>
    <w:rsid w:val="000B5E5F"/>
    <w:rsid w:val="000B6122"/>
    <w:rsid w:val="000B6AD1"/>
    <w:rsid w:val="000B6D75"/>
    <w:rsid w:val="000B6DD0"/>
    <w:rsid w:val="000B7274"/>
    <w:rsid w:val="000B7F07"/>
    <w:rsid w:val="000C0589"/>
    <w:rsid w:val="000C157A"/>
    <w:rsid w:val="000C1699"/>
    <w:rsid w:val="000C16F5"/>
    <w:rsid w:val="000C17F1"/>
    <w:rsid w:val="000C265F"/>
    <w:rsid w:val="000C2687"/>
    <w:rsid w:val="000C2B4C"/>
    <w:rsid w:val="000C308A"/>
    <w:rsid w:val="000C313F"/>
    <w:rsid w:val="000C3407"/>
    <w:rsid w:val="000C39E8"/>
    <w:rsid w:val="000C3A0D"/>
    <w:rsid w:val="000C3F07"/>
    <w:rsid w:val="000C405D"/>
    <w:rsid w:val="000C426C"/>
    <w:rsid w:val="000C474F"/>
    <w:rsid w:val="000C4923"/>
    <w:rsid w:val="000C4A21"/>
    <w:rsid w:val="000C5430"/>
    <w:rsid w:val="000C5574"/>
    <w:rsid w:val="000C5BE5"/>
    <w:rsid w:val="000C5D0A"/>
    <w:rsid w:val="000C60ED"/>
    <w:rsid w:val="000C66B2"/>
    <w:rsid w:val="000C6B66"/>
    <w:rsid w:val="000C6B69"/>
    <w:rsid w:val="000C6C3C"/>
    <w:rsid w:val="000C70F1"/>
    <w:rsid w:val="000C71CC"/>
    <w:rsid w:val="000C75A7"/>
    <w:rsid w:val="000D1053"/>
    <w:rsid w:val="000D26CE"/>
    <w:rsid w:val="000D2ABE"/>
    <w:rsid w:val="000D3569"/>
    <w:rsid w:val="000D3EA9"/>
    <w:rsid w:val="000D4370"/>
    <w:rsid w:val="000D4DB1"/>
    <w:rsid w:val="000D55BC"/>
    <w:rsid w:val="000D5925"/>
    <w:rsid w:val="000D6C51"/>
    <w:rsid w:val="000D71B0"/>
    <w:rsid w:val="000D7208"/>
    <w:rsid w:val="000D7946"/>
    <w:rsid w:val="000D7968"/>
    <w:rsid w:val="000D79F5"/>
    <w:rsid w:val="000D7A7B"/>
    <w:rsid w:val="000D7EBC"/>
    <w:rsid w:val="000E0B0E"/>
    <w:rsid w:val="000E0F41"/>
    <w:rsid w:val="000E179E"/>
    <w:rsid w:val="000E23CB"/>
    <w:rsid w:val="000E2CE5"/>
    <w:rsid w:val="000E3A55"/>
    <w:rsid w:val="000E3E39"/>
    <w:rsid w:val="000E4339"/>
    <w:rsid w:val="000E4B91"/>
    <w:rsid w:val="000E4E39"/>
    <w:rsid w:val="000E51B8"/>
    <w:rsid w:val="000E51EF"/>
    <w:rsid w:val="000E54BE"/>
    <w:rsid w:val="000E59B3"/>
    <w:rsid w:val="000E6036"/>
    <w:rsid w:val="000E6505"/>
    <w:rsid w:val="000E65D9"/>
    <w:rsid w:val="000E688E"/>
    <w:rsid w:val="000E6B75"/>
    <w:rsid w:val="000E6B87"/>
    <w:rsid w:val="000E6D28"/>
    <w:rsid w:val="000E6D97"/>
    <w:rsid w:val="000E759F"/>
    <w:rsid w:val="000E7698"/>
    <w:rsid w:val="000F00E3"/>
    <w:rsid w:val="000F0232"/>
    <w:rsid w:val="000F070A"/>
    <w:rsid w:val="000F08F2"/>
    <w:rsid w:val="000F0D2C"/>
    <w:rsid w:val="000F0FEB"/>
    <w:rsid w:val="000F1097"/>
    <w:rsid w:val="000F10B4"/>
    <w:rsid w:val="000F1490"/>
    <w:rsid w:val="000F1776"/>
    <w:rsid w:val="000F1DCB"/>
    <w:rsid w:val="000F2619"/>
    <w:rsid w:val="000F296F"/>
    <w:rsid w:val="000F318F"/>
    <w:rsid w:val="000F3515"/>
    <w:rsid w:val="000F4560"/>
    <w:rsid w:val="000F4D13"/>
    <w:rsid w:val="000F56FD"/>
    <w:rsid w:val="000F5C1D"/>
    <w:rsid w:val="000F5D1B"/>
    <w:rsid w:val="000F68F1"/>
    <w:rsid w:val="000F6CCA"/>
    <w:rsid w:val="000F73CB"/>
    <w:rsid w:val="000F7BD8"/>
    <w:rsid w:val="001001B2"/>
    <w:rsid w:val="001003AA"/>
    <w:rsid w:val="00100A63"/>
    <w:rsid w:val="00100AFD"/>
    <w:rsid w:val="001013DB"/>
    <w:rsid w:val="0010187D"/>
    <w:rsid w:val="00101B96"/>
    <w:rsid w:val="00101EAE"/>
    <w:rsid w:val="001028F9"/>
    <w:rsid w:val="00102C97"/>
    <w:rsid w:val="00103225"/>
    <w:rsid w:val="0010327E"/>
    <w:rsid w:val="00103969"/>
    <w:rsid w:val="00103BD7"/>
    <w:rsid w:val="00103D1F"/>
    <w:rsid w:val="00103FD3"/>
    <w:rsid w:val="001040D4"/>
    <w:rsid w:val="00104883"/>
    <w:rsid w:val="00104D3B"/>
    <w:rsid w:val="00105084"/>
    <w:rsid w:val="001064E7"/>
    <w:rsid w:val="00106771"/>
    <w:rsid w:val="00106C59"/>
    <w:rsid w:val="00106D9D"/>
    <w:rsid w:val="0010717D"/>
    <w:rsid w:val="00107F60"/>
    <w:rsid w:val="001104CE"/>
    <w:rsid w:val="00110871"/>
    <w:rsid w:val="001111B9"/>
    <w:rsid w:val="00111444"/>
    <w:rsid w:val="001117F0"/>
    <w:rsid w:val="00112008"/>
    <w:rsid w:val="001120F3"/>
    <w:rsid w:val="00112768"/>
    <w:rsid w:val="0011291F"/>
    <w:rsid w:val="00113A66"/>
    <w:rsid w:val="00113A95"/>
    <w:rsid w:val="00113DCA"/>
    <w:rsid w:val="00113E23"/>
    <w:rsid w:val="0011435D"/>
    <w:rsid w:val="0011479A"/>
    <w:rsid w:val="00114918"/>
    <w:rsid w:val="00114D3E"/>
    <w:rsid w:val="00115846"/>
    <w:rsid w:val="001158E0"/>
    <w:rsid w:val="00115E6B"/>
    <w:rsid w:val="001161A7"/>
    <w:rsid w:val="001166E7"/>
    <w:rsid w:val="00116944"/>
    <w:rsid w:val="00116AFC"/>
    <w:rsid w:val="00116C7D"/>
    <w:rsid w:val="00116CC9"/>
    <w:rsid w:val="00116DFA"/>
    <w:rsid w:val="0011724E"/>
    <w:rsid w:val="00117A9E"/>
    <w:rsid w:val="00117F75"/>
    <w:rsid w:val="00117FB5"/>
    <w:rsid w:val="00120285"/>
    <w:rsid w:val="0012043A"/>
    <w:rsid w:val="00120818"/>
    <w:rsid w:val="00120997"/>
    <w:rsid w:val="00120BBC"/>
    <w:rsid w:val="00120BDA"/>
    <w:rsid w:val="0012117B"/>
    <w:rsid w:val="001215BD"/>
    <w:rsid w:val="00121BAD"/>
    <w:rsid w:val="00121C90"/>
    <w:rsid w:val="00121F4F"/>
    <w:rsid w:val="001221F0"/>
    <w:rsid w:val="001226C1"/>
    <w:rsid w:val="00122B24"/>
    <w:rsid w:val="00122D4E"/>
    <w:rsid w:val="00122E0E"/>
    <w:rsid w:val="00122E79"/>
    <w:rsid w:val="00123093"/>
    <w:rsid w:val="00123B27"/>
    <w:rsid w:val="00125720"/>
    <w:rsid w:val="00125AD3"/>
    <w:rsid w:val="00125FF3"/>
    <w:rsid w:val="00126303"/>
    <w:rsid w:val="0012638C"/>
    <w:rsid w:val="00126C0F"/>
    <w:rsid w:val="00127222"/>
    <w:rsid w:val="00127333"/>
    <w:rsid w:val="00127527"/>
    <w:rsid w:val="00127AE6"/>
    <w:rsid w:val="00127D16"/>
    <w:rsid w:val="001300B0"/>
    <w:rsid w:val="001300EE"/>
    <w:rsid w:val="00130569"/>
    <w:rsid w:val="00130BD7"/>
    <w:rsid w:val="00130BE0"/>
    <w:rsid w:val="00131390"/>
    <w:rsid w:val="0013159A"/>
    <w:rsid w:val="001315E5"/>
    <w:rsid w:val="001316F2"/>
    <w:rsid w:val="0013196D"/>
    <w:rsid w:val="00131ECE"/>
    <w:rsid w:val="00131F54"/>
    <w:rsid w:val="0013251F"/>
    <w:rsid w:val="00132669"/>
    <w:rsid w:val="0013286D"/>
    <w:rsid w:val="001328F4"/>
    <w:rsid w:val="00132A50"/>
    <w:rsid w:val="00132EB4"/>
    <w:rsid w:val="00133389"/>
    <w:rsid w:val="00133BB6"/>
    <w:rsid w:val="00133F39"/>
    <w:rsid w:val="00134935"/>
    <w:rsid w:val="00134B2A"/>
    <w:rsid w:val="00134DF5"/>
    <w:rsid w:val="00134F11"/>
    <w:rsid w:val="0013538F"/>
    <w:rsid w:val="0013554D"/>
    <w:rsid w:val="0013560D"/>
    <w:rsid w:val="001361A7"/>
    <w:rsid w:val="001361F4"/>
    <w:rsid w:val="0013682F"/>
    <w:rsid w:val="00137FEE"/>
    <w:rsid w:val="00140AAB"/>
    <w:rsid w:val="001413B9"/>
    <w:rsid w:val="001414A6"/>
    <w:rsid w:val="0014205F"/>
    <w:rsid w:val="001422BC"/>
    <w:rsid w:val="0014282C"/>
    <w:rsid w:val="00142ACC"/>
    <w:rsid w:val="00143080"/>
    <w:rsid w:val="001433A6"/>
    <w:rsid w:val="001434F1"/>
    <w:rsid w:val="00143677"/>
    <w:rsid w:val="0014410B"/>
    <w:rsid w:val="001441F6"/>
    <w:rsid w:val="00144322"/>
    <w:rsid w:val="00144CAA"/>
    <w:rsid w:val="00144E4D"/>
    <w:rsid w:val="00145204"/>
    <w:rsid w:val="001453EC"/>
    <w:rsid w:val="001457A3"/>
    <w:rsid w:val="001457F4"/>
    <w:rsid w:val="00145C56"/>
    <w:rsid w:val="001467F4"/>
    <w:rsid w:val="001469B1"/>
    <w:rsid w:val="00146E51"/>
    <w:rsid w:val="00146F32"/>
    <w:rsid w:val="0014735A"/>
    <w:rsid w:val="001474A1"/>
    <w:rsid w:val="00147D19"/>
    <w:rsid w:val="00147E2A"/>
    <w:rsid w:val="00147EDA"/>
    <w:rsid w:val="0015078F"/>
    <w:rsid w:val="0015083A"/>
    <w:rsid w:val="001509A1"/>
    <w:rsid w:val="00150C3E"/>
    <w:rsid w:val="0015133C"/>
    <w:rsid w:val="001518B1"/>
    <w:rsid w:val="00151982"/>
    <w:rsid w:val="001521C5"/>
    <w:rsid w:val="001528E1"/>
    <w:rsid w:val="00152AFC"/>
    <w:rsid w:val="00152C27"/>
    <w:rsid w:val="00152C68"/>
    <w:rsid w:val="00152DC3"/>
    <w:rsid w:val="001534BF"/>
    <w:rsid w:val="00153862"/>
    <w:rsid w:val="0015391A"/>
    <w:rsid w:val="00153AD7"/>
    <w:rsid w:val="001540D6"/>
    <w:rsid w:val="00154180"/>
    <w:rsid w:val="001549D9"/>
    <w:rsid w:val="00154CD4"/>
    <w:rsid w:val="00154DD5"/>
    <w:rsid w:val="00154F1B"/>
    <w:rsid w:val="00155390"/>
    <w:rsid w:val="00155ADF"/>
    <w:rsid w:val="00155CB6"/>
    <w:rsid w:val="001560D8"/>
    <w:rsid w:val="001568BE"/>
    <w:rsid w:val="00156CF2"/>
    <w:rsid w:val="00156ED9"/>
    <w:rsid w:val="00160236"/>
    <w:rsid w:val="001608AF"/>
    <w:rsid w:val="00160C0C"/>
    <w:rsid w:val="00161AE0"/>
    <w:rsid w:val="0016279D"/>
    <w:rsid w:val="001628EF"/>
    <w:rsid w:val="001629FF"/>
    <w:rsid w:val="00162B6F"/>
    <w:rsid w:val="001636E3"/>
    <w:rsid w:val="00163B89"/>
    <w:rsid w:val="00163DEB"/>
    <w:rsid w:val="00163EF4"/>
    <w:rsid w:val="00164333"/>
    <w:rsid w:val="0016475D"/>
    <w:rsid w:val="00164784"/>
    <w:rsid w:val="00164F5B"/>
    <w:rsid w:val="00165583"/>
    <w:rsid w:val="001655C0"/>
    <w:rsid w:val="0016561A"/>
    <w:rsid w:val="0016575B"/>
    <w:rsid w:val="00165816"/>
    <w:rsid w:val="00166567"/>
    <w:rsid w:val="00166AF6"/>
    <w:rsid w:val="00166DF4"/>
    <w:rsid w:val="0016762E"/>
    <w:rsid w:val="0017045C"/>
    <w:rsid w:val="00170A68"/>
    <w:rsid w:val="00170A72"/>
    <w:rsid w:val="00170F5A"/>
    <w:rsid w:val="0017103A"/>
    <w:rsid w:val="00171325"/>
    <w:rsid w:val="00171466"/>
    <w:rsid w:val="00171CC9"/>
    <w:rsid w:val="00171CFE"/>
    <w:rsid w:val="00171FB0"/>
    <w:rsid w:val="00172380"/>
    <w:rsid w:val="0017265E"/>
    <w:rsid w:val="001729CB"/>
    <w:rsid w:val="001732FD"/>
    <w:rsid w:val="0017362F"/>
    <w:rsid w:val="00173832"/>
    <w:rsid w:val="00173993"/>
    <w:rsid w:val="00173F3C"/>
    <w:rsid w:val="00173F59"/>
    <w:rsid w:val="00173F70"/>
    <w:rsid w:val="00174854"/>
    <w:rsid w:val="001748ED"/>
    <w:rsid w:val="00174A36"/>
    <w:rsid w:val="00175292"/>
    <w:rsid w:val="001759CF"/>
    <w:rsid w:val="00175E7C"/>
    <w:rsid w:val="00175F19"/>
    <w:rsid w:val="00176B78"/>
    <w:rsid w:val="00176C74"/>
    <w:rsid w:val="00177577"/>
    <w:rsid w:val="0017774A"/>
    <w:rsid w:val="0017784F"/>
    <w:rsid w:val="00180036"/>
    <w:rsid w:val="00180B9A"/>
    <w:rsid w:val="00180D50"/>
    <w:rsid w:val="001813C3"/>
    <w:rsid w:val="00181E90"/>
    <w:rsid w:val="001822BD"/>
    <w:rsid w:val="001822CD"/>
    <w:rsid w:val="001826EB"/>
    <w:rsid w:val="0018273A"/>
    <w:rsid w:val="0018286E"/>
    <w:rsid w:val="00182B06"/>
    <w:rsid w:val="00182DC9"/>
    <w:rsid w:val="00182E76"/>
    <w:rsid w:val="00183585"/>
    <w:rsid w:val="00183C2A"/>
    <w:rsid w:val="00183CC9"/>
    <w:rsid w:val="00183DDC"/>
    <w:rsid w:val="00184D9B"/>
    <w:rsid w:val="00184F17"/>
    <w:rsid w:val="001852F8"/>
    <w:rsid w:val="00185BA3"/>
    <w:rsid w:val="00185FA7"/>
    <w:rsid w:val="001865C5"/>
    <w:rsid w:val="00186E0E"/>
    <w:rsid w:val="00186EFD"/>
    <w:rsid w:val="001871F4"/>
    <w:rsid w:val="001875CC"/>
    <w:rsid w:val="00187DEB"/>
    <w:rsid w:val="00187F06"/>
    <w:rsid w:val="00190545"/>
    <w:rsid w:val="001906CE"/>
    <w:rsid w:val="00190971"/>
    <w:rsid w:val="001912BD"/>
    <w:rsid w:val="0019166C"/>
    <w:rsid w:val="00191870"/>
    <w:rsid w:val="00191881"/>
    <w:rsid w:val="0019191C"/>
    <w:rsid w:val="0019225A"/>
    <w:rsid w:val="00192443"/>
    <w:rsid w:val="00192FA4"/>
    <w:rsid w:val="00193071"/>
    <w:rsid w:val="0019371D"/>
    <w:rsid w:val="00193C61"/>
    <w:rsid w:val="00194150"/>
    <w:rsid w:val="001941E0"/>
    <w:rsid w:val="00194732"/>
    <w:rsid w:val="00195478"/>
    <w:rsid w:val="001955AE"/>
    <w:rsid w:val="00195787"/>
    <w:rsid w:val="00195F53"/>
    <w:rsid w:val="00196224"/>
    <w:rsid w:val="0019680C"/>
    <w:rsid w:val="00196A28"/>
    <w:rsid w:val="0019714C"/>
    <w:rsid w:val="00197CF1"/>
    <w:rsid w:val="00197E8B"/>
    <w:rsid w:val="00197FF5"/>
    <w:rsid w:val="001A0189"/>
    <w:rsid w:val="001A0D0E"/>
    <w:rsid w:val="001A1365"/>
    <w:rsid w:val="001A144E"/>
    <w:rsid w:val="001A1A99"/>
    <w:rsid w:val="001A1C6D"/>
    <w:rsid w:val="001A1D20"/>
    <w:rsid w:val="001A1D7D"/>
    <w:rsid w:val="001A25C9"/>
    <w:rsid w:val="001A358B"/>
    <w:rsid w:val="001A3BF6"/>
    <w:rsid w:val="001A3EA4"/>
    <w:rsid w:val="001A432E"/>
    <w:rsid w:val="001A45B1"/>
    <w:rsid w:val="001A4A9B"/>
    <w:rsid w:val="001A4FB9"/>
    <w:rsid w:val="001A4FEE"/>
    <w:rsid w:val="001A50EF"/>
    <w:rsid w:val="001A510A"/>
    <w:rsid w:val="001A5C33"/>
    <w:rsid w:val="001A5EB8"/>
    <w:rsid w:val="001A65E1"/>
    <w:rsid w:val="001A6B7A"/>
    <w:rsid w:val="001A6D04"/>
    <w:rsid w:val="001A6F61"/>
    <w:rsid w:val="001A765E"/>
    <w:rsid w:val="001A7737"/>
    <w:rsid w:val="001A7E6B"/>
    <w:rsid w:val="001B0D38"/>
    <w:rsid w:val="001B1025"/>
    <w:rsid w:val="001B1026"/>
    <w:rsid w:val="001B1188"/>
    <w:rsid w:val="001B132C"/>
    <w:rsid w:val="001B1E7D"/>
    <w:rsid w:val="001B217A"/>
    <w:rsid w:val="001B2283"/>
    <w:rsid w:val="001B23FB"/>
    <w:rsid w:val="001B305A"/>
    <w:rsid w:val="001B3170"/>
    <w:rsid w:val="001B3B08"/>
    <w:rsid w:val="001B3B7B"/>
    <w:rsid w:val="001B3D47"/>
    <w:rsid w:val="001B3E55"/>
    <w:rsid w:val="001B47D0"/>
    <w:rsid w:val="001B5A19"/>
    <w:rsid w:val="001B5B44"/>
    <w:rsid w:val="001B6083"/>
    <w:rsid w:val="001B69E6"/>
    <w:rsid w:val="001B7003"/>
    <w:rsid w:val="001B7531"/>
    <w:rsid w:val="001B7B41"/>
    <w:rsid w:val="001B7B83"/>
    <w:rsid w:val="001C0229"/>
    <w:rsid w:val="001C0856"/>
    <w:rsid w:val="001C0A61"/>
    <w:rsid w:val="001C0B11"/>
    <w:rsid w:val="001C0B64"/>
    <w:rsid w:val="001C11C7"/>
    <w:rsid w:val="001C19C3"/>
    <w:rsid w:val="001C1C13"/>
    <w:rsid w:val="001C2142"/>
    <w:rsid w:val="001C29BC"/>
    <w:rsid w:val="001C2A63"/>
    <w:rsid w:val="001C3621"/>
    <w:rsid w:val="001C3B01"/>
    <w:rsid w:val="001C4445"/>
    <w:rsid w:val="001C5277"/>
    <w:rsid w:val="001C5464"/>
    <w:rsid w:val="001C55D3"/>
    <w:rsid w:val="001C5731"/>
    <w:rsid w:val="001C5882"/>
    <w:rsid w:val="001C5ECC"/>
    <w:rsid w:val="001C5F14"/>
    <w:rsid w:val="001C6244"/>
    <w:rsid w:val="001C6288"/>
    <w:rsid w:val="001C7A87"/>
    <w:rsid w:val="001D09E3"/>
    <w:rsid w:val="001D0D36"/>
    <w:rsid w:val="001D0E5A"/>
    <w:rsid w:val="001D17B8"/>
    <w:rsid w:val="001D17D4"/>
    <w:rsid w:val="001D1CEE"/>
    <w:rsid w:val="001D2AA0"/>
    <w:rsid w:val="001D2B87"/>
    <w:rsid w:val="001D30CD"/>
    <w:rsid w:val="001D3807"/>
    <w:rsid w:val="001D382D"/>
    <w:rsid w:val="001D3A3B"/>
    <w:rsid w:val="001D3D99"/>
    <w:rsid w:val="001D4572"/>
    <w:rsid w:val="001D48B8"/>
    <w:rsid w:val="001D4C1F"/>
    <w:rsid w:val="001D4E35"/>
    <w:rsid w:val="001D524D"/>
    <w:rsid w:val="001D611B"/>
    <w:rsid w:val="001D62E4"/>
    <w:rsid w:val="001D69D0"/>
    <w:rsid w:val="001D758F"/>
    <w:rsid w:val="001D7714"/>
    <w:rsid w:val="001D7F77"/>
    <w:rsid w:val="001E06DB"/>
    <w:rsid w:val="001E0F95"/>
    <w:rsid w:val="001E14A3"/>
    <w:rsid w:val="001E1ADF"/>
    <w:rsid w:val="001E1DB0"/>
    <w:rsid w:val="001E1EE0"/>
    <w:rsid w:val="001E22E1"/>
    <w:rsid w:val="001E254F"/>
    <w:rsid w:val="001E2A14"/>
    <w:rsid w:val="001E2F06"/>
    <w:rsid w:val="001E3192"/>
    <w:rsid w:val="001E3384"/>
    <w:rsid w:val="001E3707"/>
    <w:rsid w:val="001E374D"/>
    <w:rsid w:val="001E3B41"/>
    <w:rsid w:val="001E3FC6"/>
    <w:rsid w:val="001E458A"/>
    <w:rsid w:val="001E46C5"/>
    <w:rsid w:val="001E46FC"/>
    <w:rsid w:val="001E56AD"/>
    <w:rsid w:val="001E59E0"/>
    <w:rsid w:val="001E5F09"/>
    <w:rsid w:val="001E5F8C"/>
    <w:rsid w:val="001E6390"/>
    <w:rsid w:val="001E6751"/>
    <w:rsid w:val="001E67C1"/>
    <w:rsid w:val="001E6978"/>
    <w:rsid w:val="001E7052"/>
    <w:rsid w:val="001E719C"/>
    <w:rsid w:val="001E7708"/>
    <w:rsid w:val="001F04F8"/>
    <w:rsid w:val="001F09EA"/>
    <w:rsid w:val="001F0DA0"/>
    <w:rsid w:val="001F10C6"/>
    <w:rsid w:val="001F1142"/>
    <w:rsid w:val="001F1A09"/>
    <w:rsid w:val="001F1D28"/>
    <w:rsid w:val="001F2521"/>
    <w:rsid w:val="001F3200"/>
    <w:rsid w:val="001F3791"/>
    <w:rsid w:val="001F455A"/>
    <w:rsid w:val="001F4601"/>
    <w:rsid w:val="001F4FC2"/>
    <w:rsid w:val="001F5072"/>
    <w:rsid w:val="001F50D8"/>
    <w:rsid w:val="001F55B2"/>
    <w:rsid w:val="001F599D"/>
    <w:rsid w:val="001F6009"/>
    <w:rsid w:val="001F622D"/>
    <w:rsid w:val="001F634D"/>
    <w:rsid w:val="001F638B"/>
    <w:rsid w:val="001F6690"/>
    <w:rsid w:val="001F6890"/>
    <w:rsid w:val="001F75CF"/>
    <w:rsid w:val="001F7A03"/>
    <w:rsid w:val="001F7A83"/>
    <w:rsid w:val="001F7D18"/>
    <w:rsid w:val="00200C45"/>
    <w:rsid w:val="00201115"/>
    <w:rsid w:val="00201799"/>
    <w:rsid w:val="002018BE"/>
    <w:rsid w:val="00202051"/>
    <w:rsid w:val="002021C8"/>
    <w:rsid w:val="00202309"/>
    <w:rsid w:val="00202B36"/>
    <w:rsid w:val="00203136"/>
    <w:rsid w:val="002031BB"/>
    <w:rsid w:val="002042D0"/>
    <w:rsid w:val="00205247"/>
    <w:rsid w:val="00205639"/>
    <w:rsid w:val="0020572A"/>
    <w:rsid w:val="002057DC"/>
    <w:rsid w:val="002058C9"/>
    <w:rsid w:val="00205A82"/>
    <w:rsid w:val="00206048"/>
    <w:rsid w:val="002060B1"/>
    <w:rsid w:val="00207125"/>
    <w:rsid w:val="002102EE"/>
    <w:rsid w:val="0021071D"/>
    <w:rsid w:val="00210878"/>
    <w:rsid w:val="00210CB8"/>
    <w:rsid w:val="00210EAA"/>
    <w:rsid w:val="002111E7"/>
    <w:rsid w:val="00211244"/>
    <w:rsid w:val="00211635"/>
    <w:rsid w:val="0021187F"/>
    <w:rsid w:val="00211AFE"/>
    <w:rsid w:val="002129A1"/>
    <w:rsid w:val="002133AD"/>
    <w:rsid w:val="00213B03"/>
    <w:rsid w:val="00213D6B"/>
    <w:rsid w:val="002142E9"/>
    <w:rsid w:val="00214553"/>
    <w:rsid w:val="00214CD2"/>
    <w:rsid w:val="00214E02"/>
    <w:rsid w:val="0021531A"/>
    <w:rsid w:val="0021661B"/>
    <w:rsid w:val="0021672C"/>
    <w:rsid w:val="0021704E"/>
    <w:rsid w:val="00217161"/>
    <w:rsid w:val="00217C5E"/>
    <w:rsid w:val="002202E0"/>
    <w:rsid w:val="00220F3C"/>
    <w:rsid w:val="00221227"/>
    <w:rsid w:val="0022151E"/>
    <w:rsid w:val="002216BF"/>
    <w:rsid w:val="00221C43"/>
    <w:rsid w:val="00221C97"/>
    <w:rsid w:val="002220D7"/>
    <w:rsid w:val="00222146"/>
    <w:rsid w:val="00222B86"/>
    <w:rsid w:val="00222E63"/>
    <w:rsid w:val="00222FB9"/>
    <w:rsid w:val="0022371F"/>
    <w:rsid w:val="0022399B"/>
    <w:rsid w:val="00223EE3"/>
    <w:rsid w:val="00223F63"/>
    <w:rsid w:val="0022435F"/>
    <w:rsid w:val="002245B9"/>
    <w:rsid w:val="00224B5E"/>
    <w:rsid w:val="00224BCE"/>
    <w:rsid w:val="00224CB4"/>
    <w:rsid w:val="00224F94"/>
    <w:rsid w:val="00225419"/>
    <w:rsid w:val="00225B40"/>
    <w:rsid w:val="00225FF8"/>
    <w:rsid w:val="00226DBE"/>
    <w:rsid w:val="002273AD"/>
    <w:rsid w:val="0022771C"/>
    <w:rsid w:val="00227FBB"/>
    <w:rsid w:val="002300DE"/>
    <w:rsid w:val="00230AD9"/>
    <w:rsid w:val="00231540"/>
    <w:rsid w:val="002321DC"/>
    <w:rsid w:val="00232273"/>
    <w:rsid w:val="002326AA"/>
    <w:rsid w:val="00232E5A"/>
    <w:rsid w:val="00233297"/>
    <w:rsid w:val="0023367C"/>
    <w:rsid w:val="00233871"/>
    <w:rsid w:val="00233D9C"/>
    <w:rsid w:val="00233E70"/>
    <w:rsid w:val="002341E8"/>
    <w:rsid w:val="0023442F"/>
    <w:rsid w:val="0023482D"/>
    <w:rsid w:val="0023545E"/>
    <w:rsid w:val="0023594C"/>
    <w:rsid w:val="00235FA4"/>
    <w:rsid w:val="0023613D"/>
    <w:rsid w:val="0023647F"/>
    <w:rsid w:val="00236B49"/>
    <w:rsid w:val="00236CF4"/>
    <w:rsid w:val="002370C2"/>
    <w:rsid w:val="002371AB"/>
    <w:rsid w:val="002379C9"/>
    <w:rsid w:val="00240118"/>
    <w:rsid w:val="002405FF"/>
    <w:rsid w:val="00240612"/>
    <w:rsid w:val="00240E64"/>
    <w:rsid w:val="00240E9B"/>
    <w:rsid w:val="002414FB"/>
    <w:rsid w:val="002416F8"/>
    <w:rsid w:val="0024178B"/>
    <w:rsid w:val="002417EF"/>
    <w:rsid w:val="002417FB"/>
    <w:rsid w:val="0024184A"/>
    <w:rsid w:val="00241C78"/>
    <w:rsid w:val="00241D5D"/>
    <w:rsid w:val="00241D94"/>
    <w:rsid w:val="00242091"/>
    <w:rsid w:val="002420E7"/>
    <w:rsid w:val="002426FD"/>
    <w:rsid w:val="00242B41"/>
    <w:rsid w:val="00242B87"/>
    <w:rsid w:val="00243352"/>
    <w:rsid w:val="00243BB5"/>
    <w:rsid w:val="00244B32"/>
    <w:rsid w:val="00244BCD"/>
    <w:rsid w:val="00244EBA"/>
    <w:rsid w:val="00245074"/>
    <w:rsid w:val="00245651"/>
    <w:rsid w:val="00245A5F"/>
    <w:rsid w:val="00245E83"/>
    <w:rsid w:val="00247044"/>
    <w:rsid w:val="00247142"/>
    <w:rsid w:val="002478B6"/>
    <w:rsid w:val="00250AF3"/>
    <w:rsid w:val="00250C4C"/>
    <w:rsid w:val="00250E47"/>
    <w:rsid w:val="00251371"/>
    <w:rsid w:val="0025143B"/>
    <w:rsid w:val="00251C0A"/>
    <w:rsid w:val="0025221E"/>
    <w:rsid w:val="00252C16"/>
    <w:rsid w:val="00253013"/>
    <w:rsid w:val="00253525"/>
    <w:rsid w:val="002537E4"/>
    <w:rsid w:val="00253863"/>
    <w:rsid w:val="00254C76"/>
    <w:rsid w:val="002552DA"/>
    <w:rsid w:val="00255487"/>
    <w:rsid w:val="00255655"/>
    <w:rsid w:val="00255727"/>
    <w:rsid w:val="00255768"/>
    <w:rsid w:val="002559FA"/>
    <w:rsid w:val="00255B90"/>
    <w:rsid w:val="00255C9F"/>
    <w:rsid w:val="00255E6D"/>
    <w:rsid w:val="00256021"/>
    <w:rsid w:val="002566B5"/>
    <w:rsid w:val="00256B0B"/>
    <w:rsid w:val="00256C4E"/>
    <w:rsid w:val="0025701D"/>
    <w:rsid w:val="002571C8"/>
    <w:rsid w:val="00257231"/>
    <w:rsid w:val="00257DAE"/>
    <w:rsid w:val="0026030E"/>
    <w:rsid w:val="00260815"/>
    <w:rsid w:val="002609EE"/>
    <w:rsid w:val="00260B37"/>
    <w:rsid w:val="00260EA0"/>
    <w:rsid w:val="00261503"/>
    <w:rsid w:val="002618AA"/>
    <w:rsid w:val="00261AB5"/>
    <w:rsid w:val="002620D3"/>
    <w:rsid w:val="0026287B"/>
    <w:rsid w:val="00262B66"/>
    <w:rsid w:val="00262FEC"/>
    <w:rsid w:val="00263807"/>
    <w:rsid w:val="00263A9D"/>
    <w:rsid w:val="00263B04"/>
    <w:rsid w:val="00263B44"/>
    <w:rsid w:val="00264D70"/>
    <w:rsid w:val="00265049"/>
    <w:rsid w:val="00265055"/>
    <w:rsid w:val="002654E4"/>
    <w:rsid w:val="00265A4D"/>
    <w:rsid w:val="00265A57"/>
    <w:rsid w:val="00265AE2"/>
    <w:rsid w:val="002666A2"/>
    <w:rsid w:val="00266A38"/>
    <w:rsid w:val="00266DA1"/>
    <w:rsid w:val="00266F10"/>
    <w:rsid w:val="0026742F"/>
    <w:rsid w:val="0026749A"/>
    <w:rsid w:val="002675A0"/>
    <w:rsid w:val="00267ACF"/>
    <w:rsid w:val="00267CFE"/>
    <w:rsid w:val="00267DE8"/>
    <w:rsid w:val="00270A3F"/>
    <w:rsid w:val="00270EDE"/>
    <w:rsid w:val="00271167"/>
    <w:rsid w:val="0027183A"/>
    <w:rsid w:val="002726CF"/>
    <w:rsid w:val="00272739"/>
    <w:rsid w:val="00272856"/>
    <w:rsid w:val="002731B0"/>
    <w:rsid w:val="0027371E"/>
    <w:rsid w:val="00273868"/>
    <w:rsid w:val="00273A3B"/>
    <w:rsid w:val="00274202"/>
    <w:rsid w:val="00274437"/>
    <w:rsid w:val="002746AA"/>
    <w:rsid w:val="0027488E"/>
    <w:rsid w:val="00274B3E"/>
    <w:rsid w:val="00274B5B"/>
    <w:rsid w:val="002758CD"/>
    <w:rsid w:val="0027596F"/>
    <w:rsid w:val="00275A94"/>
    <w:rsid w:val="00275B0E"/>
    <w:rsid w:val="00275D9C"/>
    <w:rsid w:val="00276085"/>
    <w:rsid w:val="002760BC"/>
    <w:rsid w:val="00276ACD"/>
    <w:rsid w:val="00276B74"/>
    <w:rsid w:val="00276B8A"/>
    <w:rsid w:val="00276BD5"/>
    <w:rsid w:val="00276D24"/>
    <w:rsid w:val="002771B8"/>
    <w:rsid w:val="00277A7F"/>
    <w:rsid w:val="00277BAA"/>
    <w:rsid w:val="00277E1B"/>
    <w:rsid w:val="002807EA"/>
    <w:rsid w:val="002808E4"/>
    <w:rsid w:val="0028164D"/>
    <w:rsid w:val="00282732"/>
    <w:rsid w:val="00282AE5"/>
    <w:rsid w:val="002831AA"/>
    <w:rsid w:val="00283276"/>
    <w:rsid w:val="002833BC"/>
    <w:rsid w:val="00283489"/>
    <w:rsid w:val="00283936"/>
    <w:rsid w:val="00283CA5"/>
    <w:rsid w:val="00283D09"/>
    <w:rsid w:val="00284540"/>
    <w:rsid w:val="00285233"/>
    <w:rsid w:val="00285C14"/>
    <w:rsid w:val="00285D22"/>
    <w:rsid w:val="002861EE"/>
    <w:rsid w:val="00286623"/>
    <w:rsid w:val="002868B4"/>
    <w:rsid w:val="00286C96"/>
    <w:rsid w:val="0028746A"/>
    <w:rsid w:val="0028784B"/>
    <w:rsid w:val="002909D8"/>
    <w:rsid w:val="00290E30"/>
    <w:rsid w:val="00290FCD"/>
    <w:rsid w:val="00291594"/>
    <w:rsid w:val="00291CBF"/>
    <w:rsid w:val="00291FD4"/>
    <w:rsid w:val="00291FEC"/>
    <w:rsid w:val="00292B0A"/>
    <w:rsid w:val="00292D87"/>
    <w:rsid w:val="002930E8"/>
    <w:rsid w:val="00293DFD"/>
    <w:rsid w:val="00294F81"/>
    <w:rsid w:val="0029507C"/>
    <w:rsid w:val="00295A7E"/>
    <w:rsid w:val="00295C69"/>
    <w:rsid w:val="00296306"/>
    <w:rsid w:val="0029645B"/>
    <w:rsid w:val="0029673B"/>
    <w:rsid w:val="0029686C"/>
    <w:rsid w:val="00296949"/>
    <w:rsid w:val="002971AB"/>
    <w:rsid w:val="0029757B"/>
    <w:rsid w:val="00297955"/>
    <w:rsid w:val="002A0630"/>
    <w:rsid w:val="002A07F1"/>
    <w:rsid w:val="002A10D4"/>
    <w:rsid w:val="002A1870"/>
    <w:rsid w:val="002A1D3A"/>
    <w:rsid w:val="002A2735"/>
    <w:rsid w:val="002A295E"/>
    <w:rsid w:val="002A3024"/>
    <w:rsid w:val="002A3496"/>
    <w:rsid w:val="002A3806"/>
    <w:rsid w:val="002A4079"/>
    <w:rsid w:val="002A4713"/>
    <w:rsid w:val="002A4826"/>
    <w:rsid w:val="002A4926"/>
    <w:rsid w:val="002A4E08"/>
    <w:rsid w:val="002A526B"/>
    <w:rsid w:val="002A59BE"/>
    <w:rsid w:val="002A5AAE"/>
    <w:rsid w:val="002A60DD"/>
    <w:rsid w:val="002A6283"/>
    <w:rsid w:val="002A62AC"/>
    <w:rsid w:val="002A6D2F"/>
    <w:rsid w:val="002A6E23"/>
    <w:rsid w:val="002A6E86"/>
    <w:rsid w:val="002A7360"/>
    <w:rsid w:val="002A78D6"/>
    <w:rsid w:val="002A798D"/>
    <w:rsid w:val="002A79AB"/>
    <w:rsid w:val="002A7BA4"/>
    <w:rsid w:val="002B063F"/>
    <w:rsid w:val="002B1F21"/>
    <w:rsid w:val="002B20F6"/>
    <w:rsid w:val="002B256A"/>
    <w:rsid w:val="002B25A8"/>
    <w:rsid w:val="002B27DD"/>
    <w:rsid w:val="002B288F"/>
    <w:rsid w:val="002B2BCF"/>
    <w:rsid w:val="002B2D62"/>
    <w:rsid w:val="002B3688"/>
    <w:rsid w:val="002B3707"/>
    <w:rsid w:val="002B3E1B"/>
    <w:rsid w:val="002B4493"/>
    <w:rsid w:val="002B4720"/>
    <w:rsid w:val="002B5CA4"/>
    <w:rsid w:val="002B5FE2"/>
    <w:rsid w:val="002B606F"/>
    <w:rsid w:val="002B61CA"/>
    <w:rsid w:val="002B62CC"/>
    <w:rsid w:val="002B638C"/>
    <w:rsid w:val="002B6519"/>
    <w:rsid w:val="002B65C6"/>
    <w:rsid w:val="002B6779"/>
    <w:rsid w:val="002B6BE9"/>
    <w:rsid w:val="002B6CEA"/>
    <w:rsid w:val="002B6F53"/>
    <w:rsid w:val="002B7A0B"/>
    <w:rsid w:val="002C0050"/>
    <w:rsid w:val="002C0483"/>
    <w:rsid w:val="002C0799"/>
    <w:rsid w:val="002C091F"/>
    <w:rsid w:val="002C0D61"/>
    <w:rsid w:val="002C1162"/>
    <w:rsid w:val="002C1399"/>
    <w:rsid w:val="002C1FCD"/>
    <w:rsid w:val="002C2363"/>
    <w:rsid w:val="002C28E6"/>
    <w:rsid w:val="002C3530"/>
    <w:rsid w:val="002C3788"/>
    <w:rsid w:val="002C3941"/>
    <w:rsid w:val="002C41B0"/>
    <w:rsid w:val="002C446B"/>
    <w:rsid w:val="002C5181"/>
    <w:rsid w:val="002C54AA"/>
    <w:rsid w:val="002C554E"/>
    <w:rsid w:val="002C629D"/>
    <w:rsid w:val="002C630B"/>
    <w:rsid w:val="002C6980"/>
    <w:rsid w:val="002C6D2D"/>
    <w:rsid w:val="002C7067"/>
    <w:rsid w:val="002C71D2"/>
    <w:rsid w:val="002CA738"/>
    <w:rsid w:val="002D0418"/>
    <w:rsid w:val="002D0934"/>
    <w:rsid w:val="002D0E21"/>
    <w:rsid w:val="002D108D"/>
    <w:rsid w:val="002D17B7"/>
    <w:rsid w:val="002D189F"/>
    <w:rsid w:val="002D1922"/>
    <w:rsid w:val="002D1952"/>
    <w:rsid w:val="002D1A10"/>
    <w:rsid w:val="002D2572"/>
    <w:rsid w:val="002D2949"/>
    <w:rsid w:val="002D3031"/>
    <w:rsid w:val="002D318E"/>
    <w:rsid w:val="002D35AE"/>
    <w:rsid w:val="002D35D4"/>
    <w:rsid w:val="002D3659"/>
    <w:rsid w:val="002D3722"/>
    <w:rsid w:val="002D39DD"/>
    <w:rsid w:val="002D3C79"/>
    <w:rsid w:val="002D3D73"/>
    <w:rsid w:val="002D40E9"/>
    <w:rsid w:val="002D419B"/>
    <w:rsid w:val="002D4575"/>
    <w:rsid w:val="002D4A9A"/>
    <w:rsid w:val="002D4E50"/>
    <w:rsid w:val="002D5810"/>
    <w:rsid w:val="002D6363"/>
    <w:rsid w:val="002D70FF"/>
    <w:rsid w:val="002D7257"/>
    <w:rsid w:val="002D784A"/>
    <w:rsid w:val="002D7DFC"/>
    <w:rsid w:val="002E0142"/>
    <w:rsid w:val="002E04E2"/>
    <w:rsid w:val="002E0712"/>
    <w:rsid w:val="002E0DA3"/>
    <w:rsid w:val="002E0EA2"/>
    <w:rsid w:val="002E1207"/>
    <w:rsid w:val="002E14B5"/>
    <w:rsid w:val="002E1A0F"/>
    <w:rsid w:val="002E26B7"/>
    <w:rsid w:val="002E3032"/>
    <w:rsid w:val="002E3353"/>
    <w:rsid w:val="002E3404"/>
    <w:rsid w:val="002E352C"/>
    <w:rsid w:val="002E35F1"/>
    <w:rsid w:val="002E37D5"/>
    <w:rsid w:val="002E3926"/>
    <w:rsid w:val="002E49E1"/>
    <w:rsid w:val="002E4A12"/>
    <w:rsid w:val="002E55C5"/>
    <w:rsid w:val="002E562B"/>
    <w:rsid w:val="002E5B42"/>
    <w:rsid w:val="002E5D75"/>
    <w:rsid w:val="002E5F1F"/>
    <w:rsid w:val="002E64A4"/>
    <w:rsid w:val="002E6663"/>
    <w:rsid w:val="002E6864"/>
    <w:rsid w:val="002F0059"/>
    <w:rsid w:val="002F00AE"/>
    <w:rsid w:val="002F0462"/>
    <w:rsid w:val="002F0D50"/>
    <w:rsid w:val="002F0F67"/>
    <w:rsid w:val="002F16E9"/>
    <w:rsid w:val="002F1C53"/>
    <w:rsid w:val="002F2131"/>
    <w:rsid w:val="002F24B9"/>
    <w:rsid w:val="002F273D"/>
    <w:rsid w:val="002F28DC"/>
    <w:rsid w:val="002F29A1"/>
    <w:rsid w:val="002F2C0E"/>
    <w:rsid w:val="002F30B4"/>
    <w:rsid w:val="002F38D8"/>
    <w:rsid w:val="002F390A"/>
    <w:rsid w:val="002F4432"/>
    <w:rsid w:val="002F4447"/>
    <w:rsid w:val="002F4D1B"/>
    <w:rsid w:val="002F54AC"/>
    <w:rsid w:val="002F54CE"/>
    <w:rsid w:val="002F5837"/>
    <w:rsid w:val="002F5B32"/>
    <w:rsid w:val="002F61FE"/>
    <w:rsid w:val="002F62AB"/>
    <w:rsid w:val="002F65C3"/>
    <w:rsid w:val="002F6606"/>
    <w:rsid w:val="002F6A1E"/>
    <w:rsid w:val="002F6C81"/>
    <w:rsid w:val="002F7576"/>
    <w:rsid w:val="002F7A4C"/>
    <w:rsid w:val="002F7FA4"/>
    <w:rsid w:val="0030045E"/>
    <w:rsid w:val="003009CC"/>
    <w:rsid w:val="00300AAA"/>
    <w:rsid w:val="003015C4"/>
    <w:rsid w:val="00301983"/>
    <w:rsid w:val="003019D6"/>
    <w:rsid w:val="00302DB7"/>
    <w:rsid w:val="00302E57"/>
    <w:rsid w:val="00303143"/>
    <w:rsid w:val="003033B7"/>
    <w:rsid w:val="00303474"/>
    <w:rsid w:val="00303688"/>
    <w:rsid w:val="00303D81"/>
    <w:rsid w:val="003044F3"/>
    <w:rsid w:val="00304B5B"/>
    <w:rsid w:val="00304F8E"/>
    <w:rsid w:val="0030517F"/>
    <w:rsid w:val="0030672F"/>
    <w:rsid w:val="003067C9"/>
    <w:rsid w:val="003068F6"/>
    <w:rsid w:val="00306B23"/>
    <w:rsid w:val="00306BA9"/>
    <w:rsid w:val="00307146"/>
    <w:rsid w:val="003073A7"/>
    <w:rsid w:val="00307748"/>
    <w:rsid w:val="00307D8E"/>
    <w:rsid w:val="00310487"/>
    <w:rsid w:val="003104EF"/>
    <w:rsid w:val="00310513"/>
    <w:rsid w:val="003106C8"/>
    <w:rsid w:val="003108D9"/>
    <w:rsid w:val="00310B83"/>
    <w:rsid w:val="0031145A"/>
    <w:rsid w:val="0031279B"/>
    <w:rsid w:val="00312855"/>
    <w:rsid w:val="003128B6"/>
    <w:rsid w:val="003129A0"/>
    <w:rsid w:val="00312EFA"/>
    <w:rsid w:val="00312F8F"/>
    <w:rsid w:val="00313BED"/>
    <w:rsid w:val="00313FEB"/>
    <w:rsid w:val="003140B2"/>
    <w:rsid w:val="003142BA"/>
    <w:rsid w:val="003152F9"/>
    <w:rsid w:val="00315C50"/>
    <w:rsid w:val="00315C62"/>
    <w:rsid w:val="00315EEE"/>
    <w:rsid w:val="00316620"/>
    <w:rsid w:val="00316D26"/>
    <w:rsid w:val="0031758D"/>
    <w:rsid w:val="00317749"/>
    <w:rsid w:val="00320083"/>
    <w:rsid w:val="00320163"/>
    <w:rsid w:val="00320404"/>
    <w:rsid w:val="003207E4"/>
    <w:rsid w:val="0032087C"/>
    <w:rsid w:val="003218C4"/>
    <w:rsid w:val="00321963"/>
    <w:rsid w:val="00321A14"/>
    <w:rsid w:val="003222A4"/>
    <w:rsid w:val="00322306"/>
    <w:rsid w:val="0032293C"/>
    <w:rsid w:val="003236D3"/>
    <w:rsid w:val="00323A6E"/>
    <w:rsid w:val="00323EF3"/>
    <w:rsid w:val="00323FDA"/>
    <w:rsid w:val="00324A16"/>
    <w:rsid w:val="00324B28"/>
    <w:rsid w:val="0032576B"/>
    <w:rsid w:val="00325A25"/>
    <w:rsid w:val="00326094"/>
    <w:rsid w:val="003267A0"/>
    <w:rsid w:val="0032694E"/>
    <w:rsid w:val="00326CF9"/>
    <w:rsid w:val="00326DC0"/>
    <w:rsid w:val="00326FC9"/>
    <w:rsid w:val="0032797F"/>
    <w:rsid w:val="00327BAA"/>
    <w:rsid w:val="0033050E"/>
    <w:rsid w:val="00330DEB"/>
    <w:rsid w:val="00330FB1"/>
    <w:rsid w:val="00331375"/>
    <w:rsid w:val="00331902"/>
    <w:rsid w:val="00331F34"/>
    <w:rsid w:val="00332492"/>
    <w:rsid w:val="00332AA8"/>
    <w:rsid w:val="00332E54"/>
    <w:rsid w:val="00333517"/>
    <w:rsid w:val="00333CC1"/>
    <w:rsid w:val="0033409B"/>
    <w:rsid w:val="00334A82"/>
    <w:rsid w:val="00334C49"/>
    <w:rsid w:val="00334DF8"/>
    <w:rsid w:val="00334EC0"/>
    <w:rsid w:val="003356BE"/>
    <w:rsid w:val="00335A93"/>
    <w:rsid w:val="00336005"/>
    <w:rsid w:val="00336294"/>
    <w:rsid w:val="0033710F"/>
    <w:rsid w:val="003375E6"/>
    <w:rsid w:val="00337F17"/>
    <w:rsid w:val="003404D5"/>
    <w:rsid w:val="003406A9"/>
    <w:rsid w:val="00340AFC"/>
    <w:rsid w:val="0034111E"/>
    <w:rsid w:val="00341879"/>
    <w:rsid w:val="003418C2"/>
    <w:rsid w:val="00342261"/>
    <w:rsid w:val="00342BEF"/>
    <w:rsid w:val="00344107"/>
    <w:rsid w:val="0034475C"/>
    <w:rsid w:val="0034481B"/>
    <w:rsid w:val="00344D44"/>
    <w:rsid w:val="0034514B"/>
    <w:rsid w:val="00345254"/>
    <w:rsid w:val="003456AA"/>
    <w:rsid w:val="003458EB"/>
    <w:rsid w:val="003466A7"/>
    <w:rsid w:val="00346BB3"/>
    <w:rsid w:val="003473F1"/>
    <w:rsid w:val="0034763E"/>
    <w:rsid w:val="0034772C"/>
    <w:rsid w:val="00350D76"/>
    <w:rsid w:val="00350DFB"/>
    <w:rsid w:val="00350E61"/>
    <w:rsid w:val="003514FD"/>
    <w:rsid w:val="00351614"/>
    <w:rsid w:val="0035162A"/>
    <w:rsid w:val="003518A0"/>
    <w:rsid w:val="00351DD2"/>
    <w:rsid w:val="00352093"/>
    <w:rsid w:val="0035258B"/>
    <w:rsid w:val="003528E9"/>
    <w:rsid w:val="00352D6F"/>
    <w:rsid w:val="0035342C"/>
    <w:rsid w:val="003535E0"/>
    <w:rsid w:val="00353694"/>
    <w:rsid w:val="00353919"/>
    <w:rsid w:val="00354751"/>
    <w:rsid w:val="003550C5"/>
    <w:rsid w:val="00355304"/>
    <w:rsid w:val="00355DB0"/>
    <w:rsid w:val="00356733"/>
    <w:rsid w:val="003568C6"/>
    <w:rsid w:val="00356DE7"/>
    <w:rsid w:val="003571AA"/>
    <w:rsid w:val="00357969"/>
    <w:rsid w:val="00357DD6"/>
    <w:rsid w:val="00357E81"/>
    <w:rsid w:val="003603B6"/>
    <w:rsid w:val="0036053A"/>
    <w:rsid w:val="0036072D"/>
    <w:rsid w:val="00360AAE"/>
    <w:rsid w:val="003610BA"/>
    <w:rsid w:val="00361198"/>
    <w:rsid w:val="003622E2"/>
    <w:rsid w:val="00362593"/>
    <w:rsid w:val="0036287A"/>
    <w:rsid w:val="00362C7C"/>
    <w:rsid w:val="00363089"/>
    <w:rsid w:val="00363215"/>
    <w:rsid w:val="003636A4"/>
    <w:rsid w:val="00363ECC"/>
    <w:rsid w:val="00363F39"/>
    <w:rsid w:val="00363FAA"/>
    <w:rsid w:val="00364052"/>
    <w:rsid w:val="0036420B"/>
    <w:rsid w:val="003647EE"/>
    <w:rsid w:val="0036514E"/>
    <w:rsid w:val="00365829"/>
    <w:rsid w:val="00365BA6"/>
    <w:rsid w:val="00365C2E"/>
    <w:rsid w:val="0036605A"/>
    <w:rsid w:val="00366976"/>
    <w:rsid w:val="00366BC7"/>
    <w:rsid w:val="00366BDE"/>
    <w:rsid w:val="00366F32"/>
    <w:rsid w:val="003671E8"/>
    <w:rsid w:val="003676D6"/>
    <w:rsid w:val="00367AED"/>
    <w:rsid w:val="00367F7E"/>
    <w:rsid w:val="00370345"/>
    <w:rsid w:val="00370B01"/>
    <w:rsid w:val="00371354"/>
    <w:rsid w:val="003717FC"/>
    <w:rsid w:val="00371F74"/>
    <w:rsid w:val="00371FFE"/>
    <w:rsid w:val="003725E5"/>
    <w:rsid w:val="003727EF"/>
    <w:rsid w:val="00372C00"/>
    <w:rsid w:val="003730F7"/>
    <w:rsid w:val="003745B5"/>
    <w:rsid w:val="00374BDB"/>
    <w:rsid w:val="00374D0B"/>
    <w:rsid w:val="00375539"/>
    <w:rsid w:val="003758FA"/>
    <w:rsid w:val="00375B61"/>
    <w:rsid w:val="00375D91"/>
    <w:rsid w:val="00376D16"/>
    <w:rsid w:val="00376EE5"/>
    <w:rsid w:val="003772E3"/>
    <w:rsid w:val="00377511"/>
    <w:rsid w:val="00377598"/>
    <w:rsid w:val="00377740"/>
    <w:rsid w:val="00377948"/>
    <w:rsid w:val="003801A2"/>
    <w:rsid w:val="00380391"/>
    <w:rsid w:val="003803EB"/>
    <w:rsid w:val="00380984"/>
    <w:rsid w:val="00380CEF"/>
    <w:rsid w:val="00381C63"/>
    <w:rsid w:val="00381DFF"/>
    <w:rsid w:val="00382289"/>
    <w:rsid w:val="003828C6"/>
    <w:rsid w:val="00382A0D"/>
    <w:rsid w:val="00382E05"/>
    <w:rsid w:val="0038307B"/>
    <w:rsid w:val="003832BB"/>
    <w:rsid w:val="00383C62"/>
    <w:rsid w:val="0038469D"/>
    <w:rsid w:val="003853FE"/>
    <w:rsid w:val="00385669"/>
    <w:rsid w:val="00386A21"/>
    <w:rsid w:val="00386B30"/>
    <w:rsid w:val="00386BA6"/>
    <w:rsid w:val="00387081"/>
    <w:rsid w:val="00387508"/>
    <w:rsid w:val="003879A1"/>
    <w:rsid w:val="003904E9"/>
    <w:rsid w:val="003907EE"/>
    <w:rsid w:val="00390B2A"/>
    <w:rsid w:val="00390D73"/>
    <w:rsid w:val="00391139"/>
    <w:rsid w:val="00391503"/>
    <w:rsid w:val="00391A60"/>
    <w:rsid w:val="00391AD2"/>
    <w:rsid w:val="00391B16"/>
    <w:rsid w:val="003935FC"/>
    <w:rsid w:val="0039428C"/>
    <w:rsid w:val="00394EDD"/>
    <w:rsid w:val="003951F1"/>
    <w:rsid w:val="00395360"/>
    <w:rsid w:val="00395F2D"/>
    <w:rsid w:val="003966E8"/>
    <w:rsid w:val="003970FC"/>
    <w:rsid w:val="00397467"/>
    <w:rsid w:val="0039759B"/>
    <w:rsid w:val="0039763F"/>
    <w:rsid w:val="003979B9"/>
    <w:rsid w:val="00397ACB"/>
    <w:rsid w:val="00397B37"/>
    <w:rsid w:val="003A006E"/>
    <w:rsid w:val="003A04B7"/>
    <w:rsid w:val="003A1785"/>
    <w:rsid w:val="003A1DD2"/>
    <w:rsid w:val="003A1ECA"/>
    <w:rsid w:val="003A205E"/>
    <w:rsid w:val="003A25DA"/>
    <w:rsid w:val="003A264D"/>
    <w:rsid w:val="003A2871"/>
    <w:rsid w:val="003A2BA6"/>
    <w:rsid w:val="003A2F28"/>
    <w:rsid w:val="003A341C"/>
    <w:rsid w:val="003A382F"/>
    <w:rsid w:val="003A4834"/>
    <w:rsid w:val="003A48F4"/>
    <w:rsid w:val="003A5279"/>
    <w:rsid w:val="003A56CD"/>
    <w:rsid w:val="003A5974"/>
    <w:rsid w:val="003A5CF0"/>
    <w:rsid w:val="003A633D"/>
    <w:rsid w:val="003A688C"/>
    <w:rsid w:val="003A6966"/>
    <w:rsid w:val="003A6BE6"/>
    <w:rsid w:val="003A7164"/>
    <w:rsid w:val="003A7514"/>
    <w:rsid w:val="003A7738"/>
    <w:rsid w:val="003A7824"/>
    <w:rsid w:val="003A7CF6"/>
    <w:rsid w:val="003B0440"/>
    <w:rsid w:val="003B085E"/>
    <w:rsid w:val="003B0C61"/>
    <w:rsid w:val="003B19BA"/>
    <w:rsid w:val="003B19D5"/>
    <w:rsid w:val="003B1BA0"/>
    <w:rsid w:val="003B1BA5"/>
    <w:rsid w:val="003B1C86"/>
    <w:rsid w:val="003B1DF7"/>
    <w:rsid w:val="003B2440"/>
    <w:rsid w:val="003B2BEB"/>
    <w:rsid w:val="003B2E6A"/>
    <w:rsid w:val="003B2F65"/>
    <w:rsid w:val="003B3126"/>
    <w:rsid w:val="003B3156"/>
    <w:rsid w:val="003B32B3"/>
    <w:rsid w:val="003B351F"/>
    <w:rsid w:val="003B38CE"/>
    <w:rsid w:val="003B4462"/>
    <w:rsid w:val="003B4BB4"/>
    <w:rsid w:val="003B53D3"/>
    <w:rsid w:val="003B5D6E"/>
    <w:rsid w:val="003B6A5D"/>
    <w:rsid w:val="003B701F"/>
    <w:rsid w:val="003B7221"/>
    <w:rsid w:val="003B7B3C"/>
    <w:rsid w:val="003B7FD7"/>
    <w:rsid w:val="003C07B9"/>
    <w:rsid w:val="003C1E91"/>
    <w:rsid w:val="003C31FF"/>
    <w:rsid w:val="003C3413"/>
    <w:rsid w:val="003C3546"/>
    <w:rsid w:val="003C39F2"/>
    <w:rsid w:val="003C3F7E"/>
    <w:rsid w:val="003C43D2"/>
    <w:rsid w:val="003C490E"/>
    <w:rsid w:val="003C51CB"/>
    <w:rsid w:val="003C56DD"/>
    <w:rsid w:val="003C57ED"/>
    <w:rsid w:val="003C6567"/>
    <w:rsid w:val="003C664D"/>
    <w:rsid w:val="003C699A"/>
    <w:rsid w:val="003C69D7"/>
    <w:rsid w:val="003C6BEC"/>
    <w:rsid w:val="003C6E47"/>
    <w:rsid w:val="003C704A"/>
    <w:rsid w:val="003C73C1"/>
    <w:rsid w:val="003C7BC7"/>
    <w:rsid w:val="003C7CF1"/>
    <w:rsid w:val="003C7D71"/>
    <w:rsid w:val="003D0024"/>
    <w:rsid w:val="003D0044"/>
    <w:rsid w:val="003D0154"/>
    <w:rsid w:val="003D0323"/>
    <w:rsid w:val="003D069B"/>
    <w:rsid w:val="003D10AC"/>
    <w:rsid w:val="003D1401"/>
    <w:rsid w:val="003D1A9A"/>
    <w:rsid w:val="003D1BA0"/>
    <w:rsid w:val="003D1F61"/>
    <w:rsid w:val="003D2438"/>
    <w:rsid w:val="003D260E"/>
    <w:rsid w:val="003D29B8"/>
    <w:rsid w:val="003D2F7E"/>
    <w:rsid w:val="003D30F8"/>
    <w:rsid w:val="003D3576"/>
    <w:rsid w:val="003D3D16"/>
    <w:rsid w:val="003D4544"/>
    <w:rsid w:val="003D4BED"/>
    <w:rsid w:val="003D5047"/>
    <w:rsid w:val="003D5149"/>
    <w:rsid w:val="003D52CB"/>
    <w:rsid w:val="003D5524"/>
    <w:rsid w:val="003D5D63"/>
    <w:rsid w:val="003D6133"/>
    <w:rsid w:val="003D6219"/>
    <w:rsid w:val="003D6428"/>
    <w:rsid w:val="003D6C8A"/>
    <w:rsid w:val="003D702A"/>
    <w:rsid w:val="003D79D0"/>
    <w:rsid w:val="003E07C0"/>
    <w:rsid w:val="003E0D80"/>
    <w:rsid w:val="003E11B4"/>
    <w:rsid w:val="003E24D7"/>
    <w:rsid w:val="003E2E00"/>
    <w:rsid w:val="003E2E27"/>
    <w:rsid w:val="003E2F28"/>
    <w:rsid w:val="003E3041"/>
    <w:rsid w:val="003E3335"/>
    <w:rsid w:val="003E3648"/>
    <w:rsid w:val="003E3B19"/>
    <w:rsid w:val="003E3E72"/>
    <w:rsid w:val="003E455F"/>
    <w:rsid w:val="003E4976"/>
    <w:rsid w:val="003E6CC6"/>
    <w:rsid w:val="003E6DA1"/>
    <w:rsid w:val="003E6E7D"/>
    <w:rsid w:val="003E7BAF"/>
    <w:rsid w:val="003E7DCF"/>
    <w:rsid w:val="003F0280"/>
    <w:rsid w:val="003F02DE"/>
    <w:rsid w:val="003F031F"/>
    <w:rsid w:val="003F03CF"/>
    <w:rsid w:val="003F0413"/>
    <w:rsid w:val="003F0EB9"/>
    <w:rsid w:val="003F14A4"/>
    <w:rsid w:val="003F1773"/>
    <w:rsid w:val="003F18AC"/>
    <w:rsid w:val="003F1A94"/>
    <w:rsid w:val="003F20B6"/>
    <w:rsid w:val="003F20CB"/>
    <w:rsid w:val="003F2682"/>
    <w:rsid w:val="003F28E9"/>
    <w:rsid w:val="003F2E46"/>
    <w:rsid w:val="003F2F59"/>
    <w:rsid w:val="003F312D"/>
    <w:rsid w:val="003F440F"/>
    <w:rsid w:val="003F52E6"/>
    <w:rsid w:val="003F5475"/>
    <w:rsid w:val="003F7010"/>
    <w:rsid w:val="003F728E"/>
    <w:rsid w:val="003F7573"/>
    <w:rsid w:val="004002BA"/>
    <w:rsid w:val="00401850"/>
    <w:rsid w:val="00401CFD"/>
    <w:rsid w:val="00401EBC"/>
    <w:rsid w:val="004024A8"/>
    <w:rsid w:val="004027BD"/>
    <w:rsid w:val="00402EF9"/>
    <w:rsid w:val="00403523"/>
    <w:rsid w:val="00403C99"/>
    <w:rsid w:val="004045A3"/>
    <w:rsid w:val="004047B7"/>
    <w:rsid w:val="00404858"/>
    <w:rsid w:val="00405885"/>
    <w:rsid w:val="00405930"/>
    <w:rsid w:val="004059AD"/>
    <w:rsid w:val="00407688"/>
    <w:rsid w:val="00407776"/>
    <w:rsid w:val="00407C3C"/>
    <w:rsid w:val="004102D3"/>
    <w:rsid w:val="00410C5E"/>
    <w:rsid w:val="004118D7"/>
    <w:rsid w:val="00412059"/>
    <w:rsid w:val="00412534"/>
    <w:rsid w:val="00412D5E"/>
    <w:rsid w:val="004134AA"/>
    <w:rsid w:val="0041433D"/>
    <w:rsid w:val="00414473"/>
    <w:rsid w:val="004148F8"/>
    <w:rsid w:val="00414944"/>
    <w:rsid w:val="00414A9F"/>
    <w:rsid w:val="00415411"/>
    <w:rsid w:val="0041598D"/>
    <w:rsid w:val="00416468"/>
    <w:rsid w:val="00417353"/>
    <w:rsid w:val="00417380"/>
    <w:rsid w:val="00417BBC"/>
    <w:rsid w:val="00420011"/>
    <w:rsid w:val="004201E9"/>
    <w:rsid w:val="004203E7"/>
    <w:rsid w:val="0042041E"/>
    <w:rsid w:val="004209A1"/>
    <w:rsid w:val="00420C2B"/>
    <w:rsid w:val="00420DC2"/>
    <w:rsid w:val="00420DF6"/>
    <w:rsid w:val="00420FFB"/>
    <w:rsid w:val="004214DE"/>
    <w:rsid w:val="00421AFB"/>
    <w:rsid w:val="0042214C"/>
    <w:rsid w:val="00422540"/>
    <w:rsid w:val="0042291A"/>
    <w:rsid w:val="00422F7B"/>
    <w:rsid w:val="004238B4"/>
    <w:rsid w:val="00423B67"/>
    <w:rsid w:val="00423C13"/>
    <w:rsid w:val="00423C31"/>
    <w:rsid w:val="00424219"/>
    <w:rsid w:val="00424769"/>
    <w:rsid w:val="0042486A"/>
    <w:rsid w:val="00424E17"/>
    <w:rsid w:val="00425462"/>
    <w:rsid w:val="00425A2B"/>
    <w:rsid w:val="00425B07"/>
    <w:rsid w:val="00425D1A"/>
    <w:rsid w:val="00426A9D"/>
    <w:rsid w:val="004276BB"/>
    <w:rsid w:val="00430505"/>
    <w:rsid w:val="004308C2"/>
    <w:rsid w:val="00430AF9"/>
    <w:rsid w:val="00430D17"/>
    <w:rsid w:val="00431238"/>
    <w:rsid w:val="00431566"/>
    <w:rsid w:val="0043212F"/>
    <w:rsid w:val="00432E25"/>
    <w:rsid w:val="004333AB"/>
    <w:rsid w:val="0043352B"/>
    <w:rsid w:val="00433952"/>
    <w:rsid w:val="00433D11"/>
    <w:rsid w:val="00433FA5"/>
    <w:rsid w:val="00434AF9"/>
    <w:rsid w:val="00434B42"/>
    <w:rsid w:val="00434E3E"/>
    <w:rsid w:val="004350C2"/>
    <w:rsid w:val="0043579F"/>
    <w:rsid w:val="00435983"/>
    <w:rsid w:val="004360C3"/>
    <w:rsid w:val="004361AC"/>
    <w:rsid w:val="00436757"/>
    <w:rsid w:val="00436AAA"/>
    <w:rsid w:val="00436E0A"/>
    <w:rsid w:val="00436FC1"/>
    <w:rsid w:val="00436FFE"/>
    <w:rsid w:val="004372F6"/>
    <w:rsid w:val="004374D2"/>
    <w:rsid w:val="004374E5"/>
    <w:rsid w:val="00437772"/>
    <w:rsid w:val="0043797E"/>
    <w:rsid w:val="004406A6"/>
    <w:rsid w:val="0044093E"/>
    <w:rsid w:val="00440D67"/>
    <w:rsid w:val="00440FB5"/>
    <w:rsid w:val="00440FDC"/>
    <w:rsid w:val="00441258"/>
    <w:rsid w:val="00441D6D"/>
    <w:rsid w:val="0044271C"/>
    <w:rsid w:val="00442A08"/>
    <w:rsid w:val="00443249"/>
    <w:rsid w:val="0044351C"/>
    <w:rsid w:val="00443742"/>
    <w:rsid w:val="004439A5"/>
    <w:rsid w:val="00443B78"/>
    <w:rsid w:val="004440E3"/>
    <w:rsid w:val="004443E1"/>
    <w:rsid w:val="004444BC"/>
    <w:rsid w:val="00444620"/>
    <w:rsid w:val="00444D81"/>
    <w:rsid w:val="00445154"/>
    <w:rsid w:val="0044520B"/>
    <w:rsid w:val="004457D7"/>
    <w:rsid w:val="00446040"/>
    <w:rsid w:val="00447282"/>
    <w:rsid w:val="004475AF"/>
    <w:rsid w:val="004476C5"/>
    <w:rsid w:val="00447B0E"/>
    <w:rsid w:val="00447D23"/>
    <w:rsid w:val="0045063D"/>
    <w:rsid w:val="00451604"/>
    <w:rsid w:val="00452331"/>
    <w:rsid w:val="00452845"/>
    <w:rsid w:val="00453172"/>
    <w:rsid w:val="0045359C"/>
    <w:rsid w:val="00453737"/>
    <w:rsid w:val="004537A0"/>
    <w:rsid w:val="0045416C"/>
    <w:rsid w:val="0045421C"/>
    <w:rsid w:val="004543EF"/>
    <w:rsid w:val="004543FD"/>
    <w:rsid w:val="00454432"/>
    <w:rsid w:val="00454A31"/>
    <w:rsid w:val="00454E28"/>
    <w:rsid w:val="0045504E"/>
    <w:rsid w:val="00455579"/>
    <w:rsid w:val="004556DE"/>
    <w:rsid w:val="00455844"/>
    <w:rsid w:val="00456166"/>
    <w:rsid w:val="00456EA4"/>
    <w:rsid w:val="004571E7"/>
    <w:rsid w:val="004572D3"/>
    <w:rsid w:val="004572D9"/>
    <w:rsid w:val="00457612"/>
    <w:rsid w:val="004578CE"/>
    <w:rsid w:val="00457F47"/>
    <w:rsid w:val="00460484"/>
    <w:rsid w:val="00460826"/>
    <w:rsid w:val="00460BD9"/>
    <w:rsid w:val="00460EF3"/>
    <w:rsid w:val="00461852"/>
    <w:rsid w:val="004618B0"/>
    <w:rsid w:val="00461B04"/>
    <w:rsid w:val="0046291B"/>
    <w:rsid w:val="00462B43"/>
    <w:rsid w:val="00462C57"/>
    <w:rsid w:val="00462D0D"/>
    <w:rsid w:val="004636AB"/>
    <w:rsid w:val="00463F6E"/>
    <w:rsid w:val="00464659"/>
    <w:rsid w:val="00464A33"/>
    <w:rsid w:val="00464A4D"/>
    <w:rsid w:val="0046611C"/>
    <w:rsid w:val="00466465"/>
    <w:rsid w:val="00466638"/>
    <w:rsid w:val="00467CFA"/>
    <w:rsid w:val="00470380"/>
    <w:rsid w:val="00470409"/>
    <w:rsid w:val="00470731"/>
    <w:rsid w:val="00470B4D"/>
    <w:rsid w:val="00470E49"/>
    <w:rsid w:val="00470E8D"/>
    <w:rsid w:val="004718E7"/>
    <w:rsid w:val="00471ABD"/>
    <w:rsid w:val="00471D3E"/>
    <w:rsid w:val="00472059"/>
    <w:rsid w:val="004723F1"/>
    <w:rsid w:val="004726D3"/>
    <w:rsid w:val="004731AB"/>
    <w:rsid w:val="00473682"/>
    <w:rsid w:val="00473A2D"/>
    <w:rsid w:val="00473C4C"/>
    <w:rsid w:val="00474120"/>
    <w:rsid w:val="0047454E"/>
    <w:rsid w:val="00474813"/>
    <w:rsid w:val="004748C0"/>
    <w:rsid w:val="00474936"/>
    <w:rsid w:val="00474C0E"/>
    <w:rsid w:val="00474D99"/>
    <w:rsid w:val="004752D1"/>
    <w:rsid w:val="00475A9C"/>
    <w:rsid w:val="00476472"/>
    <w:rsid w:val="00476593"/>
    <w:rsid w:val="0047678A"/>
    <w:rsid w:val="00476800"/>
    <w:rsid w:val="00476DF0"/>
    <w:rsid w:val="004800F7"/>
    <w:rsid w:val="004802FD"/>
    <w:rsid w:val="0048033B"/>
    <w:rsid w:val="00480440"/>
    <w:rsid w:val="004806CD"/>
    <w:rsid w:val="004806E3"/>
    <w:rsid w:val="00481342"/>
    <w:rsid w:val="00481402"/>
    <w:rsid w:val="00481B71"/>
    <w:rsid w:val="00482245"/>
    <w:rsid w:val="00482260"/>
    <w:rsid w:val="004823C8"/>
    <w:rsid w:val="004827BB"/>
    <w:rsid w:val="00482F7E"/>
    <w:rsid w:val="00483340"/>
    <w:rsid w:val="00483F68"/>
    <w:rsid w:val="004841FA"/>
    <w:rsid w:val="004843CB"/>
    <w:rsid w:val="0048485C"/>
    <w:rsid w:val="004849B3"/>
    <w:rsid w:val="004854A7"/>
    <w:rsid w:val="004858C9"/>
    <w:rsid w:val="00485B29"/>
    <w:rsid w:val="00486286"/>
    <w:rsid w:val="004869DE"/>
    <w:rsid w:val="00486C47"/>
    <w:rsid w:val="00487676"/>
    <w:rsid w:val="00487B45"/>
    <w:rsid w:val="00487CF4"/>
    <w:rsid w:val="00491B03"/>
    <w:rsid w:val="004922CD"/>
    <w:rsid w:val="004932D2"/>
    <w:rsid w:val="0049336C"/>
    <w:rsid w:val="00493550"/>
    <w:rsid w:val="004941A4"/>
    <w:rsid w:val="0049431F"/>
    <w:rsid w:val="0049458B"/>
    <w:rsid w:val="00494614"/>
    <w:rsid w:val="00494BA6"/>
    <w:rsid w:val="00495002"/>
    <w:rsid w:val="0049575E"/>
    <w:rsid w:val="00495D33"/>
    <w:rsid w:val="00495D78"/>
    <w:rsid w:val="0049632B"/>
    <w:rsid w:val="0049656D"/>
    <w:rsid w:val="00496BEF"/>
    <w:rsid w:val="00496C6C"/>
    <w:rsid w:val="0049702C"/>
    <w:rsid w:val="004971B2"/>
    <w:rsid w:val="004978F0"/>
    <w:rsid w:val="00497A7D"/>
    <w:rsid w:val="00497ABF"/>
    <w:rsid w:val="00497D9A"/>
    <w:rsid w:val="00497E10"/>
    <w:rsid w:val="00497EEB"/>
    <w:rsid w:val="00497F08"/>
    <w:rsid w:val="004A023B"/>
    <w:rsid w:val="004A0EF3"/>
    <w:rsid w:val="004A0FC9"/>
    <w:rsid w:val="004A17B8"/>
    <w:rsid w:val="004A2401"/>
    <w:rsid w:val="004A2A05"/>
    <w:rsid w:val="004A2F30"/>
    <w:rsid w:val="004A323F"/>
    <w:rsid w:val="004A337F"/>
    <w:rsid w:val="004A33EB"/>
    <w:rsid w:val="004A3616"/>
    <w:rsid w:val="004A427C"/>
    <w:rsid w:val="004A42A8"/>
    <w:rsid w:val="004A449E"/>
    <w:rsid w:val="004A468F"/>
    <w:rsid w:val="004A5723"/>
    <w:rsid w:val="004A591A"/>
    <w:rsid w:val="004A5CFA"/>
    <w:rsid w:val="004A695C"/>
    <w:rsid w:val="004A69AB"/>
    <w:rsid w:val="004A6B14"/>
    <w:rsid w:val="004A78B0"/>
    <w:rsid w:val="004A78DE"/>
    <w:rsid w:val="004B0180"/>
    <w:rsid w:val="004B10DE"/>
    <w:rsid w:val="004B1602"/>
    <w:rsid w:val="004B17C2"/>
    <w:rsid w:val="004B1B7B"/>
    <w:rsid w:val="004B1B81"/>
    <w:rsid w:val="004B2097"/>
    <w:rsid w:val="004B26C9"/>
    <w:rsid w:val="004B29DF"/>
    <w:rsid w:val="004B31DB"/>
    <w:rsid w:val="004B3AC6"/>
    <w:rsid w:val="004B3F35"/>
    <w:rsid w:val="004B4008"/>
    <w:rsid w:val="004B45E1"/>
    <w:rsid w:val="004B5319"/>
    <w:rsid w:val="004B551D"/>
    <w:rsid w:val="004B604F"/>
    <w:rsid w:val="004B63B2"/>
    <w:rsid w:val="004B6628"/>
    <w:rsid w:val="004B6C5A"/>
    <w:rsid w:val="004B6D0C"/>
    <w:rsid w:val="004B739B"/>
    <w:rsid w:val="004B7859"/>
    <w:rsid w:val="004B7EE8"/>
    <w:rsid w:val="004B7EEE"/>
    <w:rsid w:val="004C0077"/>
    <w:rsid w:val="004C00DE"/>
    <w:rsid w:val="004C021A"/>
    <w:rsid w:val="004C07AF"/>
    <w:rsid w:val="004C0D6E"/>
    <w:rsid w:val="004C0EAD"/>
    <w:rsid w:val="004C0F3E"/>
    <w:rsid w:val="004C167D"/>
    <w:rsid w:val="004C1C1E"/>
    <w:rsid w:val="004C1E52"/>
    <w:rsid w:val="004C2F42"/>
    <w:rsid w:val="004C3C13"/>
    <w:rsid w:val="004C3C5A"/>
    <w:rsid w:val="004C3DEA"/>
    <w:rsid w:val="004C3EFF"/>
    <w:rsid w:val="004C4652"/>
    <w:rsid w:val="004C48A6"/>
    <w:rsid w:val="004C49B3"/>
    <w:rsid w:val="004C4DF7"/>
    <w:rsid w:val="004C5068"/>
    <w:rsid w:val="004C543E"/>
    <w:rsid w:val="004C568C"/>
    <w:rsid w:val="004C577D"/>
    <w:rsid w:val="004C5A83"/>
    <w:rsid w:val="004C5CCE"/>
    <w:rsid w:val="004C5EB9"/>
    <w:rsid w:val="004C634C"/>
    <w:rsid w:val="004C6554"/>
    <w:rsid w:val="004C6E52"/>
    <w:rsid w:val="004C7334"/>
    <w:rsid w:val="004C7C1B"/>
    <w:rsid w:val="004D02F2"/>
    <w:rsid w:val="004D0B1F"/>
    <w:rsid w:val="004D0C88"/>
    <w:rsid w:val="004D0F24"/>
    <w:rsid w:val="004D101C"/>
    <w:rsid w:val="004D1306"/>
    <w:rsid w:val="004D133B"/>
    <w:rsid w:val="004D1BB4"/>
    <w:rsid w:val="004D244E"/>
    <w:rsid w:val="004D26B2"/>
    <w:rsid w:val="004D3296"/>
    <w:rsid w:val="004D3A58"/>
    <w:rsid w:val="004D3A80"/>
    <w:rsid w:val="004D41E3"/>
    <w:rsid w:val="004D55A2"/>
    <w:rsid w:val="004D5D33"/>
    <w:rsid w:val="004D6F35"/>
    <w:rsid w:val="004D6F4E"/>
    <w:rsid w:val="004D7B17"/>
    <w:rsid w:val="004E001E"/>
    <w:rsid w:val="004E075F"/>
    <w:rsid w:val="004E07E5"/>
    <w:rsid w:val="004E0AFC"/>
    <w:rsid w:val="004E0F8B"/>
    <w:rsid w:val="004E19CF"/>
    <w:rsid w:val="004E333E"/>
    <w:rsid w:val="004E387A"/>
    <w:rsid w:val="004E39CD"/>
    <w:rsid w:val="004E3D77"/>
    <w:rsid w:val="004E3E73"/>
    <w:rsid w:val="004E4252"/>
    <w:rsid w:val="004E4E10"/>
    <w:rsid w:val="004E559F"/>
    <w:rsid w:val="004E55A8"/>
    <w:rsid w:val="004E5688"/>
    <w:rsid w:val="004E5713"/>
    <w:rsid w:val="004E5ACD"/>
    <w:rsid w:val="004E5F4F"/>
    <w:rsid w:val="004E619D"/>
    <w:rsid w:val="004E6470"/>
    <w:rsid w:val="004E6659"/>
    <w:rsid w:val="004E689F"/>
    <w:rsid w:val="004E6AFF"/>
    <w:rsid w:val="004E7187"/>
    <w:rsid w:val="004F005A"/>
    <w:rsid w:val="004F0882"/>
    <w:rsid w:val="004F12A8"/>
    <w:rsid w:val="004F16DE"/>
    <w:rsid w:val="004F1A81"/>
    <w:rsid w:val="004F1C79"/>
    <w:rsid w:val="004F1C8C"/>
    <w:rsid w:val="004F2C31"/>
    <w:rsid w:val="004F2F40"/>
    <w:rsid w:val="004F30D7"/>
    <w:rsid w:val="004F33B9"/>
    <w:rsid w:val="004F3FE3"/>
    <w:rsid w:val="004F47C5"/>
    <w:rsid w:val="004F5D8B"/>
    <w:rsid w:val="004F5EB7"/>
    <w:rsid w:val="004F7262"/>
    <w:rsid w:val="004F78CC"/>
    <w:rsid w:val="005011D3"/>
    <w:rsid w:val="005011EF"/>
    <w:rsid w:val="00501B34"/>
    <w:rsid w:val="00502B70"/>
    <w:rsid w:val="0050301E"/>
    <w:rsid w:val="00503251"/>
    <w:rsid w:val="00503989"/>
    <w:rsid w:val="00503B42"/>
    <w:rsid w:val="00504251"/>
    <w:rsid w:val="005043A2"/>
    <w:rsid w:val="00504764"/>
    <w:rsid w:val="0050481E"/>
    <w:rsid w:val="00504B4A"/>
    <w:rsid w:val="00504D0F"/>
    <w:rsid w:val="00505C79"/>
    <w:rsid w:val="0050617A"/>
    <w:rsid w:val="005061BA"/>
    <w:rsid w:val="005069B5"/>
    <w:rsid w:val="00507858"/>
    <w:rsid w:val="00510148"/>
    <w:rsid w:val="00510418"/>
    <w:rsid w:val="0051082B"/>
    <w:rsid w:val="00511AE7"/>
    <w:rsid w:val="00512077"/>
    <w:rsid w:val="0051328E"/>
    <w:rsid w:val="00513C39"/>
    <w:rsid w:val="00513D41"/>
    <w:rsid w:val="005142E9"/>
    <w:rsid w:val="005148C0"/>
    <w:rsid w:val="00514A59"/>
    <w:rsid w:val="00514E32"/>
    <w:rsid w:val="005150F0"/>
    <w:rsid w:val="005151E6"/>
    <w:rsid w:val="005151FA"/>
    <w:rsid w:val="005154C6"/>
    <w:rsid w:val="0051617D"/>
    <w:rsid w:val="0051675B"/>
    <w:rsid w:val="005178D6"/>
    <w:rsid w:val="00517A12"/>
    <w:rsid w:val="00517E87"/>
    <w:rsid w:val="00517F9A"/>
    <w:rsid w:val="00520535"/>
    <w:rsid w:val="00520597"/>
    <w:rsid w:val="00521352"/>
    <w:rsid w:val="005216D2"/>
    <w:rsid w:val="0052183B"/>
    <w:rsid w:val="005218D2"/>
    <w:rsid w:val="00521DBF"/>
    <w:rsid w:val="005222EA"/>
    <w:rsid w:val="0052287A"/>
    <w:rsid w:val="00522CFA"/>
    <w:rsid w:val="0052304C"/>
    <w:rsid w:val="005230F0"/>
    <w:rsid w:val="00523733"/>
    <w:rsid w:val="0052394B"/>
    <w:rsid w:val="005244F4"/>
    <w:rsid w:val="005246D6"/>
    <w:rsid w:val="00524C0E"/>
    <w:rsid w:val="00524D9D"/>
    <w:rsid w:val="00524E74"/>
    <w:rsid w:val="005252F8"/>
    <w:rsid w:val="00525507"/>
    <w:rsid w:val="00525C98"/>
    <w:rsid w:val="00526670"/>
    <w:rsid w:val="00526B52"/>
    <w:rsid w:val="00526FF7"/>
    <w:rsid w:val="00527523"/>
    <w:rsid w:val="00527C4A"/>
    <w:rsid w:val="00527D65"/>
    <w:rsid w:val="00527ECA"/>
    <w:rsid w:val="00530A8A"/>
    <w:rsid w:val="00530A93"/>
    <w:rsid w:val="00530DDF"/>
    <w:rsid w:val="0053232E"/>
    <w:rsid w:val="005323BB"/>
    <w:rsid w:val="005323D3"/>
    <w:rsid w:val="005329EC"/>
    <w:rsid w:val="00532BFC"/>
    <w:rsid w:val="00532C06"/>
    <w:rsid w:val="00532EAD"/>
    <w:rsid w:val="005332FC"/>
    <w:rsid w:val="0053358B"/>
    <w:rsid w:val="00533FD6"/>
    <w:rsid w:val="0053434B"/>
    <w:rsid w:val="005349D6"/>
    <w:rsid w:val="00534BA7"/>
    <w:rsid w:val="00536FCD"/>
    <w:rsid w:val="005375DA"/>
    <w:rsid w:val="00537793"/>
    <w:rsid w:val="00537EB2"/>
    <w:rsid w:val="00540072"/>
    <w:rsid w:val="00540144"/>
    <w:rsid w:val="0054118F"/>
    <w:rsid w:val="005414DE"/>
    <w:rsid w:val="00541ACD"/>
    <w:rsid w:val="00541E00"/>
    <w:rsid w:val="005423D1"/>
    <w:rsid w:val="005424E7"/>
    <w:rsid w:val="00542576"/>
    <w:rsid w:val="005425B9"/>
    <w:rsid w:val="00542684"/>
    <w:rsid w:val="00542A95"/>
    <w:rsid w:val="00542F84"/>
    <w:rsid w:val="00543426"/>
    <w:rsid w:val="0054347C"/>
    <w:rsid w:val="00543B60"/>
    <w:rsid w:val="00543CF9"/>
    <w:rsid w:val="0054417A"/>
    <w:rsid w:val="005441ED"/>
    <w:rsid w:val="00544BBD"/>
    <w:rsid w:val="00545216"/>
    <w:rsid w:val="0054536A"/>
    <w:rsid w:val="0054542F"/>
    <w:rsid w:val="00545691"/>
    <w:rsid w:val="005457BF"/>
    <w:rsid w:val="00546345"/>
    <w:rsid w:val="00546A05"/>
    <w:rsid w:val="005472C0"/>
    <w:rsid w:val="005478E4"/>
    <w:rsid w:val="00550167"/>
    <w:rsid w:val="005508F3"/>
    <w:rsid w:val="00550A73"/>
    <w:rsid w:val="00550EFA"/>
    <w:rsid w:val="00550EFC"/>
    <w:rsid w:val="00551436"/>
    <w:rsid w:val="00551B4D"/>
    <w:rsid w:val="00551B71"/>
    <w:rsid w:val="00551C78"/>
    <w:rsid w:val="00551D31"/>
    <w:rsid w:val="005520B4"/>
    <w:rsid w:val="0055233C"/>
    <w:rsid w:val="00553185"/>
    <w:rsid w:val="00553488"/>
    <w:rsid w:val="0055358F"/>
    <w:rsid w:val="00553B45"/>
    <w:rsid w:val="00553B66"/>
    <w:rsid w:val="00554A42"/>
    <w:rsid w:val="00554BB8"/>
    <w:rsid w:val="00554E7C"/>
    <w:rsid w:val="00555102"/>
    <w:rsid w:val="0055560C"/>
    <w:rsid w:val="005556B1"/>
    <w:rsid w:val="00555706"/>
    <w:rsid w:val="0055575D"/>
    <w:rsid w:val="00555F6B"/>
    <w:rsid w:val="00556206"/>
    <w:rsid w:val="00556CCA"/>
    <w:rsid w:val="0055763F"/>
    <w:rsid w:val="005579E1"/>
    <w:rsid w:val="00561866"/>
    <w:rsid w:val="00561F9E"/>
    <w:rsid w:val="005623CC"/>
    <w:rsid w:val="0056247C"/>
    <w:rsid w:val="005624E4"/>
    <w:rsid w:val="0056263E"/>
    <w:rsid w:val="0056369D"/>
    <w:rsid w:val="00563725"/>
    <w:rsid w:val="00564A10"/>
    <w:rsid w:val="00564E03"/>
    <w:rsid w:val="005653D7"/>
    <w:rsid w:val="005671D5"/>
    <w:rsid w:val="0056725D"/>
    <w:rsid w:val="00567B92"/>
    <w:rsid w:val="00567D19"/>
    <w:rsid w:val="0057032D"/>
    <w:rsid w:val="005712C2"/>
    <w:rsid w:val="0057139C"/>
    <w:rsid w:val="005716D8"/>
    <w:rsid w:val="00571A86"/>
    <w:rsid w:val="00571C7F"/>
    <w:rsid w:val="00571DC9"/>
    <w:rsid w:val="0057233F"/>
    <w:rsid w:val="00572575"/>
    <w:rsid w:val="005725D2"/>
    <w:rsid w:val="0057278B"/>
    <w:rsid w:val="005727D0"/>
    <w:rsid w:val="005728AE"/>
    <w:rsid w:val="00572B53"/>
    <w:rsid w:val="00573016"/>
    <w:rsid w:val="00573A5B"/>
    <w:rsid w:val="00573BE9"/>
    <w:rsid w:val="00573D00"/>
    <w:rsid w:val="00574B5A"/>
    <w:rsid w:val="00574D2D"/>
    <w:rsid w:val="00574E31"/>
    <w:rsid w:val="005751D9"/>
    <w:rsid w:val="00575685"/>
    <w:rsid w:val="005764F1"/>
    <w:rsid w:val="005769AD"/>
    <w:rsid w:val="00577009"/>
    <w:rsid w:val="00577211"/>
    <w:rsid w:val="005772B2"/>
    <w:rsid w:val="00577560"/>
    <w:rsid w:val="0057758B"/>
    <w:rsid w:val="00577A5F"/>
    <w:rsid w:val="00577B5B"/>
    <w:rsid w:val="00577D35"/>
    <w:rsid w:val="005800B8"/>
    <w:rsid w:val="005806B0"/>
    <w:rsid w:val="005809F1"/>
    <w:rsid w:val="00580ADA"/>
    <w:rsid w:val="00580E78"/>
    <w:rsid w:val="005814DB"/>
    <w:rsid w:val="00581679"/>
    <w:rsid w:val="00581912"/>
    <w:rsid w:val="00581B82"/>
    <w:rsid w:val="00581E73"/>
    <w:rsid w:val="00581EF3"/>
    <w:rsid w:val="00583129"/>
    <w:rsid w:val="00583C7E"/>
    <w:rsid w:val="005841ED"/>
    <w:rsid w:val="0058484A"/>
    <w:rsid w:val="00584BAC"/>
    <w:rsid w:val="00584F40"/>
    <w:rsid w:val="00584FDD"/>
    <w:rsid w:val="005860BD"/>
    <w:rsid w:val="005869CC"/>
    <w:rsid w:val="00586A54"/>
    <w:rsid w:val="00586B5D"/>
    <w:rsid w:val="00586BE8"/>
    <w:rsid w:val="00586EDE"/>
    <w:rsid w:val="00586F0C"/>
    <w:rsid w:val="00587B7D"/>
    <w:rsid w:val="00590078"/>
    <w:rsid w:val="0059016F"/>
    <w:rsid w:val="0059024C"/>
    <w:rsid w:val="0059041F"/>
    <w:rsid w:val="005910EE"/>
    <w:rsid w:val="00591335"/>
    <w:rsid w:val="005915A2"/>
    <w:rsid w:val="00591F8E"/>
    <w:rsid w:val="005920B0"/>
    <w:rsid w:val="00592217"/>
    <w:rsid w:val="00592259"/>
    <w:rsid w:val="00592380"/>
    <w:rsid w:val="0059257F"/>
    <w:rsid w:val="005925FC"/>
    <w:rsid w:val="0059266E"/>
    <w:rsid w:val="005927BC"/>
    <w:rsid w:val="0059331F"/>
    <w:rsid w:val="00593392"/>
    <w:rsid w:val="00593D4B"/>
    <w:rsid w:val="0059401B"/>
    <w:rsid w:val="00594073"/>
    <w:rsid w:val="005948EC"/>
    <w:rsid w:val="00595ADB"/>
    <w:rsid w:val="00596050"/>
    <w:rsid w:val="005964B4"/>
    <w:rsid w:val="005971F7"/>
    <w:rsid w:val="005974B1"/>
    <w:rsid w:val="0059759C"/>
    <w:rsid w:val="005975ED"/>
    <w:rsid w:val="005976A6"/>
    <w:rsid w:val="0059793A"/>
    <w:rsid w:val="005A0144"/>
    <w:rsid w:val="005A0546"/>
    <w:rsid w:val="005A081E"/>
    <w:rsid w:val="005A0E8E"/>
    <w:rsid w:val="005A2421"/>
    <w:rsid w:val="005A24B2"/>
    <w:rsid w:val="005A2E08"/>
    <w:rsid w:val="005A3129"/>
    <w:rsid w:val="005A33C4"/>
    <w:rsid w:val="005A35EE"/>
    <w:rsid w:val="005A3708"/>
    <w:rsid w:val="005A3DC3"/>
    <w:rsid w:val="005A4867"/>
    <w:rsid w:val="005A4ABC"/>
    <w:rsid w:val="005A5691"/>
    <w:rsid w:val="005A6B38"/>
    <w:rsid w:val="005A75DC"/>
    <w:rsid w:val="005A7C1B"/>
    <w:rsid w:val="005A7C58"/>
    <w:rsid w:val="005A7FF4"/>
    <w:rsid w:val="005B03C4"/>
    <w:rsid w:val="005B0485"/>
    <w:rsid w:val="005B1350"/>
    <w:rsid w:val="005B18B3"/>
    <w:rsid w:val="005B1A82"/>
    <w:rsid w:val="005B212C"/>
    <w:rsid w:val="005B2622"/>
    <w:rsid w:val="005B3435"/>
    <w:rsid w:val="005B3DBE"/>
    <w:rsid w:val="005B4030"/>
    <w:rsid w:val="005B42FD"/>
    <w:rsid w:val="005B4BEE"/>
    <w:rsid w:val="005B5D86"/>
    <w:rsid w:val="005B6CA4"/>
    <w:rsid w:val="005B6E58"/>
    <w:rsid w:val="005B7686"/>
    <w:rsid w:val="005B77DB"/>
    <w:rsid w:val="005B7AB6"/>
    <w:rsid w:val="005B7D02"/>
    <w:rsid w:val="005C0263"/>
    <w:rsid w:val="005C03BA"/>
    <w:rsid w:val="005C0A5D"/>
    <w:rsid w:val="005C0F1D"/>
    <w:rsid w:val="005C1399"/>
    <w:rsid w:val="005C144D"/>
    <w:rsid w:val="005C158C"/>
    <w:rsid w:val="005C1727"/>
    <w:rsid w:val="005C1BF4"/>
    <w:rsid w:val="005C1C0B"/>
    <w:rsid w:val="005C1ED1"/>
    <w:rsid w:val="005C221D"/>
    <w:rsid w:val="005C286D"/>
    <w:rsid w:val="005C2A50"/>
    <w:rsid w:val="005C300C"/>
    <w:rsid w:val="005C36F9"/>
    <w:rsid w:val="005C3C18"/>
    <w:rsid w:val="005C4674"/>
    <w:rsid w:val="005C4CD0"/>
    <w:rsid w:val="005C50C6"/>
    <w:rsid w:val="005C5413"/>
    <w:rsid w:val="005C5516"/>
    <w:rsid w:val="005C6193"/>
    <w:rsid w:val="005C662A"/>
    <w:rsid w:val="005C67DC"/>
    <w:rsid w:val="005C6855"/>
    <w:rsid w:val="005C6C41"/>
    <w:rsid w:val="005C6F19"/>
    <w:rsid w:val="005C7490"/>
    <w:rsid w:val="005C77DB"/>
    <w:rsid w:val="005D00C3"/>
    <w:rsid w:val="005D0117"/>
    <w:rsid w:val="005D0363"/>
    <w:rsid w:val="005D08CA"/>
    <w:rsid w:val="005D1651"/>
    <w:rsid w:val="005D16AE"/>
    <w:rsid w:val="005D1ED9"/>
    <w:rsid w:val="005D2B3F"/>
    <w:rsid w:val="005D2BF8"/>
    <w:rsid w:val="005D36B4"/>
    <w:rsid w:val="005D38C9"/>
    <w:rsid w:val="005D45B9"/>
    <w:rsid w:val="005D4674"/>
    <w:rsid w:val="005D46A6"/>
    <w:rsid w:val="005D475A"/>
    <w:rsid w:val="005D4976"/>
    <w:rsid w:val="005D52D7"/>
    <w:rsid w:val="005D5AC2"/>
    <w:rsid w:val="005D5B46"/>
    <w:rsid w:val="005D67C2"/>
    <w:rsid w:val="005D708E"/>
    <w:rsid w:val="005D7436"/>
    <w:rsid w:val="005D7914"/>
    <w:rsid w:val="005D7A2A"/>
    <w:rsid w:val="005D7B0E"/>
    <w:rsid w:val="005E045D"/>
    <w:rsid w:val="005E0840"/>
    <w:rsid w:val="005E0C4E"/>
    <w:rsid w:val="005E0EEA"/>
    <w:rsid w:val="005E1345"/>
    <w:rsid w:val="005E1878"/>
    <w:rsid w:val="005E2218"/>
    <w:rsid w:val="005E2B58"/>
    <w:rsid w:val="005E3078"/>
    <w:rsid w:val="005E4130"/>
    <w:rsid w:val="005E430A"/>
    <w:rsid w:val="005E485C"/>
    <w:rsid w:val="005E4AD9"/>
    <w:rsid w:val="005E5000"/>
    <w:rsid w:val="005E5ADB"/>
    <w:rsid w:val="005E5D09"/>
    <w:rsid w:val="005E5F13"/>
    <w:rsid w:val="005E6B28"/>
    <w:rsid w:val="005E6F99"/>
    <w:rsid w:val="005E701E"/>
    <w:rsid w:val="005E7300"/>
    <w:rsid w:val="005E7E85"/>
    <w:rsid w:val="005E7F68"/>
    <w:rsid w:val="005F021C"/>
    <w:rsid w:val="005F0816"/>
    <w:rsid w:val="005F11A7"/>
    <w:rsid w:val="005F1476"/>
    <w:rsid w:val="005F1722"/>
    <w:rsid w:val="005F190D"/>
    <w:rsid w:val="005F1D4F"/>
    <w:rsid w:val="005F2806"/>
    <w:rsid w:val="005F2FAD"/>
    <w:rsid w:val="005F3011"/>
    <w:rsid w:val="005F311F"/>
    <w:rsid w:val="005F3531"/>
    <w:rsid w:val="005F3A5D"/>
    <w:rsid w:val="005F3D57"/>
    <w:rsid w:val="005F3E9C"/>
    <w:rsid w:val="005F4931"/>
    <w:rsid w:val="005F4A7E"/>
    <w:rsid w:val="005F4D19"/>
    <w:rsid w:val="005F631A"/>
    <w:rsid w:val="005F6573"/>
    <w:rsid w:val="005F6A53"/>
    <w:rsid w:val="005F726E"/>
    <w:rsid w:val="005F7629"/>
    <w:rsid w:val="005F7903"/>
    <w:rsid w:val="005F7A87"/>
    <w:rsid w:val="005F7AAF"/>
    <w:rsid w:val="005F7CBA"/>
    <w:rsid w:val="00600532"/>
    <w:rsid w:val="00600BE6"/>
    <w:rsid w:val="0060110F"/>
    <w:rsid w:val="00601528"/>
    <w:rsid w:val="006015D7"/>
    <w:rsid w:val="00601A85"/>
    <w:rsid w:val="00601B63"/>
    <w:rsid w:val="00601BEC"/>
    <w:rsid w:val="00601EBE"/>
    <w:rsid w:val="00602AA0"/>
    <w:rsid w:val="00602F6A"/>
    <w:rsid w:val="0060321A"/>
    <w:rsid w:val="00603FC3"/>
    <w:rsid w:val="00604536"/>
    <w:rsid w:val="006048D6"/>
    <w:rsid w:val="00604B67"/>
    <w:rsid w:val="00604F37"/>
    <w:rsid w:val="006052FE"/>
    <w:rsid w:val="0060571E"/>
    <w:rsid w:val="00606331"/>
    <w:rsid w:val="006065F4"/>
    <w:rsid w:val="00606F29"/>
    <w:rsid w:val="00607843"/>
    <w:rsid w:val="006078B0"/>
    <w:rsid w:val="00607E92"/>
    <w:rsid w:val="006106A5"/>
    <w:rsid w:val="006106E8"/>
    <w:rsid w:val="00610706"/>
    <w:rsid w:val="006107AF"/>
    <w:rsid w:val="00610963"/>
    <w:rsid w:val="00610AFF"/>
    <w:rsid w:val="00610D28"/>
    <w:rsid w:val="0061100E"/>
    <w:rsid w:val="0061179E"/>
    <w:rsid w:val="006118DD"/>
    <w:rsid w:val="00611950"/>
    <w:rsid w:val="00611AE0"/>
    <w:rsid w:val="00612864"/>
    <w:rsid w:val="0061295E"/>
    <w:rsid w:val="006131F3"/>
    <w:rsid w:val="0061335E"/>
    <w:rsid w:val="00613615"/>
    <w:rsid w:val="00613857"/>
    <w:rsid w:val="00613B6A"/>
    <w:rsid w:val="00613DC5"/>
    <w:rsid w:val="00613EF9"/>
    <w:rsid w:val="006145F6"/>
    <w:rsid w:val="006146C4"/>
    <w:rsid w:val="00614ACB"/>
    <w:rsid w:val="00614F87"/>
    <w:rsid w:val="00615397"/>
    <w:rsid w:val="006153AC"/>
    <w:rsid w:val="00615524"/>
    <w:rsid w:val="00615F73"/>
    <w:rsid w:val="00616838"/>
    <w:rsid w:val="00616D5F"/>
    <w:rsid w:val="0061756D"/>
    <w:rsid w:val="00617BE3"/>
    <w:rsid w:val="00620070"/>
    <w:rsid w:val="0062043B"/>
    <w:rsid w:val="00620847"/>
    <w:rsid w:val="00620F58"/>
    <w:rsid w:val="006216A1"/>
    <w:rsid w:val="006216A5"/>
    <w:rsid w:val="0062207B"/>
    <w:rsid w:val="006221F0"/>
    <w:rsid w:val="006224AC"/>
    <w:rsid w:val="0062410D"/>
    <w:rsid w:val="00624304"/>
    <w:rsid w:val="00624446"/>
    <w:rsid w:val="00624848"/>
    <w:rsid w:val="00624A40"/>
    <w:rsid w:val="00624B83"/>
    <w:rsid w:val="00624BB3"/>
    <w:rsid w:val="00624C5B"/>
    <w:rsid w:val="00625734"/>
    <w:rsid w:val="006267D6"/>
    <w:rsid w:val="006268BB"/>
    <w:rsid w:val="00626CCD"/>
    <w:rsid w:val="00626EC2"/>
    <w:rsid w:val="006277CB"/>
    <w:rsid w:val="00627CB4"/>
    <w:rsid w:val="00627FFE"/>
    <w:rsid w:val="00630530"/>
    <w:rsid w:val="00630642"/>
    <w:rsid w:val="0063081C"/>
    <w:rsid w:val="0063194A"/>
    <w:rsid w:val="00632290"/>
    <w:rsid w:val="0063236D"/>
    <w:rsid w:val="006323EB"/>
    <w:rsid w:val="0063258B"/>
    <w:rsid w:val="006327CC"/>
    <w:rsid w:val="00632CB3"/>
    <w:rsid w:val="00632D6F"/>
    <w:rsid w:val="00633A23"/>
    <w:rsid w:val="00634FA8"/>
    <w:rsid w:val="0063515A"/>
    <w:rsid w:val="006352B8"/>
    <w:rsid w:val="00635422"/>
    <w:rsid w:val="006355CE"/>
    <w:rsid w:val="00635C08"/>
    <w:rsid w:val="00635E47"/>
    <w:rsid w:val="00635ED0"/>
    <w:rsid w:val="006368A1"/>
    <w:rsid w:val="00636DFF"/>
    <w:rsid w:val="00636F1E"/>
    <w:rsid w:val="00637212"/>
    <w:rsid w:val="006372B4"/>
    <w:rsid w:val="00637384"/>
    <w:rsid w:val="00637CE7"/>
    <w:rsid w:val="00637F4A"/>
    <w:rsid w:val="0064064A"/>
    <w:rsid w:val="006406EC"/>
    <w:rsid w:val="00640BDE"/>
    <w:rsid w:val="00641011"/>
    <w:rsid w:val="006410A4"/>
    <w:rsid w:val="00641136"/>
    <w:rsid w:val="0064149E"/>
    <w:rsid w:val="006417E3"/>
    <w:rsid w:val="00641971"/>
    <w:rsid w:val="00641984"/>
    <w:rsid w:val="00642151"/>
    <w:rsid w:val="0064230D"/>
    <w:rsid w:val="00642591"/>
    <w:rsid w:val="00642890"/>
    <w:rsid w:val="00642C6B"/>
    <w:rsid w:val="00642E07"/>
    <w:rsid w:val="00642EA8"/>
    <w:rsid w:val="0064330F"/>
    <w:rsid w:val="00643479"/>
    <w:rsid w:val="00643696"/>
    <w:rsid w:val="00643841"/>
    <w:rsid w:val="00643846"/>
    <w:rsid w:val="00643A20"/>
    <w:rsid w:val="00643BA0"/>
    <w:rsid w:val="00643D32"/>
    <w:rsid w:val="0064411B"/>
    <w:rsid w:val="00644F14"/>
    <w:rsid w:val="006450C2"/>
    <w:rsid w:val="006452D6"/>
    <w:rsid w:val="00645862"/>
    <w:rsid w:val="00645A71"/>
    <w:rsid w:val="00645B76"/>
    <w:rsid w:val="00645DDD"/>
    <w:rsid w:val="00645E63"/>
    <w:rsid w:val="00645F51"/>
    <w:rsid w:val="00646855"/>
    <w:rsid w:val="0064695B"/>
    <w:rsid w:val="006469AB"/>
    <w:rsid w:val="006474C1"/>
    <w:rsid w:val="00647557"/>
    <w:rsid w:val="00647604"/>
    <w:rsid w:val="00650234"/>
    <w:rsid w:val="006504A2"/>
    <w:rsid w:val="00651297"/>
    <w:rsid w:val="006514EE"/>
    <w:rsid w:val="00652435"/>
    <w:rsid w:val="00652490"/>
    <w:rsid w:val="0065266A"/>
    <w:rsid w:val="0065286E"/>
    <w:rsid w:val="00652CA5"/>
    <w:rsid w:val="00653664"/>
    <w:rsid w:val="00653A2C"/>
    <w:rsid w:val="006545CF"/>
    <w:rsid w:val="00654675"/>
    <w:rsid w:val="006548C3"/>
    <w:rsid w:val="00654905"/>
    <w:rsid w:val="00654986"/>
    <w:rsid w:val="0065553F"/>
    <w:rsid w:val="0065569B"/>
    <w:rsid w:val="006556B5"/>
    <w:rsid w:val="00655DE3"/>
    <w:rsid w:val="006564B6"/>
    <w:rsid w:val="00656947"/>
    <w:rsid w:val="00656A0D"/>
    <w:rsid w:val="00656E0A"/>
    <w:rsid w:val="006577B9"/>
    <w:rsid w:val="006577EC"/>
    <w:rsid w:val="0066005F"/>
    <w:rsid w:val="0066018B"/>
    <w:rsid w:val="00660223"/>
    <w:rsid w:val="00660EAA"/>
    <w:rsid w:val="00661371"/>
    <w:rsid w:val="006613C8"/>
    <w:rsid w:val="006616E3"/>
    <w:rsid w:val="00661DAB"/>
    <w:rsid w:val="0066273E"/>
    <w:rsid w:val="00662921"/>
    <w:rsid w:val="00662B28"/>
    <w:rsid w:val="00662D05"/>
    <w:rsid w:val="006639AC"/>
    <w:rsid w:val="00663FFA"/>
    <w:rsid w:val="006646E4"/>
    <w:rsid w:val="006649EA"/>
    <w:rsid w:val="00664D6C"/>
    <w:rsid w:val="00665008"/>
    <w:rsid w:val="006650AF"/>
    <w:rsid w:val="006650CD"/>
    <w:rsid w:val="0066544E"/>
    <w:rsid w:val="00665959"/>
    <w:rsid w:val="0066625D"/>
    <w:rsid w:val="0066630B"/>
    <w:rsid w:val="0066675D"/>
    <w:rsid w:val="00666D28"/>
    <w:rsid w:val="00666F31"/>
    <w:rsid w:val="0066707D"/>
    <w:rsid w:val="006677C7"/>
    <w:rsid w:val="0066796C"/>
    <w:rsid w:val="00670562"/>
    <w:rsid w:val="00670718"/>
    <w:rsid w:val="00670A5E"/>
    <w:rsid w:val="00671EA5"/>
    <w:rsid w:val="00672CB7"/>
    <w:rsid w:val="00673019"/>
    <w:rsid w:val="006732C2"/>
    <w:rsid w:val="00673562"/>
    <w:rsid w:val="00673E78"/>
    <w:rsid w:val="00673F0B"/>
    <w:rsid w:val="006741AE"/>
    <w:rsid w:val="006741BD"/>
    <w:rsid w:val="00674400"/>
    <w:rsid w:val="0067489F"/>
    <w:rsid w:val="00674BDE"/>
    <w:rsid w:val="00674E18"/>
    <w:rsid w:val="00674F0D"/>
    <w:rsid w:val="0067529C"/>
    <w:rsid w:val="006754D7"/>
    <w:rsid w:val="00675768"/>
    <w:rsid w:val="0067589C"/>
    <w:rsid w:val="00675DAA"/>
    <w:rsid w:val="00675F93"/>
    <w:rsid w:val="006764FF"/>
    <w:rsid w:val="00676D89"/>
    <w:rsid w:val="00677573"/>
    <w:rsid w:val="0067771C"/>
    <w:rsid w:val="00677935"/>
    <w:rsid w:val="00680019"/>
    <w:rsid w:val="00680BF3"/>
    <w:rsid w:val="00680D66"/>
    <w:rsid w:val="00681275"/>
    <w:rsid w:val="006812C7"/>
    <w:rsid w:val="00681521"/>
    <w:rsid w:val="00681DB3"/>
    <w:rsid w:val="00681E9F"/>
    <w:rsid w:val="006827B5"/>
    <w:rsid w:val="00682826"/>
    <w:rsid w:val="0068295A"/>
    <w:rsid w:val="0068299A"/>
    <w:rsid w:val="00682E5E"/>
    <w:rsid w:val="0068343C"/>
    <w:rsid w:val="0068474A"/>
    <w:rsid w:val="0068492D"/>
    <w:rsid w:val="00684998"/>
    <w:rsid w:val="00684A37"/>
    <w:rsid w:val="00685399"/>
    <w:rsid w:val="0068539F"/>
    <w:rsid w:val="0068611C"/>
    <w:rsid w:val="00686193"/>
    <w:rsid w:val="00686710"/>
    <w:rsid w:val="00686773"/>
    <w:rsid w:val="00686826"/>
    <w:rsid w:val="00686BD4"/>
    <w:rsid w:val="00686FEA"/>
    <w:rsid w:val="006872FB"/>
    <w:rsid w:val="00687A8A"/>
    <w:rsid w:val="00687DE2"/>
    <w:rsid w:val="00687EEF"/>
    <w:rsid w:val="00687F63"/>
    <w:rsid w:val="00690E22"/>
    <w:rsid w:val="006916FC"/>
    <w:rsid w:val="00691A97"/>
    <w:rsid w:val="006922F0"/>
    <w:rsid w:val="00692A25"/>
    <w:rsid w:val="00692E95"/>
    <w:rsid w:val="0069311D"/>
    <w:rsid w:val="006933A1"/>
    <w:rsid w:val="00693647"/>
    <w:rsid w:val="006936A1"/>
    <w:rsid w:val="0069459B"/>
    <w:rsid w:val="006949F0"/>
    <w:rsid w:val="006950C1"/>
    <w:rsid w:val="0069526B"/>
    <w:rsid w:val="006958B6"/>
    <w:rsid w:val="00695DFD"/>
    <w:rsid w:val="006961ED"/>
    <w:rsid w:val="00696213"/>
    <w:rsid w:val="006970E3"/>
    <w:rsid w:val="00697615"/>
    <w:rsid w:val="0069791B"/>
    <w:rsid w:val="006979C9"/>
    <w:rsid w:val="00697A5A"/>
    <w:rsid w:val="00697E55"/>
    <w:rsid w:val="00697F51"/>
    <w:rsid w:val="006A0D44"/>
    <w:rsid w:val="006A0F27"/>
    <w:rsid w:val="006A1838"/>
    <w:rsid w:val="006A1EB7"/>
    <w:rsid w:val="006A222D"/>
    <w:rsid w:val="006A27B6"/>
    <w:rsid w:val="006A2A82"/>
    <w:rsid w:val="006A2EA9"/>
    <w:rsid w:val="006A344C"/>
    <w:rsid w:val="006A35B8"/>
    <w:rsid w:val="006A369B"/>
    <w:rsid w:val="006A4130"/>
    <w:rsid w:val="006A4296"/>
    <w:rsid w:val="006A46EE"/>
    <w:rsid w:val="006A476D"/>
    <w:rsid w:val="006A4EC4"/>
    <w:rsid w:val="006A5320"/>
    <w:rsid w:val="006A5659"/>
    <w:rsid w:val="006A5A48"/>
    <w:rsid w:val="006A5B72"/>
    <w:rsid w:val="006A5BA6"/>
    <w:rsid w:val="006A5D1D"/>
    <w:rsid w:val="006A6152"/>
    <w:rsid w:val="006A621C"/>
    <w:rsid w:val="006A68E3"/>
    <w:rsid w:val="006A6949"/>
    <w:rsid w:val="006A6D9F"/>
    <w:rsid w:val="006A7075"/>
    <w:rsid w:val="006A7AAB"/>
    <w:rsid w:val="006B0053"/>
    <w:rsid w:val="006B0E47"/>
    <w:rsid w:val="006B15A7"/>
    <w:rsid w:val="006B16A6"/>
    <w:rsid w:val="006B1707"/>
    <w:rsid w:val="006B1922"/>
    <w:rsid w:val="006B1A9D"/>
    <w:rsid w:val="006B1C8E"/>
    <w:rsid w:val="006B1D5D"/>
    <w:rsid w:val="006B2D40"/>
    <w:rsid w:val="006B2D6C"/>
    <w:rsid w:val="006B323C"/>
    <w:rsid w:val="006B3C61"/>
    <w:rsid w:val="006B45EE"/>
    <w:rsid w:val="006B4739"/>
    <w:rsid w:val="006B47A4"/>
    <w:rsid w:val="006B4BD4"/>
    <w:rsid w:val="006B4CB3"/>
    <w:rsid w:val="006B4F07"/>
    <w:rsid w:val="006B5A90"/>
    <w:rsid w:val="006B5AEC"/>
    <w:rsid w:val="006B5D54"/>
    <w:rsid w:val="006B5E98"/>
    <w:rsid w:val="006B5F96"/>
    <w:rsid w:val="006B651A"/>
    <w:rsid w:val="006B6648"/>
    <w:rsid w:val="006B6E86"/>
    <w:rsid w:val="006B7377"/>
    <w:rsid w:val="006B78C5"/>
    <w:rsid w:val="006C049C"/>
    <w:rsid w:val="006C1021"/>
    <w:rsid w:val="006C1719"/>
    <w:rsid w:val="006C173C"/>
    <w:rsid w:val="006C193E"/>
    <w:rsid w:val="006C19AD"/>
    <w:rsid w:val="006C1E79"/>
    <w:rsid w:val="006C1E7C"/>
    <w:rsid w:val="006C278A"/>
    <w:rsid w:val="006C2F69"/>
    <w:rsid w:val="006C32A7"/>
    <w:rsid w:val="006C3381"/>
    <w:rsid w:val="006C40BF"/>
    <w:rsid w:val="006C4E9E"/>
    <w:rsid w:val="006C5349"/>
    <w:rsid w:val="006C59DD"/>
    <w:rsid w:val="006C5A16"/>
    <w:rsid w:val="006C5FA1"/>
    <w:rsid w:val="006C628B"/>
    <w:rsid w:val="006C717A"/>
    <w:rsid w:val="006C7379"/>
    <w:rsid w:val="006C7820"/>
    <w:rsid w:val="006C789D"/>
    <w:rsid w:val="006C7EC1"/>
    <w:rsid w:val="006C7F7E"/>
    <w:rsid w:val="006D0030"/>
    <w:rsid w:val="006D030D"/>
    <w:rsid w:val="006D0A3B"/>
    <w:rsid w:val="006D0C04"/>
    <w:rsid w:val="006D1472"/>
    <w:rsid w:val="006D14B2"/>
    <w:rsid w:val="006D1702"/>
    <w:rsid w:val="006D1C40"/>
    <w:rsid w:val="006D2F75"/>
    <w:rsid w:val="006D34E4"/>
    <w:rsid w:val="006D35D5"/>
    <w:rsid w:val="006D4E73"/>
    <w:rsid w:val="006D4F41"/>
    <w:rsid w:val="006D53BF"/>
    <w:rsid w:val="006D5546"/>
    <w:rsid w:val="006D5663"/>
    <w:rsid w:val="006D5908"/>
    <w:rsid w:val="006D5DF5"/>
    <w:rsid w:val="006D60D2"/>
    <w:rsid w:val="006D66E7"/>
    <w:rsid w:val="006D736D"/>
    <w:rsid w:val="006D793D"/>
    <w:rsid w:val="006D7BBF"/>
    <w:rsid w:val="006D7DED"/>
    <w:rsid w:val="006E0063"/>
    <w:rsid w:val="006E00DD"/>
    <w:rsid w:val="006E0C4B"/>
    <w:rsid w:val="006E0D85"/>
    <w:rsid w:val="006E0ED5"/>
    <w:rsid w:val="006E0EEA"/>
    <w:rsid w:val="006E1198"/>
    <w:rsid w:val="006E158C"/>
    <w:rsid w:val="006E16EF"/>
    <w:rsid w:val="006E1A5F"/>
    <w:rsid w:val="006E254D"/>
    <w:rsid w:val="006E2855"/>
    <w:rsid w:val="006E3201"/>
    <w:rsid w:val="006E353C"/>
    <w:rsid w:val="006E386E"/>
    <w:rsid w:val="006E49E8"/>
    <w:rsid w:val="006E4A72"/>
    <w:rsid w:val="006E4E19"/>
    <w:rsid w:val="006E56BE"/>
    <w:rsid w:val="006E5DFA"/>
    <w:rsid w:val="006E69D3"/>
    <w:rsid w:val="006E6C17"/>
    <w:rsid w:val="006E6ECC"/>
    <w:rsid w:val="006E75BC"/>
    <w:rsid w:val="006E7B2A"/>
    <w:rsid w:val="006F0BEC"/>
    <w:rsid w:val="006F10A4"/>
    <w:rsid w:val="006F1523"/>
    <w:rsid w:val="006F1C85"/>
    <w:rsid w:val="006F1F2A"/>
    <w:rsid w:val="006F1FA7"/>
    <w:rsid w:val="006F2295"/>
    <w:rsid w:val="006F22AE"/>
    <w:rsid w:val="006F269E"/>
    <w:rsid w:val="006F2FF6"/>
    <w:rsid w:val="006F33B5"/>
    <w:rsid w:val="006F3623"/>
    <w:rsid w:val="006F3B3C"/>
    <w:rsid w:val="006F434A"/>
    <w:rsid w:val="006F481F"/>
    <w:rsid w:val="006F5390"/>
    <w:rsid w:val="006F566D"/>
    <w:rsid w:val="006F6CB8"/>
    <w:rsid w:val="006F6CFE"/>
    <w:rsid w:val="006F6D04"/>
    <w:rsid w:val="006F6E2B"/>
    <w:rsid w:val="006F71E5"/>
    <w:rsid w:val="006F722E"/>
    <w:rsid w:val="006F78D5"/>
    <w:rsid w:val="006F7D64"/>
    <w:rsid w:val="0070060A"/>
    <w:rsid w:val="007007DE"/>
    <w:rsid w:val="007007FB"/>
    <w:rsid w:val="00700D0C"/>
    <w:rsid w:val="00700E0B"/>
    <w:rsid w:val="00700EFC"/>
    <w:rsid w:val="007012ED"/>
    <w:rsid w:val="00701737"/>
    <w:rsid w:val="00701C95"/>
    <w:rsid w:val="007021F3"/>
    <w:rsid w:val="007026C0"/>
    <w:rsid w:val="007029D2"/>
    <w:rsid w:val="00702D74"/>
    <w:rsid w:val="00702DA8"/>
    <w:rsid w:val="007036B3"/>
    <w:rsid w:val="0070395C"/>
    <w:rsid w:val="007039CD"/>
    <w:rsid w:val="007042DB"/>
    <w:rsid w:val="00704481"/>
    <w:rsid w:val="00704512"/>
    <w:rsid w:val="00704581"/>
    <w:rsid w:val="007048C4"/>
    <w:rsid w:val="0070490C"/>
    <w:rsid w:val="00705469"/>
    <w:rsid w:val="007059F6"/>
    <w:rsid w:val="00705B36"/>
    <w:rsid w:val="00705DAB"/>
    <w:rsid w:val="0070610A"/>
    <w:rsid w:val="007061B4"/>
    <w:rsid w:val="00706548"/>
    <w:rsid w:val="0070682A"/>
    <w:rsid w:val="00706B48"/>
    <w:rsid w:val="00706B53"/>
    <w:rsid w:val="00706C7C"/>
    <w:rsid w:val="0070746C"/>
    <w:rsid w:val="00710148"/>
    <w:rsid w:val="0071056F"/>
    <w:rsid w:val="00710B5F"/>
    <w:rsid w:val="00710C91"/>
    <w:rsid w:val="00710F3B"/>
    <w:rsid w:val="0071138E"/>
    <w:rsid w:val="0071151C"/>
    <w:rsid w:val="00711626"/>
    <w:rsid w:val="007117BE"/>
    <w:rsid w:val="00711BB1"/>
    <w:rsid w:val="00711D6B"/>
    <w:rsid w:val="00712173"/>
    <w:rsid w:val="007121BA"/>
    <w:rsid w:val="00712C6A"/>
    <w:rsid w:val="00712D83"/>
    <w:rsid w:val="0071329D"/>
    <w:rsid w:val="00713F7B"/>
    <w:rsid w:val="00714261"/>
    <w:rsid w:val="00714664"/>
    <w:rsid w:val="00714BAE"/>
    <w:rsid w:val="00714F9F"/>
    <w:rsid w:val="00715136"/>
    <w:rsid w:val="0071532E"/>
    <w:rsid w:val="007155CE"/>
    <w:rsid w:val="007159E1"/>
    <w:rsid w:val="00715AFA"/>
    <w:rsid w:val="007162A0"/>
    <w:rsid w:val="007166F9"/>
    <w:rsid w:val="00717A2B"/>
    <w:rsid w:val="00717C2C"/>
    <w:rsid w:val="00717DA8"/>
    <w:rsid w:val="00720463"/>
    <w:rsid w:val="007205A3"/>
    <w:rsid w:val="00720B9C"/>
    <w:rsid w:val="00720C81"/>
    <w:rsid w:val="007211CB"/>
    <w:rsid w:val="007212F3"/>
    <w:rsid w:val="007215C2"/>
    <w:rsid w:val="00721758"/>
    <w:rsid w:val="007217DF"/>
    <w:rsid w:val="007228B6"/>
    <w:rsid w:val="007230D3"/>
    <w:rsid w:val="00723D70"/>
    <w:rsid w:val="007240C5"/>
    <w:rsid w:val="0072420A"/>
    <w:rsid w:val="0072462C"/>
    <w:rsid w:val="007246B6"/>
    <w:rsid w:val="00724F17"/>
    <w:rsid w:val="007256CB"/>
    <w:rsid w:val="00726741"/>
    <w:rsid w:val="00726AAD"/>
    <w:rsid w:val="00726D7B"/>
    <w:rsid w:val="007272F3"/>
    <w:rsid w:val="00727576"/>
    <w:rsid w:val="007275C6"/>
    <w:rsid w:val="00727771"/>
    <w:rsid w:val="00727FBB"/>
    <w:rsid w:val="0073042C"/>
    <w:rsid w:val="007304CA"/>
    <w:rsid w:val="00730BF1"/>
    <w:rsid w:val="00730D3B"/>
    <w:rsid w:val="00732D4D"/>
    <w:rsid w:val="007332B2"/>
    <w:rsid w:val="00733C39"/>
    <w:rsid w:val="0073406C"/>
    <w:rsid w:val="0073419A"/>
    <w:rsid w:val="007342FC"/>
    <w:rsid w:val="007343FA"/>
    <w:rsid w:val="007344E2"/>
    <w:rsid w:val="0073456C"/>
    <w:rsid w:val="00734ABB"/>
    <w:rsid w:val="00734EA6"/>
    <w:rsid w:val="0073547E"/>
    <w:rsid w:val="0073559E"/>
    <w:rsid w:val="00735952"/>
    <w:rsid w:val="0073597D"/>
    <w:rsid w:val="00735F3B"/>
    <w:rsid w:val="007366A9"/>
    <w:rsid w:val="00736968"/>
    <w:rsid w:val="00736C1C"/>
    <w:rsid w:val="00736C38"/>
    <w:rsid w:val="00736E38"/>
    <w:rsid w:val="0073727E"/>
    <w:rsid w:val="007376D8"/>
    <w:rsid w:val="0073773C"/>
    <w:rsid w:val="00737B20"/>
    <w:rsid w:val="0074023E"/>
    <w:rsid w:val="00740B5F"/>
    <w:rsid w:val="00740B71"/>
    <w:rsid w:val="00740B98"/>
    <w:rsid w:val="00741385"/>
    <w:rsid w:val="00741685"/>
    <w:rsid w:val="0074172A"/>
    <w:rsid w:val="00741A02"/>
    <w:rsid w:val="00741D62"/>
    <w:rsid w:val="00741E7A"/>
    <w:rsid w:val="00742012"/>
    <w:rsid w:val="007425AB"/>
    <w:rsid w:val="00742957"/>
    <w:rsid w:val="00742C06"/>
    <w:rsid w:val="00743739"/>
    <w:rsid w:val="007439C9"/>
    <w:rsid w:val="007439F1"/>
    <w:rsid w:val="00743AE1"/>
    <w:rsid w:val="00743C08"/>
    <w:rsid w:val="00744137"/>
    <w:rsid w:val="007448C9"/>
    <w:rsid w:val="007451BD"/>
    <w:rsid w:val="00745273"/>
    <w:rsid w:val="007457E3"/>
    <w:rsid w:val="0074581A"/>
    <w:rsid w:val="00745ABD"/>
    <w:rsid w:val="00746574"/>
    <w:rsid w:val="00746930"/>
    <w:rsid w:val="007469D1"/>
    <w:rsid w:val="00746B18"/>
    <w:rsid w:val="00746DBC"/>
    <w:rsid w:val="0074716C"/>
    <w:rsid w:val="007472A8"/>
    <w:rsid w:val="00747C4A"/>
    <w:rsid w:val="00747F7D"/>
    <w:rsid w:val="00747FA5"/>
    <w:rsid w:val="00750229"/>
    <w:rsid w:val="0075056D"/>
    <w:rsid w:val="00750A9E"/>
    <w:rsid w:val="00750ED6"/>
    <w:rsid w:val="00751446"/>
    <w:rsid w:val="00751DCB"/>
    <w:rsid w:val="00752031"/>
    <w:rsid w:val="0075210F"/>
    <w:rsid w:val="0075236B"/>
    <w:rsid w:val="00752A0B"/>
    <w:rsid w:val="00752F2B"/>
    <w:rsid w:val="0075371A"/>
    <w:rsid w:val="00753AEE"/>
    <w:rsid w:val="00753BA0"/>
    <w:rsid w:val="00755057"/>
    <w:rsid w:val="0075549A"/>
    <w:rsid w:val="007558EC"/>
    <w:rsid w:val="00755A88"/>
    <w:rsid w:val="007560DC"/>
    <w:rsid w:val="007567C6"/>
    <w:rsid w:val="00756849"/>
    <w:rsid w:val="007568C6"/>
    <w:rsid w:val="00756AD0"/>
    <w:rsid w:val="007570CA"/>
    <w:rsid w:val="0075726B"/>
    <w:rsid w:val="007572AA"/>
    <w:rsid w:val="007574F6"/>
    <w:rsid w:val="007576A3"/>
    <w:rsid w:val="0076015D"/>
    <w:rsid w:val="00760AA8"/>
    <w:rsid w:val="007613E5"/>
    <w:rsid w:val="007613EF"/>
    <w:rsid w:val="007615E4"/>
    <w:rsid w:val="00761CB6"/>
    <w:rsid w:val="00761DF8"/>
    <w:rsid w:val="00762889"/>
    <w:rsid w:val="00763419"/>
    <w:rsid w:val="0076350B"/>
    <w:rsid w:val="00763717"/>
    <w:rsid w:val="007637AE"/>
    <w:rsid w:val="007637FF"/>
    <w:rsid w:val="00764010"/>
    <w:rsid w:val="007648E0"/>
    <w:rsid w:val="00764BB8"/>
    <w:rsid w:val="0076560B"/>
    <w:rsid w:val="0076564D"/>
    <w:rsid w:val="00766320"/>
    <w:rsid w:val="00766BF9"/>
    <w:rsid w:val="0076749C"/>
    <w:rsid w:val="007676D3"/>
    <w:rsid w:val="00767ACB"/>
    <w:rsid w:val="00767CA3"/>
    <w:rsid w:val="00767D64"/>
    <w:rsid w:val="00767FDD"/>
    <w:rsid w:val="00770BA9"/>
    <w:rsid w:val="00770C4B"/>
    <w:rsid w:val="00770F90"/>
    <w:rsid w:val="007710CE"/>
    <w:rsid w:val="007718F7"/>
    <w:rsid w:val="00771F6D"/>
    <w:rsid w:val="00771F7A"/>
    <w:rsid w:val="007721D4"/>
    <w:rsid w:val="00772509"/>
    <w:rsid w:val="0077357A"/>
    <w:rsid w:val="007739AD"/>
    <w:rsid w:val="00774A3F"/>
    <w:rsid w:val="00774D43"/>
    <w:rsid w:val="00774FB2"/>
    <w:rsid w:val="00775100"/>
    <w:rsid w:val="00775120"/>
    <w:rsid w:val="00775391"/>
    <w:rsid w:val="007754AB"/>
    <w:rsid w:val="00775A5A"/>
    <w:rsid w:val="00775FF0"/>
    <w:rsid w:val="0077654B"/>
    <w:rsid w:val="007765C3"/>
    <w:rsid w:val="007765F7"/>
    <w:rsid w:val="0077683E"/>
    <w:rsid w:val="00777070"/>
    <w:rsid w:val="00777973"/>
    <w:rsid w:val="00777A0C"/>
    <w:rsid w:val="007803D0"/>
    <w:rsid w:val="00780B36"/>
    <w:rsid w:val="00780F61"/>
    <w:rsid w:val="00781437"/>
    <w:rsid w:val="00781AA5"/>
    <w:rsid w:val="00781B09"/>
    <w:rsid w:val="007829E5"/>
    <w:rsid w:val="00782AD2"/>
    <w:rsid w:val="00783710"/>
    <w:rsid w:val="00783914"/>
    <w:rsid w:val="00783C9B"/>
    <w:rsid w:val="00783EB0"/>
    <w:rsid w:val="0078534B"/>
    <w:rsid w:val="00785C0E"/>
    <w:rsid w:val="00785D2B"/>
    <w:rsid w:val="00786043"/>
    <w:rsid w:val="0078624A"/>
    <w:rsid w:val="00786574"/>
    <w:rsid w:val="00786665"/>
    <w:rsid w:val="007868F4"/>
    <w:rsid w:val="00786A89"/>
    <w:rsid w:val="00786DFA"/>
    <w:rsid w:val="00787C29"/>
    <w:rsid w:val="00787C60"/>
    <w:rsid w:val="00787DA8"/>
    <w:rsid w:val="007905D4"/>
    <w:rsid w:val="00791045"/>
    <w:rsid w:val="00791477"/>
    <w:rsid w:val="00791592"/>
    <w:rsid w:val="00791925"/>
    <w:rsid w:val="00792000"/>
    <w:rsid w:val="007928BA"/>
    <w:rsid w:val="007933B2"/>
    <w:rsid w:val="00793564"/>
    <w:rsid w:val="007938F4"/>
    <w:rsid w:val="007939D1"/>
    <w:rsid w:val="00793D1A"/>
    <w:rsid w:val="00793DA2"/>
    <w:rsid w:val="00793ED4"/>
    <w:rsid w:val="00793EDE"/>
    <w:rsid w:val="00794283"/>
    <w:rsid w:val="00794B45"/>
    <w:rsid w:val="00794DA1"/>
    <w:rsid w:val="0079553B"/>
    <w:rsid w:val="007956CE"/>
    <w:rsid w:val="00795FB4"/>
    <w:rsid w:val="00796085"/>
    <w:rsid w:val="00796331"/>
    <w:rsid w:val="00796416"/>
    <w:rsid w:val="007964AC"/>
    <w:rsid w:val="00796B3E"/>
    <w:rsid w:val="007973A5"/>
    <w:rsid w:val="007979AC"/>
    <w:rsid w:val="00797B18"/>
    <w:rsid w:val="00797BD1"/>
    <w:rsid w:val="00797CF6"/>
    <w:rsid w:val="007A00AF"/>
    <w:rsid w:val="007A03FC"/>
    <w:rsid w:val="007A067E"/>
    <w:rsid w:val="007A0B9A"/>
    <w:rsid w:val="007A0F47"/>
    <w:rsid w:val="007A0F7B"/>
    <w:rsid w:val="007A1284"/>
    <w:rsid w:val="007A161B"/>
    <w:rsid w:val="007A1622"/>
    <w:rsid w:val="007A1853"/>
    <w:rsid w:val="007A1DA7"/>
    <w:rsid w:val="007A1E77"/>
    <w:rsid w:val="007A228F"/>
    <w:rsid w:val="007A271B"/>
    <w:rsid w:val="007A380D"/>
    <w:rsid w:val="007A38D1"/>
    <w:rsid w:val="007A3B93"/>
    <w:rsid w:val="007A4483"/>
    <w:rsid w:val="007A46CE"/>
    <w:rsid w:val="007A52DD"/>
    <w:rsid w:val="007A633F"/>
    <w:rsid w:val="007A6709"/>
    <w:rsid w:val="007A71AA"/>
    <w:rsid w:val="007A771C"/>
    <w:rsid w:val="007A78A6"/>
    <w:rsid w:val="007B06FD"/>
    <w:rsid w:val="007B0E44"/>
    <w:rsid w:val="007B110F"/>
    <w:rsid w:val="007B1543"/>
    <w:rsid w:val="007B16A3"/>
    <w:rsid w:val="007B17C2"/>
    <w:rsid w:val="007B1905"/>
    <w:rsid w:val="007B1A11"/>
    <w:rsid w:val="007B204A"/>
    <w:rsid w:val="007B2110"/>
    <w:rsid w:val="007B278F"/>
    <w:rsid w:val="007B31CB"/>
    <w:rsid w:val="007B31F4"/>
    <w:rsid w:val="007B324C"/>
    <w:rsid w:val="007B3CF0"/>
    <w:rsid w:val="007B3E54"/>
    <w:rsid w:val="007B43EA"/>
    <w:rsid w:val="007B4406"/>
    <w:rsid w:val="007B45B6"/>
    <w:rsid w:val="007B4A28"/>
    <w:rsid w:val="007B4B08"/>
    <w:rsid w:val="007B59CD"/>
    <w:rsid w:val="007B6232"/>
    <w:rsid w:val="007B66B9"/>
    <w:rsid w:val="007B677C"/>
    <w:rsid w:val="007B68C3"/>
    <w:rsid w:val="007B6C80"/>
    <w:rsid w:val="007B6F98"/>
    <w:rsid w:val="007B72E4"/>
    <w:rsid w:val="007B7AD5"/>
    <w:rsid w:val="007B7B4D"/>
    <w:rsid w:val="007C00F1"/>
    <w:rsid w:val="007C0410"/>
    <w:rsid w:val="007C095E"/>
    <w:rsid w:val="007C0A8E"/>
    <w:rsid w:val="007C0B00"/>
    <w:rsid w:val="007C116C"/>
    <w:rsid w:val="007C169F"/>
    <w:rsid w:val="007C1CB1"/>
    <w:rsid w:val="007C1E01"/>
    <w:rsid w:val="007C24A7"/>
    <w:rsid w:val="007C268D"/>
    <w:rsid w:val="007C2938"/>
    <w:rsid w:val="007C298B"/>
    <w:rsid w:val="007C322A"/>
    <w:rsid w:val="007C3414"/>
    <w:rsid w:val="007C363D"/>
    <w:rsid w:val="007C3659"/>
    <w:rsid w:val="007C3C56"/>
    <w:rsid w:val="007C3E48"/>
    <w:rsid w:val="007C3F7B"/>
    <w:rsid w:val="007C428D"/>
    <w:rsid w:val="007C5061"/>
    <w:rsid w:val="007C674D"/>
    <w:rsid w:val="007C6875"/>
    <w:rsid w:val="007C6A3A"/>
    <w:rsid w:val="007C7A32"/>
    <w:rsid w:val="007D06A8"/>
    <w:rsid w:val="007D073F"/>
    <w:rsid w:val="007D0755"/>
    <w:rsid w:val="007D0CD3"/>
    <w:rsid w:val="007D1851"/>
    <w:rsid w:val="007D1908"/>
    <w:rsid w:val="007D1A4D"/>
    <w:rsid w:val="007D1CA4"/>
    <w:rsid w:val="007D1CD8"/>
    <w:rsid w:val="007D2302"/>
    <w:rsid w:val="007D2310"/>
    <w:rsid w:val="007D3055"/>
    <w:rsid w:val="007D3728"/>
    <w:rsid w:val="007D38D3"/>
    <w:rsid w:val="007D4256"/>
    <w:rsid w:val="007D43CA"/>
    <w:rsid w:val="007D4484"/>
    <w:rsid w:val="007D4676"/>
    <w:rsid w:val="007D4C79"/>
    <w:rsid w:val="007D526F"/>
    <w:rsid w:val="007D5398"/>
    <w:rsid w:val="007D5E6A"/>
    <w:rsid w:val="007D600E"/>
    <w:rsid w:val="007D636C"/>
    <w:rsid w:val="007D6445"/>
    <w:rsid w:val="007D68C4"/>
    <w:rsid w:val="007D70A9"/>
    <w:rsid w:val="007D7531"/>
    <w:rsid w:val="007D7BEE"/>
    <w:rsid w:val="007D7C46"/>
    <w:rsid w:val="007E0139"/>
    <w:rsid w:val="007E1469"/>
    <w:rsid w:val="007E1C8E"/>
    <w:rsid w:val="007E1DA4"/>
    <w:rsid w:val="007E1E08"/>
    <w:rsid w:val="007E2573"/>
    <w:rsid w:val="007E2981"/>
    <w:rsid w:val="007E2C75"/>
    <w:rsid w:val="007E2D66"/>
    <w:rsid w:val="007E3006"/>
    <w:rsid w:val="007E3373"/>
    <w:rsid w:val="007E4550"/>
    <w:rsid w:val="007E45F9"/>
    <w:rsid w:val="007E4E14"/>
    <w:rsid w:val="007E522F"/>
    <w:rsid w:val="007E5AD9"/>
    <w:rsid w:val="007E5C51"/>
    <w:rsid w:val="007E6158"/>
    <w:rsid w:val="007E6CE6"/>
    <w:rsid w:val="007E6F22"/>
    <w:rsid w:val="007E7176"/>
    <w:rsid w:val="007E7499"/>
    <w:rsid w:val="007E765F"/>
    <w:rsid w:val="007E7671"/>
    <w:rsid w:val="007E789B"/>
    <w:rsid w:val="007E7B88"/>
    <w:rsid w:val="007E7E9E"/>
    <w:rsid w:val="007E7F4F"/>
    <w:rsid w:val="007F0173"/>
    <w:rsid w:val="007F036E"/>
    <w:rsid w:val="007F0647"/>
    <w:rsid w:val="007F0986"/>
    <w:rsid w:val="007F0B3E"/>
    <w:rsid w:val="007F0CB8"/>
    <w:rsid w:val="007F1186"/>
    <w:rsid w:val="007F131F"/>
    <w:rsid w:val="007F1497"/>
    <w:rsid w:val="007F1689"/>
    <w:rsid w:val="007F28D1"/>
    <w:rsid w:val="007F2C15"/>
    <w:rsid w:val="007F2CD3"/>
    <w:rsid w:val="007F3462"/>
    <w:rsid w:val="007F34C4"/>
    <w:rsid w:val="007F4055"/>
    <w:rsid w:val="007F4544"/>
    <w:rsid w:val="007F472E"/>
    <w:rsid w:val="007F4A52"/>
    <w:rsid w:val="007F4C24"/>
    <w:rsid w:val="007F4F3E"/>
    <w:rsid w:val="007F5360"/>
    <w:rsid w:val="007F539F"/>
    <w:rsid w:val="007F5F59"/>
    <w:rsid w:val="007F61B3"/>
    <w:rsid w:val="007F6393"/>
    <w:rsid w:val="007F6BA7"/>
    <w:rsid w:val="007F728D"/>
    <w:rsid w:val="007F773F"/>
    <w:rsid w:val="007F7970"/>
    <w:rsid w:val="0080016B"/>
    <w:rsid w:val="00800C2D"/>
    <w:rsid w:val="00800D16"/>
    <w:rsid w:val="00801BC2"/>
    <w:rsid w:val="00801D55"/>
    <w:rsid w:val="00801ED3"/>
    <w:rsid w:val="00802180"/>
    <w:rsid w:val="00802505"/>
    <w:rsid w:val="00802976"/>
    <w:rsid w:val="00802AF5"/>
    <w:rsid w:val="00803541"/>
    <w:rsid w:val="00803B76"/>
    <w:rsid w:val="00803BBD"/>
    <w:rsid w:val="00804381"/>
    <w:rsid w:val="00804699"/>
    <w:rsid w:val="00804FDD"/>
    <w:rsid w:val="0080523C"/>
    <w:rsid w:val="00805249"/>
    <w:rsid w:val="008053A7"/>
    <w:rsid w:val="00805D0C"/>
    <w:rsid w:val="008066EB"/>
    <w:rsid w:val="0080680F"/>
    <w:rsid w:val="00806E95"/>
    <w:rsid w:val="00807668"/>
    <w:rsid w:val="00807B25"/>
    <w:rsid w:val="008100E0"/>
    <w:rsid w:val="0081015F"/>
    <w:rsid w:val="0081036B"/>
    <w:rsid w:val="008105F9"/>
    <w:rsid w:val="008109C2"/>
    <w:rsid w:val="00811664"/>
    <w:rsid w:val="008126E2"/>
    <w:rsid w:val="00813031"/>
    <w:rsid w:val="0081336B"/>
    <w:rsid w:val="0081404E"/>
    <w:rsid w:val="00814261"/>
    <w:rsid w:val="00815408"/>
    <w:rsid w:val="00815482"/>
    <w:rsid w:val="0081552F"/>
    <w:rsid w:val="00816610"/>
    <w:rsid w:val="00816AF3"/>
    <w:rsid w:val="008174DC"/>
    <w:rsid w:val="00817537"/>
    <w:rsid w:val="0081786E"/>
    <w:rsid w:val="00817E39"/>
    <w:rsid w:val="00817F82"/>
    <w:rsid w:val="008205A9"/>
    <w:rsid w:val="00820AC8"/>
    <w:rsid w:val="00821195"/>
    <w:rsid w:val="008219C3"/>
    <w:rsid w:val="00821A0B"/>
    <w:rsid w:val="00821B50"/>
    <w:rsid w:val="00821B6B"/>
    <w:rsid w:val="00822FA4"/>
    <w:rsid w:val="008235D2"/>
    <w:rsid w:val="00823AEB"/>
    <w:rsid w:val="0082435A"/>
    <w:rsid w:val="008243A6"/>
    <w:rsid w:val="00824958"/>
    <w:rsid w:val="00824CCA"/>
    <w:rsid w:val="008256F3"/>
    <w:rsid w:val="008257D5"/>
    <w:rsid w:val="00825FDB"/>
    <w:rsid w:val="008264EC"/>
    <w:rsid w:val="00826DC7"/>
    <w:rsid w:val="00827223"/>
    <w:rsid w:val="008272A9"/>
    <w:rsid w:val="008274E6"/>
    <w:rsid w:val="008275F0"/>
    <w:rsid w:val="00827885"/>
    <w:rsid w:val="00831F11"/>
    <w:rsid w:val="00831FD7"/>
    <w:rsid w:val="008327A0"/>
    <w:rsid w:val="00832C5B"/>
    <w:rsid w:val="00832D44"/>
    <w:rsid w:val="0083369C"/>
    <w:rsid w:val="0083371E"/>
    <w:rsid w:val="00833842"/>
    <w:rsid w:val="00833D7E"/>
    <w:rsid w:val="008346D7"/>
    <w:rsid w:val="00834A7C"/>
    <w:rsid w:val="00834B4D"/>
    <w:rsid w:val="00834E5C"/>
    <w:rsid w:val="0083541C"/>
    <w:rsid w:val="008354EB"/>
    <w:rsid w:val="0083567E"/>
    <w:rsid w:val="00835DE9"/>
    <w:rsid w:val="00835EB7"/>
    <w:rsid w:val="00835FAD"/>
    <w:rsid w:val="0083610B"/>
    <w:rsid w:val="00836808"/>
    <w:rsid w:val="00836881"/>
    <w:rsid w:val="00836A4B"/>
    <w:rsid w:val="008372F1"/>
    <w:rsid w:val="00837982"/>
    <w:rsid w:val="00837EEA"/>
    <w:rsid w:val="008403B6"/>
    <w:rsid w:val="008404F3"/>
    <w:rsid w:val="008406C7"/>
    <w:rsid w:val="00840F80"/>
    <w:rsid w:val="00841873"/>
    <w:rsid w:val="0084189F"/>
    <w:rsid w:val="008418E0"/>
    <w:rsid w:val="00841ACB"/>
    <w:rsid w:val="00841F9A"/>
    <w:rsid w:val="00842B0C"/>
    <w:rsid w:val="00843120"/>
    <w:rsid w:val="0084439A"/>
    <w:rsid w:val="00844905"/>
    <w:rsid w:val="00844C24"/>
    <w:rsid w:val="00844F03"/>
    <w:rsid w:val="0084570E"/>
    <w:rsid w:val="00845E9B"/>
    <w:rsid w:val="0084642C"/>
    <w:rsid w:val="008464CE"/>
    <w:rsid w:val="0084667F"/>
    <w:rsid w:val="00847326"/>
    <w:rsid w:val="0084784C"/>
    <w:rsid w:val="0084797A"/>
    <w:rsid w:val="00847BCB"/>
    <w:rsid w:val="00847D4E"/>
    <w:rsid w:val="00850195"/>
    <w:rsid w:val="008507E1"/>
    <w:rsid w:val="008517D7"/>
    <w:rsid w:val="008518ED"/>
    <w:rsid w:val="0085274D"/>
    <w:rsid w:val="00852BFB"/>
    <w:rsid w:val="00852CD7"/>
    <w:rsid w:val="00852D31"/>
    <w:rsid w:val="00852EB1"/>
    <w:rsid w:val="0085308C"/>
    <w:rsid w:val="00853310"/>
    <w:rsid w:val="00853A47"/>
    <w:rsid w:val="00854127"/>
    <w:rsid w:val="0085453E"/>
    <w:rsid w:val="008554FC"/>
    <w:rsid w:val="00855E08"/>
    <w:rsid w:val="008565D7"/>
    <w:rsid w:val="00856A28"/>
    <w:rsid w:val="00856BE1"/>
    <w:rsid w:val="008570BF"/>
    <w:rsid w:val="00857DAD"/>
    <w:rsid w:val="00857E42"/>
    <w:rsid w:val="0086003D"/>
    <w:rsid w:val="00860628"/>
    <w:rsid w:val="00860E7B"/>
    <w:rsid w:val="00861282"/>
    <w:rsid w:val="00861A20"/>
    <w:rsid w:val="008625C0"/>
    <w:rsid w:val="00862880"/>
    <w:rsid w:val="00862E38"/>
    <w:rsid w:val="00863194"/>
    <w:rsid w:val="0086333B"/>
    <w:rsid w:val="00863377"/>
    <w:rsid w:val="00863996"/>
    <w:rsid w:val="00863E1A"/>
    <w:rsid w:val="008646C1"/>
    <w:rsid w:val="00864E08"/>
    <w:rsid w:val="00864FB1"/>
    <w:rsid w:val="00865D46"/>
    <w:rsid w:val="00866171"/>
    <w:rsid w:val="008665B4"/>
    <w:rsid w:val="00866CF0"/>
    <w:rsid w:val="00867053"/>
    <w:rsid w:val="008678F7"/>
    <w:rsid w:val="00867939"/>
    <w:rsid w:val="00867D31"/>
    <w:rsid w:val="00870475"/>
    <w:rsid w:val="008704ED"/>
    <w:rsid w:val="008709E0"/>
    <w:rsid w:val="00870AF8"/>
    <w:rsid w:val="00870FAA"/>
    <w:rsid w:val="00871025"/>
    <w:rsid w:val="008711D1"/>
    <w:rsid w:val="008711DF"/>
    <w:rsid w:val="00871538"/>
    <w:rsid w:val="00871B4F"/>
    <w:rsid w:val="008723B5"/>
    <w:rsid w:val="00872ECA"/>
    <w:rsid w:val="00872F56"/>
    <w:rsid w:val="00873508"/>
    <w:rsid w:val="00873804"/>
    <w:rsid w:val="0087394C"/>
    <w:rsid w:val="008743A7"/>
    <w:rsid w:val="008743B9"/>
    <w:rsid w:val="008749EC"/>
    <w:rsid w:val="00874C97"/>
    <w:rsid w:val="00874D48"/>
    <w:rsid w:val="0087524A"/>
    <w:rsid w:val="00875A9B"/>
    <w:rsid w:val="00875E56"/>
    <w:rsid w:val="008761A0"/>
    <w:rsid w:val="00876574"/>
    <w:rsid w:val="00876AED"/>
    <w:rsid w:val="00876C40"/>
    <w:rsid w:val="00876CE2"/>
    <w:rsid w:val="00877402"/>
    <w:rsid w:val="00877F22"/>
    <w:rsid w:val="0088052D"/>
    <w:rsid w:val="00881076"/>
    <w:rsid w:val="00881390"/>
    <w:rsid w:val="008813DF"/>
    <w:rsid w:val="00881558"/>
    <w:rsid w:val="008820C2"/>
    <w:rsid w:val="00882E6A"/>
    <w:rsid w:val="00882F9A"/>
    <w:rsid w:val="0088350C"/>
    <w:rsid w:val="00883B03"/>
    <w:rsid w:val="00884158"/>
    <w:rsid w:val="008843D4"/>
    <w:rsid w:val="008852D2"/>
    <w:rsid w:val="008852FC"/>
    <w:rsid w:val="00886047"/>
    <w:rsid w:val="00886F9D"/>
    <w:rsid w:val="0088737B"/>
    <w:rsid w:val="00887D2F"/>
    <w:rsid w:val="00887DE6"/>
    <w:rsid w:val="00890216"/>
    <w:rsid w:val="00890E8C"/>
    <w:rsid w:val="0089122C"/>
    <w:rsid w:val="00891288"/>
    <w:rsid w:val="00891C76"/>
    <w:rsid w:val="00891FD7"/>
    <w:rsid w:val="008927BE"/>
    <w:rsid w:val="008927C6"/>
    <w:rsid w:val="00892A5D"/>
    <w:rsid w:val="00892AC4"/>
    <w:rsid w:val="00893228"/>
    <w:rsid w:val="00893D9A"/>
    <w:rsid w:val="008941F7"/>
    <w:rsid w:val="008948C3"/>
    <w:rsid w:val="00894B0D"/>
    <w:rsid w:val="00894D72"/>
    <w:rsid w:val="00895109"/>
    <w:rsid w:val="00895BE4"/>
    <w:rsid w:val="00895CF9"/>
    <w:rsid w:val="00895FFB"/>
    <w:rsid w:val="00896682"/>
    <w:rsid w:val="00896903"/>
    <w:rsid w:val="00896E74"/>
    <w:rsid w:val="00897188"/>
    <w:rsid w:val="00897382"/>
    <w:rsid w:val="0089778C"/>
    <w:rsid w:val="00897C26"/>
    <w:rsid w:val="008A0479"/>
    <w:rsid w:val="008A047D"/>
    <w:rsid w:val="008A05F6"/>
    <w:rsid w:val="008A0733"/>
    <w:rsid w:val="008A0E96"/>
    <w:rsid w:val="008A10FD"/>
    <w:rsid w:val="008A147A"/>
    <w:rsid w:val="008A19D5"/>
    <w:rsid w:val="008A1E4F"/>
    <w:rsid w:val="008A244A"/>
    <w:rsid w:val="008A26A5"/>
    <w:rsid w:val="008A2822"/>
    <w:rsid w:val="008A2E5A"/>
    <w:rsid w:val="008A3035"/>
    <w:rsid w:val="008A3064"/>
    <w:rsid w:val="008A373F"/>
    <w:rsid w:val="008A37D4"/>
    <w:rsid w:val="008A3F79"/>
    <w:rsid w:val="008A48FA"/>
    <w:rsid w:val="008A4B32"/>
    <w:rsid w:val="008A4E8A"/>
    <w:rsid w:val="008A4F48"/>
    <w:rsid w:val="008A5920"/>
    <w:rsid w:val="008A5C49"/>
    <w:rsid w:val="008A5FE7"/>
    <w:rsid w:val="008A6548"/>
    <w:rsid w:val="008A6578"/>
    <w:rsid w:val="008A6F84"/>
    <w:rsid w:val="008A6F91"/>
    <w:rsid w:val="008A701B"/>
    <w:rsid w:val="008A79E8"/>
    <w:rsid w:val="008A7B55"/>
    <w:rsid w:val="008A7E0E"/>
    <w:rsid w:val="008A7E75"/>
    <w:rsid w:val="008B0382"/>
    <w:rsid w:val="008B0473"/>
    <w:rsid w:val="008B135B"/>
    <w:rsid w:val="008B1426"/>
    <w:rsid w:val="008B18E5"/>
    <w:rsid w:val="008B1BF7"/>
    <w:rsid w:val="008B1D46"/>
    <w:rsid w:val="008B2050"/>
    <w:rsid w:val="008B233B"/>
    <w:rsid w:val="008B24C3"/>
    <w:rsid w:val="008B28DE"/>
    <w:rsid w:val="008B34A3"/>
    <w:rsid w:val="008B42D4"/>
    <w:rsid w:val="008B43B1"/>
    <w:rsid w:val="008B47F7"/>
    <w:rsid w:val="008B575A"/>
    <w:rsid w:val="008B5C23"/>
    <w:rsid w:val="008B62EB"/>
    <w:rsid w:val="008B64E0"/>
    <w:rsid w:val="008B6BCA"/>
    <w:rsid w:val="008B7557"/>
    <w:rsid w:val="008B76C4"/>
    <w:rsid w:val="008B7930"/>
    <w:rsid w:val="008B79D2"/>
    <w:rsid w:val="008B7B8D"/>
    <w:rsid w:val="008C0ACD"/>
    <w:rsid w:val="008C0DF4"/>
    <w:rsid w:val="008C1BF8"/>
    <w:rsid w:val="008C1E2F"/>
    <w:rsid w:val="008C2289"/>
    <w:rsid w:val="008C2BC0"/>
    <w:rsid w:val="008C3035"/>
    <w:rsid w:val="008C30EA"/>
    <w:rsid w:val="008C3812"/>
    <w:rsid w:val="008C46F9"/>
    <w:rsid w:val="008C5230"/>
    <w:rsid w:val="008C532E"/>
    <w:rsid w:val="008C592D"/>
    <w:rsid w:val="008C600A"/>
    <w:rsid w:val="008C6B00"/>
    <w:rsid w:val="008C70EB"/>
    <w:rsid w:val="008C74B8"/>
    <w:rsid w:val="008C755A"/>
    <w:rsid w:val="008C7D17"/>
    <w:rsid w:val="008C7D8E"/>
    <w:rsid w:val="008D030D"/>
    <w:rsid w:val="008D03C7"/>
    <w:rsid w:val="008D089C"/>
    <w:rsid w:val="008D0B9D"/>
    <w:rsid w:val="008D0D25"/>
    <w:rsid w:val="008D142C"/>
    <w:rsid w:val="008D1577"/>
    <w:rsid w:val="008D1845"/>
    <w:rsid w:val="008D199A"/>
    <w:rsid w:val="008D1D65"/>
    <w:rsid w:val="008D1E5F"/>
    <w:rsid w:val="008D1E76"/>
    <w:rsid w:val="008D204A"/>
    <w:rsid w:val="008D273A"/>
    <w:rsid w:val="008D284E"/>
    <w:rsid w:val="008D2DD2"/>
    <w:rsid w:val="008D30B1"/>
    <w:rsid w:val="008D33F6"/>
    <w:rsid w:val="008D33FB"/>
    <w:rsid w:val="008D34EF"/>
    <w:rsid w:val="008D3AC9"/>
    <w:rsid w:val="008D3E66"/>
    <w:rsid w:val="008D4A38"/>
    <w:rsid w:val="008D4C70"/>
    <w:rsid w:val="008D4CDE"/>
    <w:rsid w:val="008D50EC"/>
    <w:rsid w:val="008D5A1A"/>
    <w:rsid w:val="008D5F23"/>
    <w:rsid w:val="008D6570"/>
    <w:rsid w:val="008D6587"/>
    <w:rsid w:val="008D6BC4"/>
    <w:rsid w:val="008D75F4"/>
    <w:rsid w:val="008D77C8"/>
    <w:rsid w:val="008D7CFD"/>
    <w:rsid w:val="008D7F4A"/>
    <w:rsid w:val="008E0780"/>
    <w:rsid w:val="008E1263"/>
    <w:rsid w:val="008E1CF1"/>
    <w:rsid w:val="008E1F84"/>
    <w:rsid w:val="008E2995"/>
    <w:rsid w:val="008E2C33"/>
    <w:rsid w:val="008E2E0B"/>
    <w:rsid w:val="008E2FD5"/>
    <w:rsid w:val="008E31C9"/>
    <w:rsid w:val="008E3376"/>
    <w:rsid w:val="008E34BE"/>
    <w:rsid w:val="008E3A21"/>
    <w:rsid w:val="008E3A9A"/>
    <w:rsid w:val="008E43B4"/>
    <w:rsid w:val="008E4836"/>
    <w:rsid w:val="008E4AE1"/>
    <w:rsid w:val="008E4FA2"/>
    <w:rsid w:val="008E50C6"/>
    <w:rsid w:val="008E57D7"/>
    <w:rsid w:val="008E5C47"/>
    <w:rsid w:val="008E6083"/>
    <w:rsid w:val="008E6A20"/>
    <w:rsid w:val="008E6B9A"/>
    <w:rsid w:val="008E6C52"/>
    <w:rsid w:val="008E75C3"/>
    <w:rsid w:val="008E7AA2"/>
    <w:rsid w:val="008E7D70"/>
    <w:rsid w:val="008E7EB0"/>
    <w:rsid w:val="008F03D6"/>
    <w:rsid w:val="008F09A9"/>
    <w:rsid w:val="008F1738"/>
    <w:rsid w:val="008F1959"/>
    <w:rsid w:val="008F1992"/>
    <w:rsid w:val="008F1CE1"/>
    <w:rsid w:val="008F2539"/>
    <w:rsid w:val="008F26DF"/>
    <w:rsid w:val="008F2849"/>
    <w:rsid w:val="008F2B8A"/>
    <w:rsid w:val="008F33AE"/>
    <w:rsid w:val="008F4096"/>
    <w:rsid w:val="008F4A47"/>
    <w:rsid w:val="008F4F94"/>
    <w:rsid w:val="008F4FE4"/>
    <w:rsid w:val="008F50EA"/>
    <w:rsid w:val="008F60B1"/>
    <w:rsid w:val="008F63B0"/>
    <w:rsid w:val="008F66E2"/>
    <w:rsid w:val="008F72AC"/>
    <w:rsid w:val="008F74D9"/>
    <w:rsid w:val="008F7508"/>
    <w:rsid w:val="008F785F"/>
    <w:rsid w:val="008F7B80"/>
    <w:rsid w:val="0090014C"/>
    <w:rsid w:val="00900E5F"/>
    <w:rsid w:val="009010C6"/>
    <w:rsid w:val="009015EB"/>
    <w:rsid w:val="009024BB"/>
    <w:rsid w:val="009027E9"/>
    <w:rsid w:val="00902C5D"/>
    <w:rsid w:val="00902D05"/>
    <w:rsid w:val="00902D5E"/>
    <w:rsid w:val="00902F9B"/>
    <w:rsid w:val="009032DF"/>
    <w:rsid w:val="00903355"/>
    <w:rsid w:val="00903D53"/>
    <w:rsid w:val="00904151"/>
    <w:rsid w:val="009041E9"/>
    <w:rsid w:val="00904D33"/>
    <w:rsid w:val="00905476"/>
    <w:rsid w:val="00905490"/>
    <w:rsid w:val="0090552F"/>
    <w:rsid w:val="0090569D"/>
    <w:rsid w:val="00905730"/>
    <w:rsid w:val="00905A8D"/>
    <w:rsid w:val="00905B9D"/>
    <w:rsid w:val="00905C50"/>
    <w:rsid w:val="00905DF6"/>
    <w:rsid w:val="00906345"/>
    <w:rsid w:val="009064E5"/>
    <w:rsid w:val="00906501"/>
    <w:rsid w:val="0090678D"/>
    <w:rsid w:val="00907B9E"/>
    <w:rsid w:val="00907C0C"/>
    <w:rsid w:val="00910DA3"/>
    <w:rsid w:val="00911140"/>
    <w:rsid w:val="009116D0"/>
    <w:rsid w:val="00911BB9"/>
    <w:rsid w:val="00911FA6"/>
    <w:rsid w:val="00912482"/>
    <w:rsid w:val="00912797"/>
    <w:rsid w:val="00912951"/>
    <w:rsid w:val="00912A92"/>
    <w:rsid w:val="00912AEA"/>
    <w:rsid w:val="00912F76"/>
    <w:rsid w:val="0091335A"/>
    <w:rsid w:val="0091339A"/>
    <w:rsid w:val="009133B3"/>
    <w:rsid w:val="00913AB5"/>
    <w:rsid w:val="009142B5"/>
    <w:rsid w:val="00914373"/>
    <w:rsid w:val="009147BD"/>
    <w:rsid w:val="00914B99"/>
    <w:rsid w:val="0091525E"/>
    <w:rsid w:val="00915949"/>
    <w:rsid w:val="00915DD1"/>
    <w:rsid w:val="009162D7"/>
    <w:rsid w:val="00916309"/>
    <w:rsid w:val="009164FB"/>
    <w:rsid w:val="009165E7"/>
    <w:rsid w:val="00916AC8"/>
    <w:rsid w:val="009170F8"/>
    <w:rsid w:val="0091715D"/>
    <w:rsid w:val="0091723E"/>
    <w:rsid w:val="00917758"/>
    <w:rsid w:val="0091789B"/>
    <w:rsid w:val="0092076C"/>
    <w:rsid w:val="009208FA"/>
    <w:rsid w:val="00920C14"/>
    <w:rsid w:val="00920F62"/>
    <w:rsid w:val="009212F3"/>
    <w:rsid w:val="009213B8"/>
    <w:rsid w:val="00921FC5"/>
    <w:rsid w:val="009234B5"/>
    <w:rsid w:val="0092365A"/>
    <w:rsid w:val="00923C44"/>
    <w:rsid w:val="00923DE0"/>
    <w:rsid w:val="00923EE7"/>
    <w:rsid w:val="0092439B"/>
    <w:rsid w:val="00924990"/>
    <w:rsid w:val="009251C8"/>
    <w:rsid w:val="00925869"/>
    <w:rsid w:val="00926B5A"/>
    <w:rsid w:val="00926BFF"/>
    <w:rsid w:val="0092765A"/>
    <w:rsid w:val="0092787D"/>
    <w:rsid w:val="009300AF"/>
    <w:rsid w:val="00930FDC"/>
    <w:rsid w:val="00931742"/>
    <w:rsid w:val="00931B8E"/>
    <w:rsid w:val="00931C20"/>
    <w:rsid w:val="00931D1E"/>
    <w:rsid w:val="00932240"/>
    <w:rsid w:val="00932601"/>
    <w:rsid w:val="009327B8"/>
    <w:rsid w:val="00932C1D"/>
    <w:rsid w:val="009337C8"/>
    <w:rsid w:val="009338E4"/>
    <w:rsid w:val="009339BF"/>
    <w:rsid w:val="00933E25"/>
    <w:rsid w:val="00934083"/>
    <w:rsid w:val="009345D2"/>
    <w:rsid w:val="00934A6E"/>
    <w:rsid w:val="0093520C"/>
    <w:rsid w:val="00935636"/>
    <w:rsid w:val="009357A3"/>
    <w:rsid w:val="009357A6"/>
    <w:rsid w:val="00935BD3"/>
    <w:rsid w:val="00935D55"/>
    <w:rsid w:val="00936039"/>
    <w:rsid w:val="00936131"/>
    <w:rsid w:val="00936455"/>
    <w:rsid w:val="00936CA3"/>
    <w:rsid w:val="00937735"/>
    <w:rsid w:val="0094009A"/>
    <w:rsid w:val="009400F5"/>
    <w:rsid w:val="00940841"/>
    <w:rsid w:val="00940C28"/>
    <w:rsid w:val="00940E28"/>
    <w:rsid w:val="00940E5C"/>
    <w:rsid w:val="00941378"/>
    <w:rsid w:val="009423D2"/>
    <w:rsid w:val="00942759"/>
    <w:rsid w:val="00942E65"/>
    <w:rsid w:val="009436C0"/>
    <w:rsid w:val="009437DF"/>
    <w:rsid w:val="0094422F"/>
    <w:rsid w:val="00944287"/>
    <w:rsid w:val="00944A9C"/>
    <w:rsid w:val="0094547D"/>
    <w:rsid w:val="00945677"/>
    <w:rsid w:val="00945769"/>
    <w:rsid w:val="009458EA"/>
    <w:rsid w:val="0094601B"/>
    <w:rsid w:val="00946256"/>
    <w:rsid w:val="009466C2"/>
    <w:rsid w:val="00947806"/>
    <w:rsid w:val="009478BF"/>
    <w:rsid w:val="009500D9"/>
    <w:rsid w:val="00950328"/>
    <w:rsid w:val="009503DB"/>
    <w:rsid w:val="00950C97"/>
    <w:rsid w:val="00950EAE"/>
    <w:rsid w:val="0095136B"/>
    <w:rsid w:val="00951BC5"/>
    <w:rsid w:val="00951D68"/>
    <w:rsid w:val="00951EE2"/>
    <w:rsid w:val="00952CE9"/>
    <w:rsid w:val="009534D4"/>
    <w:rsid w:val="009534D6"/>
    <w:rsid w:val="00953753"/>
    <w:rsid w:val="0095409B"/>
    <w:rsid w:val="00954400"/>
    <w:rsid w:val="00954A68"/>
    <w:rsid w:val="009559C7"/>
    <w:rsid w:val="00956D4A"/>
    <w:rsid w:val="00957C5F"/>
    <w:rsid w:val="00957D82"/>
    <w:rsid w:val="00957E0E"/>
    <w:rsid w:val="00960F52"/>
    <w:rsid w:val="009612AF"/>
    <w:rsid w:val="00961900"/>
    <w:rsid w:val="00961D93"/>
    <w:rsid w:val="00961DD9"/>
    <w:rsid w:val="00961DE2"/>
    <w:rsid w:val="0096201D"/>
    <w:rsid w:val="009625DC"/>
    <w:rsid w:val="009630C1"/>
    <w:rsid w:val="009636F8"/>
    <w:rsid w:val="00963952"/>
    <w:rsid w:val="00963D30"/>
    <w:rsid w:val="00964332"/>
    <w:rsid w:val="009643E3"/>
    <w:rsid w:val="00964DE3"/>
    <w:rsid w:val="0096519A"/>
    <w:rsid w:val="009657CD"/>
    <w:rsid w:val="00965DCA"/>
    <w:rsid w:val="00966334"/>
    <w:rsid w:val="00966386"/>
    <w:rsid w:val="009666F9"/>
    <w:rsid w:val="00967540"/>
    <w:rsid w:val="00967B56"/>
    <w:rsid w:val="00967F06"/>
    <w:rsid w:val="00967FD3"/>
    <w:rsid w:val="00970663"/>
    <w:rsid w:val="00970736"/>
    <w:rsid w:val="009707C5"/>
    <w:rsid w:val="009711C5"/>
    <w:rsid w:val="00972220"/>
    <w:rsid w:val="0097282B"/>
    <w:rsid w:val="00972860"/>
    <w:rsid w:val="009729C3"/>
    <w:rsid w:val="00973415"/>
    <w:rsid w:val="00974903"/>
    <w:rsid w:val="00974C35"/>
    <w:rsid w:val="00974E7C"/>
    <w:rsid w:val="009757DD"/>
    <w:rsid w:val="00975A01"/>
    <w:rsid w:val="009760E1"/>
    <w:rsid w:val="009763A4"/>
    <w:rsid w:val="009764B6"/>
    <w:rsid w:val="00976602"/>
    <w:rsid w:val="00976C28"/>
    <w:rsid w:val="009778A0"/>
    <w:rsid w:val="00980180"/>
    <w:rsid w:val="0098022C"/>
    <w:rsid w:val="00980784"/>
    <w:rsid w:val="00980D00"/>
    <w:rsid w:val="009820CF"/>
    <w:rsid w:val="009820F3"/>
    <w:rsid w:val="0098281C"/>
    <w:rsid w:val="009829B8"/>
    <w:rsid w:val="00982C9C"/>
    <w:rsid w:val="009836E7"/>
    <w:rsid w:val="00983AF6"/>
    <w:rsid w:val="00983DF6"/>
    <w:rsid w:val="00983F10"/>
    <w:rsid w:val="0098450D"/>
    <w:rsid w:val="00984BA0"/>
    <w:rsid w:val="00985213"/>
    <w:rsid w:val="00985661"/>
    <w:rsid w:val="00985AB6"/>
    <w:rsid w:val="00985ACE"/>
    <w:rsid w:val="00985C4A"/>
    <w:rsid w:val="00986072"/>
    <w:rsid w:val="00986105"/>
    <w:rsid w:val="00986600"/>
    <w:rsid w:val="00987493"/>
    <w:rsid w:val="009874C8"/>
    <w:rsid w:val="00987709"/>
    <w:rsid w:val="00987E52"/>
    <w:rsid w:val="00987F18"/>
    <w:rsid w:val="00990286"/>
    <w:rsid w:val="009905F9"/>
    <w:rsid w:val="00990AC3"/>
    <w:rsid w:val="00990F37"/>
    <w:rsid w:val="009913CE"/>
    <w:rsid w:val="0099181E"/>
    <w:rsid w:val="00992486"/>
    <w:rsid w:val="009933C9"/>
    <w:rsid w:val="0099349A"/>
    <w:rsid w:val="00993527"/>
    <w:rsid w:val="00993BC3"/>
    <w:rsid w:val="00993D5B"/>
    <w:rsid w:val="00993DF6"/>
    <w:rsid w:val="00993DFC"/>
    <w:rsid w:val="00993EE7"/>
    <w:rsid w:val="00994327"/>
    <w:rsid w:val="009948DB"/>
    <w:rsid w:val="00994DF2"/>
    <w:rsid w:val="00995984"/>
    <w:rsid w:val="009964C2"/>
    <w:rsid w:val="00996915"/>
    <w:rsid w:val="00996A03"/>
    <w:rsid w:val="00996F32"/>
    <w:rsid w:val="0099796E"/>
    <w:rsid w:val="009979B8"/>
    <w:rsid w:val="00997C4F"/>
    <w:rsid w:val="00997FB2"/>
    <w:rsid w:val="009A01F8"/>
    <w:rsid w:val="009A0C91"/>
    <w:rsid w:val="009A1144"/>
    <w:rsid w:val="009A167C"/>
    <w:rsid w:val="009A24C3"/>
    <w:rsid w:val="009A2502"/>
    <w:rsid w:val="009A2582"/>
    <w:rsid w:val="009A345F"/>
    <w:rsid w:val="009A3777"/>
    <w:rsid w:val="009A3801"/>
    <w:rsid w:val="009A3C7D"/>
    <w:rsid w:val="009A3E5D"/>
    <w:rsid w:val="009A3F7B"/>
    <w:rsid w:val="009A4662"/>
    <w:rsid w:val="009A46CF"/>
    <w:rsid w:val="009A4F00"/>
    <w:rsid w:val="009A516F"/>
    <w:rsid w:val="009A54F8"/>
    <w:rsid w:val="009A5CCA"/>
    <w:rsid w:val="009A5DB0"/>
    <w:rsid w:val="009A5E84"/>
    <w:rsid w:val="009A5FFD"/>
    <w:rsid w:val="009A6507"/>
    <w:rsid w:val="009A6638"/>
    <w:rsid w:val="009A66AC"/>
    <w:rsid w:val="009A6FE0"/>
    <w:rsid w:val="009A77F0"/>
    <w:rsid w:val="009A7A77"/>
    <w:rsid w:val="009B0010"/>
    <w:rsid w:val="009B0D9A"/>
    <w:rsid w:val="009B1732"/>
    <w:rsid w:val="009B19E4"/>
    <w:rsid w:val="009B1C75"/>
    <w:rsid w:val="009B23EA"/>
    <w:rsid w:val="009B2A57"/>
    <w:rsid w:val="009B2F69"/>
    <w:rsid w:val="009B3319"/>
    <w:rsid w:val="009B396A"/>
    <w:rsid w:val="009B4A4C"/>
    <w:rsid w:val="009B51D7"/>
    <w:rsid w:val="009B5469"/>
    <w:rsid w:val="009B55E3"/>
    <w:rsid w:val="009B5DD9"/>
    <w:rsid w:val="009B6041"/>
    <w:rsid w:val="009B6114"/>
    <w:rsid w:val="009B634C"/>
    <w:rsid w:val="009B69B1"/>
    <w:rsid w:val="009B7151"/>
    <w:rsid w:val="009B7501"/>
    <w:rsid w:val="009B7534"/>
    <w:rsid w:val="009B7AF7"/>
    <w:rsid w:val="009C0F3E"/>
    <w:rsid w:val="009C14C9"/>
    <w:rsid w:val="009C1567"/>
    <w:rsid w:val="009C1762"/>
    <w:rsid w:val="009C18A4"/>
    <w:rsid w:val="009C1C75"/>
    <w:rsid w:val="009C2BB9"/>
    <w:rsid w:val="009C2CE3"/>
    <w:rsid w:val="009C2DF9"/>
    <w:rsid w:val="009C2ED0"/>
    <w:rsid w:val="009C34F6"/>
    <w:rsid w:val="009C36AA"/>
    <w:rsid w:val="009C37B9"/>
    <w:rsid w:val="009C3BA2"/>
    <w:rsid w:val="009C4110"/>
    <w:rsid w:val="009C4BB4"/>
    <w:rsid w:val="009C4CC1"/>
    <w:rsid w:val="009C4DA7"/>
    <w:rsid w:val="009C5049"/>
    <w:rsid w:val="009C5207"/>
    <w:rsid w:val="009C573F"/>
    <w:rsid w:val="009C5988"/>
    <w:rsid w:val="009C6894"/>
    <w:rsid w:val="009C6AC9"/>
    <w:rsid w:val="009C739F"/>
    <w:rsid w:val="009C74F9"/>
    <w:rsid w:val="009C7772"/>
    <w:rsid w:val="009D07C2"/>
    <w:rsid w:val="009D12FC"/>
    <w:rsid w:val="009D1430"/>
    <w:rsid w:val="009D156A"/>
    <w:rsid w:val="009D1A4C"/>
    <w:rsid w:val="009D23E8"/>
    <w:rsid w:val="009D3683"/>
    <w:rsid w:val="009D3E0E"/>
    <w:rsid w:val="009D4625"/>
    <w:rsid w:val="009D4CA4"/>
    <w:rsid w:val="009D4EBB"/>
    <w:rsid w:val="009D4FDB"/>
    <w:rsid w:val="009D56E8"/>
    <w:rsid w:val="009D5965"/>
    <w:rsid w:val="009D5BF3"/>
    <w:rsid w:val="009D5CA0"/>
    <w:rsid w:val="009D5FCE"/>
    <w:rsid w:val="009D6142"/>
    <w:rsid w:val="009D62B8"/>
    <w:rsid w:val="009D6383"/>
    <w:rsid w:val="009D660A"/>
    <w:rsid w:val="009D661C"/>
    <w:rsid w:val="009D66D6"/>
    <w:rsid w:val="009D695B"/>
    <w:rsid w:val="009D6B3A"/>
    <w:rsid w:val="009D6B7A"/>
    <w:rsid w:val="009D6DC2"/>
    <w:rsid w:val="009D7602"/>
    <w:rsid w:val="009D7707"/>
    <w:rsid w:val="009E07F9"/>
    <w:rsid w:val="009E0860"/>
    <w:rsid w:val="009E08D6"/>
    <w:rsid w:val="009E1062"/>
    <w:rsid w:val="009E1177"/>
    <w:rsid w:val="009E1933"/>
    <w:rsid w:val="009E26BC"/>
    <w:rsid w:val="009E2C7F"/>
    <w:rsid w:val="009E39A4"/>
    <w:rsid w:val="009E39A9"/>
    <w:rsid w:val="009E3F24"/>
    <w:rsid w:val="009E4819"/>
    <w:rsid w:val="009E4A48"/>
    <w:rsid w:val="009E4C1F"/>
    <w:rsid w:val="009E4E4F"/>
    <w:rsid w:val="009E5125"/>
    <w:rsid w:val="009E5145"/>
    <w:rsid w:val="009E5DCC"/>
    <w:rsid w:val="009E603D"/>
    <w:rsid w:val="009E6D59"/>
    <w:rsid w:val="009E7C99"/>
    <w:rsid w:val="009E7D1C"/>
    <w:rsid w:val="009E7E01"/>
    <w:rsid w:val="009F10A5"/>
    <w:rsid w:val="009F112C"/>
    <w:rsid w:val="009F11A0"/>
    <w:rsid w:val="009F1424"/>
    <w:rsid w:val="009F1581"/>
    <w:rsid w:val="009F1A59"/>
    <w:rsid w:val="009F1CEB"/>
    <w:rsid w:val="009F1E07"/>
    <w:rsid w:val="009F1E32"/>
    <w:rsid w:val="009F29BA"/>
    <w:rsid w:val="009F345B"/>
    <w:rsid w:val="009F3687"/>
    <w:rsid w:val="009F3962"/>
    <w:rsid w:val="009F3B55"/>
    <w:rsid w:val="009F3EB5"/>
    <w:rsid w:val="009F4B2F"/>
    <w:rsid w:val="009F4D64"/>
    <w:rsid w:val="009F4E68"/>
    <w:rsid w:val="009F4F95"/>
    <w:rsid w:val="009F577D"/>
    <w:rsid w:val="009F59DE"/>
    <w:rsid w:val="009F5B36"/>
    <w:rsid w:val="009F5BA6"/>
    <w:rsid w:val="009F5BA8"/>
    <w:rsid w:val="009F5F5C"/>
    <w:rsid w:val="009F61F9"/>
    <w:rsid w:val="009F64B4"/>
    <w:rsid w:val="009F73C6"/>
    <w:rsid w:val="009F7432"/>
    <w:rsid w:val="009F74A4"/>
    <w:rsid w:val="009F7FA4"/>
    <w:rsid w:val="00A00592"/>
    <w:rsid w:val="00A009A2"/>
    <w:rsid w:val="00A00A6C"/>
    <w:rsid w:val="00A01425"/>
    <w:rsid w:val="00A01526"/>
    <w:rsid w:val="00A02233"/>
    <w:rsid w:val="00A022CE"/>
    <w:rsid w:val="00A02ED3"/>
    <w:rsid w:val="00A03080"/>
    <w:rsid w:val="00A0360C"/>
    <w:rsid w:val="00A03A12"/>
    <w:rsid w:val="00A03FA3"/>
    <w:rsid w:val="00A044E2"/>
    <w:rsid w:val="00A045B4"/>
    <w:rsid w:val="00A04892"/>
    <w:rsid w:val="00A04AE5"/>
    <w:rsid w:val="00A04E05"/>
    <w:rsid w:val="00A0549C"/>
    <w:rsid w:val="00A05569"/>
    <w:rsid w:val="00A0584F"/>
    <w:rsid w:val="00A05B80"/>
    <w:rsid w:val="00A06B4D"/>
    <w:rsid w:val="00A06D3F"/>
    <w:rsid w:val="00A0712C"/>
    <w:rsid w:val="00A072D0"/>
    <w:rsid w:val="00A07542"/>
    <w:rsid w:val="00A07CE5"/>
    <w:rsid w:val="00A07DA2"/>
    <w:rsid w:val="00A101BD"/>
    <w:rsid w:val="00A10324"/>
    <w:rsid w:val="00A10941"/>
    <w:rsid w:val="00A10AF9"/>
    <w:rsid w:val="00A11EC7"/>
    <w:rsid w:val="00A12143"/>
    <w:rsid w:val="00A121F8"/>
    <w:rsid w:val="00A123FA"/>
    <w:rsid w:val="00A12C8C"/>
    <w:rsid w:val="00A12D6F"/>
    <w:rsid w:val="00A13259"/>
    <w:rsid w:val="00A1347B"/>
    <w:rsid w:val="00A1389E"/>
    <w:rsid w:val="00A138E4"/>
    <w:rsid w:val="00A1481F"/>
    <w:rsid w:val="00A15023"/>
    <w:rsid w:val="00A15162"/>
    <w:rsid w:val="00A15498"/>
    <w:rsid w:val="00A15C94"/>
    <w:rsid w:val="00A16062"/>
    <w:rsid w:val="00A162B5"/>
    <w:rsid w:val="00A16444"/>
    <w:rsid w:val="00A17369"/>
    <w:rsid w:val="00A20249"/>
    <w:rsid w:val="00A2079C"/>
    <w:rsid w:val="00A208F6"/>
    <w:rsid w:val="00A20F25"/>
    <w:rsid w:val="00A21027"/>
    <w:rsid w:val="00A212CA"/>
    <w:rsid w:val="00A2243B"/>
    <w:rsid w:val="00A225D7"/>
    <w:rsid w:val="00A228D1"/>
    <w:rsid w:val="00A22A21"/>
    <w:rsid w:val="00A22CBB"/>
    <w:rsid w:val="00A22EA6"/>
    <w:rsid w:val="00A2340D"/>
    <w:rsid w:val="00A240BF"/>
    <w:rsid w:val="00A241DB"/>
    <w:rsid w:val="00A24923"/>
    <w:rsid w:val="00A24B6D"/>
    <w:rsid w:val="00A24E69"/>
    <w:rsid w:val="00A250CC"/>
    <w:rsid w:val="00A2594B"/>
    <w:rsid w:val="00A259F0"/>
    <w:rsid w:val="00A261C0"/>
    <w:rsid w:val="00A267B8"/>
    <w:rsid w:val="00A26936"/>
    <w:rsid w:val="00A26BDE"/>
    <w:rsid w:val="00A26F08"/>
    <w:rsid w:val="00A27063"/>
    <w:rsid w:val="00A2744F"/>
    <w:rsid w:val="00A2752E"/>
    <w:rsid w:val="00A279B8"/>
    <w:rsid w:val="00A27A0B"/>
    <w:rsid w:val="00A27C34"/>
    <w:rsid w:val="00A3002F"/>
    <w:rsid w:val="00A301C8"/>
    <w:rsid w:val="00A30BD8"/>
    <w:rsid w:val="00A312DA"/>
    <w:rsid w:val="00A3181C"/>
    <w:rsid w:val="00A31A56"/>
    <w:rsid w:val="00A31C54"/>
    <w:rsid w:val="00A31E62"/>
    <w:rsid w:val="00A320A1"/>
    <w:rsid w:val="00A322F6"/>
    <w:rsid w:val="00A328A4"/>
    <w:rsid w:val="00A3291E"/>
    <w:rsid w:val="00A338C7"/>
    <w:rsid w:val="00A33C9D"/>
    <w:rsid w:val="00A33D31"/>
    <w:rsid w:val="00A33F7B"/>
    <w:rsid w:val="00A34AD0"/>
    <w:rsid w:val="00A34DF7"/>
    <w:rsid w:val="00A3507B"/>
    <w:rsid w:val="00A3558D"/>
    <w:rsid w:val="00A35937"/>
    <w:rsid w:val="00A35A06"/>
    <w:rsid w:val="00A35C24"/>
    <w:rsid w:val="00A35C2C"/>
    <w:rsid w:val="00A35E9A"/>
    <w:rsid w:val="00A36260"/>
    <w:rsid w:val="00A368CB"/>
    <w:rsid w:val="00A36950"/>
    <w:rsid w:val="00A37D1A"/>
    <w:rsid w:val="00A37DCC"/>
    <w:rsid w:val="00A4038F"/>
    <w:rsid w:val="00A405FB"/>
    <w:rsid w:val="00A40C37"/>
    <w:rsid w:val="00A410FC"/>
    <w:rsid w:val="00A410FF"/>
    <w:rsid w:val="00A4156E"/>
    <w:rsid w:val="00A41A6C"/>
    <w:rsid w:val="00A41BD0"/>
    <w:rsid w:val="00A41CFC"/>
    <w:rsid w:val="00A4215C"/>
    <w:rsid w:val="00A4263B"/>
    <w:rsid w:val="00A42E30"/>
    <w:rsid w:val="00A43E17"/>
    <w:rsid w:val="00A43F8A"/>
    <w:rsid w:val="00A4517C"/>
    <w:rsid w:val="00A452C7"/>
    <w:rsid w:val="00A45554"/>
    <w:rsid w:val="00A45ABD"/>
    <w:rsid w:val="00A45D0A"/>
    <w:rsid w:val="00A46049"/>
    <w:rsid w:val="00A464FB"/>
    <w:rsid w:val="00A46E85"/>
    <w:rsid w:val="00A46EC1"/>
    <w:rsid w:val="00A46F4F"/>
    <w:rsid w:val="00A46FB4"/>
    <w:rsid w:val="00A4730E"/>
    <w:rsid w:val="00A479A7"/>
    <w:rsid w:val="00A47AAA"/>
    <w:rsid w:val="00A47B7F"/>
    <w:rsid w:val="00A50568"/>
    <w:rsid w:val="00A506D9"/>
    <w:rsid w:val="00A50F57"/>
    <w:rsid w:val="00A51298"/>
    <w:rsid w:val="00A51912"/>
    <w:rsid w:val="00A52067"/>
    <w:rsid w:val="00A5210D"/>
    <w:rsid w:val="00A5249E"/>
    <w:rsid w:val="00A524FF"/>
    <w:rsid w:val="00A5278D"/>
    <w:rsid w:val="00A52A63"/>
    <w:rsid w:val="00A52D96"/>
    <w:rsid w:val="00A53485"/>
    <w:rsid w:val="00A53669"/>
    <w:rsid w:val="00A536FC"/>
    <w:rsid w:val="00A53E26"/>
    <w:rsid w:val="00A54B16"/>
    <w:rsid w:val="00A54DEC"/>
    <w:rsid w:val="00A55072"/>
    <w:rsid w:val="00A55531"/>
    <w:rsid w:val="00A558EC"/>
    <w:rsid w:val="00A56793"/>
    <w:rsid w:val="00A56810"/>
    <w:rsid w:val="00A56E6D"/>
    <w:rsid w:val="00A5707C"/>
    <w:rsid w:val="00A577A6"/>
    <w:rsid w:val="00A57CBC"/>
    <w:rsid w:val="00A57DBB"/>
    <w:rsid w:val="00A60488"/>
    <w:rsid w:val="00A607AB"/>
    <w:rsid w:val="00A61341"/>
    <w:rsid w:val="00A61E3D"/>
    <w:rsid w:val="00A62889"/>
    <w:rsid w:val="00A63357"/>
    <w:rsid w:val="00A6390F"/>
    <w:rsid w:val="00A63D95"/>
    <w:rsid w:val="00A63E85"/>
    <w:rsid w:val="00A64026"/>
    <w:rsid w:val="00A642F7"/>
    <w:rsid w:val="00A64500"/>
    <w:rsid w:val="00A64892"/>
    <w:rsid w:val="00A64D98"/>
    <w:rsid w:val="00A64EAF"/>
    <w:rsid w:val="00A64EC5"/>
    <w:rsid w:val="00A65A21"/>
    <w:rsid w:val="00A66848"/>
    <w:rsid w:val="00A670F5"/>
    <w:rsid w:val="00A674B0"/>
    <w:rsid w:val="00A6766F"/>
    <w:rsid w:val="00A678D7"/>
    <w:rsid w:val="00A67C6C"/>
    <w:rsid w:val="00A70963"/>
    <w:rsid w:val="00A70E76"/>
    <w:rsid w:val="00A71423"/>
    <w:rsid w:val="00A71563"/>
    <w:rsid w:val="00A71617"/>
    <w:rsid w:val="00A71B45"/>
    <w:rsid w:val="00A71D91"/>
    <w:rsid w:val="00A720B8"/>
    <w:rsid w:val="00A7335F"/>
    <w:rsid w:val="00A747A1"/>
    <w:rsid w:val="00A75292"/>
    <w:rsid w:val="00A76219"/>
    <w:rsid w:val="00A76310"/>
    <w:rsid w:val="00A76E41"/>
    <w:rsid w:val="00A76F12"/>
    <w:rsid w:val="00A77575"/>
    <w:rsid w:val="00A80AA6"/>
    <w:rsid w:val="00A80BAD"/>
    <w:rsid w:val="00A81263"/>
    <w:rsid w:val="00A81650"/>
    <w:rsid w:val="00A81BBA"/>
    <w:rsid w:val="00A81C99"/>
    <w:rsid w:val="00A8272C"/>
    <w:rsid w:val="00A82C6D"/>
    <w:rsid w:val="00A830E2"/>
    <w:rsid w:val="00A83326"/>
    <w:rsid w:val="00A8396E"/>
    <w:rsid w:val="00A83AAF"/>
    <w:rsid w:val="00A84054"/>
    <w:rsid w:val="00A84B79"/>
    <w:rsid w:val="00A84DB7"/>
    <w:rsid w:val="00A853EF"/>
    <w:rsid w:val="00A86794"/>
    <w:rsid w:val="00A86A52"/>
    <w:rsid w:val="00A86D1A"/>
    <w:rsid w:val="00A86DE9"/>
    <w:rsid w:val="00A86FE1"/>
    <w:rsid w:val="00A87495"/>
    <w:rsid w:val="00A8788F"/>
    <w:rsid w:val="00A87BEB"/>
    <w:rsid w:val="00A900A6"/>
    <w:rsid w:val="00A909A6"/>
    <w:rsid w:val="00A90AC5"/>
    <w:rsid w:val="00A91EA7"/>
    <w:rsid w:val="00A92946"/>
    <w:rsid w:val="00A9294F"/>
    <w:rsid w:val="00A92ADC"/>
    <w:rsid w:val="00A92ADD"/>
    <w:rsid w:val="00A92B04"/>
    <w:rsid w:val="00A932DE"/>
    <w:rsid w:val="00A93483"/>
    <w:rsid w:val="00A93782"/>
    <w:rsid w:val="00A93D8F"/>
    <w:rsid w:val="00A941FA"/>
    <w:rsid w:val="00A942D4"/>
    <w:rsid w:val="00A945E3"/>
    <w:rsid w:val="00A94AEE"/>
    <w:rsid w:val="00A94D3B"/>
    <w:rsid w:val="00A95046"/>
    <w:rsid w:val="00A95A9A"/>
    <w:rsid w:val="00A95AAB"/>
    <w:rsid w:val="00A95AFE"/>
    <w:rsid w:val="00A95BA1"/>
    <w:rsid w:val="00A95C9A"/>
    <w:rsid w:val="00A9614C"/>
    <w:rsid w:val="00A9622A"/>
    <w:rsid w:val="00A96439"/>
    <w:rsid w:val="00A969C2"/>
    <w:rsid w:val="00A96E3E"/>
    <w:rsid w:val="00A975B5"/>
    <w:rsid w:val="00A97985"/>
    <w:rsid w:val="00A97ECF"/>
    <w:rsid w:val="00AA0A2E"/>
    <w:rsid w:val="00AA128B"/>
    <w:rsid w:val="00AA1D96"/>
    <w:rsid w:val="00AA2789"/>
    <w:rsid w:val="00AA29FD"/>
    <w:rsid w:val="00AA2B0E"/>
    <w:rsid w:val="00AA32FB"/>
    <w:rsid w:val="00AA37A2"/>
    <w:rsid w:val="00AA39DC"/>
    <w:rsid w:val="00AA3C0D"/>
    <w:rsid w:val="00AA45F7"/>
    <w:rsid w:val="00AA4806"/>
    <w:rsid w:val="00AA49B9"/>
    <w:rsid w:val="00AA4BC0"/>
    <w:rsid w:val="00AA4F83"/>
    <w:rsid w:val="00AA4FD5"/>
    <w:rsid w:val="00AA52CB"/>
    <w:rsid w:val="00AA5C0F"/>
    <w:rsid w:val="00AA6A88"/>
    <w:rsid w:val="00AA6CBB"/>
    <w:rsid w:val="00AA70B2"/>
    <w:rsid w:val="00AA7756"/>
    <w:rsid w:val="00AA7D9F"/>
    <w:rsid w:val="00AA7E71"/>
    <w:rsid w:val="00AB011D"/>
    <w:rsid w:val="00AB032C"/>
    <w:rsid w:val="00AB0526"/>
    <w:rsid w:val="00AB05E1"/>
    <w:rsid w:val="00AB084E"/>
    <w:rsid w:val="00AB0881"/>
    <w:rsid w:val="00AB1800"/>
    <w:rsid w:val="00AB20E6"/>
    <w:rsid w:val="00AB21FE"/>
    <w:rsid w:val="00AB27C0"/>
    <w:rsid w:val="00AB3ADD"/>
    <w:rsid w:val="00AB3BF5"/>
    <w:rsid w:val="00AB3F96"/>
    <w:rsid w:val="00AB4438"/>
    <w:rsid w:val="00AB4444"/>
    <w:rsid w:val="00AB4969"/>
    <w:rsid w:val="00AB4B01"/>
    <w:rsid w:val="00AB543B"/>
    <w:rsid w:val="00AB54ED"/>
    <w:rsid w:val="00AB5819"/>
    <w:rsid w:val="00AB7F35"/>
    <w:rsid w:val="00AC11EF"/>
    <w:rsid w:val="00AC1D5B"/>
    <w:rsid w:val="00AC23ED"/>
    <w:rsid w:val="00AC28A2"/>
    <w:rsid w:val="00AC28E6"/>
    <w:rsid w:val="00AC2B0A"/>
    <w:rsid w:val="00AC32FD"/>
    <w:rsid w:val="00AC46A7"/>
    <w:rsid w:val="00AC47C8"/>
    <w:rsid w:val="00AC4E6D"/>
    <w:rsid w:val="00AC4F3E"/>
    <w:rsid w:val="00AC532E"/>
    <w:rsid w:val="00AC5337"/>
    <w:rsid w:val="00AC5538"/>
    <w:rsid w:val="00AC5BBC"/>
    <w:rsid w:val="00AC5F3C"/>
    <w:rsid w:val="00AC63D2"/>
    <w:rsid w:val="00AC6407"/>
    <w:rsid w:val="00AC64E4"/>
    <w:rsid w:val="00AC6B85"/>
    <w:rsid w:val="00AC6E3C"/>
    <w:rsid w:val="00AC73D9"/>
    <w:rsid w:val="00AC74C2"/>
    <w:rsid w:val="00AC7639"/>
    <w:rsid w:val="00AC778B"/>
    <w:rsid w:val="00AC7F2E"/>
    <w:rsid w:val="00AD0320"/>
    <w:rsid w:val="00AD036D"/>
    <w:rsid w:val="00AD0666"/>
    <w:rsid w:val="00AD0B7E"/>
    <w:rsid w:val="00AD142A"/>
    <w:rsid w:val="00AD1957"/>
    <w:rsid w:val="00AD1EFE"/>
    <w:rsid w:val="00AD2262"/>
    <w:rsid w:val="00AD26BC"/>
    <w:rsid w:val="00AD29D9"/>
    <w:rsid w:val="00AD2B53"/>
    <w:rsid w:val="00AD2C27"/>
    <w:rsid w:val="00AD3790"/>
    <w:rsid w:val="00AD42EE"/>
    <w:rsid w:val="00AD4502"/>
    <w:rsid w:val="00AD4824"/>
    <w:rsid w:val="00AD4A1F"/>
    <w:rsid w:val="00AD4E30"/>
    <w:rsid w:val="00AD52DF"/>
    <w:rsid w:val="00AD638D"/>
    <w:rsid w:val="00AD6771"/>
    <w:rsid w:val="00AD679A"/>
    <w:rsid w:val="00AD6992"/>
    <w:rsid w:val="00AD69E6"/>
    <w:rsid w:val="00AD6C79"/>
    <w:rsid w:val="00AD7067"/>
    <w:rsid w:val="00AD73F9"/>
    <w:rsid w:val="00AD7CF8"/>
    <w:rsid w:val="00AD7FF9"/>
    <w:rsid w:val="00AE073E"/>
    <w:rsid w:val="00AE0D2F"/>
    <w:rsid w:val="00AE13CF"/>
    <w:rsid w:val="00AE1492"/>
    <w:rsid w:val="00AE171E"/>
    <w:rsid w:val="00AE1861"/>
    <w:rsid w:val="00AE1AED"/>
    <w:rsid w:val="00AE1B3F"/>
    <w:rsid w:val="00AE233E"/>
    <w:rsid w:val="00AE2392"/>
    <w:rsid w:val="00AE2A99"/>
    <w:rsid w:val="00AE2ABC"/>
    <w:rsid w:val="00AE2D88"/>
    <w:rsid w:val="00AE2F08"/>
    <w:rsid w:val="00AE30BF"/>
    <w:rsid w:val="00AE31B0"/>
    <w:rsid w:val="00AE39C8"/>
    <w:rsid w:val="00AE3AF0"/>
    <w:rsid w:val="00AE4248"/>
    <w:rsid w:val="00AE4B99"/>
    <w:rsid w:val="00AE4D72"/>
    <w:rsid w:val="00AE4E57"/>
    <w:rsid w:val="00AE52F0"/>
    <w:rsid w:val="00AE5A00"/>
    <w:rsid w:val="00AE5A1A"/>
    <w:rsid w:val="00AE5F77"/>
    <w:rsid w:val="00AE6686"/>
    <w:rsid w:val="00AE6967"/>
    <w:rsid w:val="00AE6BF1"/>
    <w:rsid w:val="00AE6C8B"/>
    <w:rsid w:val="00AE70D3"/>
    <w:rsid w:val="00AE71B8"/>
    <w:rsid w:val="00AE7306"/>
    <w:rsid w:val="00AE7C16"/>
    <w:rsid w:val="00AE7FFC"/>
    <w:rsid w:val="00AF0650"/>
    <w:rsid w:val="00AF06DA"/>
    <w:rsid w:val="00AF07A8"/>
    <w:rsid w:val="00AF0E27"/>
    <w:rsid w:val="00AF1258"/>
    <w:rsid w:val="00AF4E28"/>
    <w:rsid w:val="00AF5141"/>
    <w:rsid w:val="00AF5575"/>
    <w:rsid w:val="00AF5772"/>
    <w:rsid w:val="00AF5808"/>
    <w:rsid w:val="00AF58CC"/>
    <w:rsid w:val="00AF59DA"/>
    <w:rsid w:val="00AF5BF1"/>
    <w:rsid w:val="00AF62C0"/>
    <w:rsid w:val="00AF728E"/>
    <w:rsid w:val="00AF7369"/>
    <w:rsid w:val="00AF7D85"/>
    <w:rsid w:val="00AF7FD2"/>
    <w:rsid w:val="00B0058E"/>
    <w:rsid w:val="00B0099F"/>
    <w:rsid w:val="00B00AE7"/>
    <w:rsid w:val="00B00F7F"/>
    <w:rsid w:val="00B014BF"/>
    <w:rsid w:val="00B01AED"/>
    <w:rsid w:val="00B021B6"/>
    <w:rsid w:val="00B024FD"/>
    <w:rsid w:val="00B025A0"/>
    <w:rsid w:val="00B025DB"/>
    <w:rsid w:val="00B026B8"/>
    <w:rsid w:val="00B02F34"/>
    <w:rsid w:val="00B030EA"/>
    <w:rsid w:val="00B0400F"/>
    <w:rsid w:val="00B04300"/>
    <w:rsid w:val="00B04D32"/>
    <w:rsid w:val="00B04F4E"/>
    <w:rsid w:val="00B056C2"/>
    <w:rsid w:val="00B06C97"/>
    <w:rsid w:val="00B06E45"/>
    <w:rsid w:val="00B06FD2"/>
    <w:rsid w:val="00B073EC"/>
    <w:rsid w:val="00B0796B"/>
    <w:rsid w:val="00B07983"/>
    <w:rsid w:val="00B1007D"/>
    <w:rsid w:val="00B1038D"/>
    <w:rsid w:val="00B10928"/>
    <w:rsid w:val="00B113C8"/>
    <w:rsid w:val="00B1143D"/>
    <w:rsid w:val="00B11645"/>
    <w:rsid w:val="00B11927"/>
    <w:rsid w:val="00B11AD0"/>
    <w:rsid w:val="00B11B9D"/>
    <w:rsid w:val="00B11C23"/>
    <w:rsid w:val="00B12150"/>
    <w:rsid w:val="00B12FCE"/>
    <w:rsid w:val="00B13945"/>
    <w:rsid w:val="00B13DEF"/>
    <w:rsid w:val="00B14129"/>
    <w:rsid w:val="00B14217"/>
    <w:rsid w:val="00B144DF"/>
    <w:rsid w:val="00B1484A"/>
    <w:rsid w:val="00B151DE"/>
    <w:rsid w:val="00B15794"/>
    <w:rsid w:val="00B158AF"/>
    <w:rsid w:val="00B16150"/>
    <w:rsid w:val="00B16476"/>
    <w:rsid w:val="00B16C14"/>
    <w:rsid w:val="00B16E18"/>
    <w:rsid w:val="00B17145"/>
    <w:rsid w:val="00B17EA3"/>
    <w:rsid w:val="00B17F70"/>
    <w:rsid w:val="00B205F7"/>
    <w:rsid w:val="00B206D5"/>
    <w:rsid w:val="00B20F3A"/>
    <w:rsid w:val="00B2167B"/>
    <w:rsid w:val="00B21BAB"/>
    <w:rsid w:val="00B21ED3"/>
    <w:rsid w:val="00B2284D"/>
    <w:rsid w:val="00B22A2B"/>
    <w:rsid w:val="00B22FA6"/>
    <w:rsid w:val="00B23863"/>
    <w:rsid w:val="00B23C9C"/>
    <w:rsid w:val="00B24840"/>
    <w:rsid w:val="00B24BBE"/>
    <w:rsid w:val="00B24D38"/>
    <w:rsid w:val="00B24F12"/>
    <w:rsid w:val="00B25615"/>
    <w:rsid w:val="00B25D54"/>
    <w:rsid w:val="00B25D6B"/>
    <w:rsid w:val="00B25FD0"/>
    <w:rsid w:val="00B2616C"/>
    <w:rsid w:val="00B2631A"/>
    <w:rsid w:val="00B26514"/>
    <w:rsid w:val="00B26865"/>
    <w:rsid w:val="00B26CF6"/>
    <w:rsid w:val="00B27052"/>
    <w:rsid w:val="00B27549"/>
    <w:rsid w:val="00B27967"/>
    <w:rsid w:val="00B27E7C"/>
    <w:rsid w:val="00B304EC"/>
    <w:rsid w:val="00B305E7"/>
    <w:rsid w:val="00B305F1"/>
    <w:rsid w:val="00B307BB"/>
    <w:rsid w:val="00B310B7"/>
    <w:rsid w:val="00B315DA"/>
    <w:rsid w:val="00B31C38"/>
    <w:rsid w:val="00B31E73"/>
    <w:rsid w:val="00B32E0E"/>
    <w:rsid w:val="00B32EED"/>
    <w:rsid w:val="00B32FC5"/>
    <w:rsid w:val="00B338D6"/>
    <w:rsid w:val="00B33C26"/>
    <w:rsid w:val="00B34026"/>
    <w:rsid w:val="00B342F2"/>
    <w:rsid w:val="00B34303"/>
    <w:rsid w:val="00B34723"/>
    <w:rsid w:val="00B3528D"/>
    <w:rsid w:val="00B3557A"/>
    <w:rsid w:val="00B35BBA"/>
    <w:rsid w:val="00B35E32"/>
    <w:rsid w:val="00B360AE"/>
    <w:rsid w:val="00B36235"/>
    <w:rsid w:val="00B365B9"/>
    <w:rsid w:val="00B36602"/>
    <w:rsid w:val="00B36E5A"/>
    <w:rsid w:val="00B3725C"/>
    <w:rsid w:val="00B37F08"/>
    <w:rsid w:val="00B37FB2"/>
    <w:rsid w:val="00B40B59"/>
    <w:rsid w:val="00B40E7F"/>
    <w:rsid w:val="00B41A88"/>
    <w:rsid w:val="00B41D0D"/>
    <w:rsid w:val="00B41E3B"/>
    <w:rsid w:val="00B4251E"/>
    <w:rsid w:val="00B42992"/>
    <w:rsid w:val="00B43023"/>
    <w:rsid w:val="00B435DC"/>
    <w:rsid w:val="00B436E7"/>
    <w:rsid w:val="00B43E19"/>
    <w:rsid w:val="00B4417B"/>
    <w:rsid w:val="00B44C5B"/>
    <w:rsid w:val="00B44CBF"/>
    <w:rsid w:val="00B45156"/>
    <w:rsid w:val="00B4558A"/>
    <w:rsid w:val="00B455A2"/>
    <w:rsid w:val="00B456AA"/>
    <w:rsid w:val="00B459E8"/>
    <w:rsid w:val="00B45C6E"/>
    <w:rsid w:val="00B4600C"/>
    <w:rsid w:val="00B46115"/>
    <w:rsid w:val="00B469A4"/>
    <w:rsid w:val="00B46C56"/>
    <w:rsid w:val="00B477B3"/>
    <w:rsid w:val="00B5029B"/>
    <w:rsid w:val="00B50BF0"/>
    <w:rsid w:val="00B50BFF"/>
    <w:rsid w:val="00B51163"/>
    <w:rsid w:val="00B5141F"/>
    <w:rsid w:val="00B51859"/>
    <w:rsid w:val="00B51AA2"/>
    <w:rsid w:val="00B51C7D"/>
    <w:rsid w:val="00B5207D"/>
    <w:rsid w:val="00B52FBC"/>
    <w:rsid w:val="00B53660"/>
    <w:rsid w:val="00B538CD"/>
    <w:rsid w:val="00B53F36"/>
    <w:rsid w:val="00B543C0"/>
    <w:rsid w:val="00B54C81"/>
    <w:rsid w:val="00B5587F"/>
    <w:rsid w:val="00B55A6D"/>
    <w:rsid w:val="00B55BE7"/>
    <w:rsid w:val="00B56065"/>
    <w:rsid w:val="00B564FD"/>
    <w:rsid w:val="00B56CC5"/>
    <w:rsid w:val="00B56E2B"/>
    <w:rsid w:val="00B57C53"/>
    <w:rsid w:val="00B601D7"/>
    <w:rsid w:val="00B602D0"/>
    <w:rsid w:val="00B60A24"/>
    <w:rsid w:val="00B62774"/>
    <w:rsid w:val="00B6293E"/>
    <w:rsid w:val="00B62CD5"/>
    <w:rsid w:val="00B62D0F"/>
    <w:rsid w:val="00B62D8C"/>
    <w:rsid w:val="00B64525"/>
    <w:rsid w:val="00B65028"/>
    <w:rsid w:val="00B65529"/>
    <w:rsid w:val="00B659D4"/>
    <w:rsid w:val="00B65A6E"/>
    <w:rsid w:val="00B66094"/>
    <w:rsid w:val="00B66B86"/>
    <w:rsid w:val="00B66BC9"/>
    <w:rsid w:val="00B6709B"/>
    <w:rsid w:val="00B67119"/>
    <w:rsid w:val="00B67738"/>
    <w:rsid w:val="00B677E7"/>
    <w:rsid w:val="00B6782C"/>
    <w:rsid w:val="00B7015D"/>
    <w:rsid w:val="00B706EC"/>
    <w:rsid w:val="00B70D93"/>
    <w:rsid w:val="00B710A5"/>
    <w:rsid w:val="00B71715"/>
    <w:rsid w:val="00B71FF6"/>
    <w:rsid w:val="00B720A6"/>
    <w:rsid w:val="00B725CF"/>
    <w:rsid w:val="00B729FB"/>
    <w:rsid w:val="00B72BB5"/>
    <w:rsid w:val="00B72D23"/>
    <w:rsid w:val="00B72E57"/>
    <w:rsid w:val="00B7362F"/>
    <w:rsid w:val="00B738B5"/>
    <w:rsid w:val="00B73B27"/>
    <w:rsid w:val="00B73CE4"/>
    <w:rsid w:val="00B74735"/>
    <w:rsid w:val="00B75DD8"/>
    <w:rsid w:val="00B75E21"/>
    <w:rsid w:val="00B76073"/>
    <w:rsid w:val="00B760DC"/>
    <w:rsid w:val="00B7622C"/>
    <w:rsid w:val="00B765E7"/>
    <w:rsid w:val="00B76C9A"/>
    <w:rsid w:val="00B76E32"/>
    <w:rsid w:val="00B8044C"/>
    <w:rsid w:val="00B80677"/>
    <w:rsid w:val="00B80A01"/>
    <w:rsid w:val="00B80B30"/>
    <w:rsid w:val="00B813F6"/>
    <w:rsid w:val="00B814A7"/>
    <w:rsid w:val="00B815B7"/>
    <w:rsid w:val="00B8190D"/>
    <w:rsid w:val="00B82862"/>
    <w:rsid w:val="00B82950"/>
    <w:rsid w:val="00B8320F"/>
    <w:rsid w:val="00B83E79"/>
    <w:rsid w:val="00B84089"/>
    <w:rsid w:val="00B844F0"/>
    <w:rsid w:val="00B846B8"/>
    <w:rsid w:val="00B8498F"/>
    <w:rsid w:val="00B84C9C"/>
    <w:rsid w:val="00B84FC3"/>
    <w:rsid w:val="00B85B23"/>
    <w:rsid w:val="00B85C4D"/>
    <w:rsid w:val="00B85E91"/>
    <w:rsid w:val="00B867B7"/>
    <w:rsid w:val="00B868F1"/>
    <w:rsid w:val="00B86A7E"/>
    <w:rsid w:val="00B86BBB"/>
    <w:rsid w:val="00B86CF5"/>
    <w:rsid w:val="00B86EAE"/>
    <w:rsid w:val="00B86F59"/>
    <w:rsid w:val="00B86FE5"/>
    <w:rsid w:val="00B8734A"/>
    <w:rsid w:val="00B87A4F"/>
    <w:rsid w:val="00B90517"/>
    <w:rsid w:val="00B909F5"/>
    <w:rsid w:val="00B911F1"/>
    <w:rsid w:val="00B91479"/>
    <w:rsid w:val="00B918AD"/>
    <w:rsid w:val="00B920AF"/>
    <w:rsid w:val="00B9216F"/>
    <w:rsid w:val="00B922D6"/>
    <w:rsid w:val="00B92A12"/>
    <w:rsid w:val="00B934E4"/>
    <w:rsid w:val="00B935C1"/>
    <w:rsid w:val="00B936CE"/>
    <w:rsid w:val="00B93C09"/>
    <w:rsid w:val="00B944F9"/>
    <w:rsid w:val="00B947D1"/>
    <w:rsid w:val="00B95321"/>
    <w:rsid w:val="00B95687"/>
    <w:rsid w:val="00B959DD"/>
    <w:rsid w:val="00B95A3A"/>
    <w:rsid w:val="00B971EB"/>
    <w:rsid w:val="00B97D28"/>
    <w:rsid w:val="00B97F63"/>
    <w:rsid w:val="00BA07C6"/>
    <w:rsid w:val="00BA1B7A"/>
    <w:rsid w:val="00BA1FEB"/>
    <w:rsid w:val="00BA2B89"/>
    <w:rsid w:val="00BA2BFE"/>
    <w:rsid w:val="00BA2CC6"/>
    <w:rsid w:val="00BA3011"/>
    <w:rsid w:val="00BA336B"/>
    <w:rsid w:val="00BA33EC"/>
    <w:rsid w:val="00BA3831"/>
    <w:rsid w:val="00BA3E43"/>
    <w:rsid w:val="00BA4A7D"/>
    <w:rsid w:val="00BA50AC"/>
    <w:rsid w:val="00BA521D"/>
    <w:rsid w:val="00BA623D"/>
    <w:rsid w:val="00BA63DE"/>
    <w:rsid w:val="00BA643F"/>
    <w:rsid w:val="00BA64CB"/>
    <w:rsid w:val="00BA6ABD"/>
    <w:rsid w:val="00BA6D18"/>
    <w:rsid w:val="00BA6E56"/>
    <w:rsid w:val="00BA6F65"/>
    <w:rsid w:val="00BA7084"/>
    <w:rsid w:val="00BA7158"/>
    <w:rsid w:val="00BA7607"/>
    <w:rsid w:val="00BA794A"/>
    <w:rsid w:val="00BA7F69"/>
    <w:rsid w:val="00BA7F7E"/>
    <w:rsid w:val="00BB0101"/>
    <w:rsid w:val="00BB0168"/>
    <w:rsid w:val="00BB0849"/>
    <w:rsid w:val="00BB150A"/>
    <w:rsid w:val="00BB164B"/>
    <w:rsid w:val="00BB2373"/>
    <w:rsid w:val="00BB2900"/>
    <w:rsid w:val="00BB2B33"/>
    <w:rsid w:val="00BB2DE4"/>
    <w:rsid w:val="00BB3589"/>
    <w:rsid w:val="00BB3AB0"/>
    <w:rsid w:val="00BB3B74"/>
    <w:rsid w:val="00BB3B85"/>
    <w:rsid w:val="00BB406A"/>
    <w:rsid w:val="00BB416C"/>
    <w:rsid w:val="00BB4239"/>
    <w:rsid w:val="00BB4D8A"/>
    <w:rsid w:val="00BB57B5"/>
    <w:rsid w:val="00BB5918"/>
    <w:rsid w:val="00BB5E34"/>
    <w:rsid w:val="00BB652F"/>
    <w:rsid w:val="00BB793B"/>
    <w:rsid w:val="00BB7FCF"/>
    <w:rsid w:val="00BC0127"/>
    <w:rsid w:val="00BC0293"/>
    <w:rsid w:val="00BC03F5"/>
    <w:rsid w:val="00BC0593"/>
    <w:rsid w:val="00BC0759"/>
    <w:rsid w:val="00BC08F6"/>
    <w:rsid w:val="00BC1A60"/>
    <w:rsid w:val="00BC1E58"/>
    <w:rsid w:val="00BC22E9"/>
    <w:rsid w:val="00BC232D"/>
    <w:rsid w:val="00BC2837"/>
    <w:rsid w:val="00BC2C25"/>
    <w:rsid w:val="00BC3543"/>
    <w:rsid w:val="00BC3883"/>
    <w:rsid w:val="00BC3B05"/>
    <w:rsid w:val="00BC445B"/>
    <w:rsid w:val="00BC4A6B"/>
    <w:rsid w:val="00BC4AC2"/>
    <w:rsid w:val="00BC4B7C"/>
    <w:rsid w:val="00BC4F45"/>
    <w:rsid w:val="00BC6164"/>
    <w:rsid w:val="00BC66C0"/>
    <w:rsid w:val="00BC719D"/>
    <w:rsid w:val="00BC7794"/>
    <w:rsid w:val="00BD0CAE"/>
    <w:rsid w:val="00BD132C"/>
    <w:rsid w:val="00BD1A0B"/>
    <w:rsid w:val="00BD1BBC"/>
    <w:rsid w:val="00BD2985"/>
    <w:rsid w:val="00BD2A8F"/>
    <w:rsid w:val="00BD3217"/>
    <w:rsid w:val="00BD37CE"/>
    <w:rsid w:val="00BD4233"/>
    <w:rsid w:val="00BD46B5"/>
    <w:rsid w:val="00BD4AE8"/>
    <w:rsid w:val="00BD4D48"/>
    <w:rsid w:val="00BD4E20"/>
    <w:rsid w:val="00BD501B"/>
    <w:rsid w:val="00BD5319"/>
    <w:rsid w:val="00BD5415"/>
    <w:rsid w:val="00BD5993"/>
    <w:rsid w:val="00BD6893"/>
    <w:rsid w:val="00BD68E4"/>
    <w:rsid w:val="00BD69FF"/>
    <w:rsid w:val="00BD6FC5"/>
    <w:rsid w:val="00BD702F"/>
    <w:rsid w:val="00BD7059"/>
    <w:rsid w:val="00BD712F"/>
    <w:rsid w:val="00BE01C1"/>
    <w:rsid w:val="00BE0D3D"/>
    <w:rsid w:val="00BE106D"/>
    <w:rsid w:val="00BE18E2"/>
    <w:rsid w:val="00BE1BD5"/>
    <w:rsid w:val="00BE26A8"/>
    <w:rsid w:val="00BE26D8"/>
    <w:rsid w:val="00BE3837"/>
    <w:rsid w:val="00BE3BF5"/>
    <w:rsid w:val="00BE3C54"/>
    <w:rsid w:val="00BE4BB6"/>
    <w:rsid w:val="00BE50F1"/>
    <w:rsid w:val="00BE5D29"/>
    <w:rsid w:val="00BE69EC"/>
    <w:rsid w:val="00BE6BC8"/>
    <w:rsid w:val="00BE6D8B"/>
    <w:rsid w:val="00BE70CF"/>
    <w:rsid w:val="00BE7186"/>
    <w:rsid w:val="00BE754A"/>
    <w:rsid w:val="00BE78D0"/>
    <w:rsid w:val="00BE7AA9"/>
    <w:rsid w:val="00BE7B32"/>
    <w:rsid w:val="00BF0B02"/>
    <w:rsid w:val="00BF0B8C"/>
    <w:rsid w:val="00BF0E89"/>
    <w:rsid w:val="00BF10CF"/>
    <w:rsid w:val="00BF1654"/>
    <w:rsid w:val="00BF22CB"/>
    <w:rsid w:val="00BF26B8"/>
    <w:rsid w:val="00BF2A56"/>
    <w:rsid w:val="00BF3010"/>
    <w:rsid w:val="00BF3284"/>
    <w:rsid w:val="00BF3C67"/>
    <w:rsid w:val="00BF4031"/>
    <w:rsid w:val="00BF40D8"/>
    <w:rsid w:val="00BF4308"/>
    <w:rsid w:val="00BF453C"/>
    <w:rsid w:val="00BF45C3"/>
    <w:rsid w:val="00BF4EF8"/>
    <w:rsid w:val="00BF4FE7"/>
    <w:rsid w:val="00BF52E8"/>
    <w:rsid w:val="00BF5371"/>
    <w:rsid w:val="00BF5D79"/>
    <w:rsid w:val="00BF630E"/>
    <w:rsid w:val="00BF637E"/>
    <w:rsid w:val="00BF6E58"/>
    <w:rsid w:val="00BF6F14"/>
    <w:rsid w:val="00BF712A"/>
    <w:rsid w:val="00BF75ED"/>
    <w:rsid w:val="00BF7B74"/>
    <w:rsid w:val="00C0063D"/>
    <w:rsid w:val="00C00B90"/>
    <w:rsid w:val="00C00C5A"/>
    <w:rsid w:val="00C00DC1"/>
    <w:rsid w:val="00C017E1"/>
    <w:rsid w:val="00C02814"/>
    <w:rsid w:val="00C02B40"/>
    <w:rsid w:val="00C02D01"/>
    <w:rsid w:val="00C02FAE"/>
    <w:rsid w:val="00C03106"/>
    <w:rsid w:val="00C036AF"/>
    <w:rsid w:val="00C038D7"/>
    <w:rsid w:val="00C03A3F"/>
    <w:rsid w:val="00C04085"/>
    <w:rsid w:val="00C044D5"/>
    <w:rsid w:val="00C04B45"/>
    <w:rsid w:val="00C04C39"/>
    <w:rsid w:val="00C05049"/>
    <w:rsid w:val="00C05475"/>
    <w:rsid w:val="00C05782"/>
    <w:rsid w:val="00C05AB4"/>
    <w:rsid w:val="00C070AC"/>
    <w:rsid w:val="00C075F1"/>
    <w:rsid w:val="00C079AF"/>
    <w:rsid w:val="00C07A71"/>
    <w:rsid w:val="00C07C91"/>
    <w:rsid w:val="00C07EFF"/>
    <w:rsid w:val="00C1004D"/>
    <w:rsid w:val="00C10869"/>
    <w:rsid w:val="00C1108F"/>
    <w:rsid w:val="00C11720"/>
    <w:rsid w:val="00C11C99"/>
    <w:rsid w:val="00C1235F"/>
    <w:rsid w:val="00C12392"/>
    <w:rsid w:val="00C12754"/>
    <w:rsid w:val="00C128B8"/>
    <w:rsid w:val="00C133A0"/>
    <w:rsid w:val="00C144A2"/>
    <w:rsid w:val="00C1463F"/>
    <w:rsid w:val="00C14C40"/>
    <w:rsid w:val="00C14C81"/>
    <w:rsid w:val="00C15255"/>
    <w:rsid w:val="00C157C7"/>
    <w:rsid w:val="00C15B1A"/>
    <w:rsid w:val="00C15FE4"/>
    <w:rsid w:val="00C1632B"/>
    <w:rsid w:val="00C166EA"/>
    <w:rsid w:val="00C16AD5"/>
    <w:rsid w:val="00C16B86"/>
    <w:rsid w:val="00C170EA"/>
    <w:rsid w:val="00C17388"/>
    <w:rsid w:val="00C20AE7"/>
    <w:rsid w:val="00C21022"/>
    <w:rsid w:val="00C21371"/>
    <w:rsid w:val="00C213F3"/>
    <w:rsid w:val="00C2166B"/>
    <w:rsid w:val="00C21821"/>
    <w:rsid w:val="00C22348"/>
    <w:rsid w:val="00C225A1"/>
    <w:rsid w:val="00C22DBF"/>
    <w:rsid w:val="00C23842"/>
    <w:rsid w:val="00C238FE"/>
    <w:rsid w:val="00C23CB1"/>
    <w:rsid w:val="00C24289"/>
    <w:rsid w:val="00C24873"/>
    <w:rsid w:val="00C24AA4"/>
    <w:rsid w:val="00C24B81"/>
    <w:rsid w:val="00C24FCD"/>
    <w:rsid w:val="00C250AC"/>
    <w:rsid w:val="00C2512B"/>
    <w:rsid w:val="00C252BE"/>
    <w:rsid w:val="00C2555E"/>
    <w:rsid w:val="00C25636"/>
    <w:rsid w:val="00C262CB"/>
    <w:rsid w:val="00C267B9"/>
    <w:rsid w:val="00C275E1"/>
    <w:rsid w:val="00C27795"/>
    <w:rsid w:val="00C27F26"/>
    <w:rsid w:val="00C304BF"/>
    <w:rsid w:val="00C30728"/>
    <w:rsid w:val="00C30DAC"/>
    <w:rsid w:val="00C31BC4"/>
    <w:rsid w:val="00C31E49"/>
    <w:rsid w:val="00C327A6"/>
    <w:rsid w:val="00C32821"/>
    <w:rsid w:val="00C334B1"/>
    <w:rsid w:val="00C33683"/>
    <w:rsid w:val="00C3454E"/>
    <w:rsid w:val="00C34A5D"/>
    <w:rsid w:val="00C34EAB"/>
    <w:rsid w:val="00C34FA8"/>
    <w:rsid w:val="00C350DC"/>
    <w:rsid w:val="00C35497"/>
    <w:rsid w:val="00C355C1"/>
    <w:rsid w:val="00C364BE"/>
    <w:rsid w:val="00C371CC"/>
    <w:rsid w:val="00C37CF1"/>
    <w:rsid w:val="00C40281"/>
    <w:rsid w:val="00C402A6"/>
    <w:rsid w:val="00C405A4"/>
    <w:rsid w:val="00C40AF9"/>
    <w:rsid w:val="00C41014"/>
    <w:rsid w:val="00C4107C"/>
    <w:rsid w:val="00C41CC7"/>
    <w:rsid w:val="00C42029"/>
    <w:rsid w:val="00C420C6"/>
    <w:rsid w:val="00C42157"/>
    <w:rsid w:val="00C42824"/>
    <w:rsid w:val="00C42923"/>
    <w:rsid w:val="00C429D5"/>
    <w:rsid w:val="00C43088"/>
    <w:rsid w:val="00C4373F"/>
    <w:rsid w:val="00C437F9"/>
    <w:rsid w:val="00C4420C"/>
    <w:rsid w:val="00C44245"/>
    <w:rsid w:val="00C4451A"/>
    <w:rsid w:val="00C44612"/>
    <w:rsid w:val="00C449DB"/>
    <w:rsid w:val="00C456BB"/>
    <w:rsid w:val="00C456DF"/>
    <w:rsid w:val="00C456F4"/>
    <w:rsid w:val="00C46760"/>
    <w:rsid w:val="00C46A74"/>
    <w:rsid w:val="00C46DBB"/>
    <w:rsid w:val="00C46EFF"/>
    <w:rsid w:val="00C474FF"/>
    <w:rsid w:val="00C47758"/>
    <w:rsid w:val="00C50167"/>
    <w:rsid w:val="00C5063C"/>
    <w:rsid w:val="00C50BA4"/>
    <w:rsid w:val="00C50C98"/>
    <w:rsid w:val="00C50CC2"/>
    <w:rsid w:val="00C51532"/>
    <w:rsid w:val="00C52293"/>
    <w:rsid w:val="00C523FC"/>
    <w:rsid w:val="00C52650"/>
    <w:rsid w:val="00C52A5C"/>
    <w:rsid w:val="00C52DD1"/>
    <w:rsid w:val="00C52EB1"/>
    <w:rsid w:val="00C52F09"/>
    <w:rsid w:val="00C53484"/>
    <w:rsid w:val="00C53BB5"/>
    <w:rsid w:val="00C53CF5"/>
    <w:rsid w:val="00C5467C"/>
    <w:rsid w:val="00C546FE"/>
    <w:rsid w:val="00C558F9"/>
    <w:rsid w:val="00C55B9E"/>
    <w:rsid w:val="00C56008"/>
    <w:rsid w:val="00C56AFE"/>
    <w:rsid w:val="00C56EAE"/>
    <w:rsid w:val="00C57479"/>
    <w:rsid w:val="00C5772D"/>
    <w:rsid w:val="00C60467"/>
    <w:rsid w:val="00C60A35"/>
    <w:rsid w:val="00C60C98"/>
    <w:rsid w:val="00C617D8"/>
    <w:rsid w:val="00C6183F"/>
    <w:rsid w:val="00C621CC"/>
    <w:rsid w:val="00C623B8"/>
    <w:rsid w:val="00C6244F"/>
    <w:rsid w:val="00C62719"/>
    <w:rsid w:val="00C633B8"/>
    <w:rsid w:val="00C6384A"/>
    <w:rsid w:val="00C639CB"/>
    <w:rsid w:val="00C63E46"/>
    <w:rsid w:val="00C63EF9"/>
    <w:rsid w:val="00C64152"/>
    <w:rsid w:val="00C646E0"/>
    <w:rsid w:val="00C64F7C"/>
    <w:rsid w:val="00C6514B"/>
    <w:rsid w:val="00C6514C"/>
    <w:rsid w:val="00C65186"/>
    <w:rsid w:val="00C66060"/>
    <w:rsid w:val="00C66302"/>
    <w:rsid w:val="00C666F5"/>
    <w:rsid w:val="00C676BA"/>
    <w:rsid w:val="00C6771F"/>
    <w:rsid w:val="00C677C7"/>
    <w:rsid w:val="00C67ED3"/>
    <w:rsid w:val="00C70D2D"/>
    <w:rsid w:val="00C70D6D"/>
    <w:rsid w:val="00C7143F"/>
    <w:rsid w:val="00C71810"/>
    <w:rsid w:val="00C71987"/>
    <w:rsid w:val="00C71AD8"/>
    <w:rsid w:val="00C71E60"/>
    <w:rsid w:val="00C71EE1"/>
    <w:rsid w:val="00C7204D"/>
    <w:rsid w:val="00C72401"/>
    <w:rsid w:val="00C7290E"/>
    <w:rsid w:val="00C72E29"/>
    <w:rsid w:val="00C7329D"/>
    <w:rsid w:val="00C7331B"/>
    <w:rsid w:val="00C73511"/>
    <w:rsid w:val="00C74CB9"/>
    <w:rsid w:val="00C750BD"/>
    <w:rsid w:val="00C753E4"/>
    <w:rsid w:val="00C75845"/>
    <w:rsid w:val="00C759F2"/>
    <w:rsid w:val="00C75F94"/>
    <w:rsid w:val="00C76055"/>
    <w:rsid w:val="00C76702"/>
    <w:rsid w:val="00C7682E"/>
    <w:rsid w:val="00C768A1"/>
    <w:rsid w:val="00C76C62"/>
    <w:rsid w:val="00C76FDA"/>
    <w:rsid w:val="00C774C6"/>
    <w:rsid w:val="00C7753F"/>
    <w:rsid w:val="00C77C4E"/>
    <w:rsid w:val="00C8012B"/>
    <w:rsid w:val="00C80491"/>
    <w:rsid w:val="00C80682"/>
    <w:rsid w:val="00C80AC0"/>
    <w:rsid w:val="00C80DA1"/>
    <w:rsid w:val="00C810E4"/>
    <w:rsid w:val="00C811B6"/>
    <w:rsid w:val="00C81903"/>
    <w:rsid w:val="00C81CC4"/>
    <w:rsid w:val="00C81D5C"/>
    <w:rsid w:val="00C829BE"/>
    <w:rsid w:val="00C8334F"/>
    <w:rsid w:val="00C8359E"/>
    <w:rsid w:val="00C83DC1"/>
    <w:rsid w:val="00C84327"/>
    <w:rsid w:val="00C8438A"/>
    <w:rsid w:val="00C8481A"/>
    <w:rsid w:val="00C84C74"/>
    <w:rsid w:val="00C8503F"/>
    <w:rsid w:val="00C855B3"/>
    <w:rsid w:val="00C856D6"/>
    <w:rsid w:val="00C85953"/>
    <w:rsid w:val="00C866E6"/>
    <w:rsid w:val="00C867F2"/>
    <w:rsid w:val="00C86D56"/>
    <w:rsid w:val="00C87225"/>
    <w:rsid w:val="00C87497"/>
    <w:rsid w:val="00C87798"/>
    <w:rsid w:val="00C8788F"/>
    <w:rsid w:val="00C87956"/>
    <w:rsid w:val="00C9001E"/>
    <w:rsid w:val="00C910F2"/>
    <w:rsid w:val="00C918C2"/>
    <w:rsid w:val="00C91C04"/>
    <w:rsid w:val="00C92B6A"/>
    <w:rsid w:val="00C93026"/>
    <w:rsid w:val="00C93073"/>
    <w:rsid w:val="00C93149"/>
    <w:rsid w:val="00C937FF"/>
    <w:rsid w:val="00C940DF"/>
    <w:rsid w:val="00C94309"/>
    <w:rsid w:val="00C944AA"/>
    <w:rsid w:val="00C946FB"/>
    <w:rsid w:val="00C94856"/>
    <w:rsid w:val="00C94F3E"/>
    <w:rsid w:val="00C953C9"/>
    <w:rsid w:val="00C9571F"/>
    <w:rsid w:val="00C958A1"/>
    <w:rsid w:val="00C96462"/>
    <w:rsid w:val="00C96A02"/>
    <w:rsid w:val="00C96B97"/>
    <w:rsid w:val="00C971F4"/>
    <w:rsid w:val="00C97662"/>
    <w:rsid w:val="00C97747"/>
    <w:rsid w:val="00CA0307"/>
    <w:rsid w:val="00CA03BB"/>
    <w:rsid w:val="00CA063C"/>
    <w:rsid w:val="00CA074B"/>
    <w:rsid w:val="00CA08D8"/>
    <w:rsid w:val="00CA0A15"/>
    <w:rsid w:val="00CA0F38"/>
    <w:rsid w:val="00CA1341"/>
    <w:rsid w:val="00CA16F8"/>
    <w:rsid w:val="00CA1E72"/>
    <w:rsid w:val="00CA244B"/>
    <w:rsid w:val="00CA26EE"/>
    <w:rsid w:val="00CA28BB"/>
    <w:rsid w:val="00CA29BC"/>
    <w:rsid w:val="00CA2C80"/>
    <w:rsid w:val="00CA375E"/>
    <w:rsid w:val="00CA3B13"/>
    <w:rsid w:val="00CA3E86"/>
    <w:rsid w:val="00CA45B4"/>
    <w:rsid w:val="00CA5547"/>
    <w:rsid w:val="00CA5D5E"/>
    <w:rsid w:val="00CA6160"/>
    <w:rsid w:val="00CA686D"/>
    <w:rsid w:val="00CA6B06"/>
    <w:rsid w:val="00CA71DF"/>
    <w:rsid w:val="00CA7367"/>
    <w:rsid w:val="00CA7B82"/>
    <w:rsid w:val="00CB0BC0"/>
    <w:rsid w:val="00CB0DBC"/>
    <w:rsid w:val="00CB1254"/>
    <w:rsid w:val="00CB145D"/>
    <w:rsid w:val="00CB1546"/>
    <w:rsid w:val="00CB1817"/>
    <w:rsid w:val="00CB1902"/>
    <w:rsid w:val="00CB1BDA"/>
    <w:rsid w:val="00CB1D2A"/>
    <w:rsid w:val="00CB1F95"/>
    <w:rsid w:val="00CB24F4"/>
    <w:rsid w:val="00CB255A"/>
    <w:rsid w:val="00CB267E"/>
    <w:rsid w:val="00CB26AF"/>
    <w:rsid w:val="00CB276E"/>
    <w:rsid w:val="00CB32D1"/>
    <w:rsid w:val="00CB364C"/>
    <w:rsid w:val="00CB385C"/>
    <w:rsid w:val="00CB397A"/>
    <w:rsid w:val="00CB399F"/>
    <w:rsid w:val="00CB3F28"/>
    <w:rsid w:val="00CB45B2"/>
    <w:rsid w:val="00CB45F2"/>
    <w:rsid w:val="00CB4868"/>
    <w:rsid w:val="00CB4A4E"/>
    <w:rsid w:val="00CB4F9D"/>
    <w:rsid w:val="00CB5199"/>
    <w:rsid w:val="00CB539E"/>
    <w:rsid w:val="00CB6539"/>
    <w:rsid w:val="00CB6649"/>
    <w:rsid w:val="00CB79BC"/>
    <w:rsid w:val="00CB7A1E"/>
    <w:rsid w:val="00CC0D8E"/>
    <w:rsid w:val="00CC12B0"/>
    <w:rsid w:val="00CC16A8"/>
    <w:rsid w:val="00CC1734"/>
    <w:rsid w:val="00CC1D35"/>
    <w:rsid w:val="00CC25D8"/>
    <w:rsid w:val="00CC2615"/>
    <w:rsid w:val="00CC2BF4"/>
    <w:rsid w:val="00CC3278"/>
    <w:rsid w:val="00CC3A7D"/>
    <w:rsid w:val="00CC4441"/>
    <w:rsid w:val="00CC4824"/>
    <w:rsid w:val="00CC509C"/>
    <w:rsid w:val="00CC5533"/>
    <w:rsid w:val="00CC57AF"/>
    <w:rsid w:val="00CC7A3D"/>
    <w:rsid w:val="00CD0126"/>
    <w:rsid w:val="00CD06D0"/>
    <w:rsid w:val="00CD0C98"/>
    <w:rsid w:val="00CD16C5"/>
    <w:rsid w:val="00CD1D9E"/>
    <w:rsid w:val="00CD25DE"/>
    <w:rsid w:val="00CD2646"/>
    <w:rsid w:val="00CD2CBC"/>
    <w:rsid w:val="00CD2F73"/>
    <w:rsid w:val="00CD316B"/>
    <w:rsid w:val="00CD3551"/>
    <w:rsid w:val="00CD394E"/>
    <w:rsid w:val="00CD41C8"/>
    <w:rsid w:val="00CD4215"/>
    <w:rsid w:val="00CD4281"/>
    <w:rsid w:val="00CD42BA"/>
    <w:rsid w:val="00CD4D12"/>
    <w:rsid w:val="00CD5345"/>
    <w:rsid w:val="00CD5E53"/>
    <w:rsid w:val="00CD62E9"/>
    <w:rsid w:val="00CD6649"/>
    <w:rsid w:val="00CD6725"/>
    <w:rsid w:val="00CD6BD8"/>
    <w:rsid w:val="00CD6C4F"/>
    <w:rsid w:val="00CD6E90"/>
    <w:rsid w:val="00CD6EF9"/>
    <w:rsid w:val="00CD73B1"/>
    <w:rsid w:val="00CD7456"/>
    <w:rsid w:val="00CD798B"/>
    <w:rsid w:val="00CE0253"/>
    <w:rsid w:val="00CE0312"/>
    <w:rsid w:val="00CE0CFD"/>
    <w:rsid w:val="00CE14AB"/>
    <w:rsid w:val="00CE15B0"/>
    <w:rsid w:val="00CE1653"/>
    <w:rsid w:val="00CE1A44"/>
    <w:rsid w:val="00CE1A60"/>
    <w:rsid w:val="00CE21B4"/>
    <w:rsid w:val="00CE2830"/>
    <w:rsid w:val="00CE2A20"/>
    <w:rsid w:val="00CE2C1E"/>
    <w:rsid w:val="00CE2C2C"/>
    <w:rsid w:val="00CE2D3D"/>
    <w:rsid w:val="00CE2F0A"/>
    <w:rsid w:val="00CE3C83"/>
    <w:rsid w:val="00CE3E7E"/>
    <w:rsid w:val="00CE4ABB"/>
    <w:rsid w:val="00CE4C9B"/>
    <w:rsid w:val="00CE5023"/>
    <w:rsid w:val="00CE50DA"/>
    <w:rsid w:val="00CE5144"/>
    <w:rsid w:val="00CE5627"/>
    <w:rsid w:val="00CE5702"/>
    <w:rsid w:val="00CE5720"/>
    <w:rsid w:val="00CE6BED"/>
    <w:rsid w:val="00CE6C48"/>
    <w:rsid w:val="00CF02BD"/>
    <w:rsid w:val="00CF077D"/>
    <w:rsid w:val="00CF08FE"/>
    <w:rsid w:val="00CF093A"/>
    <w:rsid w:val="00CF0E38"/>
    <w:rsid w:val="00CF16F6"/>
    <w:rsid w:val="00CF2788"/>
    <w:rsid w:val="00CF299C"/>
    <w:rsid w:val="00CF3A03"/>
    <w:rsid w:val="00CF3A1B"/>
    <w:rsid w:val="00CF3AF3"/>
    <w:rsid w:val="00CF4395"/>
    <w:rsid w:val="00CF4A93"/>
    <w:rsid w:val="00CF4EE7"/>
    <w:rsid w:val="00CF570D"/>
    <w:rsid w:val="00CF60BF"/>
    <w:rsid w:val="00CF637A"/>
    <w:rsid w:val="00CF653C"/>
    <w:rsid w:val="00CF6590"/>
    <w:rsid w:val="00CF672D"/>
    <w:rsid w:val="00CF6B8E"/>
    <w:rsid w:val="00CF7202"/>
    <w:rsid w:val="00CF7239"/>
    <w:rsid w:val="00CF7692"/>
    <w:rsid w:val="00CF76B1"/>
    <w:rsid w:val="00D006F7"/>
    <w:rsid w:val="00D009C9"/>
    <w:rsid w:val="00D01233"/>
    <w:rsid w:val="00D015A1"/>
    <w:rsid w:val="00D01C77"/>
    <w:rsid w:val="00D02837"/>
    <w:rsid w:val="00D02851"/>
    <w:rsid w:val="00D03317"/>
    <w:rsid w:val="00D03C24"/>
    <w:rsid w:val="00D04195"/>
    <w:rsid w:val="00D0440C"/>
    <w:rsid w:val="00D044DD"/>
    <w:rsid w:val="00D04880"/>
    <w:rsid w:val="00D05B27"/>
    <w:rsid w:val="00D06025"/>
    <w:rsid w:val="00D06357"/>
    <w:rsid w:val="00D067DE"/>
    <w:rsid w:val="00D068C3"/>
    <w:rsid w:val="00D06ACB"/>
    <w:rsid w:val="00D0733D"/>
    <w:rsid w:val="00D07A4D"/>
    <w:rsid w:val="00D07E01"/>
    <w:rsid w:val="00D07EDD"/>
    <w:rsid w:val="00D10045"/>
    <w:rsid w:val="00D100AD"/>
    <w:rsid w:val="00D100E4"/>
    <w:rsid w:val="00D11FA7"/>
    <w:rsid w:val="00D1220B"/>
    <w:rsid w:val="00D12E1E"/>
    <w:rsid w:val="00D12F13"/>
    <w:rsid w:val="00D12FE0"/>
    <w:rsid w:val="00D1354A"/>
    <w:rsid w:val="00D139D5"/>
    <w:rsid w:val="00D13ACC"/>
    <w:rsid w:val="00D13F8F"/>
    <w:rsid w:val="00D14A8A"/>
    <w:rsid w:val="00D14AE9"/>
    <w:rsid w:val="00D15FD1"/>
    <w:rsid w:val="00D1614B"/>
    <w:rsid w:val="00D163AB"/>
    <w:rsid w:val="00D1673F"/>
    <w:rsid w:val="00D16E69"/>
    <w:rsid w:val="00D170F5"/>
    <w:rsid w:val="00D1750C"/>
    <w:rsid w:val="00D17A01"/>
    <w:rsid w:val="00D20140"/>
    <w:rsid w:val="00D20B61"/>
    <w:rsid w:val="00D20E71"/>
    <w:rsid w:val="00D21A58"/>
    <w:rsid w:val="00D21E8E"/>
    <w:rsid w:val="00D21F34"/>
    <w:rsid w:val="00D222E3"/>
    <w:rsid w:val="00D22AAC"/>
    <w:rsid w:val="00D22C97"/>
    <w:rsid w:val="00D22CE4"/>
    <w:rsid w:val="00D2324C"/>
    <w:rsid w:val="00D233AD"/>
    <w:rsid w:val="00D23B28"/>
    <w:rsid w:val="00D24053"/>
    <w:rsid w:val="00D2452F"/>
    <w:rsid w:val="00D24808"/>
    <w:rsid w:val="00D248DB"/>
    <w:rsid w:val="00D2499F"/>
    <w:rsid w:val="00D24A3C"/>
    <w:rsid w:val="00D2615E"/>
    <w:rsid w:val="00D262F0"/>
    <w:rsid w:val="00D26E5F"/>
    <w:rsid w:val="00D2735C"/>
    <w:rsid w:val="00D2796E"/>
    <w:rsid w:val="00D30094"/>
    <w:rsid w:val="00D301B9"/>
    <w:rsid w:val="00D303E6"/>
    <w:rsid w:val="00D30752"/>
    <w:rsid w:val="00D30E55"/>
    <w:rsid w:val="00D31051"/>
    <w:rsid w:val="00D31160"/>
    <w:rsid w:val="00D314AC"/>
    <w:rsid w:val="00D31CEF"/>
    <w:rsid w:val="00D31D93"/>
    <w:rsid w:val="00D321C8"/>
    <w:rsid w:val="00D327B6"/>
    <w:rsid w:val="00D33199"/>
    <w:rsid w:val="00D332C5"/>
    <w:rsid w:val="00D3428D"/>
    <w:rsid w:val="00D34D0A"/>
    <w:rsid w:val="00D351B2"/>
    <w:rsid w:val="00D35532"/>
    <w:rsid w:val="00D36257"/>
    <w:rsid w:val="00D3627F"/>
    <w:rsid w:val="00D365EC"/>
    <w:rsid w:val="00D3683D"/>
    <w:rsid w:val="00D368A4"/>
    <w:rsid w:val="00D37935"/>
    <w:rsid w:val="00D37DE0"/>
    <w:rsid w:val="00D40294"/>
    <w:rsid w:val="00D42958"/>
    <w:rsid w:val="00D43460"/>
    <w:rsid w:val="00D44083"/>
    <w:rsid w:val="00D44D92"/>
    <w:rsid w:val="00D45D6D"/>
    <w:rsid w:val="00D47D09"/>
    <w:rsid w:val="00D47DBD"/>
    <w:rsid w:val="00D50FEF"/>
    <w:rsid w:val="00D512F5"/>
    <w:rsid w:val="00D5292C"/>
    <w:rsid w:val="00D529FF"/>
    <w:rsid w:val="00D530A2"/>
    <w:rsid w:val="00D531B9"/>
    <w:rsid w:val="00D535AE"/>
    <w:rsid w:val="00D539B6"/>
    <w:rsid w:val="00D542FB"/>
    <w:rsid w:val="00D54955"/>
    <w:rsid w:val="00D550DC"/>
    <w:rsid w:val="00D551CF"/>
    <w:rsid w:val="00D55515"/>
    <w:rsid w:val="00D55E6B"/>
    <w:rsid w:val="00D56039"/>
    <w:rsid w:val="00D566D7"/>
    <w:rsid w:val="00D56815"/>
    <w:rsid w:val="00D56F8E"/>
    <w:rsid w:val="00D56FEE"/>
    <w:rsid w:val="00D57217"/>
    <w:rsid w:val="00D57E45"/>
    <w:rsid w:val="00D601FF"/>
    <w:rsid w:val="00D602BA"/>
    <w:rsid w:val="00D61318"/>
    <w:rsid w:val="00D61CBF"/>
    <w:rsid w:val="00D61DDF"/>
    <w:rsid w:val="00D62514"/>
    <w:rsid w:val="00D62AEA"/>
    <w:rsid w:val="00D63436"/>
    <w:rsid w:val="00D63644"/>
    <w:rsid w:val="00D6379C"/>
    <w:rsid w:val="00D641BB"/>
    <w:rsid w:val="00D64862"/>
    <w:rsid w:val="00D648B5"/>
    <w:rsid w:val="00D64D05"/>
    <w:rsid w:val="00D653F5"/>
    <w:rsid w:val="00D65C0C"/>
    <w:rsid w:val="00D668FA"/>
    <w:rsid w:val="00D6691B"/>
    <w:rsid w:val="00D66BB9"/>
    <w:rsid w:val="00D674DE"/>
    <w:rsid w:val="00D67527"/>
    <w:rsid w:val="00D67666"/>
    <w:rsid w:val="00D676C4"/>
    <w:rsid w:val="00D67777"/>
    <w:rsid w:val="00D6796F"/>
    <w:rsid w:val="00D67C49"/>
    <w:rsid w:val="00D67DC5"/>
    <w:rsid w:val="00D70079"/>
    <w:rsid w:val="00D704A6"/>
    <w:rsid w:val="00D70ACD"/>
    <w:rsid w:val="00D70BE6"/>
    <w:rsid w:val="00D70C39"/>
    <w:rsid w:val="00D71604"/>
    <w:rsid w:val="00D71BCF"/>
    <w:rsid w:val="00D71CBA"/>
    <w:rsid w:val="00D71CFE"/>
    <w:rsid w:val="00D71E44"/>
    <w:rsid w:val="00D721C8"/>
    <w:rsid w:val="00D733AF"/>
    <w:rsid w:val="00D73932"/>
    <w:rsid w:val="00D73B0D"/>
    <w:rsid w:val="00D7400C"/>
    <w:rsid w:val="00D740EF"/>
    <w:rsid w:val="00D74164"/>
    <w:rsid w:val="00D7482F"/>
    <w:rsid w:val="00D74D3B"/>
    <w:rsid w:val="00D751B7"/>
    <w:rsid w:val="00D75671"/>
    <w:rsid w:val="00D75A07"/>
    <w:rsid w:val="00D75B45"/>
    <w:rsid w:val="00D75E4A"/>
    <w:rsid w:val="00D76247"/>
    <w:rsid w:val="00D768D5"/>
    <w:rsid w:val="00D76A51"/>
    <w:rsid w:val="00D76C06"/>
    <w:rsid w:val="00D77602"/>
    <w:rsid w:val="00D77D1E"/>
    <w:rsid w:val="00D804BC"/>
    <w:rsid w:val="00D80508"/>
    <w:rsid w:val="00D80793"/>
    <w:rsid w:val="00D80AB1"/>
    <w:rsid w:val="00D80E01"/>
    <w:rsid w:val="00D816A7"/>
    <w:rsid w:val="00D821E4"/>
    <w:rsid w:val="00D82A7F"/>
    <w:rsid w:val="00D82E7B"/>
    <w:rsid w:val="00D82FCA"/>
    <w:rsid w:val="00D83303"/>
    <w:rsid w:val="00D83527"/>
    <w:rsid w:val="00D842C1"/>
    <w:rsid w:val="00D847B3"/>
    <w:rsid w:val="00D8571A"/>
    <w:rsid w:val="00D85D24"/>
    <w:rsid w:val="00D861E6"/>
    <w:rsid w:val="00D86290"/>
    <w:rsid w:val="00D8684D"/>
    <w:rsid w:val="00D86DE6"/>
    <w:rsid w:val="00D86FC8"/>
    <w:rsid w:val="00D8790F"/>
    <w:rsid w:val="00D87AD6"/>
    <w:rsid w:val="00D87C33"/>
    <w:rsid w:val="00D87C80"/>
    <w:rsid w:val="00D87F4C"/>
    <w:rsid w:val="00D9056C"/>
    <w:rsid w:val="00D90711"/>
    <w:rsid w:val="00D909C0"/>
    <w:rsid w:val="00D90F2D"/>
    <w:rsid w:val="00D910F6"/>
    <w:rsid w:val="00D9160E"/>
    <w:rsid w:val="00D91C9E"/>
    <w:rsid w:val="00D92288"/>
    <w:rsid w:val="00D92512"/>
    <w:rsid w:val="00D92990"/>
    <w:rsid w:val="00D92E72"/>
    <w:rsid w:val="00D9330C"/>
    <w:rsid w:val="00D9337A"/>
    <w:rsid w:val="00D93451"/>
    <w:rsid w:val="00D93604"/>
    <w:rsid w:val="00D938A1"/>
    <w:rsid w:val="00D93C0C"/>
    <w:rsid w:val="00D949F8"/>
    <w:rsid w:val="00D94DB1"/>
    <w:rsid w:val="00D94E81"/>
    <w:rsid w:val="00D95415"/>
    <w:rsid w:val="00D95B90"/>
    <w:rsid w:val="00D95BDD"/>
    <w:rsid w:val="00D964D1"/>
    <w:rsid w:val="00D965D6"/>
    <w:rsid w:val="00D96FED"/>
    <w:rsid w:val="00D974C5"/>
    <w:rsid w:val="00D975D6"/>
    <w:rsid w:val="00D9761D"/>
    <w:rsid w:val="00D977B8"/>
    <w:rsid w:val="00D97C97"/>
    <w:rsid w:val="00D97F1D"/>
    <w:rsid w:val="00DA00BD"/>
    <w:rsid w:val="00DA0135"/>
    <w:rsid w:val="00DA03EF"/>
    <w:rsid w:val="00DA05A3"/>
    <w:rsid w:val="00DA0632"/>
    <w:rsid w:val="00DA06B5"/>
    <w:rsid w:val="00DA0868"/>
    <w:rsid w:val="00DA0AF9"/>
    <w:rsid w:val="00DA0DB4"/>
    <w:rsid w:val="00DA111F"/>
    <w:rsid w:val="00DA1888"/>
    <w:rsid w:val="00DA2774"/>
    <w:rsid w:val="00DA2A6F"/>
    <w:rsid w:val="00DA3397"/>
    <w:rsid w:val="00DA3BD5"/>
    <w:rsid w:val="00DA3E94"/>
    <w:rsid w:val="00DA41E8"/>
    <w:rsid w:val="00DA4289"/>
    <w:rsid w:val="00DA4A61"/>
    <w:rsid w:val="00DA4F24"/>
    <w:rsid w:val="00DA54D9"/>
    <w:rsid w:val="00DA5648"/>
    <w:rsid w:val="00DA5D67"/>
    <w:rsid w:val="00DA5DC0"/>
    <w:rsid w:val="00DA5EFC"/>
    <w:rsid w:val="00DA620E"/>
    <w:rsid w:val="00DA63FC"/>
    <w:rsid w:val="00DA68DE"/>
    <w:rsid w:val="00DA6B56"/>
    <w:rsid w:val="00DA6B92"/>
    <w:rsid w:val="00DA7181"/>
    <w:rsid w:val="00DA7846"/>
    <w:rsid w:val="00DA7868"/>
    <w:rsid w:val="00DB0172"/>
    <w:rsid w:val="00DB025D"/>
    <w:rsid w:val="00DB03CC"/>
    <w:rsid w:val="00DB1A97"/>
    <w:rsid w:val="00DB1AC0"/>
    <w:rsid w:val="00DB1B49"/>
    <w:rsid w:val="00DB1CBF"/>
    <w:rsid w:val="00DB1FED"/>
    <w:rsid w:val="00DB238B"/>
    <w:rsid w:val="00DB2473"/>
    <w:rsid w:val="00DB2ED1"/>
    <w:rsid w:val="00DB35F5"/>
    <w:rsid w:val="00DB3FB7"/>
    <w:rsid w:val="00DB4BE5"/>
    <w:rsid w:val="00DB52D3"/>
    <w:rsid w:val="00DB56FC"/>
    <w:rsid w:val="00DB67F1"/>
    <w:rsid w:val="00DB6DB5"/>
    <w:rsid w:val="00DB74D4"/>
    <w:rsid w:val="00DB7851"/>
    <w:rsid w:val="00DB7888"/>
    <w:rsid w:val="00DB7C85"/>
    <w:rsid w:val="00DC0E2A"/>
    <w:rsid w:val="00DC2548"/>
    <w:rsid w:val="00DC2616"/>
    <w:rsid w:val="00DC2CC8"/>
    <w:rsid w:val="00DC2DD9"/>
    <w:rsid w:val="00DC3127"/>
    <w:rsid w:val="00DC35A2"/>
    <w:rsid w:val="00DC37B8"/>
    <w:rsid w:val="00DC3CB9"/>
    <w:rsid w:val="00DC3EAA"/>
    <w:rsid w:val="00DC4058"/>
    <w:rsid w:val="00DC49A2"/>
    <w:rsid w:val="00DC50B0"/>
    <w:rsid w:val="00DC55B9"/>
    <w:rsid w:val="00DC5F20"/>
    <w:rsid w:val="00DC6295"/>
    <w:rsid w:val="00DC6A0E"/>
    <w:rsid w:val="00DC6FF6"/>
    <w:rsid w:val="00DC7271"/>
    <w:rsid w:val="00DC7F97"/>
    <w:rsid w:val="00DC7FB0"/>
    <w:rsid w:val="00DD0047"/>
    <w:rsid w:val="00DD0727"/>
    <w:rsid w:val="00DD0808"/>
    <w:rsid w:val="00DD1C58"/>
    <w:rsid w:val="00DD1D5E"/>
    <w:rsid w:val="00DD1E29"/>
    <w:rsid w:val="00DD2785"/>
    <w:rsid w:val="00DD2A90"/>
    <w:rsid w:val="00DD2AC9"/>
    <w:rsid w:val="00DD401F"/>
    <w:rsid w:val="00DD4217"/>
    <w:rsid w:val="00DD4409"/>
    <w:rsid w:val="00DD4972"/>
    <w:rsid w:val="00DD5B0F"/>
    <w:rsid w:val="00DD5D89"/>
    <w:rsid w:val="00DD5EFA"/>
    <w:rsid w:val="00DD5F54"/>
    <w:rsid w:val="00DD61BF"/>
    <w:rsid w:val="00DD62F1"/>
    <w:rsid w:val="00DD688E"/>
    <w:rsid w:val="00DD6D46"/>
    <w:rsid w:val="00DD6E3B"/>
    <w:rsid w:val="00DD6ECA"/>
    <w:rsid w:val="00DD6EF3"/>
    <w:rsid w:val="00DD708A"/>
    <w:rsid w:val="00DD74D1"/>
    <w:rsid w:val="00DD77F8"/>
    <w:rsid w:val="00DD7AC6"/>
    <w:rsid w:val="00DE066A"/>
    <w:rsid w:val="00DE070B"/>
    <w:rsid w:val="00DE0DF5"/>
    <w:rsid w:val="00DE1089"/>
    <w:rsid w:val="00DE1D36"/>
    <w:rsid w:val="00DE222E"/>
    <w:rsid w:val="00DE23F8"/>
    <w:rsid w:val="00DE24CB"/>
    <w:rsid w:val="00DE2841"/>
    <w:rsid w:val="00DE3219"/>
    <w:rsid w:val="00DE3605"/>
    <w:rsid w:val="00DE37D9"/>
    <w:rsid w:val="00DE3A3E"/>
    <w:rsid w:val="00DE3CBA"/>
    <w:rsid w:val="00DE3E59"/>
    <w:rsid w:val="00DE45A9"/>
    <w:rsid w:val="00DE4C76"/>
    <w:rsid w:val="00DE5458"/>
    <w:rsid w:val="00DE64C5"/>
    <w:rsid w:val="00DE69C9"/>
    <w:rsid w:val="00DE6C87"/>
    <w:rsid w:val="00DE6D0E"/>
    <w:rsid w:val="00DE6FEC"/>
    <w:rsid w:val="00DE74D5"/>
    <w:rsid w:val="00DE78F2"/>
    <w:rsid w:val="00DE795D"/>
    <w:rsid w:val="00DE7CFE"/>
    <w:rsid w:val="00DF00B8"/>
    <w:rsid w:val="00DF05EA"/>
    <w:rsid w:val="00DF0A70"/>
    <w:rsid w:val="00DF0CEE"/>
    <w:rsid w:val="00DF0E57"/>
    <w:rsid w:val="00DF0FC5"/>
    <w:rsid w:val="00DF1724"/>
    <w:rsid w:val="00DF296B"/>
    <w:rsid w:val="00DF2E80"/>
    <w:rsid w:val="00DF4241"/>
    <w:rsid w:val="00DF4520"/>
    <w:rsid w:val="00DF4ADF"/>
    <w:rsid w:val="00DF4C50"/>
    <w:rsid w:val="00DF4C62"/>
    <w:rsid w:val="00DF4DA8"/>
    <w:rsid w:val="00DF4E3A"/>
    <w:rsid w:val="00DF5845"/>
    <w:rsid w:val="00DF5ABF"/>
    <w:rsid w:val="00DF5E65"/>
    <w:rsid w:val="00DF68BB"/>
    <w:rsid w:val="00DF69E3"/>
    <w:rsid w:val="00DF7302"/>
    <w:rsid w:val="00DF7418"/>
    <w:rsid w:val="00DF75D5"/>
    <w:rsid w:val="00DF788F"/>
    <w:rsid w:val="00DF7E0B"/>
    <w:rsid w:val="00E00357"/>
    <w:rsid w:val="00E00453"/>
    <w:rsid w:val="00E00D42"/>
    <w:rsid w:val="00E01142"/>
    <w:rsid w:val="00E014F5"/>
    <w:rsid w:val="00E01EF5"/>
    <w:rsid w:val="00E02001"/>
    <w:rsid w:val="00E02318"/>
    <w:rsid w:val="00E025E6"/>
    <w:rsid w:val="00E02B6F"/>
    <w:rsid w:val="00E02D50"/>
    <w:rsid w:val="00E02E49"/>
    <w:rsid w:val="00E045B1"/>
    <w:rsid w:val="00E047D7"/>
    <w:rsid w:val="00E051D5"/>
    <w:rsid w:val="00E055FF"/>
    <w:rsid w:val="00E0560E"/>
    <w:rsid w:val="00E058C3"/>
    <w:rsid w:val="00E0592B"/>
    <w:rsid w:val="00E0677E"/>
    <w:rsid w:val="00E069ED"/>
    <w:rsid w:val="00E07DD2"/>
    <w:rsid w:val="00E07DF7"/>
    <w:rsid w:val="00E07F39"/>
    <w:rsid w:val="00E100AD"/>
    <w:rsid w:val="00E1085B"/>
    <w:rsid w:val="00E10952"/>
    <w:rsid w:val="00E1114B"/>
    <w:rsid w:val="00E11207"/>
    <w:rsid w:val="00E11B1E"/>
    <w:rsid w:val="00E11E35"/>
    <w:rsid w:val="00E12049"/>
    <w:rsid w:val="00E122A2"/>
    <w:rsid w:val="00E12379"/>
    <w:rsid w:val="00E12449"/>
    <w:rsid w:val="00E12AB9"/>
    <w:rsid w:val="00E136DA"/>
    <w:rsid w:val="00E13E41"/>
    <w:rsid w:val="00E143EE"/>
    <w:rsid w:val="00E144D4"/>
    <w:rsid w:val="00E145A4"/>
    <w:rsid w:val="00E14CAB"/>
    <w:rsid w:val="00E14E2B"/>
    <w:rsid w:val="00E15E02"/>
    <w:rsid w:val="00E164B7"/>
    <w:rsid w:val="00E16600"/>
    <w:rsid w:val="00E166A5"/>
    <w:rsid w:val="00E166B6"/>
    <w:rsid w:val="00E166B9"/>
    <w:rsid w:val="00E16B61"/>
    <w:rsid w:val="00E16C5B"/>
    <w:rsid w:val="00E16EEC"/>
    <w:rsid w:val="00E1792A"/>
    <w:rsid w:val="00E17CD5"/>
    <w:rsid w:val="00E200A2"/>
    <w:rsid w:val="00E200E6"/>
    <w:rsid w:val="00E20206"/>
    <w:rsid w:val="00E203AE"/>
    <w:rsid w:val="00E2060B"/>
    <w:rsid w:val="00E20836"/>
    <w:rsid w:val="00E21598"/>
    <w:rsid w:val="00E21C7A"/>
    <w:rsid w:val="00E21CA8"/>
    <w:rsid w:val="00E21DF0"/>
    <w:rsid w:val="00E2231B"/>
    <w:rsid w:val="00E2274E"/>
    <w:rsid w:val="00E22AED"/>
    <w:rsid w:val="00E237DE"/>
    <w:rsid w:val="00E23C8E"/>
    <w:rsid w:val="00E24281"/>
    <w:rsid w:val="00E243D9"/>
    <w:rsid w:val="00E252FF"/>
    <w:rsid w:val="00E25EA6"/>
    <w:rsid w:val="00E25FD5"/>
    <w:rsid w:val="00E26229"/>
    <w:rsid w:val="00E26A13"/>
    <w:rsid w:val="00E27126"/>
    <w:rsid w:val="00E272B6"/>
    <w:rsid w:val="00E2787F"/>
    <w:rsid w:val="00E27B57"/>
    <w:rsid w:val="00E27C3A"/>
    <w:rsid w:val="00E3012C"/>
    <w:rsid w:val="00E305DD"/>
    <w:rsid w:val="00E30C22"/>
    <w:rsid w:val="00E31284"/>
    <w:rsid w:val="00E31327"/>
    <w:rsid w:val="00E319AD"/>
    <w:rsid w:val="00E31C97"/>
    <w:rsid w:val="00E320A2"/>
    <w:rsid w:val="00E33379"/>
    <w:rsid w:val="00E33BD5"/>
    <w:rsid w:val="00E33D5F"/>
    <w:rsid w:val="00E33DA7"/>
    <w:rsid w:val="00E34E4C"/>
    <w:rsid w:val="00E355E3"/>
    <w:rsid w:val="00E366BE"/>
    <w:rsid w:val="00E37138"/>
    <w:rsid w:val="00E372C6"/>
    <w:rsid w:val="00E373FE"/>
    <w:rsid w:val="00E37A6C"/>
    <w:rsid w:val="00E37FC6"/>
    <w:rsid w:val="00E40673"/>
    <w:rsid w:val="00E40B05"/>
    <w:rsid w:val="00E4108D"/>
    <w:rsid w:val="00E4165B"/>
    <w:rsid w:val="00E41D44"/>
    <w:rsid w:val="00E41F65"/>
    <w:rsid w:val="00E4231B"/>
    <w:rsid w:val="00E424EA"/>
    <w:rsid w:val="00E42ACC"/>
    <w:rsid w:val="00E42D53"/>
    <w:rsid w:val="00E42D84"/>
    <w:rsid w:val="00E42FFF"/>
    <w:rsid w:val="00E4332C"/>
    <w:rsid w:val="00E433AF"/>
    <w:rsid w:val="00E43A7F"/>
    <w:rsid w:val="00E44063"/>
    <w:rsid w:val="00E440CF"/>
    <w:rsid w:val="00E44696"/>
    <w:rsid w:val="00E446F1"/>
    <w:rsid w:val="00E44917"/>
    <w:rsid w:val="00E44B86"/>
    <w:rsid w:val="00E44D34"/>
    <w:rsid w:val="00E44F38"/>
    <w:rsid w:val="00E44F44"/>
    <w:rsid w:val="00E4501C"/>
    <w:rsid w:val="00E4537C"/>
    <w:rsid w:val="00E45606"/>
    <w:rsid w:val="00E45C52"/>
    <w:rsid w:val="00E45EE5"/>
    <w:rsid w:val="00E4607D"/>
    <w:rsid w:val="00E46414"/>
    <w:rsid w:val="00E46537"/>
    <w:rsid w:val="00E46D06"/>
    <w:rsid w:val="00E474DD"/>
    <w:rsid w:val="00E47805"/>
    <w:rsid w:val="00E47988"/>
    <w:rsid w:val="00E502D3"/>
    <w:rsid w:val="00E5044B"/>
    <w:rsid w:val="00E50621"/>
    <w:rsid w:val="00E51141"/>
    <w:rsid w:val="00E51581"/>
    <w:rsid w:val="00E51C84"/>
    <w:rsid w:val="00E52658"/>
    <w:rsid w:val="00E528FA"/>
    <w:rsid w:val="00E52910"/>
    <w:rsid w:val="00E52F66"/>
    <w:rsid w:val="00E53363"/>
    <w:rsid w:val="00E5368A"/>
    <w:rsid w:val="00E5374F"/>
    <w:rsid w:val="00E5379C"/>
    <w:rsid w:val="00E537D3"/>
    <w:rsid w:val="00E53C32"/>
    <w:rsid w:val="00E54294"/>
    <w:rsid w:val="00E54306"/>
    <w:rsid w:val="00E54F85"/>
    <w:rsid w:val="00E54FC1"/>
    <w:rsid w:val="00E5519B"/>
    <w:rsid w:val="00E55347"/>
    <w:rsid w:val="00E553B1"/>
    <w:rsid w:val="00E554E6"/>
    <w:rsid w:val="00E55647"/>
    <w:rsid w:val="00E55774"/>
    <w:rsid w:val="00E5641F"/>
    <w:rsid w:val="00E566CE"/>
    <w:rsid w:val="00E5682D"/>
    <w:rsid w:val="00E56B89"/>
    <w:rsid w:val="00E56EC7"/>
    <w:rsid w:val="00E5752A"/>
    <w:rsid w:val="00E577C4"/>
    <w:rsid w:val="00E5784B"/>
    <w:rsid w:val="00E57B8A"/>
    <w:rsid w:val="00E6004E"/>
    <w:rsid w:val="00E6007B"/>
    <w:rsid w:val="00E60244"/>
    <w:rsid w:val="00E60978"/>
    <w:rsid w:val="00E60D0A"/>
    <w:rsid w:val="00E60D83"/>
    <w:rsid w:val="00E611AA"/>
    <w:rsid w:val="00E612AD"/>
    <w:rsid w:val="00E613F2"/>
    <w:rsid w:val="00E61D74"/>
    <w:rsid w:val="00E621B8"/>
    <w:rsid w:val="00E623B9"/>
    <w:rsid w:val="00E62AD9"/>
    <w:rsid w:val="00E62BDB"/>
    <w:rsid w:val="00E63435"/>
    <w:rsid w:val="00E634AF"/>
    <w:rsid w:val="00E63A2A"/>
    <w:rsid w:val="00E63F7F"/>
    <w:rsid w:val="00E64B59"/>
    <w:rsid w:val="00E64D78"/>
    <w:rsid w:val="00E64DEE"/>
    <w:rsid w:val="00E6558E"/>
    <w:rsid w:val="00E65B8E"/>
    <w:rsid w:val="00E65EAB"/>
    <w:rsid w:val="00E66056"/>
    <w:rsid w:val="00E66101"/>
    <w:rsid w:val="00E665B7"/>
    <w:rsid w:val="00E66635"/>
    <w:rsid w:val="00E66639"/>
    <w:rsid w:val="00E66D5B"/>
    <w:rsid w:val="00E67243"/>
    <w:rsid w:val="00E67447"/>
    <w:rsid w:val="00E67509"/>
    <w:rsid w:val="00E676E6"/>
    <w:rsid w:val="00E67A17"/>
    <w:rsid w:val="00E708F4"/>
    <w:rsid w:val="00E71699"/>
    <w:rsid w:val="00E71D38"/>
    <w:rsid w:val="00E72199"/>
    <w:rsid w:val="00E72705"/>
    <w:rsid w:val="00E72C3D"/>
    <w:rsid w:val="00E72EDB"/>
    <w:rsid w:val="00E72FDD"/>
    <w:rsid w:val="00E731A0"/>
    <w:rsid w:val="00E7334C"/>
    <w:rsid w:val="00E73450"/>
    <w:rsid w:val="00E73BD3"/>
    <w:rsid w:val="00E73CD0"/>
    <w:rsid w:val="00E73D56"/>
    <w:rsid w:val="00E73E88"/>
    <w:rsid w:val="00E74535"/>
    <w:rsid w:val="00E74A1B"/>
    <w:rsid w:val="00E74B62"/>
    <w:rsid w:val="00E74BD5"/>
    <w:rsid w:val="00E75454"/>
    <w:rsid w:val="00E75476"/>
    <w:rsid w:val="00E757B1"/>
    <w:rsid w:val="00E75E57"/>
    <w:rsid w:val="00E76206"/>
    <w:rsid w:val="00E7621D"/>
    <w:rsid w:val="00E7691F"/>
    <w:rsid w:val="00E76BED"/>
    <w:rsid w:val="00E7775E"/>
    <w:rsid w:val="00E777A3"/>
    <w:rsid w:val="00E77BAA"/>
    <w:rsid w:val="00E77BEA"/>
    <w:rsid w:val="00E77E95"/>
    <w:rsid w:val="00E77F56"/>
    <w:rsid w:val="00E80047"/>
    <w:rsid w:val="00E805A2"/>
    <w:rsid w:val="00E80989"/>
    <w:rsid w:val="00E82209"/>
    <w:rsid w:val="00E82962"/>
    <w:rsid w:val="00E82A47"/>
    <w:rsid w:val="00E82FD3"/>
    <w:rsid w:val="00E832F4"/>
    <w:rsid w:val="00E8360B"/>
    <w:rsid w:val="00E83E56"/>
    <w:rsid w:val="00E841F6"/>
    <w:rsid w:val="00E84C88"/>
    <w:rsid w:val="00E84E8A"/>
    <w:rsid w:val="00E85614"/>
    <w:rsid w:val="00E85689"/>
    <w:rsid w:val="00E86521"/>
    <w:rsid w:val="00E8672D"/>
    <w:rsid w:val="00E86B9C"/>
    <w:rsid w:val="00E86D58"/>
    <w:rsid w:val="00E87847"/>
    <w:rsid w:val="00E87BBB"/>
    <w:rsid w:val="00E87D9C"/>
    <w:rsid w:val="00E87ECE"/>
    <w:rsid w:val="00E9008F"/>
    <w:rsid w:val="00E90309"/>
    <w:rsid w:val="00E904BF"/>
    <w:rsid w:val="00E9072A"/>
    <w:rsid w:val="00E90738"/>
    <w:rsid w:val="00E90A9E"/>
    <w:rsid w:val="00E90D5D"/>
    <w:rsid w:val="00E90EB4"/>
    <w:rsid w:val="00E910F0"/>
    <w:rsid w:val="00E91108"/>
    <w:rsid w:val="00E9118D"/>
    <w:rsid w:val="00E914A2"/>
    <w:rsid w:val="00E91D6B"/>
    <w:rsid w:val="00E92897"/>
    <w:rsid w:val="00E92AC6"/>
    <w:rsid w:val="00E92CD6"/>
    <w:rsid w:val="00E92D1E"/>
    <w:rsid w:val="00E9317A"/>
    <w:rsid w:val="00E93637"/>
    <w:rsid w:val="00E9364D"/>
    <w:rsid w:val="00E937A4"/>
    <w:rsid w:val="00E93931"/>
    <w:rsid w:val="00E94E7B"/>
    <w:rsid w:val="00E958CB"/>
    <w:rsid w:val="00E95AB3"/>
    <w:rsid w:val="00E96586"/>
    <w:rsid w:val="00E96B4B"/>
    <w:rsid w:val="00E96EAC"/>
    <w:rsid w:val="00E9716B"/>
    <w:rsid w:val="00E97794"/>
    <w:rsid w:val="00E979CE"/>
    <w:rsid w:val="00E97D47"/>
    <w:rsid w:val="00E97ECF"/>
    <w:rsid w:val="00EA0979"/>
    <w:rsid w:val="00EA1BE7"/>
    <w:rsid w:val="00EA1D1F"/>
    <w:rsid w:val="00EA1DAB"/>
    <w:rsid w:val="00EA22A9"/>
    <w:rsid w:val="00EA26CE"/>
    <w:rsid w:val="00EA2812"/>
    <w:rsid w:val="00EA2B87"/>
    <w:rsid w:val="00EA2C72"/>
    <w:rsid w:val="00EA2E39"/>
    <w:rsid w:val="00EA33EE"/>
    <w:rsid w:val="00EA343C"/>
    <w:rsid w:val="00EA38A5"/>
    <w:rsid w:val="00EA442F"/>
    <w:rsid w:val="00EA4500"/>
    <w:rsid w:val="00EA4BC6"/>
    <w:rsid w:val="00EA4CE2"/>
    <w:rsid w:val="00EA64BB"/>
    <w:rsid w:val="00EA6555"/>
    <w:rsid w:val="00EA68CC"/>
    <w:rsid w:val="00EA7319"/>
    <w:rsid w:val="00EA750B"/>
    <w:rsid w:val="00EA7AB1"/>
    <w:rsid w:val="00EB023A"/>
    <w:rsid w:val="00EB04D2"/>
    <w:rsid w:val="00EB0672"/>
    <w:rsid w:val="00EB0B46"/>
    <w:rsid w:val="00EB0D15"/>
    <w:rsid w:val="00EB1B10"/>
    <w:rsid w:val="00EB1C0F"/>
    <w:rsid w:val="00EB1DCA"/>
    <w:rsid w:val="00EB28D2"/>
    <w:rsid w:val="00EB3B10"/>
    <w:rsid w:val="00EB3D08"/>
    <w:rsid w:val="00EB40F3"/>
    <w:rsid w:val="00EB4261"/>
    <w:rsid w:val="00EB4A19"/>
    <w:rsid w:val="00EB4AEA"/>
    <w:rsid w:val="00EB4C7D"/>
    <w:rsid w:val="00EB57F1"/>
    <w:rsid w:val="00EB60E8"/>
    <w:rsid w:val="00EB6307"/>
    <w:rsid w:val="00EB6C2D"/>
    <w:rsid w:val="00EB6FBF"/>
    <w:rsid w:val="00EB77B9"/>
    <w:rsid w:val="00EB7A9F"/>
    <w:rsid w:val="00EB7E26"/>
    <w:rsid w:val="00EC0395"/>
    <w:rsid w:val="00EC04BD"/>
    <w:rsid w:val="00EC063E"/>
    <w:rsid w:val="00EC08B5"/>
    <w:rsid w:val="00EC0B83"/>
    <w:rsid w:val="00EC0CBF"/>
    <w:rsid w:val="00EC1AE5"/>
    <w:rsid w:val="00EC2345"/>
    <w:rsid w:val="00EC267B"/>
    <w:rsid w:val="00EC2DBB"/>
    <w:rsid w:val="00EC2E05"/>
    <w:rsid w:val="00EC314D"/>
    <w:rsid w:val="00EC3297"/>
    <w:rsid w:val="00EC36B4"/>
    <w:rsid w:val="00EC455D"/>
    <w:rsid w:val="00EC5735"/>
    <w:rsid w:val="00EC58D2"/>
    <w:rsid w:val="00EC5B31"/>
    <w:rsid w:val="00EC5ECF"/>
    <w:rsid w:val="00EC6D29"/>
    <w:rsid w:val="00EC6FED"/>
    <w:rsid w:val="00EC758C"/>
    <w:rsid w:val="00EC7980"/>
    <w:rsid w:val="00ED01AE"/>
    <w:rsid w:val="00ED0696"/>
    <w:rsid w:val="00ED0A76"/>
    <w:rsid w:val="00ED0B89"/>
    <w:rsid w:val="00ED144F"/>
    <w:rsid w:val="00ED1488"/>
    <w:rsid w:val="00ED1607"/>
    <w:rsid w:val="00ED1E25"/>
    <w:rsid w:val="00ED222B"/>
    <w:rsid w:val="00ED2395"/>
    <w:rsid w:val="00ED2564"/>
    <w:rsid w:val="00ED270D"/>
    <w:rsid w:val="00ED2C9F"/>
    <w:rsid w:val="00ED30A8"/>
    <w:rsid w:val="00ED3263"/>
    <w:rsid w:val="00ED3BC8"/>
    <w:rsid w:val="00ED3DC6"/>
    <w:rsid w:val="00ED3DE6"/>
    <w:rsid w:val="00ED3EB5"/>
    <w:rsid w:val="00ED43A4"/>
    <w:rsid w:val="00ED4770"/>
    <w:rsid w:val="00ED501D"/>
    <w:rsid w:val="00ED51EB"/>
    <w:rsid w:val="00ED5757"/>
    <w:rsid w:val="00ED57CD"/>
    <w:rsid w:val="00ED5955"/>
    <w:rsid w:val="00ED5F5B"/>
    <w:rsid w:val="00ED6704"/>
    <w:rsid w:val="00ED6F28"/>
    <w:rsid w:val="00ED7191"/>
    <w:rsid w:val="00ED760A"/>
    <w:rsid w:val="00ED77C5"/>
    <w:rsid w:val="00ED7D51"/>
    <w:rsid w:val="00EE0CBB"/>
    <w:rsid w:val="00EE121C"/>
    <w:rsid w:val="00EE1A59"/>
    <w:rsid w:val="00EE1BD1"/>
    <w:rsid w:val="00EE1F2D"/>
    <w:rsid w:val="00EE27EE"/>
    <w:rsid w:val="00EE29BE"/>
    <w:rsid w:val="00EE2BD9"/>
    <w:rsid w:val="00EE2C54"/>
    <w:rsid w:val="00EE2DF2"/>
    <w:rsid w:val="00EE3393"/>
    <w:rsid w:val="00EE38A3"/>
    <w:rsid w:val="00EE3ADD"/>
    <w:rsid w:val="00EE3E98"/>
    <w:rsid w:val="00EE3FD1"/>
    <w:rsid w:val="00EE42C8"/>
    <w:rsid w:val="00EE431E"/>
    <w:rsid w:val="00EE4490"/>
    <w:rsid w:val="00EE45CB"/>
    <w:rsid w:val="00EE4784"/>
    <w:rsid w:val="00EE48F7"/>
    <w:rsid w:val="00EE512B"/>
    <w:rsid w:val="00EE55D6"/>
    <w:rsid w:val="00EE5867"/>
    <w:rsid w:val="00EE6007"/>
    <w:rsid w:val="00EE6144"/>
    <w:rsid w:val="00EE648E"/>
    <w:rsid w:val="00EE6CE2"/>
    <w:rsid w:val="00EE6E23"/>
    <w:rsid w:val="00EE6EE9"/>
    <w:rsid w:val="00EE70D3"/>
    <w:rsid w:val="00EE73E6"/>
    <w:rsid w:val="00EE7A1F"/>
    <w:rsid w:val="00EE7FD4"/>
    <w:rsid w:val="00EF01F2"/>
    <w:rsid w:val="00EF0574"/>
    <w:rsid w:val="00EF0A48"/>
    <w:rsid w:val="00EF1461"/>
    <w:rsid w:val="00EF1AA2"/>
    <w:rsid w:val="00EF1BCF"/>
    <w:rsid w:val="00EF1D81"/>
    <w:rsid w:val="00EF210C"/>
    <w:rsid w:val="00EF2928"/>
    <w:rsid w:val="00EF294A"/>
    <w:rsid w:val="00EF2BFE"/>
    <w:rsid w:val="00EF2DE5"/>
    <w:rsid w:val="00EF3294"/>
    <w:rsid w:val="00EF34A7"/>
    <w:rsid w:val="00EF373D"/>
    <w:rsid w:val="00EF387C"/>
    <w:rsid w:val="00EF3A3F"/>
    <w:rsid w:val="00EF3AD7"/>
    <w:rsid w:val="00EF447D"/>
    <w:rsid w:val="00EF4610"/>
    <w:rsid w:val="00EF46AD"/>
    <w:rsid w:val="00EF46DD"/>
    <w:rsid w:val="00EF46F8"/>
    <w:rsid w:val="00EF4B07"/>
    <w:rsid w:val="00EF4B8C"/>
    <w:rsid w:val="00EF4C86"/>
    <w:rsid w:val="00EF5288"/>
    <w:rsid w:val="00EF5333"/>
    <w:rsid w:val="00EF5377"/>
    <w:rsid w:val="00EF5DE1"/>
    <w:rsid w:val="00EF6080"/>
    <w:rsid w:val="00EF621B"/>
    <w:rsid w:val="00EF6510"/>
    <w:rsid w:val="00EF6A71"/>
    <w:rsid w:val="00EF6AF3"/>
    <w:rsid w:val="00EF7131"/>
    <w:rsid w:val="00EF75F5"/>
    <w:rsid w:val="00EF76E6"/>
    <w:rsid w:val="00EF78F7"/>
    <w:rsid w:val="00EF7CC6"/>
    <w:rsid w:val="00EF7F23"/>
    <w:rsid w:val="00F00B83"/>
    <w:rsid w:val="00F01CE3"/>
    <w:rsid w:val="00F02C4B"/>
    <w:rsid w:val="00F02DF5"/>
    <w:rsid w:val="00F02EAF"/>
    <w:rsid w:val="00F02EEF"/>
    <w:rsid w:val="00F03641"/>
    <w:rsid w:val="00F03862"/>
    <w:rsid w:val="00F04267"/>
    <w:rsid w:val="00F045B2"/>
    <w:rsid w:val="00F04B1D"/>
    <w:rsid w:val="00F05050"/>
    <w:rsid w:val="00F052A6"/>
    <w:rsid w:val="00F05646"/>
    <w:rsid w:val="00F05BDF"/>
    <w:rsid w:val="00F05ED1"/>
    <w:rsid w:val="00F05FC7"/>
    <w:rsid w:val="00F063DD"/>
    <w:rsid w:val="00F064E9"/>
    <w:rsid w:val="00F066DA"/>
    <w:rsid w:val="00F06C3E"/>
    <w:rsid w:val="00F06C43"/>
    <w:rsid w:val="00F0760E"/>
    <w:rsid w:val="00F07813"/>
    <w:rsid w:val="00F07F1A"/>
    <w:rsid w:val="00F1001E"/>
    <w:rsid w:val="00F102C8"/>
    <w:rsid w:val="00F1172A"/>
    <w:rsid w:val="00F118BC"/>
    <w:rsid w:val="00F12197"/>
    <w:rsid w:val="00F1261E"/>
    <w:rsid w:val="00F12933"/>
    <w:rsid w:val="00F12BA5"/>
    <w:rsid w:val="00F12C1B"/>
    <w:rsid w:val="00F1386D"/>
    <w:rsid w:val="00F1391B"/>
    <w:rsid w:val="00F14437"/>
    <w:rsid w:val="00F14511"/>
    <w:rsid w:val="00F15412"/>
    <w:rsid w:val="00F15803"/>
    <w:rsid w:val="00F15A53"/>
    <w:rsid w:val="00F166ED"/>
    <w:rsid w:val="00F16BA5"/>
    <w:rsid w:val="00F17366"/>
    <w:rsid w:val="00F1736E"/>
    <w:rsid w:val="00F20C8C"/>
    <w:rsid w:val="00F20E6B"/>
    <w:rsid w:val="00F211F9"/>
    <w:rsid w:val="00F21648"/>
    <w:rsid w:val="00F2177B"/>
    <w:rsid w:val="00F218D4"/>
    <w:rsid w:val="00F21966"/>
    <w:rsid w:val="00F21FD0"/>
    <w:rsid w:val="00F21FEB"/>
    <w:rsid w:val="00F2302F"/>
    <w:rsid w:val="00F2316F"/>
    <w:rsid w:val="00F23881"/>
    <w:rsid w:val="00F239C3"/>
    <w:rsid w:val="00F24045"/>
    <w:rsid w:val="00F2434F"/>
    <w:rsid w:val="00F24978"/>
    <w:rsid w:val="00F24F7E"/>
    <w:rsid w:val="00F251BB"/>
    <w:rsid w:val="00F2558B"/>
    <w:rsid w:val="00F263EE"/>
    <w:rsid w:val="00F267B0"/>
    <w:rsid w:val="00F2720A"/>
    <w:rsid w:val="00F27436"/>
    <w:rsid w:val="00F2766B"/>
    <w:rsid w:val="00F27C28"/>
    <w:rsid w:val="00F27DC1"/>
    <w:rsid w:val="00F301C0"/>
    <w:rsid w:val="00F303CD"/>
    <w:rsid w:val="00F3048D"/>
    <w:rsid w:val="00F30EA1"/>
    <w:rsid w:val="00F31162"/>
    <w:rsid w:val="00F316DF"/>
    <w:rsid w:val="00F31775"/>
    <w:rsid w:val="00F3233E"/>
    <w:rsid w:val="00F32444"/>
    <w:rsid w:val="00F32D1C"/>
    <w:rsid w:val="00F33027"/>
    <w:rsid w:val="00F333C1"/>
    <w:rsid w:val="00F336EF"/>
    <w:rsid w:val="00F338F1"/>
    <w:rsid w:val="00F33B25"/>
    <w:rsid w:val="00F34D39"/>
    <w:rsid w:val="00F35087"/>
    <w:rsid w:val="00F3531E"/>
    <w:rsid w:val="00F35448"/>
    <w:rsid w:val="00F36DBA"/>
    <w:rsid w:val="00F371DA"/>
    <w:rsid w:val="00F371DC"/>
    <w:rsid w:val="00F371EE"/>
    <w:rsid w:val="00F3762C"/>
    <w:rsid w:val="00F37647"/>
    <w:rsid w:val="00F3772F"/>
    <w:rsid w:val="00F37AC8"/>
    <w:rsid w:val="00F37BE6"/>
    <w:rsid w:val="00F37DCE"/>
    <w:rsid w:val="00F40490"/>
    <w:rsid w:val="00F405D3"/>
    <w:rsid w:val="00F408B4"/>
    <w:rsid w:val="00F40910"/>
    <w:rsid w:val="00F40A28"/>
    <w:rsid w:val="00F418F4"/>
    <w:rsid w:val="00F41B13"/>
    <w:rsid w:val="00F42574"/>
    <w:rsid w:val="00F425BB"/>
    <w:rsid w:val="00F429F2"/>
    <w:rsid w:val="00F42AC7"/>
    <w:rsid w:val="00F43057"/>
    <w:rsid w:val="00F437AD"/>
    <w:rsid w:val="00F43AED"/>
    <w:rsid w:val="00F43B00"/>
    <w:rsid w:val="00F43C3F"/>
    <w:rsid w:val="00F43CDA"/>
    <w:rsid w:val="00F44604"/>
    <w:rsid w:val="00F44666"/>
    <w:rsid w:val="00F44764"/>
    <w:rsid w:val="00F449AD"/>
    <w:rsid w:val="00F451B5"/>
    <w:rsid w:val="00F45797"/>
    <w:rsid w:val="00F45A83"/>
    <w:rsid w:val="00F45CCA"/>
    <w:rsid w:val="00F45D3E"/>
    <w:rsid w:val="00F45D53"/>
    <w:rsid w:val="00F461B2"/>
    <w:rsid w:val="00F46328"/>
    <w:rsid w:val="00F46861"/>
    <w:rsid w:val="00F4743A"/>
    <w:rsid w:val="00F475D0"/>
    <w:rsid w:val="00F47CF2"/>
    <w:rsid w:val="00F47F09"/>
    <w:rsid w:val="00F50301"/>
    <w:rsid w:val="00F5081C"/>
    <w:rsid w:val="00F515BC"/>
    <w:rsid w:val="00F51F68"/>
    <w:rsid w:val="00F51FB1"/>
    <w:rsid w:val="00F520CE"/>
    <w:rsid w:val="00F52333"/>
    <w:rsid w:val="00F52487"/>
    <w:rsid w:val="00F52D48"/>
    <w:rsid w:val="00F52EFA"/>
    <w:rsid w:val="00F52F12"/>
    <w:rsid w:val="00F52FFD"/>
    <w:rsid w:val="00F531D9"/>
    <w:rsid w:val="00F532BE"/>
    <w:rsid w:val="00F532C5"/>
    <w:rsid w:val="00F53BF0"/>
    <w:rsid w:val="00F53C41"/>
    <w:rsid w:val="00F53DB9"/>
    <w:rsid w:val="00F53F11"/>
    <w:rsid w:val="00F545ED"/>
    <w:rsid w:val="00F54CB8"/>
    <w:rsid w:val="00F555B5"/>
    <w:rsid w:val="00F55F7D"/>
    <w:rsid w:val="00F563FF"/>
    <w:rsid w:val="00F56716"/>
    <w:rsid w:val="00F56E69"/>
    <w:rsid w:val="00F57C68"/>
    <w:rsid w:val="00F6005A"/>
    <w:rsid w:val="00F601CA"/>
    <w:rsid w:val="00F6065C"/>
    <w:rsid w:val="00F610B2"/>
    <w:rsid w:val="00F61E6E"/>
    <w:rsid w:val="00F61F56"/>
    <w:rsid w:val="00F61F9C"/>
    <w:rsid w:val="00F629E3"/>
    <w:rsid w:val="00F62BCA"/>
    <w:rsid w:val="00F62DAD"/>
    <w:rsid w:val="00F62F79"/>
    <w:rsid w:val="00F6333E"/>
    <w:rsid w:val="00F633B5"/>
    <w:rsid w:val="00F633F0"/>
    <w:rsid w:val="00F63E9A"/>
    <w:rsid w:val="00F64029"/>
    <w:rsid w:val="00F64138"/>
    <w:rsid w:val="00F64402"/>
    <w:rsid w:val="00F6454A"/>
    <w:rsid w:val="00F64892"/>
    <w:rsid w:val="00F6497E"/>
    <w:rsid w:val="00F64DB4"/>
    <w:rsid w:val="00F65565"/>
    <w:rsid w:val="00F65D70"/>
    <w:rsid w:val="00F66B20"/>
    <w:rsid w:val="00F66FEF"/>
    <w:rsid w:val="00F67EBC"/>
    <w:rsid w:val="00F7040F"/>
    <w:rsid w:val="00F70566"/>
    <w:rsid w:val="00F707EC"/>
    <w:rsid w:val="00F70D54"/>
    <w:rsid w:val="00F7153B"/>
    <w:rsid w:val="00F71605"/>
    <w:rsid w:val="00F71C57"/>
    <w:rsid w:val="00F71C6F"/>
    <w:rsid w:val="00F729E3"/>
    <w:rsid w:val="00F72AFB"/>
    <w:rsid w:val="00F736D5"/>
    <w:rsid w:val="00F737D3"/>
    <w:rsid w:val="00F749CD"/>
    <w:rsid w:val="00F74FCF"/>
    <w:rsid w:val="00F752DC"/>
    <w:rsid w:val="00F75CC7"/>
    <w:rsid w:val="00F75F00"/>
    <w:rsid w:val="00F76273"/>
    <w:rsid w:val="00F764EA"/>
    <w:rsid w:val="00F76E60"/>
    <w:rsid w:val="00F77432"/>
    <w:rsid w:val="00F775DC"/>
    <w:rsid w:val="00F777FE"/>
    <w:rsid w:val="00F778F5"/>
    <w:rsid w:val="00F800C0"/>
    <w:rsid w:val="00F80639"/>
    <w:rsid w:val="00F80993"/>
    <w:rsid w:val="00F80BEF"/>
    <w:rsid w:val="00F80C36"/>
    <w:rsid w:val="00F80F25"/>
    <w:rsid w:val="00F80FFD"/>
    <w:rsid w:val="00F81486"/>
    <w:rsid w:val="00F8168D"/>
    <w:rsid w:val="00F81B78"/>
    <w:rsid w:val="00F82274"/>
    <w:rsid w:val="00F82C4C"/>
    <w:rsid w:val="00F83253"/>
    <w:rsid w:val="00F834E9"/>
    <w:rsid w:val="00F8354E"/>
    <w:rsid w:val="00F83B23"/>
    <w:rsid w:val="00F83D67"/>
    <w:rsid w:val="00F83EA4"/>
    <w:rsid w:val="00F845FF"/>
    <w:rsid w:val="00F84763"/>
    <w:rsid w:val="00F85A4E"/>
    <w:rsid w:val="00F85D28"/>
    <w:rsid w:val="00F8600A"/>
    <w:rsid w:val="00F865BF"/>
    <w:rsid w:val="00F866BA"/>
    <w:rsid w:val="00F8722F"/>
    <w:rsid w:val="00F878A2"/>
    <w:rsid w:val="00F90655"/>
    <w:rsid w:val="00F90A81"/>
    <w:rsid w:val="00F91DF3"/>
    <w:rsid w:val="00F92097"/>
    <w:rsid w:val="00F92895"/>
    <w:rsid w:val="00F92F6C"/>
    <w:rsid w:val="00F93199"/>
    <w:rsid w:val="00F933F5"/>
    <w:rsid w:val="00F939DA"/>
    <w:rsid w:val="00F94201"/>
    <w:rsid w:val="00F94A9E"/>
    <w:rsid w:val="00F9519F"/>
    <w:rsid w:val="00F955BE"/>
    <w:rsid w:val="00F95804"/>
    <w:rsid w:val="00F958FA"/>
    <w:rsid w:val="00F95B4E"/>
    <w:rsid w:val="00F965C1"/>
    <w:rsid w:val="00F96BA7"/>
    <w:rsid w:val="00F97078"/>
    <w:rsid w:val="00F974DD"/>
    <w:rsid w:val="00F97562"/>
    <w:rsid w:val="00F97716"/>
    <w:rsid w:val="00F97A5C"/>
    <w:rsid w:val="00F97A6B"/>
    <w:rsid w:val="00F97E1E"/>
    <w:rsid w:val="00FA01B9"/>
    <w:rsid w:val="00FA0587"/>
    <w:rsid w:val="00FA05A4"/>
    <w:rsid w:val="00FA168B"/>
    <w:rsid w:val="00FA1AC3"/>
    <w:rsid w:val="00FA2118"/>
    <w:rsid w:val="00FA24B7"/>
    <w:rsid w:val="00FA2914"/>
    <w:rsid w:val="00FA2CB5"/>
    <w:rsid w:val="00FA2DBF"/>
    <w:rsid w:val="00FA33BF"/>
    <w:rsid w:val="00FA3815"/>
    <w:rsid w:val="00FA3C8B"/>
    <w:rsid w:val="00FA3CAF"/>
    <w:rsid w:val="00FA413F"/>
    <w:rsid w:val="00FA45D1"/>
    <w:rsid w:val="00FA498E"/>
    <w:rsid w:val="00FA4BC5"/>
    <w:rsid w:val="00FA4EEE"/>
    <w:rsid w:val="00FA4F2F"/>
    <w:rsid w:val="00FA6675"/>
    <w:rsid w:val="00FA6B31"/>
    <w:rsid w:val="00FA75D6"/>
    <w:rsid w:val="00FA7886"/>
    <w:rsid w:val="00FA7D60"/>
    <w:rsid w:val="00FB0A80"/>
    <w:rsid w:val="00FB0CD6"/>
    <w:rsid w:val="00FB1060"/>
    <w:rsid w:val="00FB1160"/>
    <w:rsid w:val="00FB119A"/>
    <w:rsid w:val="00FB16C5"/>
    <w:rsid w:val="00FB1748"/>
    <w:rsid w:val="00FB1DC3"/>
    <w:rsid w:val="00FB2401"/>
    <w:rsid w:val="00FB28F5"/>
    <w:rsid w:val="00FB2ABB"/>
    <w:rsid w:val="00FB2B89"/>
    <w:rsid w:val="00FB2D00"/>
    <w:rsid w:val="00FB2F3F"/>
    <w:rsid w:val="00FB41EC"/>
    <w:rsid w:val="00FB4AF0"/>
    <w:rsid w:val="00FB5055"/>
    <w:rsid w:val="00FB50E6"/>
    <w:rsid w:val="00FB534E"/>
    <w:rsid w:val="00FB54A4"/>
    <w:rsid w:val="00FB630F"/>
    <w:rsid w:val="00FB69F5"/>
    <w:rsid w:val="00FB6BEB"/>
    <w:rsid w:val="00FB6CF0"/>
    <w:rsid w:val="00FB6FC4"/>
    <w:rsid w:val="00FB77DE"/>
    <w:rsid w:val="00FB7C23"/>
    <w:rsid w:val="00FB7C58"/>
    <w:rsid w:val="00FC0891"/>
    <w:rsid w:val="00FC0AA2"/>
    <w:rsid w:val="00FC0D89"/>
    <w:rsid w:val="00FC2181"/>
    <w:rsid w:val="00FC259F"/>
    <w:rsid w:val="00FC2781"/>
    <w:rsid w:val="00FC2B29"/>
    <w:rsid w:val="00FC2EDC"/>
    <w:rsid w:val="00FC30E8"/>
    <w:rsid w:val="00FC353D"/>
    <w:rsid w:val="00FC398B"/>
    <w:rsid w:val="00FC3CB4"/>
    <w:rsid w:val="00FC3FD6"/>
    <w:rsid w:val="00FC3FE0"/>
    <w:rsid w:val="00FC4EFD"/>
    <w:rsid w:val="00FC4F4F"/>
    <w:rsid w:val="00FC51E0"/>
    <w:rsid w:val="00FC5A1D"/>
    <w:rsid w:val="00FC6B22"/>
    <w:rsid w:val="00FC6F9C"/>
    <w:rsid w:val="00FC719A"/>
    <w:rsid w:val="00FC740C"/>
    <w:rsid w:val="00FC7673"/>
    <w:rsid w:val="00FC7F5D"/>
    <w:rsid w:val="00FD036F"/>
    <w:rsid w:val="00FD0599"/>
    <w:rsid w:val="00FD0835"/>
    <w:rsid w:val="00FD09EF"/>
    <w:rsid w:val="00FD0A47"/>
    <w:rsid w:val="00FD1959"/>
    <w:rsid w:val="00FD198A"/>
    <w:rsid w:val="00FD1BB2"/>
    <w:rsid w:val="00FD23E1"/>
    <w:rsid w:val="00FD2762"/>
    <w:rsid w:val="00FD338F"/>
    <w:rsid w:val="00FD39DA"/>
    <w:rsid w:val="00FD3ADF"/>
    <w:rsid w:val="00FD4ABB"/>
    <w:rsid w:val="00FD4F71"/>
    <w:rsid w:val="00FD53B6"/>
    <w:rsid w:val="00FD593E"/>
    <w:rsid w:val="00FD59D4"/>
    <w:rsid w:val="00FD5A5A"/>
    <w:rsid w:val="00FD632E"/>
    <w:rsid w:val="00FD63D7"/>
    <w:rsid w:val="00FD6577"/>
    <w:rsid w:val="00FD6AC3"/>
    <w:rsid w:val="00FD6D24"/>
    <w:rsid w:val="00FD7916"/>
    <w:rsid w:val="00FD7A86"/>
    <w:rsid w:val="00FE00A9"/>
    <w:rsid w:val="00FE013E"/>
    <w:rsid w:val="00FE0C8A"/>
    <w:rsid w:val="00FE183D"/>
    <w:rsid w:val="00FE1ABB"/>
    <w:rsid w:val="00FE20BD"/>
    <w:rsid w:val="00FE2131"/>
    <w:rsid w:val="00FE2166"/>
    <w:rsid w:val="00FE23F4"/>
    <w:rsid w:val="00FE27A7"/>
    <w:rsid w:val="00FE2BA3"/>
    <w:rsid w:val="00FE2ED9"/>
    <w:rsid w:val="00FE3813"/>
    <w:rsid w:val="00FE38BA"/>
    <w:rsid w:val="00FE3CCC"/>
    <w:rsid w:val="00FE4183"/>
    <w:rsid w:val="00FE4DC2"/>
    <w:rsid w:val="00FE5083"/>
    <w:rsid w:val="00FE53AD"/>
    <w:rsid w:val="00FE606D"/>
    <w:rsid w:val="00FE62DB"/>
    <w:rsid w:val="00FE6361"/>
    <w:rsid w:val="00FE643F"/>
    <w:rsid w:val="00FE66CF"/>
    <w:rsid w:val="00FE7656"/>
    <w:rsid w:val="00FE7B8C"/>
    <w:rsid w:val="00FE7C64"/>
    <w:rsid w:val="00FE7DF1"/>
    <w:rsid w:val="00FE7EC6"/>
    <w:rsid w:val="00FE7F06"/>
    <w:rsid w:val="00FF0315"/>
    <w:rsid w:val="00FF07C3"/>
    <w:rsid w:val="00FF092A"/>
    <w:rsid w:val="00FF09BE"/>
    <w:rsid w:val="00FF0A21"/>
    <w:rsid w:val="00FF112D"/>
    <w:rsid w:val="00FF1717"/>
    <w:rsid w:val="00FF1D0C"/>
    <w:rsid w:val="00FF1F3B"/>
    <w:rsid w:val="00FF223A"/>
    <w:rsid w:val="00FF28D7"/>
    <w:rsid w:val="00FF2AD4"/>
    <w:rsid w:val="00FF2D69"/>
    <w:rsid w:val="00FF3631"/>
    <w:rsid w:val="00FF3B02"/>
    <w:rsid w:val="00FF43A6"/>
    <w:rsid w:val="00FF48B4"/>
    <w:rsid w:val="00FF4A2B"/>
    <w:rsid w:val="00FF5082"/>
    <w:rsid w:val="00FF5339"/>
    <w:rsid w:val="00FF5E24"/>
    <w:rsid w:val="00FF64C3"/>
    <w:rsid w:val="00FF6A57"/>
    <w:rsid w:val="00FF6DC5"/>
    <w:rsid w:val="00FF7414"/>
    <w:rsid w:val="00FF76D1"/>
    <w:rsid w:val="00FF7798"/>
    <w:rsid w:val="00FF7974"/>
    <w:rsid w:val="01D6F216"/>
    <w:rsid w:val="027F4E34"/>
    <w:rsid w:val="02AB9ECC"/>
    <w:rsid w:val="02E01ED8"/>
    <w:rsid w:val="0417B64E"/>
    <w:rsid w:val="046D9452"/>
    <w:rsid w:val="0481EAE5"/>
    <w:rsid w:val="0600CFDA"/>
    <w:rsid w:val="060F51AE"/>
    <w:rsid w:val="08823F3B"/>
    <w:rsid w:val="09C2E4B8"/>
    <w:rsid w:val="0A0237FB"/>
    <w:rsid w:val="0B54D0CA"/>
    <w:rsid w:val="0BD79662"/>
    <w:rsid w:val="0BDA16D4"/>
    <w:rsid w:val="0D270F97"/>
    <w:rsid w:val="0FFE2446"/>
    <w:rsid w:val="106D2AE2"/>
    <w:rsid w:val="107A1434"/>
    <w:rsid w:val="109EF64B"/>
    <w:rsid w:val="16D7C898"/>
    <w:rsid w:val="18A72D83"/>
    <w:rsid w:val="192CAB33"/>
    <w:rsid w:val="1BD26110"/>
    <w:rsid w:val="1C85E475"/>
    <w:rsid w:val="1DC5690D"/>
    <w:rsid w:val="1E46F3A5"/>
    <w:rsid w:val="1FFA322F"/>
    <w:rsid w:val="20357F19"/>
    <w:rsid w:val="2088D40D"/>
    <w:rsid w:val="20E6892C"/>
    <w:rsid w:val="21601D4C"/>
    <w:rsid w:val="21986426"/>
    <w:rsid w:val="21A5EB95"/>
    <w:rsid w:val="21C807E6"/>
    <w:rsid w:val="22A86FFB"/>
    <w:rsid w:val="255ADCA2"/>
    <w:rsid w:val="2562F4C6"/>
    <w:rsid w:val="25F7C35E"/>
    <w:rsid w:val="2677D230"/>
    <w:rsid w:val="28ECE8DF"/>
    <w:rsid w:val="28FCA9D8"/>
    <w:rsid w:val="2A502AED"/>
    <w:rsid w:val="2B25C92A"/>
    <w:rsid w:val="2CD4D9D7"/>
    <w:rsid w:val="2DD7CDBD"/>
    <w:rsid w:val="2DE141FE"/>
    <w:rsid w:val="2E423F67"/>
    <w:rsid w:val="2EB10476"/>
    <w:rsid w:val="2EDCD840"/>
    <w:rsid w:val="2F3ADD8C"/>
    <w:rsid w:val="319E22A1"/>
    <w:rsid w:val="31CE17F7"/>
    <w:rsid w:val="32861452"/>
    <w:rsid w:val="33E1A26D"/>
    <w:rsid w:val="34C7E5DB"/>
    <w:rsid w:val="351A36B5"/>
    <w:rsid w:val="35A3DE4A"/>
    <w:rsid w:val="35D3FF4B"/>
    <w:rsid w:val="35D51159"/>
    <w:rsid w:val="367E24E7"/>
    <w:rsid w:val="376E099A"/>
    <w:rsid w:val="387CE653"/>
    <w:rsid w:val="390169D4"/>
    <w:rsid w:val="3949A181"/>
    <w:rsid w:val="3A79D884"/>
    <w:rsid w:val="3A82B16D"/>
    <w:rsid w:val="3B2D2CFC"/>
    <w:rsid w:val="3B3671A7"/>
    <w:rsid w:val="3B7D538A"/>
    <w:rsid w:val="3C577608"/>
    <w:rsid w:val="3DE628E1"/>
    <w:rsid w:val="3DFF540F"/>
    <w:rsid w:val="3E0DB87C"/>
    <w:rsid w:val="3F5C3BDD"/>
    <w:rsid w:val="3F641214"/>
    <w:rsid w:val="3FCB0E93"/>
    <w:rsid w:val="3FD19993"/>
    <w:rsid w:val="40DFA888"/>
    <w:rsid w:val="40F01B16"/>
    <w:rsid w:val="4144799B"/>
    <w:rsid w:val="4188BE3D"/>
    <w:rsid w:val="41A0DC85"/>
    <w:rsid w:val="41B8D057"/>
    <w:rsid w:val="4450B295"/>
    <w:rsid w:val="4455A621"/>
    <w:rsid w:val="456B45EF"/>
    <w:rsid w:val="45A1CF15"/>
    <w:rsid w:val="46AE1897"/>
    <w:rsid w:val="474CA586"/>
    <w:rsid w:val="47BD19B1"/>
    <w:rsid w:val="481553CF"/>
    <w:rsid w:val="49145D88"/>
    <w:rsid w:val="4ADFFBAB"/>
    <w:rsid w:val="4AF8515F"/>
    <w:rsid w:val="4CCC6839"/>
    <w:rsid w:val="4CE260F9"/>
    <w:rsid w:val="4D744ACC"/>
    <w:rsid w:val="4D8A0245"/>
    <w:rsid w:val="4E26CD95"/>
    <w:rsid w:val="4F504F1A"/>
    <w:rsid w:val="50C82897"/>
    <w:rsid w:val="517487EA"/>
    <w:rsid w:val="52295F2C"/>
    <w:rsid w:val="5252F9A1"/>
    <w:rsid w:val="5301C58F"/>
    <w:rsid w:val="5427B050"/>
    <w:rsid w:val="549E4DE1"/>
    <w:rsid w:val="54AF9793"/>
    <w:rsid w:val="552EE30C"/>
    <w:rsid w:val="5610426D"/>
    <w:rsid w:val="5697C0FE"/>
    <w:rsid w:val="57FB190F"/>
    <w:rsid w:val="5880BD97"/>
    <w:rsid w:val="591E5D1B"/>
    <w:rsid w:val="5984A922"/>
    <w:rsid w:val="59B25950"/>
    <w:rsid w:val="5A7C8BB1"/>
    <w:rsid w:val="5B866D8F"/>
    <w:rsid w:val="5BA8489E"/>
    <w:rsid w:val="5C795A18"/>
    <w:rsid w:val="5CF442CB"/>
    <w:rsid w:val="6094B371"/>
    <w:rsid w:val="6115259B"/>
    <w:rsid w:val="6133242D"/>
    <w:rsid w:val="61E76789"/>
    <w:rsid w:val="62A27DD0"/>
    <w:rsid w:val="62BB4C11"/>
    <w:rsid w:val="634BDA9E"/>
    <w:rsid w:val="63EEE28A"/>
    <w:rsid w:val="64A3A36F"/>
    <w:rsid w:val="682763D6"/>
    <w:rsid w:val="68366B81"/>
    <w:rsid w:val="689C58B1"/>
    <w:rsid w:val="6911DD9E"/>
    <w:rsid w:val="691920E2"/>
    <w:rsid w:val="6990A543"/>
    <w:rsid w:val="69F5F220"/>
    <w:rsid w:val="6A14449E"/>
    <w:rsid w:val="6B32623F"/>
    <w:rsid w:val="6D62F5D8"/>
    <w:rsid w:val="6E6F25FE"/>
    <w:rsid w:val="7021680C"/>
    <w:rsid w:val="72096193"/>
    <w:rsid w:val="7397600C"/>
    <w:rsid w:val="74498A82"/>
    <w:rsid w:val="75628E54"/>
    <w:rsid w:val="760E71F5"/>
    <w:rsid w:val="77B66D37"/>
    <w:rsid w:val="78BC7B79"/>
    <w:rsid w:val="78FF638B"/>
    <w:rsid w:val="79C7672C"/>
    <w:rsid w:val="79FCCF90"/>
    <w:rsid w:val="7A4E5B97"/>
    <w:rsid w:val="7A929ACC"/>
    <w:rsid w:val="7AC7DA9E"/>
    <w:rsid w:val="7B3F4EDD"/>
    <w:rsid w:val="7C950779"/>
    <w:rsid w:val="7E28F8CE"/>
    <w:rsid w:val="7E2A987B"/>
    <w:rsid w:val="7ED63610"/>
    <w:rsid w:val="7F314118"/>
    <w:rsid w:val="7F5F9636"/>
    <w:rsid w:val="7F6C7C98"/>
    <w:rsid w:val="7FC5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CA94"/>
  <w15:chartTrackingRefBased/>
  <w15:docId w15:val="{C0C82A8C-F660-47BE-A126-B570A5149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Heading1">
    <w:name w:val="heading 1"/>
    <w:aliases w:val="Section,Main,h1,Heading1,. (1.0),LDM HEADING 1,LDM,LDM_1,D&amp;M,D&amp;M 1,URS Heading 1,Heading 1 URS,Heading 1 AGT ESIA,RSKHeading 1,§1.,chap,RSKH1,AETC-H1,RSKH11,RSKH12,RSKH111,Chapter Style,H1,Heading 1-062,new page/chapter,Título Principal,hd1,1."/>
    <w:basedOn w:val="Normal"/>
    <w:next w:val="Normal"/>
    <w:link w:val="Heading1Char"/>
    <w:qFormat/>
    <w:rsid w:val="004F3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Subsection,Attribute,H2,h2,Heading 2p,head 08,Heading b,. (1.1),- 2nd Order Heading,LDM_2,D&amp;M2,D&amp;M 2,URS Heading 2,HEADING2,Heading 2 URS,RSKH2,Heading 2 AGT ESIA,RSKH21,RSKHeading 2,DNV-H2,AETC-H2,sect,§1.1.,Section Style,header 2,A.B.C.,hd2"/>
    <w:basedOn w:val="Normal"/>
    <w:next w:val="Normal"/>
    <w:link w:val="Heading2Char"/>
    <w:unhideWhenUsed/>
    <w:qFormat/>
    <w:rsid w:val="004F3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Sub-sub,Sub,h3,h31,h32,h33,h34,h35,h36,h37,h38,h39,h311,h321,h331,h341,h351,h361,h371,h381,h310,h312,h322,h332,h342,h352,h362,h372,h382,h313,h323,h333,h343,h353,h363,h373,h383,h314,h324,h334,h344,h354,h364,h374,h384,h315,h325,h335,h345,h355,H3"/>
    <w:basedOn w:val="Normal"/>
    <w:next w:val="Normal"/>
    <w:link w:val="Heading3Char"/>
    <w:unhideWhenUsed/>
    <w:qFormat/>
    <w:rsid w:val="004F3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h4,. (A.),. (1.1.1.1),Sub Italics,D&amp;M4,D&amp;M 4,LDM_4,Heading 4 URS,RSKHeading 4,§1.1.1.1.,RSKH4,H4,RSK-H4,DNV-H4,Map Title,a) b) c),heading 4,Minor Heading,H-4,lt2,hd4,Heading 4 Char1,Heading 4 Char Char,Heading 4 Char1 Char,(a)"/>
    <w:basedOn w:val="Normal"/>
    <w:next w:val="Normal"/>
    <w:link w:val="Heading4Char"/>
    <w:unhideWhenUsed/>
    <w:qFormat/>
    <w:rsid w:val="004F3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aliases w:val=". (1.),Flow Chart Text,hd5,h5,(i),Heading 5.§1.1.1.1.1.,TH,Table Heading,Heading 51,3rd sub-clause"/>
    <w:basedOn w:val="Normal"/>
    <w:next w:val="Normal"/>
    <w:link w:val="Heading5Char"/>
    <w:unhideWhenUsed/>
    <w:qFormat/>
    <w:rsid w:val="004F3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Bullet (Single Lines),ICS in header,. (a.),hd6,h6,Level 1,Legal Level 1.,Bullet (Single Lines)1,Bullet (Single Lines)2,Bullet (Single Lines)11,Bullet (Single Lines)3,Bullet (Single Lines)12,Bullet (Single Lines)4,Bullet (Single Lines)13,(A)"/>
    <w:basedOn w:val="Normal"/>
    <w:next w:val="Normal"/>
    <w:link w:val="Heading6Char"/>
    <w:unhideWhenUsed/>
    <w:qFormat/>
    <w:rsid w:val="004F3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aliases w:val=". [(1)],hd7,h7,Level 1.1,Legal Level 1.1.,Photo,Heading 71"/>
    <w:basedOn w:val="Normal"/>
    <w:next w:val="Normal"/>
    <w:link w:val="Heading7Char"/>
    <w:unhideWhenUsed/>
    <w:qFormat/>
    <w:rsid w:val="004F3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h8,. [(a)],hd8,Level 1.1.1,Legal Level 1.1.1.,Heading 81"/>
    <w:basedOn w:val="Normal"/>
    <w:next w:val="Normal"/>
    <w:link w:val="Heading8Char"/>
    <w:unhideWhenUsed/>
    <w:qFormat/>
    <w:rsid w:val="004F3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h9,. [(iii)],Level (a),Legal Level 1.1.1.1.,Heading 91"/>
    <w:basedOn w:val="Normal"/>
    <w:next w:val="Normal"/>
    <w:link w:val="Heading9Char"/>
    <w:unhideWhenUsed/>
    <w:qFormat/>
    <w:rsid w:val="004F3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Char,Main Char,h1 Char,Heading1 Char,. (1.0) Char,LDM HEADING 1 Char,LDM Char,LDM_1 Char,D&amp;M Char,D&amp;M 1 Char,URS Heading 1 Char,Heading 1 URS Char,Heading 1 AGT ESIA Char,RSKHeading 1 Char,§1. Char,chap Char,RSKH1 Char,RSKH11 Char"/>
    <w:basedOn w:val="DefaultParagraphFont"/>
    <w:link w:val="Heading1"/>
    <w:uiPriority w:val="9"/>
    <w:rsid w:val="004F3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Subsection Char,Attribute Char,H2 Char,h2 Char,Heading 2p Char,head 08 Char,Heading b Char,. (1.1) Char,- 2nd Order Heading Char,LDM_2 Char,D&amp;M2 Char,D&amp;M 2 Char,URS Heading 2 Char,HEADING2 Char,Heading 2 URS Char,RSKH2 Char,RSKH21 Char"/>
    <w:basedOn w:val="DefaultParagraphFont"/>
    <w:link w:val="Heading2"/>
    <w:uiPriority w:val="9"/>
    <w:rsid w:val="004F3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Sub-sub Char,Sub Char,h3 Char,h31 Char,h32 Char,h33 Char,h34 Char,h35 Char,h36 Char,h37 Char,h38 Char,h39 Char,h311 Char,h321 Char,h331 Char,h341 Char,h351 Char,h361 Char,h371 Char,h381 Char,h310 Char,h312 Char,h322 Char,h332 Char,H3 Char"/>
    <w:basedOn w:val="DefaultParagraphFont"/>
    <w:link w:val="Heading3"/>
    <w:uiPriority w:val="9"/>
    <w:semiHidden/>
    <w:rsid w:val="004F3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aliases w:val="h4 Char,. (A.) Char,. (1.1.1.1) Char,Sub Italics Char,D&amp;M4 Char,D&amp;M 4 Char,LDM_4 Char,Heading 4 URS Char,RSKHeading 4 Char,§1.1.1.1. Char,RSKH4 Char,H4 Char,RSK-H4 Char,DNV-H4 Char,Map Title Char,a) b) c) Char,heading 4 Char,H-4 Char"/>
    <w:basedOn w:val="DefaultParagraphFont"/>
    <w:link w:val="Heading4"/>
    <w:uiPriority w:val="9"/>
    <w:semiHidden/>
    <w:rsid w:val="004F3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aliases w:val=". (1.) Char,Flow Chart Text Char,hd5 Char,h5 Char,(i) Char,Heading 5.§1.1.1.1.1. Char,TH Char,Table Heading Char,Heading 51 Char,3rd sub-clause Char"/>
    <w:basedOn w:val="DefaultParagraphFont"/>
    <w:link w:val="Heading5"/>
    <w:uiPriority w:val="9"/>
    <w:semiHidden/>
    <w:rsid w:val="004F3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Bullet (Single Lines) Char,ICS in header Char,. (a.) Char,hd6 Char,h6 Char,Level 1 Char,Legal Level 1. Char,Bullet (Single Lines)1 Char,Bullet (Single Lines)2 Char,Bullet (Single Lines)11 Char,Bullet (Single Lines)3 Char,(A) Char"/>
    <w:basedOn w:val="DefaultParagraphFont"/>
    <w:link w:val="Heading6"/>
    <w:uiPriority w:val="9"/>
    <w:semiHidden/>
    <w:rsid w:val="004F3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aliases w:val=". [(1)] Char,hd7 Char,h7 Char,Level 1.1 Char,Legal Level 1.1. Char,Photo Char,Heading 71 Char"/>
    <w:basedOn w:val="DefaultParagraphFont"/>
    <w:link w:val="Heading7"/>
    <w:uiPriority w:val="9"/>
    <w:semiHidden/>
    <w:rsid w:val="004F3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aliases w:val="h8 Char,. [(a)] Char,hd8 Char,Level 1.1.1 Char,Legal Level 1.1.1. Char,Heading 81 Char"/>
    <w:basedOn w:val="DefaultParagraphFont"/>
    <w:link w:val="Heading8"/>
    <w:uiPriority w:val="9"/>
    <w:semiHidden/>
    <w:rsid w:val="004F3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aliases w:val="h9 Char,. [(iii)] Char,Level (a) Char,Legal Level 1.1.1.1. Char,Heading 91 Char"/>
    <w:basedOn w:val="DefaultParagraphFont"/>
    <w:link w:val="Heading9"/>
    <w:uiPriority w:val="9"/>
    <w:semiHidden/>
    <w:rsid w:val="004F3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F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0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50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5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nhideWhenUsed/>
    <w:rsid w:val="00FC089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C0891"/>
  </w:style>
  <w:style w:type="paragraph" w:styleId="Bibliography">
    <w:name w:val="Bibliography"/>
    <w:basedOn w:val="Normal"/>
    <w:next w:val="Normal"/>
    <w:uiPriority w:val="37"/>
    <w:unhideWhenUsed/>
    <w:rsid w:val="00290E30"/>
  </w:style>
  <w:style w:type="character" w:styleId="Hyperlink">
    <w:name w:val="Hyperlink"/>
    <w:basedOn w:val="DefaultParagraphFont"/>
    <w:uiPriority w:val="99"/>
    <w:unhideWhenUsed/>
    <w:rsid w:val="00E31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C9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76C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6C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6C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C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C40"/>
    <w:rPr>
      <w:b/>
      <w:bCs/>
      <w:sz w:val="20"/>
      <w:szCs w:val="20"/>
    </w:rPr>
  </w:style>
  <w:style w:type="paragraph" w:styleId="Caption">
    <w:name w:val="caption"/>
    <w:aliases w:val="Tabla/Figura,ZTabla/Figura,Título Tabla,Epígrafe Car,Epígrafe Car Car Car,HAB02,Car1,Car,Epígrafe Car Car,HAB02 Car,Epígrafe Car3,Epígrafe Car1 Car1 Car,Epígrafe Car Car1 Car Car,Epígrafe Car2 Car Car Car Car,Table Caption,WRM Caption"/>
    <w:basedOn w:val="Normal"/>
    <w:next w:val="Normal"/>
    <w:link w:val="CaptionChar"/>
    <w:unhideWhenUsed/>
    <w:qFormat/>
    <w:rsid w:val="00E63A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39A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39A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39A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02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D01"/>
  </w:style>
  <w:style w:type="paragraph" w:styleId="Footer">
    <w:name w:val="footer"/>
    <w:basedOn w:val="Normal"/>
    <w:link w:val="FooterChar"/>
    <w:uiPriority w:val="99"/>
    <w:unhideWhenUsed/>
    <w:rsid w:val="00C02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D01"/>
  </w:style>
  <w:style w:type="character" w:styleId="FollowedHyperlink">
    <w:name w:val="FollowedHyperlink"/>
    <w:basedOn w:val="DefaultParagraphFont"/>
    <w:uiPriority w:val="99"/>
    <w:semiHidden/>
    <w:unhideWhenUsed/>
    <w:rsid w:val="009979B8"/>
    <w:rPr>
      <w:color w:val="96607D" w:themeColor="followedHyperlink"/>
      <w:u w:val="single"/>
    </w:rPr>
  </w:style>
  <w:style w:type="paragraph" w:customStyle="1" w:styleId="TextoPrrafo">
    <w:name w:val="Texto Párrafo"/>
    <w:basedOn w:val="Normal"/>
    <w:link w:val="TextoPrrafoCar"/>
    <w:qFormat/>
    <w:rsid w:val="0094601B"/>
    <w:pPr>
      <w:spacing w:after="120" w:line="240" w:lineRule="atLeast"/>
      <w:ind w:left="1077"/>
      <w:jc w:val="both"/>
    </w:pPr>
    <w:rPr>
      <w:rFonts w:ascii="Source Sans Pro Light" w:eastAsia="Times New Roman" w:hAnsi="Source Sans Pro Light" w:cs="Arial"/>
      <w:noProof/>
      <w:kern w:val="0"/>
      <w:sz w:val="20"/>
      <w:szCs w:val="20"/>
      <w14:ligatures w14:val="none"/>
    </w:rPr>
  </w:style>
  <w:style w:type="character" w:customStyle="1" w:styleId="TextoPrrafoCar">
    <w:name w:val="Texto Párrafo Car"/>
    <w:basedOn w:val="DefaultParagraphFont"/>
    <w:link w:val="TextoPrrafo"/>
    <w:rsid w:val="0094601B"/>
    <w:rPr>
      <w:rFonts w:ascii="Source Sans Pro Light" w:eastAsia="Times New Roman" w:hAnsi="Source Sans Pro Light" w:cs="Arial"/>
      <w:noProof/>
      <w:kern w:val="0"/>
      <w:sz w:val="20"/>
      <w:szCs w:val="20"/>
      <w:lang w:val="es-PE"/>
      <w14:ligatures w14:val="none"/>
    </w:rPr>
  </w:style>
  <w:style w:type="paragraph" w:customStyle="1" w:styleId="StyleCaptionCaptionTable1CaptionTable1aEpgrafeCarCarCarE">
    <w:name w:val="Style CaptionCaption Table1Caption Table1aEpígrafe Car Car CarE..."/>
    <w:basedOn w:val="Caption"/>
    <w:rsid w:val="0094601B"/>
    <w:pPr>
      <w:spacing w:before="120" w:after="120"/>
      <w:jc w:val="center"/>
    </w:pPr>
    <w:rPr>
      <w:rFonts w:ascii="Arial" w:eastAsia="Times New Roman" w:hAnsi="Arial" w:cs="Arial"/>
      <w:b/>
      <w:bCs/>
      <w:i w:val="0"/>
      <w:iCs w:val="0"/>
      <w:color w:val="auto"/>
      <w:kern w:val="0"/>
      <w:sz w:val="20"/>
      <w:szCs w:val="20"/>
      <w:lang w:val="es-ES"/>
      <w14:ligatures w14:val="none"/>
    </w:rPr>
  </w:style>
  <w:style w:type="table" w:styleId="TableGrid1">
    <w:name w:val="Table Grid 1"/>
    <w:basedOn w:val="TableNormal"/>
    <w:rsid w:val="00CD394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CaptionCaptionTable1CaptionTable1aEpgrafeCarCarCarE1">
    <w:name w:val="Style CaptionCaption Table1Caption Table1aEpígrafe Car Car CarE...1"/>
    <w:basedOn w:val="Caption"/>
    <w:rsid w:val="00CD394E"/>
    <w:pPr>
      <w:spacing w:before="120" w:after="120"/>
      <w:jc w:val="center"/>
    </w:pPr>
    <w:rPr>
      <w:rFonts w:ascii="Arial" w:eastAsia="Times New Roman" w:hAnsi="Arial" w:cs="Arial"/>
      <w:b/>
      <w:bCs/>
      <w:i w:val="0"/>
      <w:iCs w:val="0"/>
      <w:color w:val="auto"/>
      <w:kern w:val="0"/>
      <w:sz w:val="20"/>
      <w:szCs w:val="20"/>
      <w:lang w:val="es-ES"/>
      <w14:ligatures w14:val="none"/>
    </w:rPr>
  </w:style>
  <w:style w:type="paragraph" w:customStyle="1" w:styleId="Timesnewroman">
    <w:name w:val="Times new roman"/>
    <w:basedOn w:val="Normal"/>
    <w:rsid w:val="00E02B6F"/>
    <w:pPr>
      <w:jc w:val="center"/>
    </w:pPr>
    <w:rPr>
      <w:b/>
      <w:color w:val="FFFFFF"/>
      <w:sz w:val="18"/>
      <w:szCs w:val="18"/>
    </w:rPr>
  </w:style>
  <w:style w:type="paragraph" w:styleId="Revision">
    <w:name w:val="Revision"/>
    <w:hidden/>
    <w:uiPriority w:val="99"/>
    <w:semiHidden/>
    <w:rsid w:val="009F3B55"/>
    <w:pPr>
      <w:spacing w:after="0" w:line="240" w:lineRule="auto"/>
    </w:pPr>
  </w:style>
  <w:style w:type="paragraph" w:styleId="ListBullet">
    <w:name w:val="List Bullet"/>
    <w:basedOn w:val="BodyText"/>
    <w:rsid w:val="00C15B1A"/>
    <w:pPr>
      <w:numPr>
        <w:numId w:val="20"/>
      </w:numPr>
      <w:spacing w:line="240" w:lineRule="auto"/>
      <w:jc w:val="both"/>
    </w:pPr>
    <w:rPr>
      <w:rFonts w:ascii="Arial" w:eastAsia="Times New Roman" w:hAnsi="Arial" w:cs="Arial"/>
      <w:kern w:val="0"/>
      <w:sz w:val="20"/>
      <w:szCs w:val="20"/>
      <w:lang w:val="es-CL"/>
      <w14:ligatures w14:val="none"/>
    </w:rPr>
  </w:style>
  <w:style w:type="paragraph" w:customStyle="1" w:styleId="StyleBodyTextJustifiedAfter7pt">
    <w:name w:val="Style Body Text + Justified After:  7 pt"/>
    <w:basedOn w:val="BodyText"/>
    <w:rsid w:val="00CD0126"/>
    <w:pPr>
      <w:spacing w:after="140" w:line="240" w:lineRule="auto"/>
      <w:ind w:left="1080"/>
    </w:pPr>
    <w:rPr>
      <w:rFonts w:ascii="Arial" w:eastAsia="Times New Roman" w:hAnsi="Arial" w:cs="Arial"/>
      <w:kern w:val="0"/>
      <w:sz w:val="20"/>
      <w:szCs w:val="20"/>
      <w:lang w:val="es-ES"/>
      <w14:ligatures w14:val="none"/>
    </w:rPr>
  </w:style>
  <w:style w:type="character" w:styleId="Mention">
    <w:name w:val="Mention"/>
    <w:basedOn w:val="DefaultParagraphFont"/>
    <w:uiPriority w:val="99"/>
    <w:unhideWhenUsed/>
    <w:rsid w:val="006F566D"/>
    <w:rPr>
      <w:color w:val="2B579A"/>
      <w:shd w:val="clear" w:color="auto" w:fill="E1DFDD"/>
    </w:rPr>
  </w:style>
  <w:style w:type="paragraph" w:customStyle="1" w:styleId="Appendix">
    <w:name w:val="Appendix"/>
    <w:basedOn w:val="Subtitle"/>
    <w:next w:val="Normal"/>
    <w:rsid w:val="00084EC5"/>
    <w:pPr>
      <w:pageBreakBefore/>
      <w:numPr>
        <w:ilvl w:val="0"/>
        <w:numId w:val="36"/>
      </w:numPr>
      <w:spacing w:before="4000" w:after="240" w:line="240" w:lineRule="auto"/>
      <w:jc w:val="center"/>
    </w:pPr>
    <w:rPr>
      <w:rFonts w:ascii="Arial" w:eastAsia="Times New Roman" w:hAnsi="Arial" w:cs="Arial"/>
      <w:b/>
      <w:color w:val="auto"/>
      <w:spacing w:val="0"/>
      <w:kern w:val="0"/>
      <w:sz w:val="44"/>
      <w:szCs w:val="20"/>
      <w:lang w:val="es-CL"/>
      <w14:ligatures w14:val="none"/>
    </w:rPr>
  </w:style>
  <w:style w:type="paragraph" w:customStyle="1" w:styleId="Appendix1">
    <w:name w:val="Appendix 1"/>
    <w:basedOn w:val="Normal"/>
    <w:next w:val="BodyText"/>
    <w:rsid w:val="00084EC5"/>
    <w:pPr>
      <w:numPr>
        <w:ilvl w:val="1"/>
        <w:numId w:val="36"/>
      </w:numPr>
      <w:spacing w:after="120" w:line="240" w:lineRule="auto"/>
    </w:pPr>
    <w:rPr>
      <w:rFonts w:ascii="Arial" w:eastAsia="Times New Roman" w:hAnsi="Arial" w:cs="Arial"/>
      <w:b/>
      <w:kern w:val="0"/>
      <w:szCs w:val="20"/>
      <w:lang w:val="es-CL"/>
      <w14:ligatures w14:val="none"/>
    </w:rPr>
  </w:style>
  <w:style w:type="paragraph" w:customStyle="1" w:styleId="Appendix2">
    <w:name w:val="Appendix 2"/>
    <w:basedOn w:val="Normal"/>
    <w:next w:val="BodyText"/>
    <w:rsid w:val="00084EC5"/>
    <w:pPr>
      <w:numPr>
        <w:ilvl w:val="2"/>
        <w:numId w:val="36"/>
      </w:numPr>
      <w:spacing w:after="120" w:line="240" w:lineRule="auto"/>
    </w:pPr>
    <w:rPr>
      <w:rFonts w:ascii="Arial" w:eastAsia="Times New Roman" w:hAnsi="Arial" w:cs="Arial"/>
      <w:b/>
      <w:i/>
      <w:kern w:val="0"/>
      <w:sz w:val="20"/>
      <w:szCs w:val="20"/>
      <w:lang w:val="es-CL"/>
      <w14:ligatures w14:val="none"/>
    </w:rPr>
  </w:style>
  <w:style w:type="paragraph" w:customStyle="1" w:styleId="Appendix3">
    <w:name w:val="Appendix 3"/>
    <w:basedOn w:val="Normal"/>
    <w:next w:val="BodyText"/>
    <w:rsid w:val="00084EC5"/>
    <w:pPr>
      <w:numPr>
        <w:ilvl w:val="3"/>
        <w:numId w:val="36"/>
      </w:numPr>
      <w:spacing w:after="0" w:line="240" w:lineRule="auto"/>
    </w:pPr>
    <w:rPr>
      <w:rFonts w:ascii="Arial" w:eastAsia="Times New Roman" w:hAnsi="Arial" w:cs="Arial"/>
      <w:kern w:val="0"/>
      <w:sz w:val="20"/>
      <w:szCs w:val="20"/>
      <w:lang w:val="es-CL"/>
      <w14:ligatures w14:val="none"/>
    </w:rPr>
  </w:style>
  <w:style w:type="character" w:customStyle="1" w:styleId="CaptionChar">
    <w:name w:val="Caption Char"/>
    <w:aliases w:val="Tabla/Figura Char,ZTabla/Figura Char,Título Tabla Char,Epígrafe Car Char,Epígrafe Car Car Car Char,HAB02 Char,Car1 Char,Car Char,Epígrafe Car Car Char,HAB02 Car Char,Epígrafe Car3 Char,Epígrafe Car1 Car1 Car Char,Table Caption Char"/>
    <w:basedOn w:val="DefaultParagraphFont"/>
    <w:link w:val="Caption"/>
    <w:qFormat/>
    <w:rsid w:val="00C617D8"/>
    <w:rPr>
      <w:i/>
      <w:iCs/>
      <w:color w:val="0E2841" w:themeColor="text2"/>
      <w:sz w:val="18"/>
      <w:szCs w:val="18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kory.sanchez@hatch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aria.buleje@hatch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rco.greco@hatch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37ed03-16c5-4118-829b-84e43d6efc18" xsi:nil="true"/>
    <lcf76f155ced4ddcb4097134ff3c332f xmlns="45d611ea-24e2-4c9b-a1c9-51cfc11b035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5C8C7D376BA469D64D588B18A30FD" ma:contentTypeVersion="11" ma:contentTypeDescription="Create a new document." ma:contentTypeScope="" ma:versionID="afc64719b6f301e1441011b057e43991">
  <xsd:schema xmlns:xsd="http://www.w3.org/2001/XMLSchema" xmlns:xs="http://www.w3.org/2001/XMLSchema" xmlns:p="http://schemas.microsoft.com/office/2006/metadata/properties" xmlns:ns2="45d611ea-24e2-4c9b-a1c9-51cfc11b0353" xmlns:ns3="4937ed03-16c5-4118-829b-84e43d6efc18" targetNamespace="http://schemas.microsoft.com/office/2006/metadata/properties" ma:root="true" ma:fieldsID="a7c3ab358078d1d9b0bbfd80fb3498db" ns2:_="" ns3:_="">
    <xsd:import namespace="45d611ea-24e2-4c9b-a1c9-51cfc11b0353"/>
    <xsd:import namespace="4937ed03-16c5-4118-829b-84e43d6efc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611ea-24e2-4c9b-a1c9-51cfc11b03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78efe9-3e83-47ab-9518-2d754b32d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7ed03-16c5-4118-829b-84e43d6efc1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bbe4b6-cd8f-47a7-a57b-3ad7dffc8bac}" ma:internalName="TaxCatchAll" ma:showField="CatchAllData" ma:web="4937ed03-16c5-4118-829b-84e43d6efc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SEN03</b:Tag>
    <b:SourceType>Report</b:SourceType>
    <b:Guid>{DA9D1FE1-1C7F-45CB-9773-B1AABA538A70}</b:Guid>
    <b:Title>Atlas de Energía Solar del Perú</b:Title>
    <b:Year>Junio 2003</b:Year>
    <b:City>Lima, Perú</b:City>
    <b:Author>
      <b:Author>
        <b:Corporate>SENAMHI</b:Corporate>
      </b:Author>
    </b:Author>
    <b:RefOrder>1</b:RefOrder>
  </b:Source>
  <b:Source>
    <b:Tag>For19</b:Tag>
    <b:SourceType>JournalArticle</b:SourceType>
    <b:Guid>{B440F2E2-2229-417A-ADF5-9109F67BAB54}</b:Guid>
    <b:Title>Análisis del rendimiento de paneles solares fotovoltaicos fabricados con silicio</b:Title>
    <b:Year>2019</b:Year>
    <b:Author>
      <b:Author>
        <b:NameList>
          <b:Person>
            <b:Last>Forero</b:Last>
            <b:First>B.</b:First>
            <b:Middle>y Esquivel, C.</b:Middle>
          </b:Person>
        </b:NameList>
      </b:Author>
    </b:Author>
    <b:JournalName>Hashtag</b:JournalName>
    <b:Pages>35-45</b:Pages>
    <b:Volume>15</b:Volume>
    <b:RefOrder>2</b:RefOrder>
  </b:Source>
</b:Sources>
</file>

<file path=customXml/itemProps1.xml><?xml version="1.0" encoding="utf-8"?>
<ds:datastoreItem xmlns:ds="http://schemas.openxmlformats.org/officeDocument/2006/customXml" ds:itemID="{DF2AB892-D615-42BD-A400-617DB1D958A3}">
  <ds:schemaRefs>
    <ds:schemaRef ds:uri="http://schemas.microsoft.com/office/2006/metadata/properties"/>
    <ds:schemaRef ds:uri="http://schemas.microsoft.com/office/infopath/2007/PartnerControls"/>
    <ds:schemaRef ds:uri="4937ed03-16c5-4118-829b-84e43d6efc18"/>
    <ds:schemaRef ds:uri="45d611ea-24e2-4c9b-a1c9-51cfc11b0353"/>
  </ds:schemaRefs>
</ds:datastoreItem>
</file>

<file path=customXml/itemProps2.xml><?xml version="1.0" encoding="utf-8"?>
<ds:datastoreItem xmlns:ds="http://schemas.openxmlformats.org/officeDocument/2006/customXml" ds:itemID="{DDBEC6D4-03CF-4479-A4A5-735AA1FC64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03802E-45A2-4AF4-A1A0-1603BF6AA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d611ea-24e2-4c9b-a1c9-51cfc11b0353"/>
    <ds:schemaRef ds:uri="4937ed03-16c5-4118-829b-84e43d6efc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06F647-AECD-46F9-A833-5320F53E2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1528</Words>
  <Characters>8710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10218</CharactersWithSpaces>
  <SharedDoc>false</SharedDoc>
  <HLinks>
    <vt:vector size="24" baseType="variant">
      <vt:variant>
        <vt:i4>3211332</vt:i4>
      </vt:variant>
      <vt:variant>
        <vt:i4>9</vt:i4>
      </vt:variant>
      <vt:variant>
        <vt:i4>0</vt:i4>
      </vt:variant>
      <vt:variant>
        <vt:i4>5</vt:i4>
      </vt:variant>
      <vt:variant>
        <vt:lpwstr>mailto:kory.sanchez@hatch.com</vt:lpwstr>
      </vt:variant>
      <vt:variant>
        <vt:lpwstr/>
      </vt:variant>
      <vt:variant>
        <vt:i4>8060942</vt:i4>
      </vt:variant>
      <vt:variant>
        <vt:i4>3</vt:i4>
      </vt:variant>
      <vt:variant>
        <vt:i4>0</vt:i4>
      </vt:variant>
      <vt:variant>
        <vt:i4>5</vt:i4>
      </vt:variant>
      <vt:variant>
        <vt:lpwstr>mailto:maria.buleje@hatch.com</vt:lpwstr>
      </vt:variant>
      <vt:variant>
        <vt:lpwstr/>
      </vt:variant>
      <vt:variant>
        <vt:i4>327796</vt:i4>
      </vt:variant>
      <vt:variant>
        <vt:i4>0</vt:i4>
      </vt:variant>
      <vt:variant>
        <vt:i4>0</vt:i4>
      </vt:variant>
      <vt:variant>
        <vt:i4>5</vt:i4>
      </vt:variant>
      <vt:variant>
        <vt:lpwstr>mailto:marco.greco@hatch.com</vt:lpwstr>
      </vt:variant>
      <vt:variant>
        <vt:lpwstr/>
      </vt:variant>
      <vt:variant>
        <vt:i4>327796</vt:i4>
      </vt:variant>
      <vt:variant>
        <vt:i4>0</vt:i4>
      </vt:variant>
      <vt:variant>
        <vt:i4>0</vt:i4>
      </vt:variant>
      <vt:variant>
        <vt:i4>5</vt:i4>
      </vt:variant>
      <vt:variant>
        <vt:lpwstr>mailto:marco.greco@hatch.com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Buleje, Maria</dc:creator>
  <cp:keywords/>
  <dc:description/>
  <cp:lastModifiedBy>Buleje, Maria</cp:lastModifiedBy>
  <cp:revision>19</cp:revision>
  <cp:lastPrinted>2025-05-16T14:01:00Z</cp:lastPrinted>
  <dcterms:created xsi:type="dcterms:W3CDTF">2025-05-16T00:27:00Z</dcterms:created>
  <dcterms:modified xsi:type="dcterms:W3CDTF">2025-05-16T14:09:00Z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0x0101000095C8C7D376BA469D64D588B18A30FD</vt:lpwstr>
  </property>
  <property fmtid="{D5CDD505-2E9C-101B-9397-08002B2CF9AE}" pid="3" name="MediaServiceImageTags">
    <vt:lpwstr/>
  </property>
</Properties>
</file>