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9E6C4" w14:textId="00FD17A9" w:rsidR="001A3662" w:rsidRPr="007D0F18" w:rsidRDefault="001A3662" w:rsidP="007D0F18">
      <w:pPr>
        <w:spacing w:after="0" w:line="360" w:lineRule="auto"/>
        <w:rPr>
          <w:rFonts w:ascii="Arial" w:hAnsi="Arial" w:cs="Arial"/>
        </w:rPr>
      </w:pPr>
      <w:r w:rsidRPr="007D0F18">
        <w:rPr>
          <w:rFonts w:ascii="Arial" w:hAnsi="Arial" w:cs="Arial"/>
          <w:b/>
          <w:bCs/>
        </w:rPr>
        <w:t>Título:</w:t>
      </w:r>
      <w:r w:rsidRPr="007D0F18">
        <w:rPr>
          <w:rFonts w:ascii="Arial" w:hAnsi="Arial" w:cs="Arial"/>
        </w:rPr>
        <w:t xml:space="preserve"> </w:t>
      </w:r>
      <w:r w:rsidR="00A76D21">
        <w:rPr>
          <w:rFonts w:ascii="Arial" w:hAnsi="Arial" w:cs="Arial"/>
        </w:rPr>
        <w:t>Nuevos hallazgos para la Prospección de Tierras Raras en el Perú</w:t>
      </w:r>
    </w:p>
    <w:p w14:paraId="7AA8BB8F" w14:textId="7AF0C4F1" w:rsidR="00A5379A" w:rsidRPr="007D0F18" w:rsidRDefault="00A5379A" w:rsidP="007D0F18">
      <w:pPr>
        <w:spacing w:after="0" w:line="360" w:lineRule="auto"/>
        <w:rPr>
          <w:rFonts w:ascii="Arial" w:hAnsi="Arial" w:cs="Arial"/>
        </w:rPr>
      </w:pPr>
      <w:r w:rsidRPr="007D0F18">
        <w:rPr>
          <w:rFonts w:ascii="Arial" w:hAnsi="Arial" w:cs="Arial"/>
          <w:b/>
          <w:bCs/>
        </w:rPr>
        <w:t>Tema:</w:t>
      </w:r>
      <w:r w:rsidRPr="007D0F18">
        <w:rPr>
          <w:rFonts w:ascii="Arial" w:hAnsi="Arial" w:cs="Arial"/>
        </w:rPr>
        <w:t xml:space="preserve"> </w:t>
      </w:r>
      <w:r w:rsidR="001A3662" w:rsidRPr="007D0F18">
        <w:rPr>
          <w:rFonts w:ascii="Arial" w:hAnsi="Arial" w:cs="Arial"/>
        </w:rPr>
        <w:t>Geología y Exploraciones</w:t>
      </w:r>
      <w:r w:rsidR="00947CDD">
        <w:rPr>
          <w:rFonts w:ascii="Arial" w:hAnsi="Arial" w:cs="Arial"/>
        </w:rPr>
        <w:t>, geología económica de yacimientos minerales metálicos y no metálicos.</w:t>
      </w:r>
    </w:p>
    <w:p w14:paraId="4E5FD2A6" w14:textId="36046964" w:rsidR="001A3662" w:rsidRPr="007D0F18" w:rsidRDefault="001A3662" w:rsidP="007D0F18">
      <w:pPr>
        <w:spacing w:after="0" w:line="360" w:lineRule="auto"/>
        <w:rPr>
          <w:rFonts w:ascii="Arial" w:hAnsi="Arial" w:cs="Arial"/>
        </w:rPr>
      </w:pPr>
      <w:r w:rsidRPr="007D0F18">
        <w:rPr>
          <w:rFonts w:ascii="Arial" w:hAnsi="Arial" w:cs="Arial"/>
          <w:b/>
          <w:bCs/>
        </w:rPr>
        <w:t>Categoría:</w:t>
      </w:r>
      <w:r w:rsidRPr="007D0F18">
        <w:rPr>
          <w:rFonts w:ascii="Arial" w:hAnsi="Arial" w:cs="Arial"/>
        </w:rPr>
        <w:t xml:space="preserve"> Geología y Exploraciones</w:t>
      </w:r>
    </w:p>
    <w:p w14:paraId="32BA9042" w14:textId="74F4957E" w:rsidR="00A76D21" w:rsidRPr="00C6787E" w:rsidRDefault="00A76D21" w:rsidP="00A76D21">
      <w:pPr>
        <w:spacing w:after="0" w:line="360" w:lineRule="auto"/>
        <w:rPr>
          <w:rFonts w:ascii="Arial" w:hAnsi="Arial" w:cs="Arial"/>
        </w:rPr>
      </w:pPr>
      <w:r>
        <w:rPr>
          <w:rFonts w:ascii="Arial" w:hAnsi="Arial" w:cs="Arial"/>
          <w:b/>
          <w:bCs/>
        </w:rPr>
        <w:t>Autor</w:t>
      </w:r>
      <w:r w:rsidRPr="00C6787E">
        <w:rPr>
          <w:rFonts w:ascii="Arial" w:hAnsi="Arial" w:cs="Arial"/>
        </w:rPr>
        <w:t xml:space="preserve">: Jhonny </w:t>
      </w:r>
      <w:r>
        <w:rPr>
          <w:rFonts w:ascii="Arial" w:hAnsi="Arial" w:cs="Arial"/>
        </w:rPr>
        <w:t xml:space="preserve">Santos </w:t>
      </w:r>
      <w:r w:rsidRPr="00C6787E">
        <w:rPr>
          <w:rFonts w:ascii="Arial" w:hAnsi="Arial" w:cs="Arial"/>
        </w:rPr>
        <w:t>Torre Antay</w:t>
      </w:r>
      <w:r w:rsidR="00023B12">
        <w:rPr>
          <w:rFonts w:ascii="Arial" w:hAnsi="Arial" w:cs="Arial"/>
        </w:rPr>
        <w:t xml:space="preserve"> / </w:t>
      </w:r>
      <w:r w:rsidRPr="00C6787E">
        <w:rPr>
          <w:rFonts w:ascii="Arial" w:hAnsi="Arial" w:cs="Arial"/>
        </w:rPr>
        <w:t>Empresa: Instituto Geológico Minero y Metalúrgico</w:t>
      </w:r>
    </w:p>
    <w:p w14:paraId="51119613" w14:textId="63BC60A6" w:rsidR="00A76D21" w:rsidRPr="00C6787E" w:rsidRDefault="00A76D21" w:rsidP="00A76D21">
      <w:pPr>
        <w:spacing w:after="0" w:line="360" w:lineRule="auto"/>
        <w:rPr>
          <w:rFonts w:ascii="Arial" w:hAnsi="Arial" w:cs="Arial"/>
        </w:rPr>
      </w:pPr>
      <w:r w:rsidRPr="00C6787E">
        <w:rPr>
          <w:rFonts w:ascii="Arial" w:hAnsi="Arial" w:cs="Arial"/>
        </w:rPr>
        <w:t>Cargo: Geólogo de proyectos</w:t>
      </w:r>
      <w:r w:rsidR="00023B12">
        <w:rPr>
          <w:rFonts w:ascii="Arial" w:hAnsi="Arial" w:cs="Arial"/>
        </w:rPr>
        <w:t xml:space="preserve"> / </w:t>
      </w:r>
      <w:r w:rsidRPr="00C6787E">
        <w:rPr>
          <w:rFonts w:ascii="Arial" w:hAnsi="Arial" w:cs="Arial"/>
        </w:rPr>
        <w:t>Dirección: Av. Canadá 1470, Lima, Perú</w:t>
      </w:r>
    </w:p>
    <w:p w14:paraId="5C63BEEC" w14:textId="481396CF" w:rsidR="00A76D21" w:rsidRDefault="00A76D21" w:rsidP="00A76D21">
      <w:pPr>
        <w:spacing w:after="0" w:line="360" w:lineRule="auto"/>
        <w:rPr>
          <w:rFonts w:ascii="Arial" w:hAnsi="Arial" w:cs="Arial"/>
        </w:rPr>
      </w:pPr>
      <w:r w:rsidRPr="00023B12">
        <w:rPr>
          <w:rFonts w:ascii="Arial" w:hAnsi="Arial" w:cs="Arial"/>
        </w:rPr>
        <w:t xml:space="preserve">Correo: </w:t>
      </w:r>
      <w:hyperlink r:id="rId4" w:history="1">
        <w:r w:rsidR="00023B12" w:rsidRPr="00023B12">
          <w:rPr>
            <w:rStyle w:val="Hipervnculo"/>
            <w:rFonts w:ascii="Arial" w:hAnsi="Arial" w:cs="Arial"/>
          </w:rPr>
          <w:t>jtorre@ingemmet.gob.pe</w:t>
        </w:r>
      </w:hyperlink>
      <w:r w:rsidR="00023B12" w:rsidRPr="00023B12">
        <w:rPr>
          <w:rFonts w:ascii="Arial" w:hAnsi="Arial" w:cs="Arial"/>
        </w:rPr>
        <w:t xml:space="preserve"> / </w:t>
      </w:r>
      <w:r w:rsidRPr="00023B12">
        <w:rPr>
          <w:rFonts w:ascii="Arial" w:hAnsi="Arial" w:cs="Arial"/>
        </w:rPr>
        <w:t>Corr</w:t>
      </w:r>
      <w:r w:rsidR="00023B12">
        <w:rPr>
          <w:rFonts w:ascii="Arial" w:hAnsi="Arial" w:cs="Arial"/>
        </w:rPr>
        <w:t>eo</w:t>
      </w:r>
      <w:r w:rsidRPr="00023B12">
        <w:rPr>
          <w:rFonts w:ascii="Arial" w:hAnsi="Arial" w:cs="Arial"/>
        </w:rPr>
        <w:t xml:space="preserve">: </w:t>
      </w:r>
      <w:hyperlink r:id="rId5" w:history="1">
        <w:r w:rsidR="00023B12" w:rsidRPr="00EB7074">
          <w:rPr>
            <w:rStyle w:val="Hipervnculo"/>
            <w:rFonts w:ascii="Arial" w:hAnsi="Arial" w:cs="Arial"/>
          </w:rPr>
          <w:t>jhonta81@gmail.com</w:t>
        </w:r>
      </w:hyperlink>
      <w:r w:rsidR="00023B12">
        <w:rPr>
          <w:rFonts w:ascii="Arial" w:hAnsi="Arial" w:cs="Arial"/>
        </w:rPr>
        <w:t xml:space="preserve"> / </w:t>
      </w:r>
      <w:r w:rsidRPr="00C6787E">
        <w:rPr>
          <w:rFonts w:ascii="Arial" w:hAnsi="Arial" w:cs="Arial"/>
        </w:rPr>
        <w:t>Celular: 98908519</w:t>
      </w:r>
      <w:r>
        <w:rPr>
          <w:rFonts w:ascii="Arial" w:hAnsi="Arial" w:cs="Arial"/>
        </w:rPr>
        <w:t>1.</w:t>
      </w:r>
    </w:p>
    <w:p w14:paraId="22C5FC31" w14:textId="229CD52B" w:rsidR="00C6787E" w:rsidRPr="00C6787E" w:rsidRDefault="00A76D21" w:rsidP="00C6787E">
      <w:pPr>
        <w:spacing w:after="0" w:line="360" w:lineRule="auto"/>
        <w:rPr>
          <w:rFonts w:ascii="Arial" w:hAnsi="Arial" w:cs="Arial"/>
        </w:rPr>
      </w:pPr>
      <w:r>
        <w:rPr>
          <w:rFonts w:ascii="Arial" w:hAnsi="Arial" w:cs="Arial"/>
          <w:b/>
          <w:bCs/>
        </w:rPr>
        <w:t>Coautor 1</w:t>
      </w:r>
      <w:r w:rsidR="00C6787E" w:rsidRPr="00C6787E">
        <w:rPr>
          <w:rFonts w:ascii="Arial" w:hAnsi="Arial" w:cs="Arial"/>
        </w:rPr>
        <w:t>: Jesús Fuentes Palomino</w:t>
      </w:r>
      <w:r w:rsidR="00023B12">
        <w:rPr>
          <w:rFonts w:ascii="Arial" w:hAnsi="Arial" w:cs="Arial"/>
        </w:rPr>
        <w:t xml:space="preserve"> / </w:t>
      </w:r>
      <w:r w:rsidR="00C6787E" w:rsidRPr="00C6787E">
        <w:rPr>
          <w:rFonts w:ascii="Arial" w:hAnsi="Arial" w:cs="Arial"/>
        </w:rPr>
        <w:t>Empresa: Instituto Geológico Minero y Metalúrgico</w:t>
      </w:r>
      <w:r w:rsidR="00023B12">
        <w:rPr>
          <w:rFonts w:ascii="Arial" w:hAnsi="Arial" w:cs="Arial"/>
        </w:rPr>
        <w:t xml:space="preserve"> / </w:t>
      </w:r>
      <w:r w:rsidR="00C6787E" w:rsidRPr="00C6787E">
        <w:rPr>
          <w:rFonts w:ascii="Arial" w:hAnsi="Arial" w:cs="Arial"/>
        </w:rPr>
        <w:t>Cargo: Geólogo de proyectos</w:t>
      </w:r>
      <w:r w:rsidR="00023B12">
        <w:rPr>
          <w:rFonts w:ascii="Arial" w:hAnsi="Arial" w:cs="Arial"/>
        </w:rPr>
        <w:t xml:space="preserve"> / </w:t>
      </w:r>
      <w:r w:rsidR="00C6787E" w:rsidRPr="00C6787E">
        <w:rPr>
          <w:rFonts w:ascii="Arial" w:hAnsi="Arial" w:cs="Arial"/>
        </w:rPr>
        <w:t>Dirección: Av. Canadá 1470, Lima, Perú</w:t>
      </w:r>
    </w:p>
    <w:p w14:paraId="4A18108F" w14:textId="30A7FE00" w:rsidR="00C6787E" w:rsidRPr="00C6787E" w:rsidRDefault="00C6787E" w:rsidP="00C6787E">
      <w:pPr>
        <w:spacing w:after="0" w:line="360" w:lineRule="auto"/>
        <w:rPr>
          <w:rFonts w:ascii="Arial" w:hAnsi="Arial" w:cs="Arial"/>
        </w:rPr>
      </w:pPr>
      <w:r w:rsidRPr="00023B12">
        <w:rPr>
          <w:rFonts w:ascii="Arial" w:hAnsi="Arial" w:cs="Arial"/>
        </w:rPr>
        <w:t xml:space="preserve">Correo: </w:t>
      </w:r>
      <w:hyperlink r:id="rId6" w:history="1">
        <w:r w:rsidR="00023B12" w:rsidRPr="00023B12">
          <w:rPr>
            <w:rStyle w:val="Hipervnculo"/>
            <w:rFonts w:ascii="Arial" w:hAnsi="Arial" w:cs="Arial"/>
          </w:rPr>
          <w:t>jfuentes@ingemmet.gob.pe</w:t>
        </w:r>
      </w:hyperlink>
      <w:r w:rsidR="00023B12" w:rsidRPr="00023B12">
        <w:rPr>
          <w:rFonts w:ascii="Arial" w:hAnsi="Arial" w:cs="Arial"/>
        </w:rPr>
        <w:t xml:space="preserve"> / </w:t>
      </w:r>
      <w:r w:rsidRPr="00023B12">
        <w:rPr>
          <w:rFonts w:ascii="Arial" w:hAnsi="Arial" w:cs="Arial"/>
        </w:rPr>
        <w:t xml:space="preserve">Correo: </w:t>
      </w:r>
      <w:hyperlink r:id="rId7" w:history="1">
        <w:r w:rsidR="00023B12" w:rsidRPr="00EB7074">
          <w:rPr>
            <w:rStyle w:val="Hipervnculo"/>
            <w:rFonts w:ascii="Arial" w:hAnsi="Arial" w:cs="Arial"/>
          </w:rPr>
          <w:t>jefupa@gmail.com</w:t>
        </w:r>
      </w:hyperlink>
      <w:r w:rsidR="00023B12">
        <w:rPr>
          <w:rFonts w:ascii="Arial" w:hAnsi="Arial" w:cs="Arial"/>
        </w:rPr>
        <w:t xml:space="preserve"> / </w:t>
      </w:r>
      <w:r w:rsidRPr="00C6787E">
        <w:rPr>
          <w:rFonts w:ascii="Arial" w:hAnsi="Arial" w:cs="Arial"/>
        </w:rPr>
        <w:t>Celular: 979327715</w:t>
      </w:r>
      <w:r w:rsidR="00CB6DD1">
        <w:rPr>
          <w:rFonts w:ascii="Arial" w:hAnsi="Arial" w:cs="Arial"/>
        </w:rPr>
        <w:t>.</w:t>
      </w:r>
    </w:p>
    <w:p w14:paraId="1ACBB8F7" w14:textId="6596A542" w:rsidR="00CB6DD1" w:rsidRPr="00CB6DD1" w:rsidRDefault="00CB6DD1" w:rsidP="00CB6DD1">
      <w:pPr>
        <w:spacing w:after="0" w:line="360" w:lineRule="auto"/>
        <w:rPr>
          <w:rFonts w:ascii="Arial" w:hAnsi="Arial" w:cs="Arial"/>
        </w:rPr>
      </w:pPr>
      <w:r w:rsidRPr="00CB6DD1">
        <w:rPr>
          <w:rFonts w:ascii="Arial" w:hAnsi="Arial" w:cs="Arial"/>
          <w:b/>
          <w:bCs/>
        </w:rPr>
        <w:t xml:space="preserve">Coautor </w:t>
      </w:r>
      <w:r>
        <w:rPr>
          <w:rFonts w:ascii="Arial" w:hAnsi="Arial" w:cs="Arial"/>
          <w:b/>
          <w:bCs/>
        </w:rPr>
        <w:t>2</w:t>
      </w:r>
      <w:r w:rsidRPr="00CB6DD1">
        <w:rPr>
          <w:rFonts w:ascii="Arial" w:hAnsi="Arial" w:cs="Arial"/>
        </w:rPr>
        <w:t xml:space="preserve">: </w:t>
      </w:r>
      <w:r>
        <w:rPr>
          <w:rFonts w:ascii="Arial" w:hAnsi="Arial" w:cs="Arial"/>
        </w:rPr>
        <w:t>Mario Francisco Carpio Ronquillo</w:t>
      </w:r>
      <w:r w:rsidR="00023B12">
        <w:rPr>
          <w:rFonts w:ascii="Arial" w:hAnsi="Arial" w:cs="Arial"/>
        </w:rPr>
        <w:t xml:space="preserve"> / </w:t>
      </w:r>
      <w:r w:rsidRPr="00CB6DD1">
        <w:rPr>
          <w:rFonts w:ascii="Arial" w:hAnsi="Arial" w:cs="Arial"/>
        </w:rPr>
        <w:t>Empresa: Instituto Geológico Minero y Metalúrgico</w:t>
      </w:r>
      <w:r w:rsidR="00023B12">
        <w:rPr>
          <w:rFonts w:ascii="Arial" w:hAnsi="Arial" w:cs="Arial"/>
        </w:rPr>
        <w:t xml:space="preserve"> / </w:t>
      </w:r>
      <w:r w:rsidRPr="00CB6DD1">
        <w:rPr>
          <w:rFonts w:ascii="Arial" w:hAnsi="Arial" w:cs="Arial"/>
        </w:rPr>
        <w:t>Cargo: Geólogo de proyectos</w:t>
      </w:r>
      <w:r w:rsidR="00023B12">
        <w:rPr>
          <w:rFonts w:ascii="Arial" w:hAnsi="Arial" w:cs="Arial"/>
        </w:rPr>
        <w:t xml:space="preserve"> / </w:t>
      </w:r>
      <w:r w:rsidRPr="00CB6DD1">
        <w:rPr>
          <w:rFonts w:ascii="Arial" w:hAnsi="Arial" w:cs="Arial"/>
        </w:rPr>
        <w:t>Dirección: Av. Canadá 1470, Lima, Perú</w:t>
      </w:r>
    </w:p>
    <w:p w14:paraId="4F5EE599" w14:textId="6FC81F48" w:rsidR="00CB6DD1" w:rsidRPr="00C6787E" w:rsidRDefault="00CB6DD1" w:rsidP="00CB6DD1">
      <w:pPr>
        <w:spacing w:after="0" w:line="360" w:lineRule="auto"/>
        <w:rPr>
          <w:rFonts w:ascii="Arial" w:hAnsi="Arial" w:cs="Arial"/>
        </w:rPr>
      </w:pPr>
      <w:r w:rsidRPr="00CB6DD1">
        <w:rPr>
          <w:rFonts w:ascii="Arial" w:hAnsi="Arial" w:cs="Arial"/>
        </w:rPr>
        <w:t xml:space="preserve">Correo: </w:t>
      </w:r>
      <w:hyperlink r:id="rId8" w:history="1">
        <w:r w:rsidR="00023B12" w:rsidRPr="00EB7074">
          <w:rPr>
            <w:rStyle w:val="Hipervnculo"/>
            <w:rFonts w:ascii="Arial" w:hAnsi="Arial" w:cs="Arial"/>
          </w:rPr>
          <w:t>mcarpio@ingemmet.gob.pe</w:t>
        </w:r>
      </w:hyperlink>
      <w:r w:rsidR="00023B12">
        <w:rPr>
          <w:rFonts w:ascii="Arial" w:hAnsi="Arial" w:cs="Arial"/>
        </w:rPr>
        <w:t xml:space="preserve"> / </w:t>
      </w:r>
      <w:r w:rsidRPr="00CB6DD1">
        <w:rPr>
          <w:rFonts w:ascii="Arial" w:hAnsi="Arial" w:cs="Arial"/>
        </w:rPr>
        <w:t xml:space="preserve">Celular: </w:t>
      </w:r>
      <w:r w:rsidRPr="00917986">
        <w:rPr>
          <w:rFonts w:ascii="Arial" w:hAnsi="Arial" w:cs="Arial"/>
        </w:rPr>
        <w:t>9</w:t>
      </w:r>
      <w:r w:rsidR="00917986">
        <w:rPr>
          <w:rFonts w:ascii="Arial" w:hAnsi="Arial" w:cs="Arial"/>
        </w:rPr>
        <w:t>9</w:t>
      </w:r>
      <w:r w:rsidR="00917986" w:rsidRPr="00917986">
        <w:rPr>
          <w:rFonts w:ascii="Arial" w:hAnsi="Arial" w:cs="Arial"/>
        </w:rPr>
        <w:t>7284832</w:t>
      </w:r>
      <w:r w:rsidRPr="00CB6DD1">
        <w:rPr>
          <w:rFonts w:ascii="Arial" w:hAnsi="Arial" w:cs="Arial"/>
        </w:rPr>
        <w:t>.</w:t>
      </w:r>
    </w:p>
    <w:p w14:paraId="442AF33C" w14:textId="06995818" w:rsidR="004268D0" w:rsidRPr="007D0F18" w:rsidRDefault="004268D0" w:rsidP="00D3131C">
      <w:pPr>
        <w:spacing w:after="0" w:line="360" w:lineRule="auto"/>
        <w:rPr>
          <w:rFonts w:ascii="Arial" w:hAnsi="Arial" w:cs="Arial"/>
        </w:rPr>
      </w:pPr>
      <w:r w:rsidRPr="007D0F18">
        <w:rPr>
          <w:rFonts w:ascii="Arial" w:hAnsi="Arial" w:cs="Arial"/>
          <w:b/>
          <w:bCs/>
        </w:rPr>
        <w:t>Palabras claves:</w:t>
      </w:r>
      <w:r w:rsidR="00A76D21">
        <w:rPr>
          <w:rFonts w:ascii="Arial" w:hAnsi="Arial" w:cs="Arial"/>
        </w:rPr>
        <w:t xml:space="preserve"> tierras raras,</w:t>
      </w:r>
      <w:r w:rsidRPr="007D0F18">
        <w:rPr>
          <w:rFonts w:ascii="Arial" w:hAnsi="Arial" w:cs="Arial"/>
        </w:rPr>
        <w:t xml:space="preserve"> minerales críticos</w:t>
      </w:r>
      <w:r w:rsidR="00AA0875">
        <w:rPr>
          <w:rFonts w:ascii="Arial" w:hAnsi="Arial" w:cs="Arial"/>
        </w:rPr>
        <w:t xml:space="preserve"> y/o estratégicos</w:t>
      </w:r>
      <w:r w:rsidR="00253A70">
        <w:rPr>
          <w:rFonts w:ascii="Arial" w:hAnsi="Arial" w:cs="Arial"/>
        </w:rPr>
        <w:t xml:space="preserve"> </w:t>
      </w:r>
      <w:r w:rsidR="00A76D21">
        <w:rPr>
          <w:rFonts w:ascii="Arial" w:hAnsi="Arial" w:cs="Arial"/>
        </w:rPr>
        <w:t xml:space="preserve">en el </w:t>
      </w:r>
      <w:r w:rsidR="00253A70">
        <w:rPr>
          <w:rFonts w:ascii="Arial" w:hAnsi="Arial" w:cs="Arial"/>
        </w:rPr>
        <w:t>Perú</w:t>
      </w:r>
      <w:r w:rsidR="005E5552" w:rsidRPr="007D0F18">
        <w:rPr>
          <w:rFonts w:ascii="Arial" w:hAnsi="Arial" w:cs="Arial"/>
        </w:rPr>
        <w:t>.</w:t>
      </w:r>
    </w:p>
    <w:p w14:paraId="3180FCE4" w14:textId="716991E6" w:rsidR="00AA0875" w:rsidRPr="00896EE6" w:rsidRDefault="00F52DAC" w:rsidP="00023B12">
      <w:pPr>
        <w:spacing w:line="360" w:lineRule="auto"/>
        <w:rPr>
          <w:rFonts w:ascii="Arial" w:hAnsi="Arial" w:cs="Arial"/>
        </w:rPr>
      </w:pPr>
      <w:r>
        <w:rPr>
          <w:rFonts w:ascii="Arial" w:hAnsi="Arial" w:cs="Arial"/>
          <w:b/>
          <w:bCs/>
        </w:rPr>
        <w:t>Resumen</w:t>
      </w:r>
      <w:r w:rsidR="001A3662" w:rsidRPr="007D0F18">
        <w:rPr>
          <w:rFonts w:ascii="Arial" w:hAnsi="Arial" w:cs="Arial"/>
          <w:b/>
          <w:bCs/>
        </w:rPr>
        <w:t>:</w:t>
      </w:r>
      <w:r w:rsidR="001A3662" w:rsidRPr="007D0F18">
        <w:rPr>
          <w:rFonts w:ascii="Arial" w:hAnsi="Arial" w:cs="Arial"/>
        </w:rPr>
        <w:t xml:space="preserve"> </w:t>
      </w:r>
      <w:r w:rsidR="00A76D21" w:rsidRPr="00896EE6">
        <w:rPr>
          <w:rFonts w:ascii="Arial" w:hAnsi="Arial" w:cs="Arial"/>
        </w:rPr>
        <w:t>En los años 2018 y 2019, el programa de Rocas y Minerales Industriales (RMI)</w:t>
      </w:r>
      <w:r w:rsidR="00896EE6">
        <w:rPr>
          <w:rFonts w:ascii="Arial" w:hAnsi="Arial" w:cs="Arial"/>
        </w:rPr>
        <w:t xml:space="preserve"> </w:t>
      </w:r>
      <w:r w:rsidR="00A76D21" w:rsidRPr="00896EE6">
        <w:rPr>
          <w:rFonts w:ascii="Arial" w:hAnsi="Arial" w:cs="Arial"/>
        </w:rPr>
        <w:t>de la Dirección de Recursos Minerales y Energéticos (DRME) del INGEMMET, realiza trabajos de campo y luego publica dos boletines respecto a la Prospección de Litio en el Perú; sin embargo se determina ocurrencias primarias de potencialidad de tierras raras con relación a ambientes geológicos procedentes de pegmatitas tipo NYF (Niobio, Ytrio y Flúor), relacionados a sus elementos guías como es el caso de la Tierras Raras, procedentes de magmas metaluminosos, peraluminosos, peralcalinos y alcalinos.</w:t>
      </w:r>
      <w:r w:rsidR="00023B12">
        <w:rPr>
          <w:rFonts w:ascii="Arial" w:hAnsi="Arial" w:cs="Arial"/>
        </w:rPr>
        <w:t xml:space="preserve"> </w:t>
      </w:r>
      <w:r w:rsidR="00AA0875" w:rsidRPr="00896EE6">
        <w:rPr>
          <w:rFonts w:ascii="Arial" w:hAnsi="Arial" w:cs="Arial"/>
        </w:rPr>
        <w:t>Las ocurrencias prima</w:t>
      </w:r>
      <w:r w:rsidR="00AA0875">
        <w:rPr>
          <w:rFonts w:ascii="Arial" w:hAnsi="Arial" w:cs="Arial"/>
        </w:rPr>
        <w:t>ri</w:t>
      </w:r>
      <w:r w:rsidR="00AA0875" w:rsidRPr="00896EE6">
        <w:rPr>
          <w:rFonts w:ascii="Arial" w:hAnsi="Arial" w:cs="Arial"/>
        </w:rPr>
        <w:t>as en el Perú están relacionadas stocks y batolitos de tendencia alcalina a peralcalina, los mismos que fundamentalmente, pero no exclusivamente, se presentan a lo largo de la Cordillera Oriental y que genéticamente estuvieron relacionados a contextos tectónicos extensionales (rift abortado) acontecido entre el Pérmico y el Triásico</w:t>
      </w:r>
      <w:r w:rsidR="00896EE6">
        <w:rPr>
          <w:rFonts w:ascii="Arial" w:hAnsi="Arial" w:cs="Arial"/>
        </w:rPr>
        <w:t>, sin dejar de lado la fase tectónico Herciniana.</w:t>
      </w:r>
    </w:p>
    <w:p w14:paraId="1FFA48CA" w14:textId="2A98BB2F" w:rsidR="001F57CF" w:rsidRDefault="00AA0875" w:rsidP="007D0F18">
      <w:pPr>
        <w:spacing w:line="360" w:lineRule="auto"/>
        <w:jc w:val="both"/>
        <w:rPr>
          <w:rFonts w:ascii="Arial" w:hAnsi="Arial" w:cs="Arial"/>
        </w:rPr>
      </w:pPr>
      <w:r w:rsidRPr="00896EE6">
        <w:rPr>
          <w:rFonts w:ascii="Arial" w:hAnsi="Arial" w:cs="Arial"/>
        </w:rPr>
        <w:t xml:space="preserve">En el sur del Perú, </w:t>
      </w:r>
      <w:r w:rsidR="006E27BA">
        <w:rPr>
          <w:rFonts w:ascii="Arial" w:hAnsi="Arial" w:cs="Arial"/>
        </w:rPr>
        <w:t xml:space="preserve">se interpreta </w:t>
      </w:r>
      <w:r w:rsidRPr="00896EE6">
        <w:rPr>
          <w:rFonts w:ascii="Arial" w:hAnsi="Arial" w:cs="Arial"/>
        </w:rPr>
        <w:t xml:space="preserve">la clase de procedencia de pegmatitas tipo NYF en relación a los ambientes geológicos: Muy alta (MA), Alta(A), Media (M), lo cual se determina (Carpio et. Al., 2021; Anexo VII-NYF y mapa 6; Boletín Serie B 73: Prospección de litio en el sur del Perú, enlace web: </w:t>
      </w:r>
      <w:hyperlink r:id="rId9" w:history="1">
        <w:r w:rsidRPr="00896EE6">
          <w:rPr>
            <w:rStyle w:val="Hipervnculo"/>
            <w:rFonts w:ascii="Arial" w:hAnsi="Arial" w:cs="Arial"/>
          </w:rPr>
          <w:t>https://hdl.handle.net/20.500.12544/3075</w:t>
        </w:r>
      </w:hyperlink>
      <w:r w:rsidRPr="00896EE6">
        <w:rPr>
          <w:rFonts w:ascii="Arial" w:hAnsi="Arial" w:cs="Arial"/>
        </w:rPr>
        <w:t>)</w:t>
      </w:r>
      <w:r w:rsidR="006E27BA">
        <w:rPr>
          <w:rFonts w:ascii="Arial" w:hAnsi="Arial" w:cs="Arial"/>
        </w:rPr>
        <w:t>.</w:t>
      </w:r>
      <w:r w:rsidR="00023B12">
        <w:rPr>
          <w:rFonts w:ascii="Arial" w:hAnsi="Arial" w:cs="Arial"/>
        </w:rPr>
        <w:t xml:space="preserve"> </w:t>
      </w:r>
      <w:r w:rsidRPr="00896EE6">
        <w:rPr>
          <w:rFonts w:ascii="Arial" w:hAnsi="Arial" w:cs="Arial"/>
        </w:rPr>
        <w:t>En el centro y norte del Perú, se deduce la clase de procedencia: Baja (B) y Muy Baja (MB), a las pegmatitas NYF, lo cual se determina (Anexo II y mapa 4; Boletín Serie B 74: Prospección de litio en el centro y norte del Perú</w:t>
      </w:r>
      <w:r w:rsidR="00896EE6">
        <w:rPr>
          <w:rFonts w:ascii="Arial" w:hAnsi="Arial" w:cs="Arial"/>
        </w:rPr>
        <w:t xml:space="preserve">; </w:t>
      </w:r>
      <w:r w:rsidRPr="00896EE6">
        <w:rPr>
          <w:rFonts w:ascii="Arial" w:hAnsi="Arial" w:cs="Arial"/>
        </w:rPr>
        <w:t>Carpio et. al, 2021):</w:t>
      </w:r>
      <w:r w:rsidR="00023B12">
        <w:rPr>
          <w:rFonts w:ascii="Arial" w:hAnsi="Arial" w:cs="Arial"/>
        </w:rPr>
        <w:t xml:space="preserve"> </w:t>
      </w:r>
      <w:r w:rsidR="00F642A6">
        <w:rPr>
          <w:rFonts w:ascii="Arial" w:hAnsi="Arial" w:cs="Arial"/>
        </w:rPr>
        <w:t xml:space="preserve">Este </w:t>
      </w:r>
      <w:r w:rsidR="000410AD">
        <w:rPr>
          <w:rFonts w:ascii="Arial" w:hAnsi="Arial" w:cs="Arial"/>
        </w:rPr>
        <w:t>mineral considerado</w:t>
      </w:r>
      <w:r w:rsidR="00F642A6">
        <w:rPr>
          <w:rFonts w:ascii="Arial" w:hAnsi="Arial" w:cs="Arial"/>
        </w:rPr>
        <w:t xml:space="preserve"> como crítico</w:t>
      </w:r>
      <w:r w:rsidR="006E27BA">
        <w:rPr>
          <w:rFonts w:ascii="Arial" w:hAnsi="Arial" w:cs="Arial"/>
        </w:rPr>
        <w:t xml:space="preserve"> y/o estratégico</w:t>
      </w:r>
      <w:r w:rsidR="00F642A6">
        <w:rPr>
          <w:rFonts w:ascii="Arial" w:hAnsi="Arial" w:cs="Arial"/>
        </w:rPr>
        <w:t xml:space="preserve"> </w:t>
      </w:r>
      <w:r w:rsidR="00C2263D">
        <w:rPr>
          <w:rFonts w:ascii="Arial" w:hAnsi="Arial" w:cs="Arial"/>
        </w:rPr>
        <w:t xml:space="preserve">por las </w:t>
      </w:r>
      <w:r w:rsidR="00C2263D" w:rsidRPr="00C2263D">
        <w:rPr>
          <w:rFonts w:ascii="Arial" w:hAnsi="Arial" w:cs="Arial"/>
        </w:rPr>
        <w:t>principales potencias industriales, como Estados Unidos, Unión Europea y Australia</w:t>
      </w:r>
      <w:r w:rsidR="00C2263D">
        <w:rPr>
          <w:rFonts w:ascii="Arial" w:hAnsi="Arial" w:cs="Arial"/>
        </w:rPr>
        <w:t>, ha cobrado gran relevancia a nivel mundial</w:t>
      </w:r>
      <w:r w:rsidR="00744D6F">
        <w:rPr>
          <w:rFonts w:ascii="Arial" w:hAnsi="Arial" w:cs="Arial"/>
        </w:rPr>
        <w:t>, en primer lugar,</w:t>
      </w:r>
      <w:r w:rsidR="00C2263D">
        <w:rPr>
          <w:rFonts w:ascii="Arial" w:hAnsi="Arial" w:cs="Arial"/>
        </w:rPr>
        <w:t xml:space="preserve"> por su </w:t>
      </w:r>
      <w:r w:rsidR="00C2263D">
        <w:rPr>
          <w:rFonts w:ascii="Arial" w:hAnsi="Arial" w:cs="Arial"/>
        </w:rPr>
        <w:lastRenderedPageBreak/>
        <w:t>rol esencial en tecnologías modernas, energías renovables y sistemas de defensa</w:t>
      </w:r>
      <w:r w:rsidR="00744D6F">
        <w:rPr>
          <w:rFonts w:ascii="Arial" w:hAnsi="Arial" w:cs="Arial"/>
        </w:rPr>
        <w:t>; en segundo lugar</w:t>
      </w:r>
      <w:r w:rsidR="000410AD">
        <w:rPr>
          <w:rFonts w:ascii="Arial" w:hAnsi="Arial" w:cs="Arial"/>
        </w:rPr>
        <w:t>, por la vulnerabilidad de su suministro, caracterizado por una alta demanda frente a una oferta limitada (IEA, 2022; USGS, 2022; Geocience Australia, 2022).</w:t>
      </w:r>
      <w:r w:rsidR="00023B12">
        <w:rPr>
          <w:rFonts w:ascii="Arial" w:hAnsi="Arial" w:cs="Arial"/>
        </w:rPr>
        <w:t xml:space="preserve"> </w:t>
      </w:r>
      <w:r w:rsidR="000410AD">
        <w:rPr>
          <w:rFonts w:ascii="Arial" w:hAnsi="Arial" w:cs="Arial"/>
        </w:rPr>
        <w:t xml:space="preserve">El trabajo se enfocó en realizar </w:t>
      </w:r>
      <w:r w:rsidR="00896EE6">
        <w:rPr>
          <w:rFonts w:ascii="Arial" w:hAnsi="Arial" w:cs="Arial"/>
        </w:rPr>
        <w:t xml:space="preserve">interpretaciones sobre la </w:t>
      </w:r>
      <w:r w:rsidR="000410AD">
        <w:rPr>
          <w:rFonts w:ascii="Arial" w:hAnsi="Arial" w:cs="Arial"/>
        </w:rPr>
        <w:t>prospección geológica por</w:t>
      </w:r>
      <w:r w:rsidR="00896EE6">
        <w:rPr>
          <w:rFonts w:ascii="Arial" w:hAnsi="Arial" w:cs="Arial"/>
        </w:rPr>
        <w:t xml:space="preserve"> minerales críticos y/o estratégicos en el Perú, en caso particular por el Litio </w:t>
      </w:r>
      <w:r w:rsidR="000410AD">
        <w:rPr>
          <w:rFonts w:ascii="Arial" w:hAnsi="Arial" w:cs="Arial"/>
        </w:rPr>
        <w:t xml:space="preserve">, </w:t>
      </w:r>
      <w:r w:rsidR="009A4F52">
        <w:rPr>
          <w:rFonts w:ascii="Arial" w:hAnsi="Arial" w:cs="Arial"/>
        </w:rPr>
        <w:t xml:space="preserve">describiendo </w:t>
      </w:r>
      <w:r w:rsidR="00C30EA6">
        <w:rPr>
          <w:rFonts w:ascii="Arial" w:hAnsi="Arial" w:cs="Arial"/>
        </w:rPr>
        <w:t xml:space="preserve">las características geológicas, geoquímicas y mineralógicas de </w:t>
      </w:r>
      <w:r w:rsidR="00DB06D4">
        <w:rPr>
          <w:rFonts w:ascii="Arial" w:hAnsi="Arial" w:cs="Arial"/>
        </w:rPr>
        <w:t xml:space="preserve">los hallazgos de </w:t>
      </w:r>
      <w:r w:rsidR="00896EE6">
        <w:rPr>
          <w:rFonts w:ascii="Arial" w:hAnsi="Arial" w:cs="Arial"/>
        </w:rPr>
        <w:t xml:space="preserve">los </w:t>
      </w:r>
      <w:r w:rsidR="00DB06D4">
        <w:rPr>
          <w:rFonts w:ascii="Arial" w:hAnsi="Arial" w:cs="Arial"/>
        </w:rPr>
        <w:t>mineral</w:t>
      </w:r>
      <w:r w:rsidR="00896EE6">
        <w:rPr>
          <w:rFonts w:ascii="Arial" w:hAnsi="Arial" w:cs="Arial"/>
        </w:rPr>
        <w:t>es asociados a las tierras raras</w:t>
      </w:r>
      <w:r w:rsidR="00DB06D4">
        <w:rPr>
          <w:rFonts w:ascii="Arial" w:hAnsi="Arial" w:cs="Arial"/>
        </w:rPr>
        <w:t xml:space="preserve"> en esta </w:t>
      </w:r>
      <w:r w:rsidR="00896EE6">
        <w:rPr>
          <w:rFonts w:ascii="Arial" w:hAnsi="Arial" w:cs="Arial"/>
        </w:rPr>
        <w:t>segmentación</w:t>
      </w:r>
      <w:r w:rsidR="00DB06D4">
        <w:rPr>
          <w:rFonts w:ascii="Arial" w:hAnsi="Arial" w:cs="Arial"/>
        </w:rPr>
        <w:t xml:space="preserve"> del país. Se examinaron muestras </w:t>
      </w:r>
      <w:r w:rsidR="00896EE6">
        <w:rPr>
          <w:rFonts w:ascii="Arial" w:hAnsi="Arial" w:cs="Arial"/>
        </w:rPr>
        <w:t>de rocas ígneas y pegmatiticas</w:t>
      </w:r>
      <w:r w:rsidR="00DB06D4">
        <w:rPr>
          <w:rFonts w:ascii="Arial" w:hAnsi="Arial" w:cs="Arial"/>
        </w:rPr>
        <w:t xml:space="preserve"> por distintos análisis, aunque sólo algunas se sometieron a pruebas específicas para determinar </w:t>
      </w:r>
      <w:r w:rsidR="00896EE6">
        <w:rPr>
          <w:rFonts w:ascii="Arial" w:hAnsi="Arial" w:cs="Arial"/>
        </w:rPr>
        <w:t>el contenido elemental y mineralógico</w:t>
      </w:r>
      <w:r w:rsidR="00DB06D4">
        <w:rPr>
          <w:rFonts w:ascii="Arial" w:hAnsi="Arial" w:cs="Arial"/>
        </w:rPr>
        <w:t xml:space="preserve">, </w:t>
      </w:r>
      <w:r w:rsidR="00896EE6">
        <w:rPr>
          <w:rFonts w:ascii="Arial" w:hAnsi="Arial" w:cs="Arial"/>
        </w:rPr>
        <w:t>por técnicas de ICP-MS y Difracción de Rayos X, como estudios petromineragráficos.</w:t>
      </w:r>
      <w:r w:rsidR="00023B12">
        <w:rPr>
          <w:rFonts w:ascii="Arial" w:hAnsi="Arial" w:cs="Arial"/>
        </w:rPr>
        <w:t xml:space="preserve"> </w:t>
      </w:r>
      <w:r w:rsidR="00B5629A">
        <w:rPr>
          <w:rFonts w:ascii="Arial" w:hAnsi="Arial" w:cs="Arial"/>
        </w:rPr>
        <w:t xml:space="preserve">Como resultado del estudio, se identificaron </w:t>
      </w:r>
      <w:r>
        <w:rPr>
          <w:rFonts w:ascii="Arial" w:hAnsi="Arial" w:cs="Arial"/>
        </w:rPr>
        <w:t>cuatro segmentos</w:t>
      </w:r>
      <w:r w:rsidR="00B5629A">
        <w:rPr>
          <w:rFonts w:ascii="Arial" w:hAnsi="Arial" w:cs="Arial"/>
        </w:rPr>
        <w:t xml:space="preserve"> con </w:t>
      </w:r>
      <w:r w:rsidR="0092782E">
        <w:rPr>
          <w:rFonts w:ascii="Arial" w:hAnsi="Arial" w:cs="Arial"/>
        </w:rPr>
        <w:t xml:space="preserve">ocurrencias de </w:t>
      </w:r>
      <w:r>
        <w:rPr>
          <w:rFonts w:ascii="Arial" w:hAnsi="Arial" w:cs="Arial"/>
        </w:rPr>
        <w:t>tierras raras en el Perú,</w:t>
      </w:r>
      <w:r w:rsidR="0092782E">
        <w:rPr>
          <w:rFonts w:ascii="Arial" w:hAnsi="Arial" w:cs="Arial"/>
        </w:rPr>
        <w:t xml:space="preserve"> registrando contenidos de </w:t>
      </w:r>
      <w:r>
        <w:rPr>
          <w:rFonts w:ascii="Arial" w:hAnsi="Arial" w:cs="Arial"/>
        </w:rPr>
        <w:t>valores de tierras raras ligeras (LREE) en ppm entre el rango185 ppm a más de 1800 ppm</w:t>
      </w:r>
      <w:r w:rsidR="00B5629A">
        <w:rPr>
          <w:rFonts w:ascii="Arial" w:hAnsi="Arial" w:cs="Arial"/>
        </w:rPr>
        <w:t xml:space="preserve"> evidenciando un potencial variable </w:t>
      </w:r>
      <w:r>
        <w:rPr>
          <w:rFonts w:ascii="Arial" w:hAnsi="Arial" w:cs="Arial"/>
        </w:rPr>
        <w:t>ubicadas en la Cordillera de la Costa, Corrillera Oriental, Altiplano y Cerros Amotapes.</w:t>
      </w:r>
      <w:r w:rsidR="00023B12">
        <w:rPr>
          <w:rFonts w:ascii="Arial" w:hAnsi="Arial" w:cs="Arial"/>
        </w:rPr>
        <w:t xml:space="preserve"> </w:t>
      </w:r>
      <w:r w:rsidR="001F57CF">
        <w:rPr>
          <w:rFonts w:ascii="Arial" w:hAnsi="Arial" w:cs="Arial"/>
        </w:rPr>
        <w:t xml:space="preserve">El estudio representa un primer paso para conocer la potencialidad </w:t>
      </w:r>
      <w:r w:rsidR="006E27BA">
        <w:rPr>
          <w:rFonts w:ascii="Arial" w:hAnsi="Arial" w:cs="Arial"/>
        </w:rPr>
        <w:t>de las tierras</w:t>
      </w:r>
      <w:r>
        <w:rPr>
          <w:rFonts w:ascii="Arial" w:hAnsi="Arial" w:cs="Arial"/>
        </w:rPr>
        <w:t xml:space="preserve"> </w:t>
      </w:r>
      <w:r w:rsidR="006E27BA">
        <w:rPr>
          <w:rFonts w:ascii="Arial" w:hAnsi="Arial" w:cs="Arial"/>
        </w:rPr>
        <w:t xml:space="preserve">raras </w:t>
      </w:r>
      <w:r>
        <w:rPr>
          <w:rFonts w:ascii="Arial" w:hAnsi="Arial" w:cs="Arial"/>
        </w:rPr>
        <w:t xml:space="preserve">y </w:t>
      </w:r>
      <w:r w:rsidR="001F57CF">
        <w:rPr>
          <w:rFonts w:ascii="Arial" w:hAnsi="Arial" w:cs="Arial"/>
        </w:rPr>
        <w:t>orientar futuras investigaciones</w:t>
      </w:r>
      <w:r>
        <w:rPr>
          <w:rFonts w:ascii="Arial" w:hAnsi="Arial" w:cs="Arial"/>
        </w:rPr>
        <w:t xml:space="preserve"> en las regiones de Arequipa, Cusco, Puno, Huánuco, Pasco, Junín, Piura, Tumbes, Huancavelica y Ayacucho.</w:t>
      </w:r>
    </w:p>
    <w:p w14:paraId="58255B0C" w14:textId="050AA22B" w:rsidR="00BF380A" w:rsidRPr="007D0F18" w:rsidRDefault="00F8154C" w:rsidP="006E27BA">
      <w:pPr>
        <w:spacing w:line="360" w:lineRule="auto"/>
        <w:jc w:val="both"/>
        <w:rPr>
          <w:rFonts w:ascii="Arial" w:hAnsi="Arial" w:cs="Arial"/>
        </w:rPr>
      </w:pPr>
      <w:r w:rsidRPr="007D0F18">
        <w:rPr>
          <w:rFonts w:ascii="Arial" w:hAnsi="Arial" w:cs="Arial"/>
          <w:b/>
          <w:bCs/>
        </w:rPr>
        <w:t>Objetivos:</w:t>
      </w:r>
      <w:r w:rsidRPr="007D0F18">
        <w:rPr>
          <w:rFonts w:ascii="Arial" w:hAnsi="Arial" w:cs="Arial"/>
        </w:rPr>
        <w:t xml:space="preserve"> </w:t>
      </w:r>
      <w:r w:rsidR="00DD7624" w:rsidRPr="007D0F18">
        <w:rPr>
          <w:rFonts w:ascii="Arial" w:hAnsi="Arial" w:cs="Arial"/>
        </w:rPr>
        <w:t>E</w:t>
      </w:r>
      <w:r w:rsidR="002C75FF" w:rsidRPr="007D0F18">
        <w:rPr>
          <w:rFonts w:ascii="Arial" w:hAnsi="Arial" w:cs="Arial"/>
        </w:rPr>
        <w:t>l objetivo general</w:t>
      </w:r>
      <w:r w:rsidR="00DD7624" w:rsidRPr="007D0F18">
        <w:rPr>
          <w:rFonts w:ascii="Arial" w:hAnsi="Arial" w:cs="Arial"/>
        </w:rPr>
        <w:t xml:space="preserve"> del </w:t>
      </w:r>
      <w:r w:rsidR="002C75FF" w:rsidRPr="007D0F18">
        <w:rPr>
          <w:rFonts w:ascii="Arial" w:hAnsi="Arial" w:cs="Arial"/>
        </w:rPr>
        <w:t>presente trabajo</w:t>
      </w:r>
      <w:r w:rsidR="00DD7624" w:rsidRPr="007D0F18">
        <w:rPr>
          <w:rFonts w:ascii="Arial" w:hAnsi="Arial" w:cs="Arial"/>
        </w:rPr>
        <w:t xml:space="preserve"> </w:t>
      </w:r>
      <w:r w:rsidR="002C75FF" w:rsidRPr="007D0F18">
        <w:rPr>
          <w:rFonts w:ascii="Arial" w:hAnsi="Arial" w:cs="Arial"/>
        </w:rPr>
        <w:t>es</w:t>
      </w:r>
      <w:r w:rsidR="00DD7624" w:rsidRPr="007D0F18">
        <w:rPr>
          <w:rFonts w:ascii="Arial" w:hAnsi="Arial" w:cs="Arial"/>
        </w:rPr>
        <w:t xml:space="preserve"> </w:t>
      </w:r>
      <w:r w:rsidR="002C75FF" w:rsidRPr="007D0F18">
        <w:rPr>
          <w:rFonts w:ascii="Arial" w:hAnsi="Arial" w:cs="Arial"/>
        </w:rPr>
        <w:t>mostrar los resultados alcanzados en l</w:t>
      </w:r>
      <w:r w:rsidR="00AA0875">
        <w:rPr>
          <w:rFonts w:ascii="Arial" w:hAnsi="Arial" w:cs="Arial"/>
        </w:rPr>
        <w:t xml:space="preserve">os nuevos hallazgos de tierras raras </w:t>
      </w:r>
      <w:r w:rsidR="002C75FF" w:rsidRPr="007D0F18">
        <w:rPr>
          <w:rFonts w:ascii="Arial" w:hAnsi="Arial" w:cs="Arial"/>
        </w:rPr>
        <w:t>en l</w:t>
      </w:r>
      <w:r w:rsidR="00AA0875">
        <w:rPr>
          <w:rFonts w:ascii="Arial" w:hAnsi="Arial" w:cs="Arial"/>
        </w:rPr>
        <w:t>os ambientes geológicos favorables procedentes de las pegmatitas NYF (Niobio, Ytrio y Flúor)</w:t>
      </w:r>
      <w:r w:rsidR="006E27BA">
        <w:rPr>
          <w:rFonts w:ascii="Arial" w:hAnsi="Arial" w:cs="Arial"/>
        </w:rPr>
        <w:t xml:space="preserve"> en ubicadas en la Cordillera de la Costa, Corrillera Oriental, Altiplano y Cerros Amotapes, correspondiendo en las regiones de Arequipa, Cusco, Puno, Huánuco, Pasco, Junín, Piura, Tumbes, Huancavelica y Ayacucho.</w:t>
      </w:r>
      <w:r w:rsidR="00023B12">
        <w:rPr>
          <w:rFonts w:ascii="Arial" w:hAnsi="Arial" w:cs="Arial"/>
        </w:rPr>
        <w:t xml:space="preserve"> </w:t>
      </w:r>
      <w:r w:rsidR="00A06EE7" w:rsidRPr="007D0F18">
        <w:rPr>
          <w:rFonts w:ascii="Arial" w:hAnsi="Arial" w:cs="Arial"/>
        </w:rPr>
        <w:t>Como objetivo específico es mostrar</w:t>
      </w:r>
      <w:r w:rsidR="002C75FF" w:rsidRPr="007D0F18">
        <w:rPr>
          <w:rFonts w:ascii="Arial" w:hAnsi="Arial" w:cs="Arial"/>
        </w:rPr>
        <w:t xml:space="preserve"> </w:t>
      </w:r>
      <w:r w:rsidR="00A06EE7" w:rsidRPr="007D0F18">
        <w:rPr>
          <w:rFonts w:ascii="Arial" w:hAnsi="Arial" w:cs="Arial"/>
        </w:rPr>
        <w:t>las características geológicas</w:t>
      </w:r>
      <w:r w:rsidR="001F57CF">
        <w:rPr>
          <w:rFonts w:ascii="Arial" w:hAnsi="Arial" w:cs="Arial"/>
        </w:rPr>
        <w:t>, geoquímicas, mineralógicas</w:t>
      </w:r>
      <w:r w:rsidR="00A06EE7" w:rsidRPr="007D0F18">
        <w:rPr>
          <w:rFonts w:ascii="Arial" w:hAnsi="Arial" w:cs="Arial"/>
        </w:rPr>
        <w:t xml:space="preserve"> y </w:t>
      </w:r>
      <w:r w:rsidR="00C82293">
        <w:rPr>
          <w:rFonts w:ascii="Arial" w:hAnsi="Arial" w:cs="Arial"/>
        </w:rPr>
        <w:t xml:space="preserve">su </w:t>
      </w:r>
      <w:r w:rsidR="00A06EE7" w:rsidRPr="007D0F18">
        <w:rPr>
          <w:rFonts w:ascii="Arial" w:hAnsi="Arial" w:cs="Arial"/>
        </w:rPr>
        <w:t xml:space="preserve">distribución espacial de las ocurrencias de </w:t>
      </w:r>
      <w:r w:rsidR="00AA0875">
        <w:rPr>
          <w:rFonts w:ascii="Arial" w:hAnsi="Arial" w:cs="Arial"/>
        </w:rPr>
        <w:t>tierras raras</w:t>
      </w:r>
      <w:r w:rsidR="006E27BA">
        <w:rPr>
          <w:rFonts w:ascii="Arial" w:hAnsi="Arial" w:cs="Arial"/>
        </w:rPr>
        <w:t>,</w:t>
      </w:r>
      <w:r w:rsidR="00AA0875">
        <w:rPr>
          <w:rFonts w:ascii="Arial" w:hAnsi="Arial" w:cs="Arial"/>
        </w:rPr>
        <w:t xml:space="preserve"> las unidades morfoestructurales y litogenéticos de interés.</w:t>
      </w:r>
      <w:r w:rsidR="00023B12">
        <w:rPr>
          <w:rFonts w:ascii="Arial" w:hAnsi="Arial" w:cs="Arial"/>
        </w:rPr>
        <w:t xml:space="preserve"> </w:t>
      </w:r>
      <w:r w:rsidR="00BF380A" w:rsidRPr="002D3120">
        <w:rPr>
          <w:rFonts w:ascii="Arial" w:hAnsi="Arial" w:cs="Arial"/>
        </w:rPr>
        <w:t>G</w:t>
      </w:r>
      <w:r w:rsidR="00A06EE7" w:rsidRPr="002D3120">
        <w:rPr>
          <w:rFonts w:ascii="Arial" w:hAnsi="Arial" w:cs="Arial"/>
        </w:rPr>
        <w:t xml:space="preserve">enerar oportunidades de negocios con este nuevo hallazgo de </w:t>
      </w:r>
      <w:r w:rsidR="00AA0875">
        <w:rPr>
          <w:rFonts w:ascii="Arial" w:hAnsi="Arial" w:cs="Arial"/>
        </w:rPr>
        <w:t>tierras raras</w:t>
      </w:r>
      <w:r w:rsidR="00AA0875" w:rsidRPr="002D3120">
        <w:rPr>
          <w:rFonts w:ascii="Arial" w:hAnsi="Arial" w:cs="Arial"/>
        </w:rPr>
        <w:t xml:space="preserve"> </w:t>
      </w:r>
      <w:r w:rsidR="00A06EE7" w:rsidRPr="002D3120">
        <w:rPr>
          <w:rFonts w:ascii="Arial" w:hAnsi="Arial" w:cs="Arial"/>
        </w:rPr>
        <w:t>en el Perú.</w:t>
      </w:r>
      <w:r w:rsidR="00023B12">
        <w:rPr>
          <w:rFonts w:ascii="Arial" w:hAnsi="Arial" w:cs="Arial"/>
        </w:rPr>
        <w:t xml:space="preserve"> </w:t>
      </w:r>
      <w:r w:rsidR="00BF380A" w:rsidRPr="002D3120">
        <w:rPr>
          <w:rFonts w:ascii="Arial" w:hAnsi="Arial" w:cs="Arial"/>
        </w:rPr>
        <w:t>Dar a conocer, l</w:t>
      </w:r>
      <w:r w:rsidR="002D3120" w:rsidRPr="002D3120">
        <w:rPr>
          <w:rFonts w:ascii="Arial" w:hAnsi="Arial" w:cs="Arial"/>
        </w:rPr>
        <w:t>a importancia de los minerales industriales</w:t>
      </w:r>
      <w:r w:rsidR="006E27BA">
        <w:rPr>
          <w:rFonts w:ascii="Arial" w:hAnsi="Arial" w:cs="Arial"/>
        </w:rPr>
        <w:t xml:space="preserve"> en relación a los minerales críticos y/o estratégicos</w:t>
      </w:r>
      <w:r w:rsidR="002D3120" w:rsidRPr="002D3120">
        <w:rPr>
          <w:rFonts w:ascii="Arial" w:hAnsi="Arial" w:cs="Arial"/>
        </w:rPr>
        <w:t xml:space="preserve"> en </w:t>
      </w:r>
      <w:r w:rsidR="00BF380A" w:rsidRPr="002D3120">
        <w:rPr>
          <w:rFonts w:ascii="Arial" w:hAnsi="Arial" w:cs="Arial"/>
        </w:rPr>
        <w:t>el avance tecnológico</w:t>
      </w:r>
      <w:r w:rsidR="002D3120" w:rsidRPr="002D3120">
        <w:rPr>
          <w:rFonts w:ascii="Arial" w:hAnsi="Arial" w:cs="Arial"/>
        </w:rPr>
        <w:t>.</w:t>
      </w:r>
      <w:r w:rsidR="00023B12">
        <w:rPr>
          <w:rFonts w:ascii="Arial" w:hAnsi="Arial" w:cs="Arial"/>
        </w:rPr>
        <w:t xml:space="preserve"> </w:t>
      </w:r>
      <w:r w:rsidR="00BF380A">
        <w:rPr>
          <w:rFonts w:ascii="Arial" w:hAnsi="Arial" w:cs="Arial"/>
        </w:rPr>
        <w:t>F</w:t>
      </w:r>
      <w:r w:rsidR="00BF380A" w:rsidRPr="007D0F18">
        <w:rPr>
          <w:rFonts w:ascii="Arial" w:hAnsi="Arial" w:cs="Arial"/>
        </w:rPr>
        <w:t>omentar la investigación geocientífica e inversión minera sostenible a nivel país.</w:t>
      </w:r>
    </w:p>
    <w:p w14:paraId="0D2614F7" w14:textId="03FBF942" w:rsidR="00665E47" w:rsidRPr="007D0F18" w:rsidRDefault="00F8154C" w:rsidP="00023B12">
      <w:pPr>
        <w:spacing w:line="360" w:lineRule="auto"/>
        <w:rPr>
          <w:rFonts w:ascii="Arial" w:hAnsi="Arial" w:cs="Arial"/>
        </w:rPr>
      </w:pPr>
      <w:r w:rsidRPr="007D0F18">
        <w:rPr>
          <w:rFonts w:ascii="Arial" w:hAnsi="Arial" w:cs="Arial"/>
          <w:b/>
          <w:bCs/>
        </w:rPr>
        <w:t>Procedimiento y metodología:</w:t>
      </w:r>
      <w:r w:rsidRPr="007D0F18">
        <w:rPr>
          <w:rFonts w:ascii="Arial" w:hAnsi="Arial" w:cs="Arial"/>
        </w:rPr>
        <w:t xml:space="preserve"> </w:t>
      </w:r>
      <w:r w:rsidR="00665E47" w:rsidRPr="007D0F18">
        <w:rPr>
          <w:rFonts w:ascii="Arial" w:hAnsi="Arial" w:cs="Arial"/>
        </w:rPr>
        <w:t>A fin de alcanzar los objetivos planteados en el estudio, la metodología seguida fue la siguiente:</w:t>
      </w:r>
    </w:p>
    <w:p w14:paraId="08FEFFC8" w14:textId="2B8777E2" w:rsidR="00665E47" w:rsidRPr="007D0F18" w:rsidRDefault="00665E47" w:rsidP="006E27BA">
      <w:pPr>
        <w:spacing w:line="360" w:lineRule="auto"/>
        <w:jc w:val="both"/>
        <w:rPr>
          <w:rFonts w:ascii="Arial" w:hAnsi="Arial" w:cs="Arial"/>
        </w:rPr>
      </w:pPr>
      <w:r w:rsidRPr="007D0F18">
        <w:rPr>
          <w:rFonts w:ascii="Arial" w:hAnsi="Arial" w:cs="Arial"/>
        </w:rPr>
        <w:t>Búsqueda de referencias bibliográficas relacionadas la tema</w:t>
      </w:r>
    </w:p>
    <w:p w14:paraId="39A74A0A" w14:textId="77777777" w:rsidR="00665E47" w:rsidRPr="007D0F18" w:rsidRDefault="00665E47" w:rsidP="006E27BA">
      <w:pPr>
        <w:spacing w:line="360" w:lineRule="auto"/>
        <w:jc w:val="both"/>
        <w:rPr>
          <w:rFonts w:ascii="Arial" w:hAnsi="Arial" w:cs="Arial"/>
        </w:rPr>
      </w:pPr>
      <w:r w:rsidRPr="007D0F18">
        <w:rPr>
          <w:rFonts w:ascii="Arial" w:hAnsi="Arial" w:cs="Arial"/>
        </w:rPr>
        <w:t>Creación de la hipótesis, formulando una explicación provisional</w:t>
      </w:r>
    </w:p>
    <w:p w14:paraId="61D025D1" w14:textId="77777777" w:rsidR="00665E47" w:rsidRPr="007D0F18" w:rsidRDefault="00665E47" w:rsidP="006E27BA">
      <w:pPr>
        <w:spacing w:line="360" w:lineRule="auto"/>
        <w:jc w:val="both"/>
        <w:rPr>
          <w:rFonts w:ascii="Arial" w:hAnsi="Arial" w:cs="Arial"/>
        </w:rPr>
      </w:pPr>
      <w:r w:rsidRPr="007D0F18">
        <w:rPr>
          <w:rFonts w:ascii="Arial" w:hAnsi="Arial" w:cs="Arial"/>
        </w:rPr>
        <w:lastRenderedPageBreak/>
        <w:t>Enfoque de la investigación, para determinar si es cualitativo, cuantitativo o mixto, asimismo fijar el diseño de la investigación.</w:t>
      </w:r>
    </w:p>
    <w:p w14:paraId="0947A802" w14:textId="77777777" w:rsidR="00665E47" w:rsidRPr="007D0F18" w:rsidRDefault="00665E47" w:rsidP="006E27BA">
      <w:pPr>
        <w:spacing w:line="360" w:lineRule="auto"/>
        <w:jc w:val="both"/>
        <w:rPr>
          <w:rFonts w:ascii="Arial" w:hAnsi="Arial" w:cs="Arial"/>
        </w:rPr>
      </w:pPr>
      <w:r w:rsidRPr="007D0F18">
        <w:rPr>
          <w:rFonts w:ascii="Arial" w:hAnsi="Arial" w:cs="Arial"/>
        </w:rPr>
        <w:t>Recopilación y análisis de datos, que consiste en la recolección, preparación y análisis de muestras.</w:t>
      </w:r>
    </w:p>
    <w:p w14:paraId="1D05097B" w14:textId="77777777" w:rsidR="00665E47" w:rsidRPr="007D0F18" w:rsidRDefault="00665E47" w:rsidP="006E27BA">
      <w:pPr>
        <w:spacing w:line="360" w:lineRule="auto"/>
        <w:jc w:val="both"/>
        <w:rPr>
          <w:rFonts w:ascii="Arial" w:hAnsi="Arial" w:cs="Arial"/>
        </w:rPr>
      </w:pPr>
      <w:r w:rsidRPr="007D0F18">
        <w:rPr>
          <w:rFonts w:ascii="Arial" w:hAnsi="Arial" w:cs="Arial"/>
        </w:rPr>
        <w:t>Integración e interpretación de datos, de los hallazgos encontrados</w:t>
      </w:r>
    </w:p>
    <w:p w14:paraId="6549625D" w14:textId="77777777" w:rsidR="00665E47" w:rsidRPr="007D0F18" w:rsidRDefault="00665E47" w:rsidP="006E27BA">
      <w:pPr>
        <w:spacing w:line="360" w:lineRule="auto"/>
        <w:jc w:val="both"/>
        <w:rPr>
          <w:rFonts w:ascii="Arial" w:hAnsi="Arial" w:cs="Arial"/>
        </w:rPr>
      </w:pPr>
      <w:r w:rsidRPr="007D0F18">
        <w:rPr>
          <w:rFonts w:ascii="Arial" w:hAnsi="Arial" w:cs="Arial"/>
        </w:rPr>
        <w:t>Conclusiones, que responden a la pregunta y a los objetivos de la investigación.</w:t>
      </w:r>
    </w:p>
    <w:p w14:paraId="36938DCA" w14:textId="1280C9D5" w:rsidR="005E2A81" w:rsidRPr="007D0F18" w:rsidRDefault="00665E47" w:rsidP="006E27BA">
      <w:pPr>
        <w:spacing w:line="360" w:lineRule="auto"/>
        <w:jc w:val="both"/>
        <w:rPr>
          <w:rFonts w:ascii="Arial" w:hAnsi="Arial" w:cs="Arial"/>
        </w:rPr>
      </w:pPr>
      <w:r w:rsidRPr="007D0F18">
        <w:rPr>
          <w:rFonts w:ascii="Arial" w:hAnsi="Arial" w:cs="Arial"/>
        </w:rPr>
        <w:t xml:space="preserve">Divulgación de los resultados en </w:t>
      </w:r>
      <w:r w:rsidR="00C825A6" w:rsidRPr="007D0F18">
        <w:rPr>
          <w:rFonts w:ascii="Arial" w:hAnsi="Arial" w:cs="Arial"/>
        </w:rPr>
        <w:t>el</w:t>
      </w:r>
      <w:r w:rsidRPr="007D0F18">
        <w:rPr>
          <w:rFonts w:ascii="Arial" w:hAnsi="Arial" w:cs="Arial"/>
        </w:rPr>
        <w:t xml:space="preserve"> P</w:t>
      </w:r>
      <w:r w:rsidR="006522AB" w:rsidRPr="007D0F18">
        <w:rPr>
          <w:rFonts w:ascii="Arial" w:hAnsi="Arial" w:cs="Arial"/>
        </w:rPr>
        <w:t>ERUMÍN</w:t>
      </w:r>
      <w:r w:rsidR="00C825A6" w:rsidRPr="007D0F18">
        <w:rPr>
          <w:rFonts w:ascii="Arial" w:hAnsi="Arial" w:cs="Arial"/>
        </w:rPr>
        <w:t xml:space="preserve"> 37 Convención Minera</w:t>
      </w:r>
      <w:r w:rsidRPr="007D0F18">
        <w:rPr>
          <w:rFonts w:ascii="Arial" w:hAnsi="Arial" w:cs="Arial"/>
        </w:rPr>
        <w:t>.</w:t>
      </w:r>
    </w:p>
    <w:p w14:paraId="4885CC06" w14:textId="0753E233" w:rsidR="002D775E" w:rsidRPr="007D0F18" w:rsidRDefault="00F8154C" w:rsidP="007D0F18">
      <w:pPr>
        <w:spacing w:line="360" w:lineRule="auto"/>
        <w:rPr>
          <w:rFonts w:ascii="Arial" w:hAnsi="Arial" w:cs="Arial"/>
        </w:rPr>
      </w:pPr>
      <w:r w:rsidRPr="007D0F18">
        <w:rPr>
          <w:rFonts w:ascii="Arial" w:hAnsi="Arial" w:cs="Arial"/>
          <w:b/>
          <w:bCs/>
        </w:rPr>
        <w:t>Resultados alcanzados:</w:t>
      </w:r>
      <w:r w:rsidRPr="007D0F18">
        <w:rPr>
          <w:rFonts w:ascii="Arial" w:hAnsi="Arial" w:cs="Arial"/>
        </w:rPr>
        <w:t xml:space="preserve"> </w:t>
      </w:r>
      <w:r w:rsidR="00AA0875">
        <w:rPr>
          <w:rFonts w:ascii="Arial" w:hAnsi="Arial" w:cs="Arial"/>
        </w:rPr>
        <w:t xml:space="preserve">Los estudios realizados se basaron en la caracterización geoquímica elemental, de mineral, mineralógica, estudios petromineragráficos, los cuales permitieron identificar  cuatro segmentos con ocurrencias de tierras raras en el Perú, registrando contenidos de valores de tierras raras ligeras (LREE) en ppm entre el rango185 ppm a más de 1800 ppm. </w:t>
      </w:r>
      <w:r w:rsidR="00AA0875" w:rsidRPr="007C3D9C">
        <w:rPr>
          <w:rFonts w:ascii="Arial" w:hAnsi="Arial" w:cs="Arial"/>
        </w:rPr>
        <w:t xml:space="preserve">Estos </w:t>
      </w:r>
      <w:r w:rsidR="00AA0875">
        <w:rPr>
          <w:rFonts w:ascii="Arial" w:hAnsi="Arial" w:cs="Arial"/>
        </w:rPr>
        <w:t>resultados</w:t>
      </w:r>
      <w:r w:rsidR="00AA0875" w:rsidRPr="007C3D9C">
        <w:rPr>
          <w:rFonts w:ascii="Arial" w:hAnsi="Arial" w:cs="Arial"/>
        </w:rPr>
        <w:t xml:space="preserve"> </w:t>
      </w:r>
      <w:r w:rsidR="00AA0875">
        <w:rPr>
          <w:rFonts w:ascii="Arial" w:hAnsi="Arial" w:cs="Arial"/>
        </w:rPr>
        <w:t>reflejan</w:t>
      </w:r>
      <w:r w:rsidR="00AA0875" w:rsidRPr="007C3D9C">
        <w:rPr>
          <w:rFonts w:ascii="Arial" w:hAnsi="Arial" w:cs="Arial"/>
        </w:rPr>
        <w:t xml:space="preserve"> una alta variabilidad en la calidad del grafito, con </w:t>
      </w:r>
      <w:r w:rsidR="00AA0875">
        <w:rPr>
          <w:rFonts w:ascii="Arial" w:hAnsi="Arial" w:cs="Arial"/>
        </w:rPr>
        <w:t>implicancias</w:t>
      </w:r>
      <w:r w:rsidR="00AA0875" w:rsidRPr="007C3D9C">
        <w:rPr>
          <w:rFonts w:ascii="Arial" w:hAnsi="Arial" w:cs="Arial"/>
        </w:rPr>
        <w:t xml:space="preserve"> </w:t>
      </w:r>
      <w:r w:rsidR="00AA0875">
        <w:rPr>
          <w:rFonts w:ascii="Arial" w:hAnsi="Arial" w:cs="Arial"/>
        </w:rPr>
        <w:t xml:space="preserve">favorables para su aprovechamiento </w:t>
      </w:r>
      <w:r w:rsidR="00AA0875" w:rsidRPr="007C3D9C">
        <w:rPr>
          <w:rFonts w:ascii="Arial" w:hAnsi="Arial" w:cs="Arial"/>
        </w:rPr>
        <w:t>industrial</w:t>
      </w:r>
      <w:r w:rsidR="00AA0875">
        <w:rPr>
          <w:rFonts w:ascii="Arial" w:hAnsi="Arial" w:cs="Arial"/>
        </w:rPr>
        <w:t xml:space="preserve">, </w:t>
      </w:r>
      <w:r w:rsidR="00AA0875" w:rsidRPr="007C3D9C">
        <w:rPr>
          <w:rFonts w:ascii="Arial" w:hAnsi="Arial" w:cs="Arial"/>
        </w:rPr>
        <w:t>dependiendo del grado de pureza del material.</w:t>
      </w:r>
      <w:r w:rsidR="00023B12">
        <w:rPr>
          <w:rFonts w:ascii="Arial" w:hAnsi="Arial" w:cs="Arial"/>
        </w:rPr>
        <w:t xml:space="preserve"> </w:t>
      </w:r>
      <w:r w:rsidR="00BF380A">
        <w:rPr>
          <w:rFonts w:ascii="Arial" w:hAnsi="Arial" w:cs="Arial"/>
        </w:rPr>
        <w:t xml:space="preserve">Estos hallazgos pueden orientar a nuevos descubrimientos de </w:t>
      </w:r>
      <w:r w:rsidR="001653A2">
        <w:rPr>
          <w:rFonts w:ascii="Arial" w:hAnsi="Arial" w:cs="Arial"/>
        </w:rPr>
        <w:t xml:space="preserve">tierras raras </w:t>
      </w:r>
      <w:r w:rsidR="00FF7C5C">
        <w:rPr>
          <w:rFonts w:ascii="Arial" w:hAnsi="Arial" w:cs="Arial"/>
        </w:rPr>
        <w:t>en el Perú.</w:t>
      </w:r>
    </w:p>
    <w:p w14:paraId="7E7A3B50" w14:textId="218C89D3" w:rsidR="00573B3E" w:rsidRPr="007D0F18" w:rsidRDefault="00F8154C" w:rsidP="00023B12">
      <w:pPr>
        <w:spacing w:line="360" w:lineRule="auto"/>
        <w:rPr>
          <w:rFonts w:ascii="Arial" w:hAnsi="Arial" w:cs="Arial"/>
        </w:rPr>
      </w:pPr>
      <w:r w:rsidRPr="007D0F18">
        <w:rPr>
          <w:rFonts w:ascii="Arial" w:hAnsi="Arial" w:cs="Arial"/>
          <w:b/>
          <w:bCs/>
        </w:rPr>
        <w:t>Conclusiones y recomendaciones:</w:t>
      </w:r>
      <w:r w:rsidR="00023B12">
        <w:rPr>
          <w:rFonts w:ascii="Arial" w:hAnsi="Arial" w:cs="Arial"/>
          <w:b/>
          <w:bCs/>
        </w:rPr>
        <w:t xml:space="preserve"> </w:t>
      </w:r>
      <w:r w:rsidR="00573B3E" w:rsidRPr="007D0F18">
        <w:rPr>
          <w:rFonts w:ascii="Arial" w:hAnsi="Arial" w:cs="Arial"/>
        </w:rPr>
        <w:t>Con los trabajos realizados, se concluye que el Perú tiene</w:t>
      </w:r>
      <w:r w:rsidR="007A16BF">
        <w:rPr>
          <w:rFonts w:ascii="Arial" w:hAnsi="Arial" w:cs="Arial"/>
        </w:rPr>
        <w:t xml:space="preserve"> para seguir implementando la</w:t>
      </w:r>
      <w:r w:rsidR="00573B3E" w:rsidRPr="007D0F18">
        <w:rPr>
          <w:rFonts w:ascii="Arial" w:hAnsi="Arial" w:cs="Arial"/>
        </w:rPr>
        <w:t xml:space="preserve"> potencialidad en </w:t>
      </w:r>
      <w:r w:rsidR="001653A2">
        <w:rPr>
          <w:rFonts w:ascii="Arial" w:hAnsi="Arial" w:cs="Arial"/>
        </w:rPr>
        <w:t>tierras raras</w:t>
      </w:r>
      <w:r w:rsidR="007A16BF">
        <w:rPr>
          <w:rFonts w:ascii="Arial" w:hAnsi="Arial" w:cs="Arial"/>
        </w:rPr>
        <w:t>, por medio de la prospección y exploración geológica minera.</w:t>
      </w:r>
      <w:r w:rsidR="00023B12">
        <w:rPr>
          <w:rFonts w:ascii="Arial" w:hAnsi="Arial" w:cs="Arial"/>
        </w:rPr>
        <w:t xml:space="preserve"> </w:t>
      </w:r>
      <w:r w:rsidR="00573B3E" w:rsidRPr="007D0F18">
        <w:rPr>
          <w:rFonts w:ascii="Arial" w:hAnsi="Arial" w:cs="Arial"/>
        </w:rPr>
        <w:t xml:space="preserve">Se recomienda continuar con estudios </w:t>
      </w:r>
      <w:r w:rsidR="00FB054A" w:rsidRPr="007D0F18">
        <w:rPr>
          <w:rFonts w:ascii="Arial" w:hAnsi="Arial" w:cs="Arial"/>
        </w:rPr>
        <w:t>más</w:t>
      </w:r>
      <w:r w:rsidR="00573B3E" w:rsidRPr="007D0F18">
        <w:rPr>
          <w:rFonts w:ascii="Arial" w:hAnsi="Arial" w:cs="Arial"/>
        </w:rPr>
        <w:t xml:space="preserve"> avanzados para direccionar sus usos industriales</w:t>
      </w:r>
      <w:r w:rsidR="001653A2">
        <w:rPr>
          <w:rFonts w:ascii="Arial" w:hAnsi="Arial" w:cs="Arial"/>
        </w:rPr>
        <w:t>, a raíz de las tendencias emergentes en la tecnología de Defensa, Telecomunicaciones, Electrónica, Energías Limpias, etc.</w:t>
      </w:r>
    </w:p>
    <w:p w14:paraId="69B8E42E" w14:textId="05A6FA8A" w:rsidR="006B0386" w:rsidRPr="007D0F18" w:rsidRDefault="006B0386" w:rsidP="007D0F18">
      <w:pPr>
        <w:spacing w:line="360" w:lineRule="auto"/>
        <w:rPr>
          <w:rFonts w:ascii="Arial" w:hAnsi="Arial" w:cs="Arial"/>
          <w:b/>
          <w:bCs/>
        </w:rPr>
      </w:pPr>
      <w:r w:rsidRPr="007D0F18">
        <w:rPr>
          <w:rFonts w:ascii="Arial" w:hAnsi="Arial" w:cs="Arial"/>
          <w:b/>
          <w:bCs/>
        </w:rPr>
        <w:t>Reseña de los autores:</w:t>
      </w:r>
    </w:p>
    <w:p w14:paraId="272EA821" w14:textId="085ADAE0" w:rsidR="001653A2" w:rsidRDefault="001653A2" w:rsidP="001653A2">
      <w:pPr>
        <w:spacing w:line="360" w:lineRule="auto"/>
        <w:jc w:val="both"/>
        <w:rPr>
          <w:rFonts w:ascii="Arial" w:hAnsi="Arial" w:cs="Arial"/>
        </w:rPr>
      </w:pPr>
      <w:r>
        <w:rPr>
          <w:rFonts w:ascii="Arial" w:hAnsi="Arial" w:cs="Arial"/>
          <w:b/>
          <w:bCs/>
        </w:rPr>
        <w:t>Autor</w:t>
      </w:r>
      <w:r>
        <w:rPr>
          <w:rFonts w:ascii="Arial" w:hAnsi="Arial" w:cs="Arial"/>
        </w:rPr>
        <w:t xml:space="preserve">: </w:t>
      </w:r>
      <w:r w:rsidRPr="00E047C1">
        <w:rPr>
          <w:rFonts w:ascii="Arial" w:hAnsi="Arial" w:cs="Arial"/>
        </w:rPr>
        <w:t xml:space="preserve">Jhonny </w:t>
      </w:r>
      <w:r>
        <w:rPr>
          <w:rFonts w:ascii="Arial" w:hAnsi="Arial" w:cs="Arial"/>
        </w:rPr>
        <w:t xml:space="preserve">Santos </w:t>
      </w:r>
      <w:r w:rsidRPr="00E047C1">
        <w:rPr>
          <w:rFonts w:ascii="Arial" w:hAnsi="Arial" w:cs="Arial"/>
        </w:rPr>
        <w:t>Torre</w:t>
      </w:r>
      <w:r>
        <w:rPr>
          <w:rFonts w:ascii="Arial" w:hAnsi="Arial" w:cs="Arial"/>
        </w:rPr>
        <w:t xml:space="preserve"> Antay</w:t>
      </w:r>
      <w:r w:rsidRPr="00E047C1">
        <w:rPr>
          <w:rFonts w:ascii="Arial" w:hAnsi="Arial" w:cs="Arial"/>
        </w:rPr>
        <w:t xml:space="preserve">: Ingeniero </w:t>
      </w:r>
      <w:r>
        <w:rPr>
          <w:rFonts w:ascii="Arial" w:hAnsi="Arial" w:cs="Arial"/>
        </w:rPr>
        <w:t>G</w:t>
      </w:r>
      <w:r w:rsidRPr="00E047C1">
        <w:rPr>
          <w:rFonts w:ascii="Arial" w:hAnsi="Arial" w:cs="Arial"/>
        </w:rPr>
        <w:t>eólogo</w:t>
      </w:r>
      <w:r>
        <w:rPr>
          <w:rFonts w:ascii="Arial" w:hAnsi="Arial" w:cs="Arial"/>
        </w:rPr>
        <w:t xml:space="preserve"> con </w:t>
      </w:r>
      <w:r w:rsidRPr="00E047C1">
        <w:rPr>
          <w:rFonts w:ascii="Arial" w:hAnsi="Arial" w:cs="Arial"/>
        </w:rPr>
        <w:t>1</w:t>
      </w:r>
      <w:r>
        <w:rPr>
          <w:rFonts w:ascii="Arial" w:hAnsi="Arial" w:cs="Arial"/>
        </w:rPr>
        <w:t>2</w:t>
      </w:r>
      <w:r w:rsidRPr="00E047C1">
        <w:rPr>
          <w:rFonts w:ascii="Arial" w:hAnsi="Arial" w:cs="Arial"/>
        </w:rPr>
        <w:t xml:space="preserve"> años de experiencia en el sector minero, realizando investigaciones sobre minerales industriales de tendencia mundial</w:t>
      </w:r>
      <w:r w:rsidR="007A16BF">
        <w:rPr>
          <w:rFonts w:ascii="Arial" w:hAnsi="Arial" w:cs="Arial"/>
        </w:rPr>
        <w:t>, asociados a minerales críticos y/o estratégicos en el Perú.</w:t>
      </w:r>
    </w:p>
    <w:p w14:paraId="49C85CF7" w14:textId="1AFB422D" w:rsidR="00E047C1" w:rsidRPr="00E047C1" w:rsidRDefault="001653A2" w:rsidP="008A548F">
      <w:pPr>
        <w:spacing w:line="360" w:lineRule="auto"/>
        <w:jc w:val="both"/>
        <w:rPr>
          <w:rFonts w:ascii="Arial" w:hAnsi="Arial" w:cs="Arial"/>
        </w:rPr>
      </w:pPr>
      <w:r>
        <w:rPr>
          <w:rFonts w:ascii="Arial" w:hAnsi="Arial" w:cs="Arial"/>
          <w:b/>
          <w:bCs/>
        </w:rPr>
        <w:t>Coautor 1</w:t>
      </w:r>
      <w:r w:rsidR="00781770">
        <w:rPr>
          <w:rFonts w:ascii="Arial" w:hAnsi="Arial" w:cs="Arial"/>
        </w:rPr>
        <w:t xml:space="preserve">: </w:t>
      </w:r>
      <w:r w:rsidR="00E047C1" w:rsidRPr="00E047C1">
        <w:rPr>
          <w:rFonts w:ascii="Arial" w:hAnsi="Arial" w:cs="Arial"/>
        </w:rPr>
        <w:t>Jesús Fuentes</w:t>
      </w:r>
      <w:r w:rsidR="00781770">
        <w:rPr>
          <w:rFonts w:ascii="Arial" w:hAnsi="Arial" w:cs="Arial"/>
        </w:rPr>
        <w:t xml:space="preserve"> Palomino</w:t>
      </w:r>
      <w:r w:rsidR="00E047C1" w:rsidRPr="00E047C1">
        <w:rPr>
          <w:rFonts w:ascii="Arial" w:hAnsi="Arial" w:cs="Arial"/>
        </w:rPr>
        <w:t>: Ingeniero Geólogo con 2</w:t>
      </w:r>
      <w:r w:rsidR="00E047C1">
        <w:rPr>
          <w:rFonts w:ascii="Arial" w:hAnsi="Arial" w:cs="Arial"/>
        </w:rPr>
        <w:t>5</w:t>
      </w:r>
      <w:r w:rsidR="00E047C1" w:rsidRPr="00E047C1">
        <w:rPr>
          <w:rFonts w:ascii="Arial" w:hAnsi="Arial" w:cs="Arial"/>
        </w:rPr>
        <w:t xml:space="preserve"> años de experiencia en el sector minero, ha participado en la exploración de importantes proyectos mineros</w:t>
      </w:r>
      <w:r w:rsidR="00C15041">
        <w:rPr>
          <w:rFonts w:ascii="Arial" w:hAnsi="Arial" w:cs="Arial"/>
        </w:rPr>
        <w:t xml:space="preserve"> del Perú</w:t>
      </w:r>
      <w:r>
        <w:rPr>
          <w:rFonts w:ascii="Arial" w:hAnsi="Arial" w:cs="Arial"/>
        </w:rPr>
        <w:t>.</w:t>
      </w:r>
    </w:p>
    <w:p w14:paraId="649A55B7" w14:textId="68926394" w:rsidR="000410AD" w:rsidRPr="007D0F18" w:rsidRDefault="000410AD" w:rsidP="008A548F">
      <w:pPr>
        <w:spacing w:line="360" w:lineRule="auto"/>
        <w:jc w:val="both"/>
        <w:rPr>
          <w:rFonts w:ascii="Arial" w:hAnsi="Arial" w:cs="Arial"/>
        </w:rPr>
      </w:pPr>
      <w:r w:rsidRPr="000410AD">
        <w:rPr>
          <w:rFonts w:ascii="Arial" w:hAnsi="Arial" w:cs="Arial"/>
          <w:b/>
          <w:bCs/>
        </w:rPr>
        <w:t>Coautor</w:t>
      </w:r>
      <w:r w:rsidR="005403A6">
        <w:rPr>
          <w:rFonts w:ascii="Arial" w:hAnsi="Arial" w:cs="Arial"/>
          <w:b/>
          <w:bCs/>
        </w:rPr>
        <w:t xml:space="preserve"> 2</w:t>
      </w:r>
      <w:r w:rsidRPr="000410AD">
        <w:rPr>
          <w:rFonts w:ascii="Arial" w:hAnsi="Arial" w:cs="Arial"/>
        </w:rPr>
        <w:t xml:space="preserve">: </w:t>
      </w:r>
      <w:r>
        <w:rPr>
          <w:rFonts w:ascii="Arial" w:hAnsi="Arial" w:cs="Arial"/>
        </w:rPr>
        <w:t>Mario Francisco Carpio Ronquillo</w:t>
      </w:r>
      <w:r w:rsidRPr="000410AD">
        <w:rPr>
          <w:rFonts w:ascii="Arial" w:hAnsi="Arial" w:cs="Arial"/>
        </w:rPr>
        <w:t xml:space="preserve">: Ingeniero Geólogo con </w:t>
      </w:r>
      <w:r>
        <w:rPr>
          <w:rFonts w:ascii="Arial" w:hAnsi="Arial" w:cs="Arial"/>
        </w:rPr>
        <w:t>más de 40</w:t>
      </w:r>
      <w:r w:rsidRPr="000410AD">
        <w:rPr>
          <w:rFonts w:ascii="Arial" w:hAnsi="Arial" w:cs="Arial"/>
        </w:rPr>
        <w:t xml:space="preserve"> años de experiencia en el sector minero, </w:t>
      </w:r>
      <w:r w:rsidR="005403A6">
        <w:rPr>
          <w:rFonts w:ascii="Arial" w:hAnsi="Arial" w:cs="Arial"/>
        </w:rPr>
        <w:t xml:space="preserve">desarrollando diversos estudios y evaluaciones por </w:t>
      </w:r>
      <w:r w:rsidRPr="000410AD">
        <w:rPr>
          <w:rFonts w:ascii="Arial" w:hAnsi="Arial" w:cs="Arial"/>
        </w:rPr>
        <w:t>minerales</w:t>
      </w:r>
      <w:r>
        <w:rPr>
          <w:rFonts w:ascii="Arial" w:hAnsi="Arial" w:cs="Arial"/>
        </w:rPr>
        <w:t xml:space="preserve"> </w:t>
      </w:r>
      <w:r w:rsidRPr="000410AD">
        <w:rPr>
          <w:rFonts w:ascii="Arial" w:hAnsi="Arial" w:cs="Arial"/>
        </w:rPr>
        <w:t xml:space="preserve">industriales </w:t>
      </w:r>
      <w:r w:rsidR="005403A6">
        <w:rPr>
          <w:rFonts w:ascii="Arial" w:hAnsi="Arial" w:cs="Arial"/>
        </w:rPr>
        <w:t>en el Perú.</w:t>
      </w:r>
    </w:p>
    <w:sectPr w:rsidR="000410AD" w:rsidRPr="007D0F1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79A"/>
    <w:rsid w:val="00023B12"/>
    <w:rsid w:val="00030E32"/>
    <w:rsid w:val="000410AD"/>
    <w:rsid w:val="00063AAD"/>
    <w:rsid w:val="0008780E"/>
    <w:rsid w:val="000A1323"/>
    <w:rsid w:val="000C259B"/>
    <w:rsid w:val="000D6DA8"/>
    <w:rsid w:val="00150740"/>
    <w:rsid w:val="001653A2"/>
    <w:rsid w:val="001931A0"/>
    <w:rsid w:val="001A3662"/>
    <w:rsid w:val="001B16AD"/>
    <w:rsid w:val="001D565C"/>
    <w:rsid w:val="001F57CF"/>
    <w:rsid w:val="00223DC6"/>
    <w:rsid w:val="00253A70"/>
    <w:rsid w:val="0026211E"/>
    <w:rsid w:val="00263432"/>
    <w:rsid w:val="002C75FF"/>
    <w:rsid w:val="002D3120"/>
    <w:rsid w:val="002D775E"/>
    <w:rsid w:val="002F7E98"/>
    <w:rsid w:val="00314989"/>
    <w:rsid w:val="00334058"/>
    <w:rsid w:val="0035442E"/>
    <w:rsid w:val="00356162"/>
    <w:rsid w:val="003619B2"/>
    <w:rsid w:val="003A5F74"/>
    <w:rsid w:val="003E32D1"/>
    <w:rsid w:val="00405CDC"/>
    <w:rsid w:val="004268D0"/>
    <w:rsid w:val="004302CE"/>
    <w:rsid w:val="00443321"/>
    <w:rsid w:val="00474FFA"/>
    <w:rsid w:val="004761BA"/>
    <w:rsid w:val="004817F2"/>
    <w:rsid w:val="00493D5E"/>
    <w:rsid w:val="004A33ED"/>
    <w:rsid w:val="004B380A"/>
    <w:rsid w:val="004C195D"/>
    <w:rsid w:val="004D11A6"/>
    <w:rsid w:val="004D1396"/>
    <w:rsid w:val="004F0268"/>
    <w:rsid w:val="00526751"/>
    <w:rsid w:val="00531A16"/>
    <w:rsid w:val="005403A6"/>
    <w:rsid w:val="0054169F"/>
    <w:rsid w:val="0055190D"/>
    <w:rsid w:val="00556CE1"/>
    <w:rsid w:val="00573B3E"/>
    <w:rsid w:val="005E2A81"/>
    <w:rsid w:val="005E47D7"/>
    <w:rsid w:val="005E5552"/>
    <w:rsid w:val="00602966"/>
    <w:rsid w:val="00633AAC"/>
    <w:rsid w:val="006422B5"/>
    <w:rsid w:val="006522AB"/>
    <w:rsid w:val="00656347"/>
    <w:rsid w:val="00665E47"/>
    <w:rsid w:val="006864E6"/>
    <w:rsid w:val="0069158E"/>
    <w:rsid w:val="00697901"/>
    <w:rsid w:val="006A4EA3"/>
    <w:rsid w:val="006B0386"/>
    <w:rsid w:val="006C6A8B"/>
    <w:rsid w:val="006E24B4"/>
    <w:rsid w:val="006E27BA"/>
    <w:rsid w:val="006F03DF"/>
    <w:rsid w:val="00744D6F"/>
    <w:rsid w:val="00773CB9"/>
    <w:rsid w:val="00781770"/>
    <w:rsid w:val="007A16BF"/>
    <w:rsid w:val="007C3B1E"/>
    <w:rsid w:val="007C3D9C"/>
    <w:rsid w:val="007D0F18"/>
    <w:rsid w:val="008078A3"/>
    <w:rsid w:val="00852F83"/>
    <w:rsid w:val="00882CD6"/>
    <w:rsid w:val="0088753A"/>
    <w:rsid w:val="00892631"/>
    <w:rsid w:val="00896BA8"/>
    <w:rsid w:val="00896EE6"/>
    <w:rsid w:val="008A548F"/>
    <w:rsid w:val="008B50B2"/>
    <w:rsid w:val="008C0AC9"/>
    <w:rsid w:val="008F1AD9"/>
    <w:rsid w:val="00917986"/>
    <w:rsid w:val="0092782E"/>
    <w:rsid w:val="00947CDD"/>
    <w:rsid w:val="00954D24"/>
    <w:rsid w:val="00995DD1"/>
    <w:rsid w:val="009A4F52"/>
    <w:rsid w:val="009F70AD"/>
    <w:rsid w:val="00A019A7"/>
    <w:rsid w:val="00A06EE7"/>
    <w:rsid w:val="00A12854"/>
    <w:rsid w:val="00A24E3E"/>
    <w:rsid w:val="00A47FB0"/>
    <w:rsid w:val="00A5379A"/>
    <w:rsid w:val="00A76D21"/>
    <w:rsid w:val="00A96E59"/>
    <w:rsid w:val="00AA0875"/>
    <w:rsid w:val="00AA35F6"/>
    <w:rsid w:val="00AA7008"/>
    <w:rsid w:val="00B04783"/>
    <w:rsid w:val="00B254FE"/>
    <w:rsid w:val="00B5629A"/>
    <w:rsid w:val="00BD753C"/>
    <w:rsid w:val="00BE089E"/>
    <w:rsid w:val="00BF380A"/>
    <w:rsid w:val="00C15041"/>
    <w:rsid w:val="00C2263D"/>
    <w:rsid w:val="00C275A5"/>
    <w:rsid w:val="00C30EA6"/>
    <w:rsid w:val="00C44EA9"/>
    <w:rsid w:val="00C5254F"/>
    <w:rsid w:val="00C6787E"/>
    <w:rsid w:val="00C82293"/>
    <w:rsid w:val="00C825A6"/>
    <w:rsid w:val="00C90594"/>
    <w:rsid w:val="00C963CF"/>
    <w:rsid w:val="00CB33C8"/>
    <w:rsid w:val="00CB6DD1"/>
    <w:rsid w:val="00CB7D3A"/>
    <w:rsid w:val="00D054CC"/>
    <w:rsid w:val="00D27615"/>
    <w:rsid w:val="00D3131C"/>
    <w:rsid w:val="00D34182"/>
    <w:rsid w:val="00D41A26"/>
    <w:rsid w:val="00D7572C"/>
    <w:rsid w:val="00D82417"/>
    <w:rsid w:val="00DA06BC"/>
    <w:rsid w:val="00DB06D4"/>
    <w:rsid w:val="00DD7624"/>
    <w:rsid w:val="00E00D70"/>
    <w:rsid w:val="00E047C1"/>
    <w:rsid w:val="00E44A3A"/>
    <w:rsid w:val="00E52494"/>
    <w:rsid w:val="00E76F96"/>
    <w:rsid w:val="00E949D6"/>
    <w:rsid w:val="00EB0F28"/>
    <w:rsid w:val="00EB5BED"/>
    <w:rsid w:val="00F52DAC"/>
    <w:rsid w:val="00F642A6"/>
    <w:rsid w:val="00F8154C"/>
    <w:rsid w:val="00FB054A"/>
    <w:rsid w:val="00FC40D1"/>
    <w:rsid w:val="00FC6C9C"/>
    <w:rsid w:val="00FD4654"/>
    <w:rsid w:val="00FD53F7"/>
    <w:rsid w:val="00FE0F33"/>
    <w:rsid w:val="00FE457A"/>
    <w:rsid w:val="00FF7C5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FE123"/>
  <w15:chartTrackingRefBased/>
  <w15:docId w15:val="{F1F7C497-CBB9-43D5-A6F3-445417C71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A5379A"/>
    <w:rPr>
      <w:color w:val="0563C1" w:themeColor="hyperlink"/>
      <w:u w:val="single"/>
    </w:rPr>
  </w:style>
  <w:style w:type="character" w:styleId="Mencinsinresolver">
    <w:name w:val="Unresolved Mention"/>
    <w:basedOn w:val="Fuentedeprrafopredeter"/>
    <w:uiPriority w:val="99"/>
    <w:semiHidden/>
    <w:unhideWhenUsed/>
    <w:rsid w:val="00A5379A"/>
    <w:rPr>
      <w:color w:val="605E5C"/>
      <w:shd w:val="clear" w:color="auto" w:fill="E1DFDD"/>
    </w:rPr>
  </w:style>
  <w:style w:type="paragraph" w:styleId="Revisin">
    <w:name w:val="Revision"/>
    <w:hidden/>
    <w:uiPriority w:val="99"/>
    <w:semiHidden/>
    <w:rsid w:val="00531A16"/>
    <w:pPr>
      <w:spacing w:after="0" w:line="240" w:lineRule="auto"/>
    </w:pPr>
  </w:style>
  <w:style w:type="character" w:styleId="Refdecomentario">
    <w:name w:val="annotation reference"/>
    <w:basedOn w:val="Fuentedeprrafopredeter"/>
    <w:uiPriority w:val="99"/>
    <w:semiHidden/>
    <w:unhideWhenUsed/>
    <w:rsid w:val="00531A16"/>
    <w:rPr>
      <w:sz w:val="16"/>
      <w:szCs w:val="16"/>
    </w:rPr>
  </w:style>
  <w:style w:type="paragraph" w:styleId="Textocomentario">
    <w:name w:val="annotation text"/>
    <w:basedOn w:val="Normal"/>
    <w:link w:val="TextocomentarioCar"/>
    <w:uiPriority w:val="99"/>
    <w:unhideWhenUsed/>
    <w:rsid w:val="00531A16"/>
    <w:pPr>
      <w:spacing w:line="240" w:lineRule="auto"/>
    </w:pPr>
    <w:rPr>
      <w:sz w:val="20"/>
      <w:szCs w:val="20"/>
    </w:rPr>
  </w:style>
  <w:style w:type="character" w:customStyle="1" w:styleId="TextocomentarioCar">
    <w:name w:val="Texto comentario Car"/>
    <w:basedOn w:val="Fuentedeprrafopredeter"/>
    <w:link w:val="Textocomentario"/>
    <w:uiPriority w:val="99"/>
    <w:rsid w:val="00531A16"/>
    <w:rPr>
      <w:sz w:val="20"/>
      <w:szCs w:val="20"/>
    </w:rPr>
  </w:style>
  <w:style w:type="paragraph" w:styleId="Asuntodelcomentario">
    <w:name w:val="annotation subject"/>
    <w:basedOn w:val="Textocomentario"/>
    <w:next w:val="Textocomentario"/>
    <w:link w:val="AsuntodelcomentarioCar"/>
    <w:uiPriority w:val="99"/>
    <w:semiHidden/>
    <w:unhideWhenUsed/>
    <w:rsid w:val="00531A16"/>
    <w:rPr>
      <w:b/>
      <w:bCs/>
    </w:rPr>
  </w:style>
  <w:style w:type="character" w:customStyle="1" w:styleId="AsuntodelcomentarioCar">
    <w:name w:val="Asunto del comentario Car"/>
    <w:basedOn w:val="TextocomentarioCar"/>
    <w:link w:val="Asuntodelcomentario"/>
    <w:uiPriority w:val="99"/>
    <w:semiHidden/>
    <w:rsid w:val="00531A16"/>
    <w:rPr>
      <w:b/>
      <w:bCs/>
      <w:sz w:val="20"/>
      <w:szCs w:val="20"/>
    </w:rPr>
  </w:style>
  <w:style w:type="paragraph" w:styleId="Prrafodelista">
    <w:name w:val="List Paragraph"/>
    <w:basedOn w:val="Normal"/>
    <w:uiPriority w:val="34"/>
    <w:qFormat/>
    <w:rsid w:val="00AA0875"/>
    <w:pPr>
      <w:ind w:left="720"/>
      <w:contextualSpacing/>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carpio@ingemmet.gob.pe" TargetMode="External"/><Relationship Id="rId3" Type="http://schemas.openxmlformats.org/officeDocument/2006/relationships/webSettings" Target="webSettings.xml"/><Relationship Id="rId7" Type="http://schemas.openxmlformats.org/officeDocument/2006/relationships/hyperlink" Target="mailto:jefupa@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fuentes@ingemmet.gob.pe" TargetMode="External"/><Relationship Id="rId11" Type="http://schemas.openxmlformats.org/officeDocument/2006/relationships/theme" Target="theme/theme1.xml"/><Relationship Id="rId5" Type="http://schemas.openxmlformats.org/officeDocument/2006/relationships/hyperlink" Target="mailto:jhonta81@gmail.com" TargetMode="External"/><Relationship Id="rId10" Type="http://schemas.openxmlformats.org/officeDocument/2006/relationships/fontTable" Target="fontTable.xml"/><Relationship Id="rId4" Type="http://schemas.openxmlformats.org/officeDocument/2006/relationships/hyperlink" Target="mailto:jtorre@ingemmet.gob.pe" TargetMode="External"/><Relationship Id="rId9" Type="http://schemas.openxmlformats.org/officeDocument/2006/relationships/hyperlink" Target="https://hdl.handle.net/20.500.12544/307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1210</Words>
  <Characters>6658</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Fuentes Palomino.</dc:creator>
  <cp:keywords/>
  <dc:description/>
  <cp:lastModifiedBy>Carla Bustamante</cp:lastModifiedBy>
  <cp:revision>3</cp:revision>
  <dcterms:created xsi:type="dcterms:W3CDTF">2025-04-28T22:31:00Z</dcterms:created>
  <dcterms:modified xsi:type="dcterms:W3CDTF">2025-05-04T22:36:00Z</dcterms:modified>
</cp:coreProperties>
</file>