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430.0" w:type="dxa"/>
        <w:jc w:val="left"/>
        <w:tblInd w:w="-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
        <w:gridCol w:w="81"/>
        <w:gridCol w:w="2349"/>
        <w:gridCol w:w="8280"/>
        <w:gridCol w:w="450"/>
        <w:tblGridChange w:id="0">
          <w:tblGrid>
            <w:gridCol w:w="270"/>
            <w:gridCol w:w="81"/>
            <w:gridCol w:w="2349"/>
            <w:gridCol w:w="8280"/>
            <w:gridCol w:w="450"/>
          </w:tblGrid>
        </w:tblGridChange>
      </w:tblGrid>
      <w:tr>
        <w:trPr>
          <w:trHeight w:val="220" w:hRule="atLeast"/>
        </w:trPr>
        <w:tc>
          <w:tcPr>
            <w:gridSpan w:val="5"/>
            <w:tcBorders>
              <w:top w:color="003366" w:space="0" w:sz="18" w:val="single"/>
              <w:left w:color="003366" w:space="0" w:sz="18" w:val="single"/>
              <w:bottom w:color="000000" w:space="0" w:sz="0" w:val="nil"/>
              <w:right w:color="003366" w:space="0" w:sz="18" w:val="single"/>
            </w:tcBorders>
            <w:vAlign w:val="top"/>
          </w:tcPr>
          <w:p w:rsidR="00000000" w:rsidDel="00000000" w:rsidP="00000000" w:rsidRDefault="00000000" w:rsidRPr="00000000" w14:paraId="00000002">
            <w:pPr>
              <w:rPr>
                <w:vertAlign w:val="baseline"/>
              </w:rPr>
            </w:pPr>
            <w:r w:rsidDel="00000000" w:rsidR="00000000" w:rsidRPr="00000000">
              <w:rPr>
                <w:rtl w:val="0"/>
              </w:rPr>
            </w:r>
          </w:p>
        </w:tc>
      </w:tr>
      <w:tr>
        <w:trPr>
          <w:trHeight w:val="8560" w:hRule="atLeast"/>
        </w:trPr>
        <w:tc>
          <w:tcPr>
            <w:tcBorders>
              <w:top w:color="000000" w:space="0" w:sz="0" w:val="nil"/>
              <w:left w:color="003366" w:space="0" w:sz="18" w:val="single"/>
              <w:bottom w:color="000000" w:space="0" w:sz="0" w:val="nil"/>
              <w:right w:color="000000" w:space="0" w:sz="0" w:val="nil"/>
            </w:tcBorders>
            <w:vAlign w:val="top"/>
          </w:tcPr>
          <w:p w:rsidR="00000000" w:rsidDel="00000000" w:rsidP="00000000" w:rsidRDefault="00000000" w:rsidRPr="00000000" w14:paraId="00000007">
            <w:pPr>
              <w:rP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c>
          <w:tcPr>
            <w:tcBorders>
              <w:top w:color="000000" w:space="0" w:sz="0" w:val="nil"/>
              <w:left w:color="000000" w:space="0" w:sz="0" w:val="nil"/>
              <w:bottom w:color="000000" w:space="0" w:sz="0" w:val="nil"/>
              <w:right w:color="003366" w:space="0" w:sz="18" w:val="single"/>
            </w:tcBorders>
            <w:vAlign w:val="top"/>
          </w:tcPr>
          <w:p w:rsidR="00000000" w:rsidDel="00000000" w:rsidP="00000000" w:rsidRDefault="00000000" w:rsidRPr="00000000" w14:paraId="0000000C">
            <w:pPr>
              <w:rPr>
                <w:vertAlign w:val="baseline"/>
              </w:rPr>
            </w:pPr>
            <w:r w:rsidDel="00000000" w:rsidR="00000000" w:rsidRPr="00000000">
              <w:rPr>
                <w:rtl w:val="0"/>
              </w:rPr>
            </w:r>
          </w:p>
        </w:tc>
      </w:tr>
      <w:tr>
        <w:trPr>
          <w:trHeight w:val="460" w:hRule="atLeast"/>
        </w:trPr>
        <w:tc>
          <w:tcPr>
            <w:vMerge w:val="restart"/>
            <w:tcBorders>
              <w:top w:color="000000" w:space="0" w:sz="0" w:val="nil"/>
              <w:left w:color="003366" w:space="0" w:sz="18" w:val="single"/>
              <w:bottom w:color="000000" w:space="0" w:sz="0" w:val="nil"/>
              <w:right w:color="ffffff" w:space="0" w:sz="18" w:val="single"/>
            </w:tcBorders>
            <w:vAlign w:val="top"/>
          </w:tcPr>
          <w:p w:rsidR="00000000" w:rsidDel="00000000" w:rsidP="00000000" w:rsidRDefault="00000000" w:rsidRPr="00000000" w14:paraId="0000000D">
            <w:pPr>
              <w:jc w:val="center"/>
              <w:rPr>
                <w:rFonts w:ascii="Arial" w:cs="Arial" w:eastAsia="Arial" w:hAnsi="Arial"/>
                <w:b w:val="0"/>
                <w:sz w:val="48"/>
                <w:szCs w:val="48"/>
                <w:vertAlign w:val="baseline"/>
              </w:rPr>
            </w:pPr>
            <w:r w:rsidDel="00000000" w:rsidR="00000000" w:rsidRPr="00000000">
              <w:rPr>
                <w:rtl w:val="0"/>
              </w:rPr>
            </w:r>
          </w:p>
        </w:tc>
        <w:tc>
          <w:tcPr>
            <w:gridSpan w:val="3"/>
            <w:tcBorders>
              <w:top w:color="000000" w:space="0" w:sz="0" w:val="nil"/>
              <w:left w:color="ffffff" w:space="0" w:sz="18" w:val="single"/>
              <w:bottom w:color="000000" w:space="0" w:sz="0" w:val="nil"/>
              <w:right w:color="ffffff" w:space="0" w:sz="18" w:val="single"/>
            </w:tcBorders>
            <w:vAlign w:val="top"/>
          </w:tcPr>
          <w:p w:rsidR="00000000" w:rsidDel="00000000" w:rsidP="00000000" w:rsidRDefault="00000000" w:rsidRPr="00000000" w14:paraId="0000000E">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rtl w:val="0"/>
              </w:rPr>
              <w:t xml:space="preserve">EJERCICIO JAVA JR</w:t>
            </w:r>
            <w:r w:rsidDel="00000000" w:rsidR="00000000" w:rsidRPr="00000000">
              <w:rPr>
                <w:rtl w:val="0"/>
              </w:rPr>
            </w:r>
          </w:p>
        </w:tc>
        <w:tc>
          <w:tcPr>
            <w:vMerge w:val="restart"/>
            <w:tcBorders>
              <w:top w:color="000000" w:space="0" w:sz="0" w:val="nil"/>
              <w:left w:color="ffffff" w:space="0" w:sz="18" w:val="single"/>
              <w:bottom w:color="000000" w:space="0" w:sz="0" w:val="nil"/>
              <w:right w:color="003366" w:space="0" w:sz="18" w:val="single"/>
            </w:tcBorders>
            <w:vAlign w:val="top"/>
          </w:tcPr>
          <w:p w:rsidR="00000000" w:rsidDel="00000000" w:rsidP="00000000" w:rsidRDefault="00000000" w:rsidRPr="00000000" w14:paraId="00000011">
            <w:pPr>
              <w:spacing w:before="240" w:lineRule="auto"/>
              <w:rPr>
                <w:b w:val="0"/>
                <w:sz w:val="48"/>
                <w:szCs w:val="48"/>
                <w:vertAlign w:val="baseline"/>
              </w:rPr>
            </w:pPr>
            <w:r w:rsidDel="00000000" w:rsidR="00000000" w:rsidRPr="00000000">
              <w:rPr>
                <w:rtl w:val="0"/>
              </w:rPr>
            </w:r>
          </w:p>
        </w:tc>
      </w:tr>
      <w:tr>
        <w:trPr>
          <w:trHeight w:val="1100" w:hRule="atLeast"/>
        </w:trPr>
        <w:tc>
          <w:tcPr>
            <w:vMerge w:val="continue"/>
            <w:tcBorders>
              <w:top w:color="000000" w:space="0" w:sz="0" w:val="nil"/>
              <w:left w:color="003366" w:space="0" w:sz="18" w:val="single"/>
              <w:bottom w:color="000000" w:space="0" w:sz="0" w:val="nil"/>
              <w:right w:color="ffffff" w:space="0" w:sz="18" w:val="single"/>
            </w:tcBorders>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48"/>
                <w:szCs w:val="48"/>
                <w:vertAlign w:val="baseline"/>
              </w:rPr>
            </w:pPr>
            <w:r w:rsidDel="00000000" w:rsidR="00000000" w:rsidRPr="00000000">
              <w:rPr>
                <w:rtl w:val="0"/>
              </w:rPr>
            </w:r>
          </w:p>
        </w:tc>
        <w:tc>
          <w:tcPr>
            <w:gridSpan w:val="3"/>
            <w:tcBorders>
              <w:top w:color="000000" w:space="0" w:sz="0" w:val="nil"/>
              <w:left w:color="ffffff" w:space="0" w:sz="18" w:val="single"/>
              <w:bottom w:color="000000" w:space="0" w:sz="0" w:val="nil"/>
              <w:right w:color="ffffff" w:space="0" w:sz="18"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vMerge w:val="continue"/>
            <w:tcBorders>
              <w:top w:color="000000" w:space="0" w:sz="0" w:val="nil"/>
              <w:left w:color="ffffff" w:space="0" w:sz="18" w:val="single"/>
              <w:bottom w:color="000000" w:space="0" w:sz="0" w:val="nil"/>
              <w:right w:color="003366" w:space="0" w:sz="18" w:val="single"/>
            </w:tcBorders>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r>
      <w:tr>
        <w:trPr>
          <w:trHeight w:val="900" w:hRule="atLeast"/>
        </w:trPr>
        <w:tc>
          <w:tcPr>
            <w:vMerge w:val="continue"/>
            <w:tcBorders>
              <w:top w:color="000000" w:space="0" w:sz="0" w:val="nil"/>
              <w:left w:color="003366" w:space="0" w:sz="18" w:val="single"/>
              <w:bottom w:color="000000" w:space="0" w:sz="0" w:val="nil"/>
              <w:right w:color="ffffff" w:space="0" w:sz="18" w:val="single"/>
            </w:tcBorders>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3"/>
            <w:tcBorders>
              <w:top w:color="000000" w:space="0" w:sz="0" w:val="nil"/>
              <w:left w:color="ffffff" w:space="0" w:sz="18" w:val="single"/>
              <w:bottom w:color="000000" w:space="0" w:sz="0" w:val="nil"/>
              <w:right w:color="ffffff" w:space="0" w:sz="18"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c>
          <w:tcPr>
            <w:vMerge w:val="continue"/>
            <w:tcBorders>
              <w:top w:color="000000" w:space="0" w:sz="0" w:val="nil"/>
              <w:left w:color="ffffff" w:space="0" w:sz="18" w:val="single"/>
              <w:bottom w:color="000000" w:space="0" w:sz="0" w:val="nil"/>
              <w:right w:color="003366" w:space="0" w:sz="18" w:val="single"/>
            </w:tcBorders>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r>
        <w:trPr>
          <w:trHeight w:val="320" w:hRule="atLeast"/>
        </w:trPr>
        <w:tc>
          <w:tcPr>
            <w:gridSpan w:val="5"/>
            <w:tcBorders>
              <w:top w:color="000000" w:space="0" w:sz="0" w:val="nil"/>
              <w:left w:color="003366" w:space="0" w:sz="18" w:val="single"/>
              <w:bottom w:color="003366" w:space="0" w:sz="8" w:val="single"/>
              <w:right w:color="003366" w:space="0" w:sz="18" w:val="single"/>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0"/>
              <w:jc w:val="left"/>
              <w:rPr>
                <w:rFonts w:ascii="Arial" w:cs="Arial" w:eastAsia="Arial" w:hAnsi="Arial"/>
                <w:b w:val="0"/>
                <w:i w:val="0"/>
                <w:smallCaps w:val="0"/>
                <w:strike w:val="0"/>
                <w:color w:val="003366"/>
                <w:sz w:val="40"/>
                <w:szCs w:val="40"/>
                <w:u w:val="none"/>
                <w:shd w:fill="auto" w:val="clear"/>
                <w:vertAlign w:val="baseline"/>
              </w:rPr>
            </w:pPr>
            <w:r w:rsidDel="00000000" w:rsidR="00000000" w:rsidRPr="00000000">
              <w:rPr>
                <w:rtl w:val="0"/>
              </w:rPr>
            </w:r>
          </w:p>
        </w:tc>
      </w:tr>
      <w:tr>
        <w:trPr>
          <w:trHeight w:val="200" w:hRule="atLeast"/>
        </w:trPr>
        <w:tc>
          <w:tcPr>
            <w:gridSpan w:val="5"/>
            <w:tcBorders>
              <w:top w:color="000000" w:space="0" w:sz="0" w:val="nil"/>
              <w:left w:color="003366" w:space="0" w:sz="18" w:val="single"/>
              <w:bottom w:color="003366" w:space="0" w:sz="8" w:val="single"/>
              <w:right w:color="003366" w:space="0" w:sz="18" w:val="single"/>
            </w:tcBorders>
            <w:shd w:fill="c0c0c0" w:val="clear"/>
            <w:vAlign w:val="top"/>
          </w:tcPr>
          <w:p w:rsidR="00000000" w:rsidDel="00000000" w:rsidP="00000000" w:rsidRDefault="00000000" w:rsidRPr="00000000" w14:paraId="00000021">
            <w:pPr>
              <w:rPr>
                <w:sz w:val="16"/>
                <w:szCs w:val="16"/>
                <w:vertAlign w:val="baseline"/>
              </w:rPr>
            </w:pPr>
            <w:r w:rsidDel="00000000" w:rsidR="00000000" w:rsidRPr="00000000">
              <w:rPr>
                <w:rtl w:val="0"/>
              </w:rPr>
            </w:r>
          </w:p>
        </w:tc>
      </w:tr>
      <w:tr>
        <w:trPr>
          <w:trHeight w:val="500" w:hRule="atLeast"/>
        </w:trPr>
        <w:tc>
          <w:tcPr>
            <w:gridSpan w:val="2"/>
            <w:tcBorders>
              <w:top w:color="000000" w:space="0" w:sz="0" w:val="nil"/>
              <w:left w:color="003366" w:space="0" w:sz="18" w:val="single"/>
              <w:bottom w:color="000000" w:space="0" w:sz="0" w:val="nil"/>
              <w:right w:color="000000" w:space="0" w:sz="0" w:val="nil"/>
            </w:tcBorders>
            <w:vAlign w:val="top"/>
          </w:tcPr>
          <w:p w:rsidR="00000000" w:rsidDel="00000000" w:rsidP="00000000" w:rsidRDefault="00000000" w:rsidRPr="00000000" w14:paraId="00000026">
            <w:pPr>
              <w:jc w:val="left"/>
              <w:rPr>
                <w:rFonts w:ascii="Arial" w:cs="Arial" w:eastAsia="Arial" w:hAnsi="Arial"/>
                <w:b w:val="0"/>
                <w:color w:val="ffffff"/>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Rule="auto"/>
              <w:jc w:val="left"/>
              <w:rPr>
                <w:color w:val="003366"/>
                <w:sz w:val="22"/>
                <w:szCs w:val="22"/>
                <w:vertAlign w:val="baseline"/>
              </w:rPr>
            </w:pPr>
            <w:r w:rsidDel="00000000" w:rsidR="00000000" w:rsidRPr="00000000">
              <w:rPr>
                <w:rFonts w:ascii="Arial" w:cs="Arial" w:eastAsia="Arial" w:hAnsi="Arial"/>
                <w:b w:val="1"/>
                <w:color w:val="003366"/>
                <w:sz w:val="22"/>
                <w:szCs w:val="22"/>
                <w:vertAlign w:val="baseline"/>
                <w:rtl w:val="0"/>
              </w:rPr>
              <w:t xml:space="preserve">Fecha:</w:t>
            </w:r>
            <w:r w:rsidDel="00000000" w:rsidR="00000000" w:rsidRPr="00000000">
              <w:rPr>
                <w:rtl w:val="0"/>
              </w:rPr>
            </w:r>
          </w:p>
        </w:tc>
        <w:tc>
          <w:tcPr>
            <w:tcBorders>
              <w:top w:color="003366" w:space="0" w:sz="8" w:val="single"/>
              <w:left w:color="000000" w:space="0" w:sz="0" w:val="nil"/>
              <w:bottom w:color="003366" w:space="0" w:sz="8" w:val="single"/>
              <w:right w:color="000000" w:space="0" w:sz="0" w:val="nil"/>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080"/>
              <w:jc w:val="left"/>
              <w:rPr>
                <w:rFonts w:ascii="Arial" w:cs="Arial" w:eastAsia="Arial" w:hAnsi="Arial"/>
                <w:b w:val="0"/>
                <w:i w:val="0"/>
                <w:smallCaps w:val="0"/>
                <w:strike w:val="0"/>
                <w:color w:val="003366"/>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3366" w:space="0" w:sz="18" w:val="single"/>
            </w:tcBorders>
            <w:vAlign w:val="top"/>
          </w:tcPr>
          <w:p w:rsidR="00000000" w:rsidDel="00000000" w:rsidP="00000000" w:rsidRDefault="00000000" w:rsidRPr="00000000" w14:paraId="0000002A">
            <w:pPr>
              <w:rPr>
                <w:color w:val="ffffff"/>
                <w:vertAlign w:val="baseline"/>
              </w:rPr>
            </w:pPr>
            <w:r w:rsidDel="00000000" w:rsidR="00000000" w:rsidRPr="00000000">
              <w:rPr>
                <w:rtl w:val="0"/>
              </w:rPr>
            </w:r>
          </w:p>
        </w:tc>
      </w:tr>
      <w:tr>
        <w:trPr>
          <w:trHeight w:val="460" w:hRule="atLeast"/>
        </w:trPr>
        <w:tc>
          <w:tcPr>
            <w:gridSpan w:val="5"/>
            <w:tcBorders>
              <w:top w:color="000000" w:space="0" w:sz="0" w:val="nil"/>
              <w:left w:color="003366" w:space="0" w:sz="18" w:val="single"/>
              <w:bottom w:color="003366" w:space="0" w:sz="18" w:val="single"/>
              <w:right w:color="003366" w:space="0" w:sz="18" w:val="single"/>
            </w:tcBorders>
          </w:tcPr>
          <w:p w:rsidR="00000000" w:rsidDel="00000000" w:rsidP="00000000" w:rsidRDefault="00000000" w:rsidRPr="00000000" w14:paraId="0000002B">
            <w:pPr>
              <w:spacing w:after="0" w:lineRule="auto"/>
              <w:jc w:val="center"/>
              <w:rPr>
                <w:rFonts w:ascii="Arial" w:cs="Arial" w:eastAsia="Arial" w:hAnsi="Arial"/>
                <w:color w:val="003366"/>
                <w:sz w:val="16"/>
                <w:szCs w:val="16"/>
                <w:vertAlign w:val="baseline"/>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color="000000" w:space="1" w:sz="4" w:val="single"/>
          <w:left w:color="000000" w:space="1" w:sz="6" w:val="single"/>
          <w:bottom w:color="000000" w:space="1" w:sz="4" w:val="single"/>
          <w:right w:color="000000" w:space="1" w:sz="6" w:val="single"/>
          <w:between w:space="0" w:sz="0" w:val="nil"/>
        </w:pBdr>
        <w:shd w:fill="003366" w:val="clear"/>
        <w:tabs>
          <w:tab w:val="left" w:pos="2260"/>
          <w:tab w:val="center" w:pos="5048"/>
        </w:tabs>
        <w:spacing w:after="24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tab/>
        <w:t xml:space="preserve">Indice</w:t>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ff"/>
                <w:sz w:val="22"/>
                <w:szCs w:val="22"/>
                <w:u w:val="single"/>
                <w:shd w:fill="auto" w:val="clear"/>
                <w:vertAlign w:val="baseline"/>
                <w:rtl w:val="0"/>
              </w:rPr>
              <w:t xml:space="preserve">Requerimientos</w:t>
            </w:r>
          </w:hyperlink>
          <w:hyperlink w:anchor="_gjdgxs">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Consideraciones</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2"/>
                <w:szCs w:val="22"/>
                <w:u w:val="single"/>
                <w:shd w:fill="auto" w:val="clear"/>
                <w:vertAlign w:val="baseline"/>
                <w:rtl w:val="0"/>
              </w:rPr>
              <w:t xml:space="preserve">Entidades a diseñar</w:t>
            </w:r>
          </w:hyperlink>
          <w:hyperlink w:anchor="_1fob9te">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0000ff"/>
                <w:sz w:val="22"/>
                <w:szCs w:val="22"/>
                <w:u w:val="single"/>
                <w:shd w:fill="auto" w:val="clear"/>
                <w:vertAlign w:val="baseline"/>
                <w:rtl w:val="0"/>
              </w:rPr>
              <w:t xml:space="preserve">Formulas y datos de prueba</w:t>
            </w:r>
          </w:hyperlink>
          <w:hyperlink w:anchor="_3znysh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Fórmulas de Facturación</w:t>
            </w:r>
          </w:hyperlink>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Arial" w:cs="Arial" w:eastAsia="Arial" w:hAnsi="Arial"/>
              <w:b w:val="0"/>
              <w:i w:val="0"/>
              <w:smallCaps w:val="0"/>
              <w:strike w:val="0"/>
              <w:color w:val="0000ff"/>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Categorías de IVA</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Teoria……………………………………………………………………………………………………...7</w:t>
          </w:r>
          <w:r w:rsidDel="00000000" w:rsidR="00000000" w:rsidRPr="00000000">
            <w:fldChar w:fldCharType="end"/>
          </w:r>
        </w:p>
      </w:sdtContent>
    </w:sdt>
    <w:p w:rsidR="00000000" w:rsidDel="00000000" w:rsidP="00000000" w:rsidRDefault="00000000" w:rsidRPr="00000000" w14:paraId="00000038">
      <w:pPr>
        <w:tabs>
          <w:tab w:val="right" w:pos="8931"/>
          <w:tab w:val="right" w:pos="9072"/>
        </w:tabs>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9">
      <w:pPr>
        <w:keepNext w:val="0"/>
        <w:keepLines w:val="0"/>
        <w:widowControl w:val="1"/>
        <w:pBdr>
          <w:top w:color="000000" w:space="1" w:sz="6" w:val="single"/>
          <w:left w:color="000000" w:space="1" w:sz="6" w:val="single"/>
          <w:bottom w:color="000000" w:space="1" w:sz="6" w:val="single"/>
          <w:right w:color="000000" w:space="1" w:sz="6" w:val="single"/>
          <w:between w:space="0" w:sz="0" w:val="nil"/>
        </w:pBdr>
        <w:shd w:fill="003366" w:val="clear"/>
        <w:spacing w:after="240" w:before="0" w:line="240" w:lineRule="auto"/>
        <w:ind w:left="0" w:right="0" w:firstLine="0"/>
        <w:jc w:val="center"/>
        <w:rPr>
          <w:rFonts w:ascii="Arial" w:cs="Arial" w:eastAsia="Arial" w:hAnsi="Arial"/>
          <w:b w:val="1"/>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Requerimientos</w:t>
      </w:r>
    </w:p>
    <w:p w:rsidR="00000000" w:rsidDel="00000000" w:rsidP="00000000" w:rsidRDefault="00000000" w:rsidRPr="00000000" w14:paraId="0000003A">
      <w:pPr>
        <w:rPr>
          <w:vertAlign w:val="baseline"/>
        </w:rPr>
      </w:pPr>
      <w:r w:rsidDel="00000000" w:rsidR="00000000" w:rsidRPr="00000000">
        <w:rPr>
          <w:vertAlign w:val="baseline"/>
          <w:rtl w:val="0"/>
        </w:rPr>
        <w:t xml:space="preserve">Una compañía de Comercial requiere realizar un sistema de facturación para poder adecuarse a la ley y suscribirse al mecanismo de facturación electrónica vigente. Tu compañía fue seleccionada para realizar dicho sistema y se te fue asignado el módulo de facturación del sistema.</w:t>
      </w:r>
    </w:p>
    <w:p w:rsidR="00000000" w:rsidDel="00000000" w:rsidP="00000000" w:rsidRDefault="00000000" w:rsidRPr="00000000" w14:paraId="0000003B">
      <w:pPr>
        <w:rPr>
          <w:vertAlign w:val="baseline"/>
        </w:rPr>
      </w:pPr>
      <w:r w:rsidDel="00000000" w:rsidR="00000000" w:rsidRPr="00000000">
        <w:rPr>
          <w:vertAlign w:val="baseline"/>
          <w:rtl w:val="0"/>
        </w:rPr>
        <w:t xml:space="preserve">Los clientes ingresan al sistema y tienen la posibilidad de crear sus pedidos, el cliente </w:t>
      </w:r>
      <w:r w:rsidDel="00000000" w:rsidR="00000000" w:rsidRPr="00000000">
        <w:rPr>
          <w:rtl w:val="0"/>
        </w:rPr>
        <w:t xml:space="preserve">ingresa</w:t>
      </w:r>
      <w:r w:rsidDel="00000000" w:rsidR="00000000" w:rsidRPr="00000000">
        <w:rPr>
          <w:vertAlign w:val="baseline"/>
          <w:rtl w:val="0"/>
        </w:rPr>
        <w:t xml:space="preserve"> los productos uno a uno. Una vez finalizada la carga el sistema le indicará el total bruto del pedido y pedirá confirmación para </w:t>
      </w:r>
      <w:r w:rsidDel="00000000" w:rsidR="00000000" w:rsidRPr="00000000">
        <w:rPr>
          <w:rtl w:val="0"/>
        </w:rPr>
        <w:t xml:space="preserve">ingresar</w:t>
      </w:r>
      <w:r w:rsidDel="00000000" w:rsidR="00000000" w:rsidRPr="00000000">
        <w:rPr>
          <w:vertAlign w:val="baseline"/>
          <w:rtl w:val="0"/>
        </w:rPr>
        <w:t xml:space="preserve">, una vez confirmado el pedido quedará en estado pendiente hasta que el proceso nocturno de facturación lo facture.</w:t>
      </w:r>
    </w:p>
    <w:p w:rsidR="00000000" w:rsidDel="00000000" w:rsidP="00000000" w:rsidRDefault="00000000" w:rsidRPr="00000000" w14:paraId="0000003C">
      <w:pPr>
        <w:rPr>
          <w:vertAlign w:val="baseline"/>
        </w:rPr>
      </w:pPr>
      <w:r w:rsidDel="00000000" w:rsidR="00000000" w:rsidRPr="00000000">
        <w:rPr>
          <w:vertAlign w:val="baseline"/>
          <w:rtl w:val="0"/>
        </w:rPr>
        <w:t xml:space="preserve">El cliente tendrá la posibilidad de cancelar un pedido, si el pedido se encuentra en estado pendiente este se eliminará y si se encuentra facturado se creará una nota de crédito con motivo “cancelación de pedido” y monto igual al de la factura.</w:t>
      </w:r>
    </w:p>
    <w:p w:rsidR="00000000" w:rsidDel="00000000" w:rsidP="00000000" w:rsidRDefault="00000000" w:rsidRPr="00000000" w14:paraId="0000003D">
      <w:pPr>
        <w:rPr>
          <w:vertAlign w:val="baseline"/>
        </w:rPr>
      </w:pPr>
      <w:r w:rsidDel="00000000" w:rsidR="00000000" w:rsidRPr="00000000">
        <w:rPr>
          <w:vertAlign w:val="baseline"/>
          <w:rtl w:val="0"/>
        </w:rPr>
        <w:t xml:space="preserve">Todos días a las 8 de la noche los pedidos son procesados y facturados para ser despachados al día siguiente por un repartidor. El proceso de facturación obtendrá la categoría de IVA del cliente del pedido para poder calcular el precio final de la factura.</w:t>
      </w:r>
    </w:p>
    <w:p w:rsidR="00000000" w:rsidDel="00000000" w:rsidP="00000000" w:rsidRDefault="00000000" w:rsidRPr="00000000" w14:paraId="0000003E">
      <w:pPr>
        <w:rPr>
          <w:vertAlign w:val="baseline"/>
        </w:rPr>
      </w:pPr>
      <w:r w:rsidDel="00000000" w:rsidR="00000000" w:rsidRPr="00000000">
        <w:rPr>
          <w:vertAlign w:val="baseline"/>
          <w:rtl w:val="0"/>
        </w:rPr>
        <w:t xml:space="preserve">Luego del proceso de facturación el sistema genera un reporte para ser enviado a Arba en archivo txt que incluye tanto las facturas como las notas de crédito generadas en el día con el siguiente formato </w:t>
      </w:r>
      <w:r w:rsidDel="00000000" w:rsidR="00000000" w:rsidRPr="00000000">
        <w:rPr>
          <w:b w:val="1"/>
          <w:vertAlign w:val="baseline"/>
          <w:rtl w:val="0"/>
        </w:rPr>
        <w:t xml:space="preserve">Cliente-Tipo de Documento-Letra-Nro-Fecha de emisión-Monto</w:t>
      </w:r>
      <w:r w:rsidDel="00000000" w:rsidR="00000000" w:rsidRPr="00000000">
        <w:rPr>
          <w:rtl w:val="0"/>
        </w:rPr>
      </w:r>
    </w:p>
    <w:p w:rsidR="00000000" w:rsidDel="00000000" w:rsidP="00000000" w:rsidRDefault="00000000" w:rsidRPr="00000000" w14:paraId="000000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proveer un módulo que realice las siguientes tareas:</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Recibir una colección de pedidos, realizar facturación</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Recibir una lista de facturas a anular y Realizar la cancelación de pedidos</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Proveer un método que Genere el txt con la operatoria del día con el siguiente formato:</w:t>
      </w:r>
      <w:r w:rsidDel="00000000" w:rsidR="00000000" w:rsidRPr="00000000">
        <w:rPr>
          <w:rtl w:val="0"/>
        </w:rPr>
      </w:r>
    </w:p>
    <w:p w:rsidR="00000000" w:rsidDel="00000000" w:rsidP="00000000" w:rsidRDefault="00000000" w:rsidRPr="00000000" w14:paraId="0000004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b w:val="0"/>
          <w:i w:val="0"/>
          <w:smallCaps w:val="0"/>
          <w:strike w:val="0"/>
          <w:color w:val="000000"/>
          <w:sz w:val="22"/>
          <w:szCs w:val="22"/>
          <w:u w:val="none"/>
          <w:shd w:fill="auto" w:val="clear"/>
        </w:rPr>
      </w:pPr>
      <w:bookmarkStart w:colFirst="0" w:colLast="0" w:name="_3dy6vkm"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Cliente-Tipo de Documento-Letra-Nro-Fecha de emisión-Monto</w:t>
      </w: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Consideraciones</w:t>
      </w: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vertAlign w:val="baseline"/>
          <w:rtl w:val="0"/>
        </w:rPr>
        <w:t xml:space="preserve">El sistema deberá facturar alrededor de 5,000 facturas diarias, por lo tanto, es deseable proveer una solución que paralelice el trabajo en múltiples hilos</w:t>
      </w:r>
      <w:r w:rsidDel="00000000" w:rsidR="00000000" w:rsidRPr="00000000">
        <w:rPr>
          <w:rtl w:val="0"/>
        </w:rPr>
      </w:r>
    </w:p>
    <w:p w:rsidR="00000000" w:rsidDel="00000000" w:rsidP="00000000" w:rsidRDefault="00000000" w:rsidRPr="00000000" w14:paraId="00000047">
      <w:pPr>
        <w:numPr>
          <w:ilvl w:val="0"/>
          <w:numId w:val="1"/>
        </w:numPr>
        <w:ind w:left="720" w:hanging="360"/>
        <w:rPr/>
      </w:pPr>
      <w:r w:rsidDel="00000000" w:rsidR="00000000" w:rsidRPr="00000000">
        <w:rPr>
          <w:vertAlign w:val="baseline"/>
          <w:rtl w:val="0"/>
        </w:rPr>
        <w:t xml:space="preserve">No es requerido utilizar una base de datos, todos los datos deberán alocarse en memoria</w:t>
      </w: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vertAlign w:val="baseline"/>
          <w:rtl w:val="0"/>
        </w:rPr>
        <w:t xml:space="preserve">El código provisto debe ser funcional</w:t>
      </w:r>
      <w:r w:rsidDel="00000000" w:rsidR="00000000" w:rsidRPr="00000000">
        <w:rPr>
          <w:rtl w:val="0"/>
        </w:rPr>
      </w:r>
    </w:p>
    <w:p w:rsidR="00000000" w:rsidDel="00000000" w:rsidP="00000000" w:rsidRDefault="00000000" w:rsidRPr="00000000" w14:paraId="00000049">
      <w:pPr>
        <w:numPr>
          <w:ilvl w:val="0"/>
          <w:numId w:val="1"/>
        </w:numPr>
        <w:ind w:left="720" w:hanging="360"/>
        <w:rPr/>
      </w:pPr>
      <w:r w:rsidDel="00000000" w:rsidR="00000000" w:rsidRPr="00000000">
        <w:rPr>
          <w:vertAlign w:val="baseline"/>
          <w:rtl w:val="0"/>
        </w:rPr>
        <w:t xml:space="preserve">No es necesario ningún conocimiento sobre sistemas comerciales, los datos y </w:t>
      </w:r>
      <w:r w:rsidDel="00000000" w:rsidR="00000000" w:rsidRPr="00000000">
        <w:rPr>
          <w:rtl w:val="0"/>
        </w:rPr>
        <w:t xml:space="preserve">fórmulas</w:t>
      </w:r>
      <w:r w:rsidDel="00000000" w:rsidR="00000000" w:rsidRPr="00000000">
        <w:rPr>
          <w:vertAlign w:val="baseline"/>
          <w:rtl w:val="0"/>
        </w:rPr>
        <w:t xml:space="preserve"> serán provistos en la sección de Datos y </w:t>
      </w:r>
      <w:r w:rsidDel="00000000" w:rsidR="00000000" w:rsidRPr="00000000">
        <w:rPr>
          <w:rtl w:val="0"/>
        </w:rPr>
        <w:t xml:space="preserve">Fórmulas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C">
      <w:pPr>
        <w:keepNext w:val="0"/>
        <w:keepLines w:val="0"/>
        <w:widowControl w:val="1"/>
        <w:pBdr>
          <w:top w:color="000000" w:space="1" w:sz="6" w:val="single"/>
          <w:left w:color="000000" w:space="1" w:sz="6" w:val="single"/>
          <w:bottom w:color="000000" w:space="1" w:sz="6" w:val="single"/>
          <w:right w:color="000000" w:space="1" w:sz="6" w:val="single"/>
          <w:between w:space="0" w:sz="0" w:val="nil"/>
        </w:pBdr>
        <w:shd w:fill="003366" w:val="clear"/>
        <w:spacing w:after="240" w:before="0" w:line="240" w:lineRule="auto"/>
        <w:ind w:left="0" w:right="0" w:firstLine="0"/>
        <w:jc w:val="center"/>
        <w:rPr>
          <w:rFonts w:ascii="Arial" w:cs="Arial" w:eastAsia="Arial" w:hAnsi="Arial"/>
          <w:b w:val="1"/>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Entidades a diseñar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Nro. de cliente</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Domicilio</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Condición impositiva</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documento (DNI CUIT ETC)</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Nro. de documento</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Pedido</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Nro. de pedido</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78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Detalles</w:t>
      </w:r>
      <w:r w:rsidDel="00000000" w:rsidR="00000000" w:rsidRPr="00000000">
        <w:rPr>
          <w:rtl w:val="0"/>
        </w:rPr>
      </w:r>
    </w:p>
    <w:p w:rsidR="00000000" w:rsidDel="00000000" w:rsidP="00000000" w:rsidRDefault="00000000" w:rsidRPr="00000000" w14:paraId="0000005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50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Factura</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1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Cabecera</w:t>
      </w:r>
      <w:r w:rsidDel="00000000" w:rsidR="00000000" w:rsidRPr="00000000">
        <w:rPr>
          <w:rtl w:val="0"/>
        </w:rPr>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emisión</w:t>
      </w:r>
      <w:r w:rsidDel="00000000" w:rsidR="00000000" w:rsidRPr="00000000">
        <w:rPr>
          <w:rtl w:val="0"/>
        </w:rPr>
      </w:r>
    </w:p>
    <w:p w:rsidR="00000000" w:rsidDel="00000000" w:rsidP="00000000" w:rsidRDefault="00000000" w:rsidRPr="00000000" w14:paraId="000000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Nro. de Factura</w:t>
      </w:r>
      <w:r w:rsidDel="00000000" w:rsidR="00000000" w:rsidRPr="00000000">
        <w:rPr>
          <w:rtl w:val="0"/>
        </w:rPr>
      </w:r>
    </w:p>
    <w:p w:rsidR="00000000" w:rsidDel="00000000" w:rsidP="00000000" w:rsidRDefault="00000000" w:rsidRPr="00000000" w14:paraId="000000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 emisión (nro. de talonario</w:t>
      </w:r>
      <w:r w:rsidDel="00000000" w:rsidR="00000000" w:rsidRPr="00000000">
        <w:rPr>
          <w:rtl w:val="0"/>
        </w:rPr>
      </w:r>
    </w:p>
    <w:p w:rsidR="00000000" w:rsidDel="00000000" w:rsidP="00000000" w:rsidRDefault="00000000" w:rsidRPr="00000000" w14:paraId="0000006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w:t>
      </w:r>
      <w:r w:rsidDel="00000000" w:rsidR="00000000" w:rsidRPr="00000000">
        <w:rPr>
          <w:rtl w:val="0"/>
        </w:rPr>
      </w:r>
    </w:p>
    <w:p w:rsidR="00000000" w:rsidDel="00000000" w:rsidP="00000000" w:rsidRDefault="00000000" w:rsidRPr="00000000" w14:paraId="0000006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1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w:t>
      </w:r>
      <w:r w:rsidDel="00000000" w:rsidR="00000000" w:rsidRPr="00000000">
        <w:rPr>
          <w:rtl w:val="0"/>
        </w:rPr>
      </w:r>
    </w:p>
    <w:p w:rsidR="00000000" w:rsidDel="00000000" w:rsidP="00000000" w:rsidRDefault="00000000" w:rsidRPr="00000000" w14:paraId="0000006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Producto</w:t>
      </w:r>
      <w:r w:rsidDel="00000000" w:rsidR="00000000" w:rsidRPr="00000000">
        <w:rPr>
          <w:rtl w:val="0"/>
        </w:rPr>
      </w:r>
    </w:p>
    <w:p w:rsidR="00000000" w:rsidDel="00000000" w:rsidP="00000000" w:rsidRDefault="00000000" w:rsidRPr="00000000" w14:paraId="0000006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 Unitario</w:t>
      </w:r>
      <w:r w:rsidDel="00000000" w:rsidR="00000000" w:rsidRPr="00000000">
        <w:rPr>
          <w:rtl w:val="0"/>
        </w:rPr>
      </w:r>
    </w:p>
    <w:p w:rsidR="00000000" w:rsidDel="00000000" w:rsidP="00000000" w:rsidRDefault="00000000" w:rsidRPr="00000000" w14:paraId="0000006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IVA correspondiente según Categoría de IVA del cliente</w:t>
      </w:r>
      <w:r w:rsidDel="00000000" w:rsidR="00000000" w:rsidRPr="00000000">
        <w:rPr>
          <w:rtl w:val="0"/>
        </w:rPr>
      </w:r>
    </w:p>
    <w:p w:rsidR="00000000" w:rsidDel="00000000" w:rsidP="00000000" w:rsidRDefault="00000000" w:rsidRPr="00000000" w14:paraId="0000006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w:t>
      </w:r>
      <w:r w:rsidDel="00000000" w:rsidR="00000000" w:rsidRPr="00000000">
        <w:rPr>
          <w:rtl w:val="0"/>
        </w:rPr>
      </w:r>
    </w:p>
    <w:p w:rsidR="00000000" w:rsidDel="00000000" w:rsidP="00000000" w:rsidRDefault="00000000" w:rsidRPr="00000000" w14:paraId="0000006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 de Venta</w:t>
      </w:r>
      <w:r w:rsidDel="00000000" w:rsidR="00000000" w:rsidRPr="00000000">
        <w:rPr>
          <w:rtl w:val="0"/>
        </w:rPr>
      </w:r>
    </w:p>
    <w:p w:rsidR="00000000" w:rsidDel="00000000" w:rsidP="00000000" w:rsidRDefault="00000000" w:rsidRPr="00000000" w14:paraId="0000006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Precio NETO</w:t>
      </w:r>
      <w:r w:rsidDel="00000000" w:rsidR="00000000" w:rsidRPr="00000000">
        <w:rPr>
          <w:rtl w:val="0"/>
        </w:rPr>
      </w:r>
    </w:p>
    <w:p w:rsidR="00000000" w:rsidDel="00000000" w:rsidP="00000000" w:rsidRDefault="00000000" w:rsidRPr="00000000" w14:paraId="0000006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Monto de IVA</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1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Pie de Factura</w:t>
      </w:r>
      <w:r w:rsidDel="00000000" w:rsidR="00000000" w:rsidRPr="00000000">
        <w:rPr>
          <w:rtl w:val="0"/>
        </w:rPr>
      </w:r>
    </w:p>
    <w:p w:rsidR="00000000" w:rsidDel="00000000" w:rsidP="00000000" w:rsidRDefault="00000000" w:rsidRPr="00000000" w14:paraId="0000006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r w:rsidDel="00000000" w:rsidR="00000000" w:rsidRPr="00000000">
        <w:rPr>
          <w:rtl w:val="0"/>
        </w:rPr>
      </w:r>
    </w:p>
    <w:p w:rsidR="00000000" w:rsidDel="00000000" w:rsidP="00000000" w:rsidRDefault="00000000" w:rsidRPr="00000000" w14:paraId="0000006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IVA</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39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Nota de Crédito</w:t>
      </w:r>
      <w:r w:rsidDel="00000000" w:rsidR="00000000" w:rsidRPr="00000000">
        <w:rPr>
          <w:rtl w:val="0"/>
        </w:rPr>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1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Cabecera</w:t>
      </w:r>
      <w:r w:rsidDel="00000000" w:rsidR="00000000" w:rsidRPr="00000000">
        <w:rPr>
          <w:rtl w:val="0"/>
        </w:rPr>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emisión</w:t>
      </w:r>
      <w:r w:rsidDel="00000000" w:rsidR="00000000" w:rsidRPr="00000000">
        <w:rPr>
          <w:rtl w:val="0"/>
        </w:rPr>
      </w:r>
    </w:p>
    <w:p w:rsidR="00000000" w:rsidDel="00000000" w:rsidP="00000000" w:rsidRDefault="00000000" w:rsidRPr="00000000" w14:paraId="0000007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Nro. de Nota de crédito</w:t>
      </w:r>
      <w:r w:rsidDel="00000000" w:rsidR="00000000" w:rsidRPr="00000000">
        <w:rPr>
          <w:rtl w:val="0"/>
        </w:rPr>
      </w:r>
    </w:p>
    <w:p w:rsidR="00000000" w:rsidDel="00000000" w:rsidP="00000000" w:rsidRDefault="00000000" w:rsidRPr="00000000" w14:paraId="0000007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de emisión (nro. de talonario</w:t>
      </w:r>
      <w:r w:rsidDel="00000000" w:rsidR="00000000" w:rsidRPr="00000000">
        <w:rPr>
          <w:rtl w:val="0"/>
        </w:rPr>
      </w:r>
    </w:p>
    <w:p w:rsidR="00000000" w:rsidDel="00000000" w:rsidP="00000000" w:rsidRDefault="00000000" w:rsidRPr="00000000" w14:paraId="0000007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w:t>
      </w:r>
      <w:r w:rsidDel="00000000" w:rsidR="00000000" w:rsidRPr="00000000">
        <w:rPr>
          <w:rtl w:val="0"/>
        </w:rPr>
      </w:r>
    </w:p>
    <w:p w:rsidR="00000000" w:rsidDel="00000000" w:rsidP="00000000" w:rsidRDefault="00000000" w:rsidRPr="00000000" w14:paraId="0000007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83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Cliente</w:t>
      </w:r>
      <w:r w:rsidDel="00000000" w:rsidR="00000000" w:rsidRPr="00000000">
        <w:rPr>
          <w:rtl w:val="0"/>
        </w:rPr>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12"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Pie de Nota de credito</w:t>
      </w:r>
      <w:r w:rsidDel="00000000" w:rsidR="00000000" w:rsidRPr="00000000">
        <w:rPr>
          <w:rtl w:val="0"/>
        </w:rPr>
      </w:r>
    </w:p>
    <w:p w:rsidR="00000000" w:rsidDel="00000000" w:rsidP="00000000" w:rsidRDefault="00000000" w:rsidRPr="00000000" w14:paraId="0000007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60" w:before="0" w:line="259" w:lineRule="auto"/>
        <w:ind w:left="2832" w:right="0" w:hanging="360"/>
        <w:jc w:val="left"/>
        <w:rPr>
          <w:b w:val="0"/>
          <w:i w:val="0"/>
          <w:smallCaps w:val="0"/>
          <w:strike w:val="0"/>
          <w:color w:val="000000"/>
          <w:sz w:val="22"/>
          <w:szCs w:val="22"/>
          <w:u w:val="none"/>
          <w:shd w:fill="auto" w:val="clear"/>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r w:rsidDel="00000000" w:rsidR="00000000" w:rsidRPr="00000000">
        <w:rPr>
          <w:rtl w:val="0"/>
        </w:rPr>
      </w:r>
    </w:p>
    <w:p w:rsidR="00000000" w:rsidDel="00000000" w:rsidP="00000000" w:rsidRDefault="00000000" w:rsidRPr="00000000" w14:paraId="00000077">
      <w:pPr>
        <w:keepNext w:val="0"/>
        <w:keepLines w:val="0"/>
        <w:widowControl w:val="1"/>
        <w:pBdr>
          <w:top w:color="000000" w:space="1" w:sz="6" w:val="single"/>
          <w:left w:color="000000" w:space="1" w:sz="6" w:val="single"/>
          <w:bottom w:color="000000" w:space="1" w:sz="6" w:val="single"/>
          <w:right w:color="000000" w:space="1" w:sz="6" w:val="single"/>
          <w:between w:space="0" w:sz="0" w:val="nil"/>
        </w:pBdr>
        <w:shd w:fill="003366" w:val="clear"/>
        <w:spacing w:after="240" w:before="0" w:line="240" w:lineRule="auto"/>
        <w:ind w:left="0" w:right="0" w:firstLine="0"/>
        <w:jc w:val="center"/>
        <w:rPr>
          <w:rFonts w:ascii="Arial" w:cs="Arial" w:eastAsia="Arial" w:hAnsi="Arial"/>
          <w:b w:val="1"/>
          <w:i w:val="0"/>
          <w:smallCaps w:val="0"/>
          <w:strike w:val="0"/>
          <w:color w:val="ffffff"/>
          <w:sz w:val="32"/>
          <w:szCs w:val="32"/>
          <w:u w:val="none"/>
          <w:shd w:fill="auto" w:val="clear"/>
          <w:vertAlign w:val="baseline"/>
        </w:rPr>
      </w:pPr>
      <w:bookmarkStart w:colFirst="0" w:colLast="0" w:name="_1t3h5sf" w:id="4"/>
      <w:bookmarkEnd w:id="4"/>
      <w:r w:rsidDel="00000000" w:rsidR="00000000" w:rsidRPr="00000000">
        <w:br w:type="page"/>
      </w:r>
      <w:r w:rsidDel="00000000" w:rsidR="00000000" w:rsidRPr="00000000">
        <w:rPr>
          <w:rFonts w:ascii="Arial" w:cs="Arial" w:eastAsia="Arial" w:hAnsi="Arial"/>
          <w:b w:val="1"/>
          <w:color w:val="ffffff"/>
          <w:sz w:val="32"/>
          <w:szCs w:val="32"/>
          <w:rtl w:val="0"/>
        </w:rPr>
        <w:t xml:space="preserve">F</w:t>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ormulas y datos de prueba</w:t>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Fórmulas de Facturación</w:t>
      </w:r>
      <w:r w:rsidDel="00000000" w:rsidR="00000000" w:rsidRPr="00000000">
        <w:rPr>
          <w:rtl w:val="0"/>
        </w:rPr>
      </w:r>
    </w:p>
    <w:tbl>
      <w:tblPr>
        <w:tblStyle w:val="Table2"/>
        <w:tblW w:w="7820.0" w:type="dxa"/>
        <w:jc w:val="left"/>
        <w:tblInd w:w="75.0" w:type="dxa"/>
        <w:tblLayout w:type="fixed"/>
        <w:tblLook w:val="0000"/>
      </w:tblPr>
      <w:tblGrid>
        <w:gridCol w:w="2901"/>
        <w:gridCol w:w="4919"/>
        <w:tblGridChange w:id="0">
          <w:tblGrid>
            <w:gridCol w:w="2901"/>
            <w:gridCol w:w="4919"/>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c6efce" w:val="clear"/>
          </w:tcPr>
          <w:p w:rsidR="00000000" w:rsidDel="00000000" w:rsidP="00000000" w:rsidRDefault="00000000" w:rsidRPr="00000000" w14:paraId="00000079">
            <w:pPr>
              <w:spacing w:after="0" w:lineRule="auto"/>
              <w:jc w:val="center"/>
              <w:rPr>
                <w:rFonts w:ascii="Calibri" w:cs="Calibri" w:eastAsia="Calibri" w:hAnsi="Calibri"/>
                <w:color w:val="006100"/>
                <w:sz w:val="22"/>
                <w:szCs w:val="22"/>
                <w:vertAlign w:val="baseline"/>
              </w:rPr>
            </w:pPr>
            <w:r w:rsidDel="00000000" w:rsidR="00000000" w:rsidRPr="00000000">
              <w:rPr>
                <w:rFonts w:ascii="Calibri" w:cs="Calibri" w:eastAsia="Calibri" w:hAnsi="Calibri"/>
                <w:color w:val="006100"/>
                <w:sz w:val="22"/>
                <w:szCs w:val="22"/>
                <w:vertAlign w:val="baseline"/>
                <w:rtl w:val="0"/>
              </w:rPr>
              <w:t xml:space="preserve">Fórmulas de Facturación</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Rule="auto"/>
              <w:jc w:val="left"/>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Campo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C">
            <w:pPr>
              <w:spacing w:after="0" w:lineRule="auto"/>
              <w:jc w:val="left"/>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Formula</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Rule="auto"/>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Precio de venta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E">
            <w:pPr>
              <w:spacing w:after="0" w:lineRule="auto"/>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Precio Neto + Iva</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Rule="auto"/>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Precio Neto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0">
            <w:pPr>
              <w:spacing w:after="0" w:lineRule="auto"/>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Precio * Cantidad</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Monto de IVA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2">
            <w:pPr>
              <w:spacing w:after="0" w:lineRule="auto"/>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de IVA según categoría</w:t>
            </w:r>
          </w:p>
        </w:tc>
      </w:tr>
    </w:tbl>
    <w:p w:rsidR="00000000" w:rsidDel="00000000" w:rsidP="00000000" w:rsidRDefault="00000000" w:rsidRPr="00000000" w14:paraId="00000083">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Categorías de IVA</w:t>
      </w: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tbl>
      <w:tblPr>
        <w:tblStyle w:val="Table3"/>
        <w:tblW w:w="5610.0" w:type="dxa"/>
        <w:jc w:val="left"/>
        <w:tblInd w:w="70.0" w:type="dxa"/>
        <w:tblLayout w:type="fixed"/>
        <w:tblLook w:val="0000"/>
      </w:tblPr>
      <w:tblGrid>
        <w:gridCol w:w="1560"/>
        <w:gridCol w:w="2268"/>
        <w:gridCol w:w="1141"/>
        <w:gridCol w:w="641"/>
        <w:tblGridChange w:id="0">
          <w:tblGrid>
            <w:gridCol w:w="1560"/>
            <w:gridCol w:w="2268"/>
            <w:gridCol w:w="1141"/>
            <w:gridCol w:w="641"/>
          </w:tblGrid>
        </w:tblGridChange>
      </w:tblGrid>
      <w:tr>
        <w:trPr>
          <w:trHeight w:val="300" w:hRule="atLeast"/>
        </w:trPr>
        <w:tc>
          <w:tcPr>
            <w:gridSpan w:val="4"/>
            <w:tcBorders>
              <w:top w:color="000000" w:space="0" w:sz="8" w:val="single"/>
              <w:left w:color="000000" w:space="0" w:sz="8" w:val="single"/>
              <w:bottom w:color="000000" w:space="0" w:sz="8" w:val="single"/>
              <w:right w:color="000000" w:space="0" w:sz="8" w:val="single"/>
            </w:tcBorders>
            <w:shd w:fill="c6efce" w:val="clear"/>
          </w:tcPr>
          <w:p w:rsidR="00000000" w:rsidDel="00000000" w:rsidP="00000000" w:rsidRDefault="00000000" w:rsidRPr="00000000" w14:paraId="00000086">
            <w:pPr>
              <w:spacing w:after="0" w:lineRule="auto"/>
              <w:jc w:val="center"/>
              <w:rPr>
                <w:rFonts w:ascii="Calibri" w:cs="Calibri" w:eastAsia="Calibri" w:hAnsi="Calibri"/>
                <w:color w:val="006100"/>
                <w:sz w:val="22"/>
                <w:szCs w:val="22"/>
                <w:vertAlign w:val="baseline"/>
              </w:rPr>
            </w:pPr>
            <w:r w:rsidDel="00000000" w:rsidR="00000000" w:rsidRPr="00000000">
              <w:rPr>
                <w:rFonts w:ascii="Calibri" w:cs="Calibri" w:eastAsia="Calibri" w:hAnsi="Calibri"/>
                <w:color w:val="006100"/>
                <w:sz w:val="22"/>
                <w:szCs w:val="22"/>
                <w:vertAlign w:val="baseline"/>
                <w:rtl w:val="0"/>
              </w:rPr>
              <w:t xml:space="preserve">Iva</w:t>
            </w:r>
          </w:p>
        </w:tc>
      </w:tr>
      <w:tr>
        <w:trPr>
          <w:trHeight w:val="30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spacing w:after="0" w:lineRule="auto"/>
              <w:jc w:val="left"/>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Código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8B">
            <w:pPr>
              <w:spacing w:after="0" w:lineRule="auto"/>
              <w:jc w:val="left"/>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Descripción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8C">
            <w:pPr>
              <w:spacing w:after="0" w:lineRule="auto"/>
              <w:jc w:val="left"/>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Letra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8D">
            <w:pPr>
              <w:spacing w:after="0" w:lineRule="auto"/>
              <w:jc w:val="left"/>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w:t>
            </w:r>
            <w:r w:rsidDel="00000000" w:rsidR="00000000" w:rsidRPr="00000000">
              <w:rPr>
                <w:rtl w:val="0"/>
              </w:rPr>
            </w:r>
          </w:p>
        </w:tc>
      </w:tr>
      <w:tr>
        <w:trPr>
          <w:trHeight w:val="78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spacing w:after="0" w:lineRule="auto"/>
              <w:jc w:val="left"/>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1</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8F">
            <w:pPr>
              <w:spacing w:after="0" w:lineRule="auto"/>
              <w:jc w:val="left"/>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IVA Responsable Inscripto</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0">
            <w:pPr>
              <w:spacing w:after="0" w:lineRule="auto"/>
              <w:jc w:val="righ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1">
            <w:pPr>
              <w:spacing w:after="0" w:lineRule="auto"/>
              <w:jc w:val="righ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10,05</w:t>
            </w:r>
          </w:p>
        </w:tc>
      </w:tr>
      <w:tr>
        <w:trPr>
          <w:trHeight w:val="30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spacing w:after="0" w:lineRule="auto"/>
              <w:jc w:val="left"/>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2</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3">
            <w:pPr>
              <w:spacing w:after="0" w:lineRule="auto"/>
              <w:jc w:val="left"/>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Monotributo</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4">
            <w:pPr>
              <w:spacing w:after="0" w:lineRule="auto"/>
              <w:jc w:val="righ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B</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5">
            <w:pPr>
              <w:spacing w:after="0" w:lineRule="auto"/>
              <w:jc w:val="righ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21</w:t>
            </w:r>
          </w:p>
        </w:tc>
      </w:tr>
      <w:tr>
        <w:trPr>
          <w:trHeight w:val="5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96">
            <w:pPr>
              <w:spacing w:after="0" w:lineRule="auto"/>
              <w:jc w:val="left"/>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3</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7">
            <w:pPr>
              <w:spacing w:after="0" w:lineRule="auto"/>
              <w:jc w:val="left"/>
              <w:rPr>
                <w:rFonts w:ascii="Calibri" w:cs="Calibri" w:eastAsia="Calibri" w:hAnsi="Calibri"/>
                <w:color w:val="000000"/>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IVA no Responsable</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8">
            <w:pPr>
              <w:spacing w:after="0" w:lineRule="auto"/>
              <w:jc w:val="righ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X</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99">
            <w:pPr>
              <w:spacing w:after="0" w:lineRule="auto"/>
              <w:jc w:val="righ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70</w:t>
            </w:r>
          </w:p>
        </w:tc>
      </w:tr>
    </w:tbl>
    <w:p w:rsidR="00000000" w:rsidDel="00000000" w:rsidP="00000000" w:rsidRDefault="00000000" w:rsidRPr="00000000" w14:paraId="0000009A">
      <w:pPr>
        <w:keepNext w:val="0"/>
        <w:keepLines w:val="0"/>
        <w:widowControl w:val="1"/>
        <w:pBdr>
          <w:top w:color="000000" w:space="1" w:sz="6" w:val="single"/>
          <w:left w:color="000000" w:space="1" w:sz="6" w:val="single"/>
          <w:bottom w:color="000000" w:space="1" w:sz="6" w:val="single"/>
          <w:right w:color="000000" w:space="1" w:sz="6" w:val="single"/>
          <w:between w:space="0" w:sz="0" w:val="nil"/>
        </w:pBdr>
        <w:shd w:fill="003366" w:val="clear"/>
        <w:spacing w:after="240" w:before="0" w:line="240" w:lineRule="auto"/>
        <w:ind w:left="0" w:right="0" w:firstLine="0"/>
        <w:jc w:val="center"/>
        <w:rPr>
          <w:rFonts w:ascii="Arial" w:cs="Arial" w:eastAsia="Arial" w:hAnsi="Arial"/>
          <w:b w:val="1"/>
          <w:i w:val="0"/>
          <w:smallCaps w:val="0"/>
          <w:strike w:val="0"/>
          <w:color w:val="ffffff"/>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Teoría</w:t>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tl w:val="0"/>
        </w:rPr>
        <w:t xml:space="preserve">Conteste la mayor cantidad de preguntas posibles:</w:t>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numPr>
          <w:ilvl w:val="0"/>
          <w:numId w:val="4"/>
        </w:numPr>
        <w:ind w:left="720" w:hanging="360"/>
        <w:rPr/>
      </w:pPr>
      <w:r w:rsidDel="00000000" w:rsidR="00000000" w:rsidRPr="00000000">
        <w:rPr>
          <w:vertAlign w:val="baseline"/>
          <w:rtl w:val="0"/>
        </w:rPr>
        <w:t xml:space="preserve">¿A que nos referimos cuando decimos que ocurrió un error de NullPointerException?</w:t>
      </w:r>
      <w:r w:rsidDel="00000000" w:rsidR="00000000" w:rsidRPr="00000000">
        <w:rPr>
          <w:rtl w:val="0"/>
        </w:rPr>
      </w:r>
    </w:p>
    <w:p w:rsidR="00000000" w:rsidDel="00000000" w:rsidP="00000000" w:rsidRDefault="00000000" w:rsidRPr="00000000" w14:paraId="0000009F">
      <w:pPr>
        <w:numPr>
          <w:ilvl w:val="0"/>
          <w:numId w:val="4"/>
        </w:numPr>
        <w:ind w:left="720" w:hanging="360"/>
        <w:rPr/>
      </w:pPr>
      <w:r w:rsidDel="00000000" w:rsidR="00000000" w:rsidRPr="00000000">
        <w:rPr>
          <w:vertAlign w:val="baseline"/>
          <w:rtl w:val="0"/>
        </w:rPr>
        <w:t xml:space="preserve">¿En qué casos usaría un foreach y en casos usaría un While para recorrer un arreglo?</w:t>
      </w:r>
      <w:r w:rsidDel="00000000" w:rsidR="00000000" w:rsidRPr="00000000">
        <w:rPr>
          <w:rtl w:val="0"/>
        </w:rPr>
      </w:r>
    </w:p>
    <w:p w:rsidR="00000000" w:rsidDel="00000000" w:rsidP="00000000" w:rsidRDefault="00000000" w:rsidRPr="00000000" w14:paraId="000000A0">
      <w:pPr>
        <w:numPr>
          <w:ilvl w:val="0"/>
          <w:numId w:val="4"/>
        </w:numPr>
        <w:ind w:left="720" w:hanging="360"/>
        <w:rPr/>
      </w:pPr>
      <w:r w:rsidDel="00000000" w:rsidR="00000000" w:rsidRPr="00000000">
        <w:rPr>
          <w:vertAlign w:val="baseline"/>
          <w:rtl w:val="0"/>
        </w:rPr>
        <w:t xml:space="preserve">¿En java que es un HashMap? ¿Qué métodos debería sobre escribir para que funcione?</w:t>
      </w:r>
      <w:r w:rsidDel="00000000" w:rsidR="00000000" w:rsidRPr="00000000">
        <w:rPr>
          <w:rtl w:val="0"/>
        </w:rPr>
      </w:r>
    </w:p>
    <w:p w:rsidR="00000000" w:rsidDel="00000000" w:rsidP="00000000" w:rsidRDefault="00000000" w:rsidRPr="00000000" w14:paraId="000000A1">
      <w:pPr>
        <w:numPr>
          <w:ilvl w:val="0"/>
          <w:numId w:val="4"/>
        </w:numPr>
        <w:ind w:left="720" w:hanging="360"/>
        <w:rPr/>
      </w:pPr>
      <w:r w:rsidDel="00000000" w:rsidR="00000000" w:rsidRPr="00000000">
        <w:rPr>
          <w:vertAlign w:val="baseline"/>
          <w:rtl w:val="0"/>
        </w:rPr>
        <w:t xml:space="preserve">¿Cuál es la ventaja que brinda de usar el patrón singleton en un sistema?</w:t>
      </w:r>
      <w:r w:rsidDel="00000000" w:rsidR="00000000" w:rsidRPr="00000000">
        <w:rPr>
          <w:rtl w:val="0"/>
        </w:rPr>
      </w:r>
    </w:p>
    <w:p w:rsidR="00000000" w:rsidDel="00000000" w:rsidP="00000000" w:rsidRDefault="00000000" w:rsidRPr="00000000" w14:paraId="000000A2">
      <w:pPr>
        <w:numPr>
          <w:ilvl w:val="0"/>
          <w:numId w:val="4"/>
        </w:numPr>
        <w:ind w:left="720" w:hanging="360"/>
        <w:rPr/>
      </w:pPr>
      <w:r w:rsidDel="00000000" w:rsidR="00000000" w:rsidRPr="00000000">
        <w:rPr>
          <w:vertAlign w:val="baseline"/>
          <w:rtl w:val="0"/>
        </w:rPr>
        <w:t xml:space="preserve">¿Sabiendo que el Nro de factura es único e irrepetible como manejaría el numerador en un sistema multi hilo o en una aplicación multi usuarios?</w:t>
      </w:r>
      <w:r w:rsidDel="00000000" w:rsidR="00000000" w:rsidRPr="00000000">
        <w:rPr>
          <w:rtl w:val="0"/>
        </w:rPr>
      </w:r>
    </w:p>
    <w:p w:rsidR="00000000" w:rsidDel="00000000" w:rsidP="00000000" w:rsidRDefault="00000000" w:rsidRPr="00000000" w14:paraId="000000A3">
      <w:pPr>
        <w:numPr>
          <w:ilvl w:val="0"/>
          <w:numId w:val="4"/>
        </w:numPr>
        <w:ind w:left="720" w:hanging="360"/>
        <w:rPr/>
      </w:pPr>
      <w:r w:rsidDel="00000000" w:rsidR="00000000" w:rsidRPr="00000000">
        <w:rPr>
          <w:vertAlign w:val="baseline"/>
          <w:rtl w:val="0"/>
        </w:rPr>
        <w:t xml:space="preserve">¿Cuál es la diferencia entre un patrón strategy y un patrón state? Brinde un ejemplo</w:t>
      </w:r>
      <w:r w:rsidDel="00000000" w:rsidR="00000000" w:rsidRPr="00000000">
        <w:rPr>
          <w:rtl w:val="0"/>
        </w:rPr>
      </w:r>
    </w:p>
    <w:p w:rsidR="00000000" w:rsidDel="00000000" w:rsidP="00000000" w:rsidRDefault="00000000" w:rsidRPr="00000000" w14:paraId="000000A4">
      <w:pPr>
        <w:numPr>
          <w:ilvl w:val="0"/>
          <w:numId w:val="4"/>
        </w:numPr>
        <w:ind w:left="720" w:hanging="360"/>
        <w:rPr/>
      </w:pPr>
      <w:r w:rsidDel="00000000" w:rsidR="00000000" w:rsidRPr="00000000">
        <w:rPr>
          <w:vertAlign w:val="baseline"/>
          <w:rtl w:val="0"/>
        </w:rPr>
        <w:t xml:space="preserve">¿Qué es un servidor de aplicaciones?</w:t>
      </w:r>
      <w:r w:rsidDel="00000000" w:rsidR="00000000" w:rsidRPr="00000000">
        <w:rPr>
          <w:rtl w:val="0"/>
        </w:rPr>
      </w:r>
    </w:p>
    <w:p w:rsidR="00000000" w:rsidDel="00000000" w:rsidP="00000000" w:rsidRDefault="00000000" w:rsidRPr="00000000" w14:paraId="000000A5">
      <w:pPr>
        <w:numPr>
          <w:ilvl w:val="0"/>
          <w:numId w:val="4"/>
        </w:numPr>
        <w:ind w:left="720" w:hanging="360"/>
        <w:rPr/>
      </w:pPr>
      <w:r w:rsidDel="00000000" w:rsidR="00000000" w:rsidRPr="00000000">
        <w:rPr>
          <w:vertAlign w:val="baseline"/>
          <w:rtl w:val="0"/>
        </w:rPr>
        <w:t xml:space="preserve">¿Qué es un repositorio de código y que beneficios brinda a un equipo el contar con esta herramienta?</w:t>
      </w:r>
      <w:r w:rsidDel="00000000" w:rsidR="00000000" w:rsidRPr="00000000">
        <w:rPr>
          <w:rtl w:val="0"/>
        </w:rPr>
      </w:r>
    </w:p>
    <w:p w:rsidR="00000000" w:rsidDel="00000000" w:rsidP="00000000" w:rsidRDefault="00000000" w:rsidRPr="00000000" w14:paraId="000000A6">
      <w:pPr>
        <w:numPr>
          <w:ilvl w:val="0"/>
          <w:numId w:val="4"/>
        </w:numPr>
        <w:ind w:left="720" w:hanging="360"/>
        <w:rPr/>
      </w:pPr>
      <w:r w:rsidDel="00000000" w:rsidR="00000000" w:rsidRPr="00000000">
        <w:rPr>
          <w:vertAlign w:val="baseline"/>
          <w:rtl w:val="0"/>
        </w:rPr>
        <w:t xml:space="preserve">¿Cuál es la ventaja/desventaja de un sistema web vs un sistema stand alone cliente servidor?</w:t>
      </w: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sectPr>
      <w:headerReference r:id="rId6" w:type="default"/>
      <w:footerReference r:id="rId7" w:type="default"/>
      <w:pgSz w:h="15840" w:w="12240"/>
      <w:pgMar w:bottom="720" w:top="540" w:left="1354" w:right="792" w:header="864"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31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310"/>
      <w:tblGridChange w:id="0">
        <w:tblGrid>
          <w:gridCol w:w="10310"/>
        </w:tblGrid>
      </w:tblGridChange>
    </w:tblGrid>
    <w:tr>
      <w:trPr>
        <w:trHeight w:val="120" w:hRule="atLeast"/>
      </w:trPr>
      <w:tc>
        <w:tcPr>
          <w:tcBorders>
            <w:top w:color="ffffff" w:space="0" w:sz="4" w:val="single"/>
          </w:tcBorders>
          <w:vAlign w:val="top"/>
        </w:tcPr>
        <w:p w:rsidR="00000000" w:rsidDel="00000000" w:rsidP="00000000" w:rsidRDefault="00000000" w:rsidRPr="00000000" w14:paraId="000000B4">
          <w:pPr>
            <w:keepNext w:val="0"/>
            <w:keepLines w:val="0"/>
            <w:widowControl w:val="1"/>
            <w:pBdr>
              <w:top w:color="000000" w:space="1" w:sz="6" w:val="singl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5">
    <w:pPr>
      <w:keepNext w:val="0"/>
      <w:keepLines w:val="0"/>
      <w:widowControl w:val="1"/>
      <w:pBdr>
        <w:top w:color="000000" w:space="0" w:sz="0" w:val="none"/>
        <w:left w:space="0" w:sz="0" w:val="nil"/>
        <w:bottom w:space="0" w:sz="0" w:val="nil"/>
        <w:right w:space="0" w:sz="0" w:val="nil"/>
        <w:between w:space="0" w:sz="0" w:val="nil"/>
      </w:pBdr>
      <w:shd w:fill="auto" w:val="clear"/>
      <w:tabs>
        <w:tab w:val="center" w:pos="4320"/>
        <w:tab w:val="right"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10350.0" w:type="dxa"/>
      <w:jc w:val="left"/>
      <w:tblInd w:w="-72.0" w:type="dxa"/>
      <w:tblBorders>
        <w:top w:color="000000" w:space="0" w:sz="0" w:val="nil"/>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3978"/>
      <w:gridCol w:w="6372"/>
      <w:tblGridChange w:id="0">
        <w:tblGrid>
          <w:gridCol w:w="3978"/>
          <w:gridCol w:w="6372"/>
        </w:tblGrid>
      </w:tblGridChange>
    </w:tblGrid>
    <w:tr>
      <w:trPr>
        <w:trHeight w:val="980" w:hRule="atLeast"/>
      </w:trPr>
      <w:tc>
        <w:tcPr>
          <w:vAlign w:val="center"/>
        </w:tcPr>
        <w:p w:rsidR="00000000" w:rsidDel="00000000" w:rsidP="00000000" w:rsidRDefault="00000000" w:rsidRPr="00000000" w14:paraId="000000B0">
          <w:pPr>
            <w:keepNext w:val="0"/>
            <w:keepLines w:val="0"/>
            <w:widowControl w:val="1"/>
            <w:pBdr>
              <w:top w:space="0" w:sz="0" w:val="nil"/>
              <w:left w:space="0" w:sz="0" w:val="nil"/>
              <w:bottom w:color="000000" w:space="0" w:sz="0" w:val="none"/>
              <w:right w:space="0" w:sz="0" w:val="nil"/>
              <w:between w:space="0" w:sz="0" w:val="nil"/>
            </w:pBdr>
            <w:shd w:fill="auto" w:val="clear"/>
            <w:tabs>
              <w:tab w:val="center" w:pos="3960"/>
              <w:tab w:val="right" w:pos="8280"/>
            </w:tabs>
            <w:spacing w:after="0" w:before="0" w:line="240" w:lineRule="auto"/>
            <w:ind w:left="-1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1">
          <w:pPr>
            <w:keepNext w:val="0"/>
            <w:keepLines w:val="0"/>
            <w:widowControl w:val="1"/>
            <w:pBdr>
              <w:top w:space="0" w:sz="0" w:val="nil"/>
              <w:left w:space="0" w:sz="0" w:val="nil"/>
              <w:bottom w:color="000000" w:space="0" w:sz="0" w:val="none"/>
              <w:right w:space="0" w:sz="0" w:val="nil"/>
              <w:between w:space="0" w:sz="0" w:val="nil"/>
            </w:pBdr>
            <w:shd w:fill="auto" w:val="clear"/>
            <w:tabs>
              <w:tab w:val="center" w:pos="3960"/>
              <w:tab w:val="right" w:pos="828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Evaluación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candidatos</w:t>
          </w: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color="000000" w:space="0" w:sz="0" w:val="none"/>
        <w:right w:space="0" w:sz="0" w:val="nil"/>
        <w:between w:space="0" w:sz="0" w:val="nil"/>
      </w:pBdr>
      <w:shd w:fill="auto" w:val="clear"/>
      <w:tabs>
        <w:tab w:val="center" w:pos="3960"/>
        <w:tab w:val="right" w:pos="8280"/>
      </w:tabs>
      <w:spacing w:after="0" w:before="3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bullet"/>
      <w:lvlText w:val="●"/>
      <w:lvlJc w:val="left"/>
      <w:pPr>
        <w:ind w:left="2160" w:hanging="18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