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38E6" w:rsidRDefault="002F38E6">
      <w:pPr>
        <w:rPr>
          <w:rFonts w:ascii="Helvetica" w:hAnsi="Helvetica" w:cs="Helvetica"/>
          <w:b/>
          <w:color w:val="222222"/>
          <w:sz w:val="21"/>
          <w:szCs w:val="21"/>
          <w:lang w:val="es-CO"/>
        </w:rPr>
      </w:pPr>
      <w:r w:rsidRPr="002F38E6">
        <w:rPr>
          <w:rFonts w:ascii="Helvetica" w:hAnsi="Helvetica" w:cs="Helvetica"/>
          <w:b/>
          <w:noProof/>
          <w:color w:val="222222"/>
          <w:sz w:val="21"/>
          <w:szCs w:val="21"/>
          <w:lang w:val="es-MX" w:eastAsia="es-MX"/>
        </w:rPr>
        <w:drawing>
          <wp:anchor distT="0" distB="0" distL="114300" distR="114300" simplePos="0" relativeHeight="251659264" behindDoc="1" locked="0" layoutInCell="0" allowOverlap="1" wp14:anchorId="6713CE06" wp14:editId="7DD3AB4B">
            <wp:simplePos x="0" y="0"/>
            <wp:positionH relativeFrom="page">
              <wp:posOffset>631190</wp:posOffset>
            </wp:positionH>
            <wp:positionV relativeFrom="page">
              <wp:posOffset>482600</wp:posOffset>
            </wp:positionV>
            <wp:extent cx="847090" cy="1160780"/>
            <wp:effectExtent l="0" t="0" r="0" b="1270"/>
            <wp:wrapNone/>
            <wp:docPr id="501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clrChange>
                        <a:clrFrom>
                          <a:srgbClr val="FFFFFF"/>
                        </a:clrFrom>
                        <a:clrTo>
                          <a:srgbClr val="FFFFFF">
                            <a:alpha val="0"/>
                          </a:srgbClr>
                        </a:clrTo>
                      </a:clrChange>
                      <a:extLst/>
                    </a:blip>
                    <a:srcRect/>
                    <a:stretch>
                      <a:fillRect/>
                    </a:stretch>
                  </pic:blipFill>
                  <pic:spPr bwMode="auto">
                    <a:xfrm>
                      <a:off x="0" y="0"/>
                      <a:ext cx="847090" cy="1160780"/>
                    </a:xfrm>
                    <a:prstGeom prst="rect">
                      <a:avLst/>
                    </a:prstGeom>
                    <a:noFill/>
                  </pic:spPr>
                </pic:pic>
              </a:graphicData>
            </a:graphic>
          </wp:anchor>
        </w:drawing>
      </w:r>
      <w:r w:rsidRPr="002F38E6">
        <w:rPr>
          <w:rFonts w:ascii="Helvetica" w:hAnsi="Helvetica" w:cs="Helvetica"/>
          <w:b/>
          <w:noProof/>
          <w:color w:val="222222"/>
          <w:sz w:val="21"/>
          <w:szCs w:val="21"/>
          <w:lang w:val="es-MX" w:eastAsia="es-MX"/>
        </w:rPr>
        <w:drawing>
          <wp:anchor distT="0" distB="0" distL="114300" distR="114300" simplePos="0" relativeHeight="251660288" behindDoc="1" locked="0" layoutInCell="0" allowOverlap="1" wp14:anchorId="338F80E6" wp14:editId="2350CB07">
            <wp:simplePos x="0" y="0"/>
            <wp:positionH relativeFrom="page">
              <wp:posOffset>5694416</wp:posOffset>
            </wp:positionH>
            <wp:positionV relativeFrom="page">
              <wp:posOffset>459129</wp:posOffset>
            </wp:positionV>
            <wp:extent cx="1876425" cy="1352550"/>
            <wp:effectExtent l="0" t="0" r="0" b="0"/>
            <wp:wrapNone/>
            <wp:docPr id="501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clrChange>
                        <a:clrFrom>
                          <a:srgbClr val="FFFFFF"/>
                        </a:clrFrom>
                        <a:clrTo>
                          <a:srgbClr val="FFFFFF">
                            <a:alpha val="0"/>
                          </a:srgbClr>
                        </a:clrTo>
                      </a:clrChange>
                      <a:extLst/>
                    </a:blip>
                    <a:srcRect/>
                    <a:stretch>
                      <a:fillRect/>
                    </a:stretch>
                  </pic:blipFill>
                  <pic:spPr bwMode="auto">
                    <a:xfrm>
                      <a:off x="0" y="0"/>
                      <a:ext cx="1876425" cy="1352550"/>
                    </a:xfrm>
                    <a:prstGeom prst="rect">
                      <a:avLst/>
                    </a:prstGeom>
                    <a:noFill/>
                  </pic:spPr>
                </pic:pic>
              </a:graphicData>
            </a:graphic>
            <wp14:sizeRelV relativeFrom="margin">
              <wp14:pctHeight>0</wp14:pctHeight>
            </wp14:sizeRelV>
          </wp:anchor>
        </w:drawing>
      </w:r>
    </w:p>
    <w:p w:rsidR="002F38E6" w:rsidRDefault="002F38E6">
      <w:pPr>
        <w:rPr>
          <w:rFonts w:ascii="Helvetica" w:hAnsi="Helvetica" w:cs="Helvetica"/>
          <w:b/>
          <w:color w:val="222222"/>
          <w:sz w:val="21"/>
          <w:szCs w:val="21"/>
          <w:lang w:val="es-CO"/>
        </w:rPr>
      </w:pPr>
      <w:bookmarkStart w:id="0" w:name="page1"/>
      <w:bookmarkEnd w:id="0"/>
    </w:p>
    <w:p w:rsidR="002F38E6" w:rsidRDefault="002F38E6">
      <w:pPr>
        <w:rPr>
          <w:rFonts w:ascii="Helvetica" w:hAnsi="Helvetica" w:cs="Helvetica"/>
          <w:b/>
          <w:color w:val="222222"/>
          <w:sz w:val="21"/>
          <w:szCs w:val="21"/>
          <w:lang w:val="es-CO"/>
        </w:rPr>
      </w:pPr>
    </w:p>
    <w:p w:rsidR="002F38E6" w:rsidRDefault="002F38E6">
      <w:pPr>
        <w:rPr>
          <w:rFonts w:ascii="Helvetica" w:hAnsi="Helvetica" w:cs="Helvetica"/>
          <w:b/>
          <w:color w:val="222222"/>
          <w:sz w:val="21"/>
          <w:szCs w:val="21"/>
          <w:lang w:val="es-CO"/>
        </w:rPr>
      </w:pPr>
    </w:p>
    <w:p w:rsidR="002F38E6" w:rsidRDefault="002F38E6">
      <w:pPr>
        <w:rPr>
          <w:rFonts w:ascii="Helvetica" w:hAnsi="Helvetica" w:cs="Helvetica"/>
          <w:b/>
          <w:color w:val="222222"/>
          <w:sz w:val="21"/>
          <w:szCs w:val="21"/>
          <w:lang w:val="es-CO"/>
        </w:rPr>
      </w:pPr>
    </w:p>
    <w:p w:rsidR="002F38E6" w:rsidRDefault="002F38E6">
      <w:pPr>
        <w:rPr>
          <w:rFonts w:ascii="Helvetica" w:hAnsi="Helvetica" w:cs="Helvetica"/>
          <w:b/>
          <w:color w:val="222222"/>
          <w:sz w:val="21"/>
          <w:szCs w:val="21"/>
          <w:lang w:val="es-CO"/>
        </w:rPr>
      </w:pPr>
    </w:p>
    <w:p w:rsidR="002F38E6" w:rsidRPr="002F38E6" w:rsidRDefault="002F38E6" w:rsidP="002F38E6">
      <w:pPr>
        <w:keepNext/>
        <w:keepLines/>
        <w:spacing w:before="240" w:after="0" w:line="240" w:lineRule="auto"/>
        <w:jc w:val="center"/>
        <w:outlineLvl w:val="0"/>
        <w:rPr>
          <w:rFonts w:ascii="Times New Roman" w:eastAsiaTheme="majorEastAsia" w:hAnsi="Times New Roman" w:cstheme="majorBidi"/>
          <w:color w:val="2E74B5" w:themeColor="accent1" w:themeShade="BF"/>
          <w:sz w:val="32"/>
          <w:szCs w:val="32"/>
          <w:lang w:eastAsia="es-AR"/>
        </w:rPr>
      </w:pPr>
      <w:bookmarkStart w:id="1" w:name="_Toc463460763"/>
      <w:bookmarkStart w:id="2" w:name="_Toc463508233"/>
      <w:bookmarkStart w:id="3" w:name="_Toc485228897"/>
      <w:bookmarkStart w:id="4" w:name="_Toc495644626"/>
      <w:bookmarkStart w:id="5" w:name="_Toc495648178"/>
      <w:bookmarkStart w:id="6" w:name="_Toc495648293"/>
      <w:r w:rsidRPr="002F38E6">
        <w:rPr>
          <w:rFonts w:ascii="Times New Roman" w:eastAsia="Calibri" w:hAnsi="Times New Roman" w:cstheme="majorBidi"/>
          <w:color w:val="2E74B5" w:themeColor="accent1" w:themeShade="BF"/>
          <w:sz w:val="32"/>
          <w:szCs w:val="32"/>
          <w:lang w:eastAsia="es-AR"/>
        </w:rPr>
        <w:t>UNIVERSIDAD NACIONAL DE LOMAS DE ZAMORA</w:t>
      </w:r>
      <w:bookmarkEnd w:id="1"/>
      <w:bookmarkEnd w:id="2"/>
      <w:bookmarkEnd w:id="3"/>
      <w:bookmarkEnd w:id="4"/>
      <w:bookmarkEnd w:id="5"/>
      <w:bookmarkEnd w:id="6"/>
    </w:p>
    <w:p w:rsidR="002F38E6" w:rsidRPr="002F38E6" w:rsidRDefault="002F38E6" w:rsidP="002F38E6">
      <w:pPr>
        <w:spacing w:after="0" w:line="276" w:lineRule="exact"/>
        <w:rPr>
          <w:rFonts w:ascii="Times New Roman" w:eastAsiaTheme="minorEastAsia" w:hAnsi="Times New Roman" w:cs="Times New Roman"/>
          <w:sz w:val="24"/>
          <w:szCs w:val="24"/>
          <w:lang w:eastAsia="es-AR"/>
        </w:rPr>
      </w:pPr>
    </w:p>
    <w:p w:rsidR="002F38E6" w:rsidRPr="002F38E6" w:rsidRDefault="002F38E6" w:rsidP="002F38E6">
      <w:pPr>
        <w:keepNext/>
        <w:keepLines/>
        <w:spacing w:before="240" w:after="0" w:line="240" w:lineRule="auto"/>
        <w:jc w:val="center"/>
        <w:outlineLvl w:val="0"/>
        <w:rPr>
          <w:rFonts w:ascii="Times New Roman" w:eastAsiaTheme="majorEastAsia" w:hAnsi="Times New Roman" w:cstheme="majorBidi"/>
          <w:color w:val="2E74B5" w:themeColor="accent1" w:themeShade="BF"/>
          <w:sz w:val="36"/>
          <w:szCs w:val="48"/>
          <w:lang w:eastAsia="es-AR"/>
        </w:rPr>
      </w:pPr>
      <w:bookmarkStart w:id="7" w:name="_Toc463460764"/>
      <w:bookmarkStart w:id="8" w:name="_Toc463508234"/>
      <w:bookmarkStart w:id="9" w:name="_Toc485228898"/>
      <w:bookmarkStart w:id="10" w:name="_Toc495644627"/>
      <w:bookmarkStart w:id="11" w:name="_Toc495648179"/>
      <w:bookmarkStart w:id="12" w:name="_Toc495648197"/>
      <w:bookmarkStart w:id="13" w:name="_Toc495648294"/>
      <w:r w:rsidRPr="002F38E6">
        <w:rPr>
          <w:rFonts w:ascii="Times New Roman" w:eastAsia="Calibri" w:hAnsi="Times New Roman" w:cstheme="majorBidi"/>
          <w:color w:val="2E74B5" w:themeColor="accent1" w:themeShade="BF"/>
          <w:sz w:val="36"/>
          <w:szCs w:val="48"/>
          <w:lang w:eastAsia="es-AR"/>
        </w:rPr>
        <w:t>FACULTAD DE INGENIERIA</w:t>
      </w:r>
      <w:bookmarkEnd w:id="7"/>
      <w:bookmarkEnd w:id="8"/>
      <w:bookmarkEnd w:id="9"/>
      <w:bookmarkEnd w:id="10"/>
      <w:bookmarkEnd w:id="11"/>
      <w:bookmarkEnd w:id="12"/>
      <w:bookmarkEnd w:id="13"/>
    </w:p>
    <w:p w:rsidR="002F38E6" w:rsidRPr="002F38E6" w:rsidRDefault="002F38E6" w:rsidP="002F38E6">
      <w:pPr>
        <w:spacing w:after="0" w:line="265" w:lineRule="exact"/>
        <w:rPr>
          <w:rFonts w:ascii="Times New Roman" w:eastAsiaTheme="minorEastAsia" w:hAnsi="Times New Roman" w:cs="Times New Roman"/>
          <w:sz w:val="24"/>
          <w:szCs w:val="24"/>
          <w:lang w:eastAsia="es-AR"/>
        </w:rPr>
      </w:pPr>
    </w:p>
    <w:p w:rsidR="002F38E6" w:rsidRDefault="002F38E6" w:rsidP="002F38E6">
      <w:pPr>
        <w:rPr>
          <w:rFonts w:ascii="Helvetica" w:hAnsi="Helvetica" w:cs="Helvetica"/>
          <w:b/>
          <w:color w:val="222222"/>
          <w:sz w:val="21"/>
          <w:szCs w:val="21"/>
          <w:lang w:val="es-CO"/>
        </w:rPr>
      </w:pPr>
      <w:r w:rsidRPr="002F38E6">
        <w:rPr>
          <w:rFonts w:ascii="Calibri" w:eastAsia="Calibri" w:hAnsi="Calibri" w:cs="Calibri"/>
          <w:sz w:val="28"/>
          <w:szCs w:val="28"/>
          <w:lang w:eastAsia="es-AR"/>
        </w:rPr>
        <w:t xml:space="preserve">        </w:t>
      </w:r>
    </w:p>
    <w:p w:rsidR="002F38E6" w:rsidRPr="002F38E6" w:rsidRDefault="002F38E6" w:rsidP="002F38E6">
      <w:pPr>
        <w:jc w:val="center"/>
        <w:rPr>
          <w:rFonts w:ascii="Times New Roman" w:eastAsia="Calibri" w:hAnsi="Times New Roman" w:cstheme="majorBidi"/>
          <w:color w:val="2E74B5" w:themeColor="accent1" w:themeShade="BF"/>
          <w:sz w:val="36"/>
          <w:szCs w:val="48"/>
          <w:lang w:eastAsia="es-AR"/>
        </w:rPr>
      </w:pPr>
      <w:r w:rsidRPr="002F38E6">
        <w:rPr>
          <w:rFonts w:ascii="Times New Roman" w:eastAsia="Calibri" w:hAnsi="Times New Roman" w:cstheme="majorBidi"/>
          <w:color w:val="2E74B5" w:themeColor="accent1" w:themeShade="BF"/>
          <w:sz w:val="36"/>
          <w:szCs w:val="48"/>
          <w:lang w:eastAsia="es-AR"/>
        </w:rPr>
        <w:t>Tecnicatura en Programación</w:t>
      </w:r>
    </w:p>
    <w:p w:rsidR="002F38E6" w:rsidRDefault="002F38E6">
      <w:pPr>
        <w:rPr>
          <w:rFonts w:ascii="Helvetica" w:hAnsi="Helvetica" w:cs="Helvetica"/>
          <w:b/>
          <w:color w:val="222222"/>
          <w:sz w:val="21"/>
          <w:szCs w:val="21"/>
          <w:lang w:val="es-CO"/>
        </w:rPr>
      </w:pPr>
    </w:p>
    <w:p w:rsidR="002F38E6" w:rsidRDefault="002F38E6">
      <w:pPr>
        <w:rPr>
          <w:rFonts w:ascii="Helvetica" w:hAnsi="Helvetica" w:cs="Helvetica"/>
          <w:b/>
          <w:color w:val="222222"/>
          <w:sz w:val="21"/>
          <w:szCs w:val="21"/>
          <w:lang w:val="es-CO"/>
        </w:rPr>
      </w:pPr>
    </w:p>
    <w:p w:rsidR="002F38E6" w:rsidRDefault="002F38E6">
      <w:pPr>
        <w:rPr>
          <w:rFonts w:ascii="Helvetica" w:hAnsi="Helvetica" w:cs="Helvetica"/>
          <w:b/>
          <w:color w:val="222222"/>
          <w:sz w:val="21"/>
          <w:szCs w:val="21"/>
          <w:lang w:val="es-CO"/>
        </w:rPr>
      </w:pPr>
    </w:p>
    <w:p w:rsidR="002F38E6" w:rsidRDefault="002F38E6">
      <w:pPr>
        <w:rPr>
          <w:rFonts w:ascii="Helvetica" w:hAnsi="Helvetica" w:cs="Helvetica"/>
          <w:b/>
          <w:color w:val="222222"/>
          <w:sz w:val="21"/>
          <w:szCs w:val="21"/>
          <w:lang w:val="es-CO"/>
        </w:rPr>
      </w:pPr>
    </w:p>
    <w:p w:rsidR="002F38E6" w:rsidRDefault="002F38E6">
      <w:pPr>
        <w:rPr>
          <w:rFonts w:ascii="Helvetica" w:hAnsi="Helvetica" w:cs="Helvetica"/>
          <w:b/>
          <w:color w:val="222222"/>
          <w:sz w:val="21"/>
          <w:szCs w:val="21"/>
          <w:lang w:val="es-CO"/>
        </w:rPr>
      </w:pPr>
    </w:p>
    <w:p w:rsidR="002F38E6" w:rsidRDefault="002F38E6">
      <w:pPr>
        <w:rPr>
          <w:rFonts w:ascii="Helvetica" w:hAnsi="Helvetica" w:cs="Helvetica"/>
          <w:b/>
          <w:color w:val="222222"/>
          <w:sz w:val="21"/>
          <w:szCs w:val="21"/>
          <w:lang w:val="es-CO"/>
        </w:rPr>
      </w:pPr>
    </w:p>
    <w:p w:rsidR="002F38E6" w:rsidRDefault="002F38E6">
      <w:pPr>
        <w:rPr>
          <w:rFonts w:ascii="Helvetica" w:hAnsi="Helvetica" w:cs="Helvetica"/>
          <w:b/>
          <w:color w:val="222222"/>
          <w:sz w:val="21"/>
          <w:szCs w:val="21"/>
          <w:lang w:val="es-CO"/>
        </w:rPr>
      </w:pPr>
    </w:p>
    <w:p w:rsidR="002F38E6" w:rsidRDefault="002F38E6">
      <w:pPr>
        <w:rPr>
          <w:rFonts w:ascii="Helvetica" w:hAnsi="Helvetica" w:cs="Helvetica"/>
          <w:b/>
          <w:color w:val="222222"/>
          <w:sz w:val="21"/>
          <w:szCs w:val="21"/>
          <w:lang w:val="es-CO"/>
        </w:rPr>
      </w:pPr>
    </w:p>
    <w:p w:rsidR="002871C8" w:rsidRDefault="002871C8">
      <w:pPr>
        <w:rPr>
          <w:rFonts w:ascii="Helvetica" w:hAnsi="Helvetica" w:cs="Helvetica"/>
          <w:b/>
          <w:color w:val="222222"/>
          <w:sz w:val="21"/>
          <w:szCs w:val="21"/>
          <w:lang w:val="es-CO"/>
        </w:rPr>
      </w:pPr>
    </w:p>
    <w:p w:rsidR="002871C8" w:rsidRDefault="002871C8">
      <w:pPr>
        <w:rPr>
          <w:rFonts w:ascii="Helvetica" w:hAnsi="Helvetica" w:cs="Helvetica"/>
          <w:b/>
          <w:color w:val="222222"/>
          <w:sz w:val="21"/>
          <w:szCs w:val="21"/>
          <w:lang w:val="es-CO"/>
        </w:rPr>
      </w:pPr>
    </w:p>
    <w:p w:rsidR="00175C3A" w:rsidRPr="00175C3A" w:rsidRDefault="00175C3A" w:rsidP="00175C3A">
      <w:pPr>
        <w:rPr>
          <w:rFonts w:eastAsia="Calibri"/>
          <w:sz w:val="40"/>
          <w:szCs w:val="40"/>
        </w:rPr>
      </w:pPr>
    </w:p>
    <w:p w:rsidR="00175C3A" w:rsidRPr="00175C3A" w:rsidRDefault="00175C3A">
      <w:pPr>
        <w:rPr>
          <w:rFonts w:eastAsia="Calibri"/>
          <w:sz w:val="40"/>
          <w:szCs w:val="40"/>
        </w:rPr>
      </w:pPr>
    </w:p>
    <w:p w:rsidR="007876CE" w:rsidRDefault="007876CE">
      <w:pPr>
        <w:rPr>
          <w:rFonts w:ascii="Helvetica" w:hAnsi="Helvetica" w:cs="Helvetica"/>
          <w:b/>
          <w:color w:val="222222"/>
          <w:sz w:val="20"/>
          <w:szCs w:val="21"/>
          <w:lang w:val="es-CO"/>
        </w:rPr>
      </w:pPr>
    </w:p>
    <w:p w:rsidR="002871C8" w:rsidRDefault="002871C8" w:rsidP="002871C8">
      <w:pPr>
        <w:rPr>
          <w:rFonts w:eastAsia="Calibri"/>
          <w:sz w:val="40"/>
          <w:szCs w:val="40"/>
        </w:rPr>
      </w:pPr>
      <w:r w:rsidRPr="002F38E6">
        <w:rPr>
          <w:rFonts w:eastAsia="Calibri"/>
          <w:b/>
          <w:sz w:val="40"/>
          <w:szCs w:val="40"/>
        </w:rPr>
        <w:t>Trabajo práctico:</w:t>
      </w:r>
      <w:r>
        <w:rPr>
          <w:rFonts w:eastAsia="Calibri"/>
          <w:sz w:val="40"/>
          <w:szCs w:val="40"/>
        </w:rPr>
        <w:t xml:space="preserve"> </w:t>
      </w:r>
      <w:r w:rsidRPr="002F38E6">
        <w:rPr>
          <w:rFonts w:eastAsia="Calibri"/>
          <w:sz w:val="36"/>
          <w:szCs w:val="40"/>
        </w:rPr>
        <w:t>Ejercicios de UML (casos de usos)</w:t>
      </w:r>
    </w:p>
    <w:p w:rsidR="002871C8" w:rsidRDefault="002871C8" w:rsidP="002871C8">
      <w:pPr>
        <w:rPr>
          <w:rFonts w:eastAsia="Calibri"/>
          <w:sz w:val="36"/>
          <w:szCs w:val="40"/>
        </w:rPr>
      </w:pPr>
      <w:r w:rsidRPr="002F38E6">
        <w:rPr>
          <w:rFonts w:eastAsia="Calibri"/>
          <w:b/>
          <w:sz w:val="40"/>
          <w:szCs w:val="40"/>
        </w:rPr>
        <w:t>Profesor:</w:t>
      </w:r>
      <w:r>
        <w:rPr>
          <w:rFonts w:eastAsia="Calibri"/>
          <w:sz w:val="40"/>
          <w:szCs w:val="40"/>
        </w:rPr>
        <w:t xml:space="preserve"> </w:t>
      </w:r>
      <w:r w:rsidRPr="002F38E6">
        <w:rPr>
          <w:rFonts w:eastAsia="Calibri"/>
          <w:sz w:val="36"/>
          <w:szCs w:val="40"/>
        </w:rPr>
        <w:t>Lic. Donda Martín</w:t>
      </w:r>
    </w:p>
    <w:p w:rsidR="007876CE" w:rsidRPr="00671BFB" w:rsidRDefault="00671BFB">
      <w:pPr>
        <w:rPr>
          <w:rFonts w:cs="Helvetica"/>
          <w:color w:val="222222"/>
          <w:sz w:val="36"/>
          <w:szCs w:val="36"/>
          <w:lang w:val="es-CO"/>
        </w:rPr>
      </w:pPr>
      <w:r w:rsidRPr="00671BFB">
        <w:rPr>
          <w:rFonts w:cs="Helvetica"/>
          <w:b/>
          <w:color w:val="222222"/>
          <w:sz w:val="40"/>
          <w:szCs w:val="40"/>
          <w:lang w:val="es-CO"/>
        </w:rPr>
        <w:t>Alumnos</w:t>
      </w:r>
      <w:r>
        <w:rPr>
          <w:rFonts w:cs="Helvetica"/>
          <w:b/>
          <w:color w:val="222222"/>
          <w:sz w:val="40"/>
          <w:szCs w:val="40"/>
          <w:lang w:val="es-CO"/>
        </w:rPr>
        <w:t xml:space="preserve">: </w:t>
      </w:r>
      <w:r w:rsidRPr="00671BFB">
        <w:rPr>
          <w:rFonts w:cs="Helvetica"/>
          <w:color w:val="222222"/>
          <w:sz w:val="36"/>
          <w:szCs w:val="36"/>
          <w:lang w:val="es-CO"/>
        </w:rPr>
        <w:t>Diaz Nicolas, Maximiliano Diaz, Roman basilico,</w:t>
      </w:r>
    </w:p>
    <w:p w:rsidR="00671BFB" w:rsidRPr="00671BFB" w:rsidRDefault="00793358">
      <w:pPr>
        <w:rPr>
          <w:rFonts w:cs="Helvetica"/>
          <w:color w:val="222222"/>
          <w:sz w:val="36"/>
          <w:szCs w:val="36"/>
          <w:lang w:val="es-CO"/>
        </w:rPr>
      </w:pPr>
      <w:r>
        <w:rPr>
          <w:rFonts w:cs="Helvetica"/>
          <w:color w:val="222222"/>
          <w:sz w:val="36"/>
          <w:szCs w:val="36"/>
          <w:lang w:val="es-CO"/>
        </w:rPr>
        <w:t>Cristina</w:t>
      </w:r>
      <w:r w:rsidR="00671BFB" w:rsidRPr="00671BFB">
        <w:rPr>
          <w:rFonts w:cs="Helvetica"/>
          <w:color w:val="222222"/>
          <w:sz w:val="36"/>
          <w:szCs w:val="36"/>
          <w:lang w:val="es-CO"/>
        </w:rPr>
        <w:t xml:space="preserve"> Zegarra, Manuel del Castillo, Maximiliano Garrett</w:t>
      </w:r>
    </w:p>
    <w:p w:rsidR="00175C3A" w:rsidRDefault="00175C3A">
      <w:pPr>
        <w:rPr>
          <w:rFonts w:ascii="Helvetica" w:hAnsi="Helvetica" w:cs="Helvetica"/>
          <w:b/>
          <w:color w:val="222222"/>
          <w:sz w:val="20"/>
          <w:szCs w:val="21"/>
          <w:lang w:val="es-CO"/>
        </w:rPr>
      </w:pPr>
    </w:p>
    <w:p w:rsidR="007876CE" w:rsidRDefault="007876CE">
      <w:pPr>
        <w:rPr>
          <w:rFonts w:ascii="Helvetica" w:hAnsi="Helvetica" w:cs="Helvetica"/>
          <w:b/>
          <w:color w:val="222222"/>
          <w:sz w:val="20"/>
          <w:szCs w:val="21"/>
          <w:lang w:val="es-ES"/>
        </w:rPr>
      </w:pPr>
    </w:p>
    <w:p w:rsidR="002871C8" w:rsidRPr="00D256A7" w:rsidRDefault="002871C8">
      <w:pPr>
        <w:rPr>
          <w:rFonts w:ascii="Helvetica" w:hAnsi="Helvetica" w:cs="Helvetica"/>
          <w:b/>
          <w:color w:val="222222"/>
          <w:sz w:val="20"/>
          <w:szCs w:val="21"/>
          <w:lang w:val="es-ES"/>
        </w:rPr>
      </w:pPr>
    </w:p>
    <w:p w:rsidR="00213AF8" w:rsidRPr="007876CE" w:rsidRDefault="00A51069" w:rsidP="007876CE">
      <w:pPr>
        <w:pStyle w:val="Prrafodelista"/>
        <w:numPr>
          <w:ilvl w:val="0"/>
          <w:numId w:val="9"/>
        </w:numPr>
        <w:rPr>
          <w:rFonts w:ascii="Helvetica" w:hAnsi="Helvetica" w:cs="Helvetica"/>
          <w:b/>
          <w:color w:val="222222"/>
          <w:sz w:val="21"/>
          <w:szCs w:val="21"/>
          <w:lang w:val="es-CO"/>
        </w:rPr>
      </w:pPr>
      <w:r w:rsidRPr="007876CE">
        <w:rPr>
          <w:rFonts w:ascii="Helvetica" w:hAnsi="Helvetica" w:cs="Helvetica"/>
          <w:b/>
          <w:color w:val="222222"/>
          <w:sz w:val="21"/>
          <w:szCs w:val="21"/>
          <w:lang w:val="es-CO"/>
        </w:rPr>
        <w:t xml:space="preserve">DIAGRAMA DE CASO DE USO DE UNA </w:t>
      </w:r>
      <w:r w:rsidR="00AD0900" w:rsidRPr="007876CE">
        <w:rPr>
          <w:rFonts w:ascii="Helvetica" w:hAnsi="Helvetica" w:cs="Helvetica"/>
          <w:b/>
          <w:color w:val="222222"/>
          <w:sz w:val="21"/>
          <w:szCs w:val="21"/>
          <w:lang w:val="es-CO"/>
        </w:rPr>
        <w:t>“</w:t>
      </w:r>
      <w:r w:rsidRPr="007876CE">
        <w:rPr>
          <w:rFonts w:ascii="Helvetica" w:hAnsi="Helvetica" w:cs="Helvetica"/>
          <w:b/>
          <w:color w:val="222222"/>
          <w:sz w:val="21"/>
          <w:szCs w:val="21"/>
          <w:lang w:val="es-CO"/>
        </w:rPr>
        <w:t>BIBLIOTECA</w:t>
      </w:r>
      <w:r w:rsidR="00AD0900" w:rsidRPr="007876CE">
        <w:rPr>
          <w:rFonts w:ascii="Helvetica" w:hAnsi="Helvetica" w:cs="Helvetica"/>
          <w:b/>
          <w:color w:val="222222"/>
          <w:sz w:val="21"/>
          <w:szCs w:val="21"/>
          <w:lang w:val="es-CO"/>
        </w:rPr>
        <w:t>”</w:t>
      </w:r>
    </w:p>
    <w:p w:rsidR="00AD0900" w:rsidRPr="007876CE" w:rsidRDefault="00A51069">
      <w:pPr>
        <w:rPr>
          <w:rFonts w:ascii="Helvetica" w:hAnsi="Helvetica" w:cs="Helvetica"/>
          <w:color w:val="222222"/>
          <w:sz w:val="21"/>
          <w:szCs w:val="21"/>
          <w:lang w:val="es-CO"/>
        </w:rPr>
      </w:pPr>
      <w:r>
        <w:rPr>
          <w:rFonts w:ascii="Helvetica" w:hAnsi="Helvetica" w:cs="Helvetica"/>
          <w:color w:val="222222"/>
          <w:sz w:val="21"/>
          <w:szCs w:val="21"/>
          <w:lang w:val="es-CO"/>
        </w:rPr>
        <w:t>El usuario pide prestado un libro a la bibliotecaria lo lleva luego lo devuelve y la bibliotecaria</w:t>
      </w:r>
      <w:r w:rsidR="007876CE">
        <w:rPr>
          <w:rFonts w:ascii="Helvetica" w:hAnsi="Helvetica" w:cs="Helvetica"/>
          <w:color w:val="222222"/>
          <w:sz w:val="21"/>
          <w:szCs w:val="21"/>
          <w:lang w:val="es-CO"/>
        </w:rPr>
        <w:t xml:space="preserve">   </w:t>
      </w:r>
      <w:r>
        <w:rPr>
          <w:rFonts w:ascii="Helvetica" w:hAnsi="Helvetica" w:cs="Helvetica"/>
          <w:color w:val="222222"/>
          <w:sz w:val="21"/>
          <w:szCs w:val="21"/>
          <w:lang w:val="es-CO"/>
        </w:rPr>
        <w:t xml:space="preserve">cada </w:t>
      </w:r>
      <w:r w:rsidR="00A50D3D">
        <w:rPr>
          <w:rFonts w:ascii="Helvetica" w:hAnsi="Helvetica" w:cs="Helvetica"/>
          <w:color w:val="222222"/>
          <w:sz w:val="21"/>
          <w:szCs w:val="21"/>
          <w:lang w:val="es-CO"/>
        </w:rPr>
        <w:t>día actualiza</w:t>
      </w:r>
      <w:r>
        <w:rPr>
          <w:rFonts w:ascii="Helvetica" w:hAnsi="Helvetica" w:cs="Helvetica"/>
          <w:color w:val="222222"/>
          <w:sz w:val="21"/>
          <w:szCs w:val="21"/>
          <w:lang w:val="es-CO"/>
        </w:rPr>
        <w:t xml:space="preserve"> el </w:t>
      </w:r>
      <w:r w:rsidR="00A50D3D">
        <w:rPr>
          <w:rFonts w:ascii="Helvetica" w:hAnsi="Helvetica" w:cs="Helvetica"/>
          <w:color w:val="222222"/>
          <w:sz w:val="21"/>
          <w:szCs w:val="21"/>
          <w:lang w:val="es-CO"/>
        </w:rPr>
        <w:t>catálogo de</w:t>
      </w:r>
      <w:r>
        <w:rPr>
          <w:rFonts w:ascii="Helvetica" w:hAnsi="Helvetica" w:cs="Helvetica"/>
          <w:color w:val="222222"/>
          <w:sz w:val="21"/>
          <w:szCs w:val="21"/>
          <w:lang w:val="es-CO"/>
        </w:rPr>
        <w:t xml:space="preserve"> la biblioteca.</w:t>
      </w:r>
      <w:r>
        <w:rPr>
          <w:noProof/>
          <w:lang w:val="es-MX" w:eastAsia="es-MX"/>
        </w:rPr>
        <mc:AlternateContent>
          <mc:Choice Requires="wps">
            <w:drawing>
              <wp:inline distT="0" distB="0" distL="0" distR="0" wp14:anchorId="234A6381" wp14:editId="69D47997">
                <wp:extent cx="304800" cy="304800"/>
                <wp:effectExtent l="0" t="0" r="0" b="0"/>
                <wp:docPr id="2" name="AutoShape 2" descr="https://senadsi2014.files.wordpress.com/2014/10/3.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197F8D8B" id="AutoShape 2" o:spid="_x0000_s1026" alt="https://senadsi2014.files.wordpress.com/2014/10/3.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CpSUwdQCAAD1BQAADgAAAAAAAAAAAAAAAAAuAgAAZHJzL2Uyb0RvYy54&#10;bWxQSwECLQAUAAYACAAAACEATKDpLNgAAAADAQAADwAAAAAAAAAAAAAAAAAuBQAAZHJzL2Rvd25y&#10;ZXYueG1sUEsFBgAAAAAEAAQA8wAAADMGAAAAAA==&#10;" filled="f" stroked="f">
                <o:lock v:ext="edit" aspectratio="t"/>
                <w10:anchorlock/>
              </v:rect>
            </w:pict>
          </mc:Fallback>
        </mc:AlternateContent>
      </w:r>
      <w:r w:rsidR="00177022">
        <w:rPr>
          <w:noProof/>
          <w:lang w:val="es-MX" w:eastAsia="es-MX"/>
        </w:rPr>
        <w:drawing>
          <wp:inline distT="0" distB="0" distL="0" distR="0">
            <wp:extent cx="5839485" cy="28384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58597" cy="2847740"/>
                    </a:xfrm>
                    <a:prstGeom prst="rect">
                      <a:avLst/>
                    </a:prstGeom>
                    <a:noFill/>
                    <a:ln>
                      <a:noFill/>
                    </a:ln>
                  </pic:spPr>
                </pic:pic>
              </a:graphicData>
            </a:graphic>
          </wp:inline>
        </w:drawing>
      </w:r>
    </w:p>
    <w:p w:rsidR="00A51069" w:rsidRPr="00A50D3D" w:rsidRDefault="00A51069" w:rsidP="00A50D3D">
      <w:pPr>
        <w:pStyle w:val="Prrafodelista"/>
        <w:numPr>
          <w:ilvl w:val="0"/>
          <w:numId w:val="9"/>
        </w:numPr>
        <w:rPr>
          <w:rFonts w:ascii="Helvetica" w:hAnsi="Helvetica" w:cs="Helvetica"/>
          <w:color w:val="222222"/>
          <w:sz w:val="21"/>
          <w:szCs w:val="21"/>
          <w:lang w:val="es-CO"/>
        </w:rPr>
      </w:pPr>
      <w:r w:rsidRPr="00A50D3D">
        <w:rPr>
          <w:rFonts w:ascii="Helvetica" w:hAnsi="Helvetica" w:cs="Helvetica"/>
          <w:b/>
          <w:color w:val="222222"/>
          <w:sz w:val="21"/>
          <w:szCs w:val="21"/>
          <w:lang w:val="es-CO"/>
        </w:rPr>
        <w:t xml:space="preserve">DIAGRAMA DE CASO DE USO DE UNA </w:t>
      </w:r>
      <w:r w:rsidR="00AD0900">
        <w:rPr>
          <w:rFonts w:ascii="Helvetica" w:hAnsi="Helvetica" w:cs="Helvetica"/>
          <w:b/>
          <w:color w:val="222222"/>
          <w:sz w:val="21"/>
          <w:szCs w:val="21"/>
          <w:lang w:val="es-CO"/>
        </w:rPr>
        <w:t>“</w:t>
      </w:r>
      <w:r w:rsidRPr="00A50D3D">
        <w:rPr>
          <w:rFonts w:ascii="Helvetica" w:hAnsi="Helvetica" w:cs="Helvetica"/>
          <w:b/>
          <w:color w:val="222222"/>
          <w:sz w:val="21"/>
          <w:szCs w:val="21"/>
          <w:lang w:val="es-CO"/>
        </w:rPr>
        <w:t>CLÍNICA</w:t>
      </w:r>
      <w:r w:rsidR="00AD0900">
        <w:rPr>
          <w:rFonts w:ascii="Helvetica" w:hAnsi="Helvetica" w:cs="Helvetica"/>
          <w:b/>
          <w:color w:val="222222"/>
          <w:sz w:val="21"/>
          <w:szCs w:val="21"/>
          <w:lang w:val="es-CO"/>
        </w:rPr>
        <w:t>”</w:t>
      </w:r>
    </w:p>
    <w:p w:rsidR="00A51069" w:rsidRPr="00A50D3D" w:rsidRDefault="00A51069" w:rsidP="00A51069">
      <w:pPr>
        <w:pStyle w:val="NormalWeb"/>
        <w:spacing w:before="0" w:beforeAutospacing="0" w:after="0" w:afterAutospacing="0"/>
        <w:rPr>
          <w:rFonts w:ascii="Helvetica" w:eastAsiaTheme="minorHAnsi" w:hAnsi="Helvetica" w:cs="Helvetica"/>
          <w:color w:val="222222"/>
          <w:sz w:val="21"/>
          <w:szCs w:val="21"/>
          <w:lang w:val="es-CO" w:eastAsia="en-US"/>
        </w:rPr>
      </w:pPr>
      <w:r w:rsidRPr="00A50D3D">
        <w:rPr>
          <w:rFonts w:ascii="Helvetica" w:eastAsiaTheme="minorHAnsi" w:hAnsi="Helvetica" w:cs="Helvetica"/>
          <w:color w:val="222222"/>
          <w:sz w:val="21"/>
          <w:szCs w:val="21"/>
          <w:lang w:val="es-CO" w:eastAsia="en-US"/>
        </w:rPr>
        <w:t>El paciente llama a la secretaria para reservar un turno o cancelarlo, la secretaria lo registra en la base de datos de la clínica.</w:t>
      </w:r>
    </w:p>
    <w:p w:rsidR="00A51069" w:rsidRPr="00A50D3D" w:rsidRDefault="00A51069" w:rsidP="00A51069">
      <w:pPr>
        <w:pStyle w:val="NormalWeb"/>
        <w:spacing w:before="0" w:beforeAutospacing="0" w:after="0" w:afterAutospacing="0"/>
        <w:rPr>
          <w:rFonts w:ascii="Helvetica" w:eastAsiaTheme="minorHAnsi" w:hAnsi="Helvetica" w:cs="Helvetica"/>
          <w:color w:val="222222"/>
          <w:sz w:val="21"/>
          <w:szCs w:val="21"/>
          <w:lang w:val="es-CO" w:eastAsia="en-US"/>
        </w:rPr>
      </w:pPr>
      <w:r w:rsidRPr="00A50D3D">
        <w:rPr>
          <w:rFonts w:ascii="Helvetica" w:eastAsiaTheme="minorHAnsi" w:hAnsi="Helvetica" w:cs="Helvetica"/>
          <w:color w:val="222222"/>
          <w:sz w:val="21"/>
          <w:szCs w:val="21"/>
          <w:lang w:val="es-CO" w:eastAsia="en-US"/>
        </w:rPr>
        <w:t>El doctor receta los medicamentos luego cliente sale de la cita.</w:t>
      </w:r>
    </w:p>
    <w:p w:rsidR="00A51069" w:rsidRPr="00A50D3D" w:rsidRDefault="00A51069" w:rsidP="00A51069">
      <w:pPr>
        <w:pStyle w:val="NormalWeb"/>
        <w:spacing w:before="0" w:beforeAutospacing="0" w:after="0" w:afterAutospacing="0"/>
        <w:rPr>
          <w:rFonts w:ascii="Helvetica" w:eastAsiaTheme="minorHAnsi" w:hAnsi="Helvetica" w:cs="Helvetica"/>
          <w:color w:val="222222"/>
          <w:sz w:val="21"/>
          <w:szCs w:val="21"/>
          <w:lang w:val="es-CO" w:eastAsia="en-US"/>
        </w:rPr>
      </w:pPr>
      <w:r w:rsidRPr="00A50D3D">
        <w:rPr>
          <w:rFonts w:ascii="Helvetica" w:eastAsiaTheme="minorHAnsi" w:hAnsi="Helvetica" w:cs="Helvetica"/>
          <w:color w:val="222222"/>
          <w:sz w:val="21"/>
          <w:szCs w:val="21"/>
          <w:lang w:val="es-CO" w:eastAsia="en-US"/>
        </w:rPr>
        <w:t xml:space="preserve">El cliente paga una cota </w:t>
      </w:r>
      <w:r w:rsidR="00C565B1" w:rsidRPr="00A50D3D">
        <w:rPr>
          <w:rFonts w:ascii="Helvetica" w:eastAsiaTheme="minorHAnsi" w:hAnsi="Helvetica" w:cs="Helvetica"/>
          <w:color w:val="222222"/>
          <w:sz w:val="21"/>
          <w:szCs w:val="21"/>
          <w:lang w:val="es-CO" w:eastAsia="en-US"/>
        </w:rPr>
        <w:t>mensual</w:t>
      </w:r>
      <w:r w:rsidRPr="00A50D3D">
        <w:rPr>
          <w:rFonts w:ascii="Helvetica" w:eastAsiaTheme="minorHAnsi" w:hAnsi="Helvetica" w:cs="Helvetica"/>
          <w:color w:val="222222"/>
          <w:sz w:val="21"/>
          <w:szCs w:val="21"/>
          <w:lang w:val="es-CO" w:eastAsia="en-US"/>
        </w:rPr>
        <w:t xml:space="preserve"> a la persona encargada de administración de la clínica, él le genera en recibo de pago, para que preste el servicio.</w:t>
      </w:r>
    </w:p>
    <w:p w:rsidR="00A51069" w:rsidRPr="00A50D3D" w:rsidRDefault="00A51069" w:rsidP="00A51069">
      <w:pPr>
        <w:pStyle w:val="NormalWeb"/>
        <w:spacing w:before="0" w:beforeAutospacing="0" w:after="0" w:afterAutospacing="0"/>
        <w:rPr>
          <w:rFonts w:ascii="Helvetica" w:eastAsiaTheme="minorHAnsi" w:hAnsi="Helvetica" w:cs="Helvetica"/>
          <w:color w:val="222222"/>
          <w:sz w:val="21"/>
          <w:szCs w:val="21"/>
          <w:lang w:val="es-CO" w:eastAsia="en-US"/>
        </w:rPr>
      </w:pPr>
    </w:p>
    <w:p w:rsidR="00A51069" w:rsidRDefault="00A51069" w:rsidP="00A51069">
      <w:pPr>
        <w:pStyle w:val="NormalWeb"/>
        <w:spacing w:before="0" w:beforeAutospacing="0" w:after="0" w:afterAutospacing="0"/>
      </w:pPr>
      <w:r>
        <w:rPr>
          <w:noProof/>
          <w:lang w:val="es-MX" w:eastAsia="es-MX"/>
        </w:rPr>
        <mc:AlternateContent>
          <mc:Choice Requires="wps">
            <w:drawing>
              <wp:inline distT="0" distB="0" distL="0" distR="0">
                <wp:extent cx="304800" cy="304800"/>
                <wp:effectExtent l="0" t="0" r="0" b="0"/>
                <wp:docPr id="3" name="Rectángulo 3" descr="https://senadsi2014.files.wordpress.com/2014/10/4.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5B7AC568" id="Rectángulo 3" o:spid="_x0000_s1026" alt="https://senadsi2014.files.wordpress.com/2014/10/4.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" filled="f" stroked="f">
                <o:lock v:ext="edit" aspectratio="t"/>
                <w10:anchorlock/>
              </v:rect>
            </w:pict>
          </mc:Fallback>
        </mc:AlternateContent>
      </w:r>
      <w:r w:rsidR="007876CE">
        <w:rPr>
          <w:noProof/>
          <w:lang w:val="es-MX" w:eastAsia="es-MX"/>
        </w:rPr>
        <w:drawing>
          <wp:inline distT="0" distB="0" distL="0" distR="0" wp14:anchorId="107B585B" wp14:editId="66F9464A">
            <wp:extent cx="6543675" cy="330517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43675" cy="3305175"/>
                    </a:xfrm>
                    <a:prstGeom prst="rect">
                      <a:avLst/>
                    </a:prstGeom>
                    <a:noFill/>
                    <a:ln>
                      <a:noFill/>
                    </a:ln>
                  </pic:spPr>
                </pic:pic>
              </a:graphicData>
            </a:graphic>
          </wp:inline>
        </w:drawing>
      </w:r>
    </w:p>
    <w:p w:rsidR="00AD0900" w:rsidRDefault="00AD0900" w:rsidP="00A51069">
      <w:pPr>
        <w:pStyle w:val="NormalWeb"/>
        <w:spacing w:before="0" w:beforeAutospacing="0" w:after="0" w:afterAutospacing="0"/>
      </w:pPr>
    </w:p>
    <w:p w:rsidR="00A51069" w:rsidRDefault="00A51069"/>
    <w:p w:rsidR="008D35A9" w:rsidRPr="00A50D3D" w:rsidRDefault="00A50D3D" w:rsidP="00A50D3D">
      <w:pPr>
        <w:pStyle w:val="Ttulo1"/>
        <w:numPr>
          <w:ilvl w:val="0"/>
          <w:numId w:val="9"/>
        </w:numPr>
        <w:pBdr>
          <w:top w:val="none" w:sz="0" w:space="0" w:color="auto"/>
          <w:left w:val="none" w:sz="0" w:space="0" w:color="auto"/>
          <w:bottom w:val="none" w:sz="0" w:space="0" w:color="auto"/>
          <w:right w:val="none" w:sz="0" w:space="0" w:color="auto"/>
        </w:pBdr>
        <w:shd w:val="clear" w:color="auto" w:fill="auto"/>
        <w:rPr>
          <w:rFonts w:ascii="Helvetica" w:eastAsiaTheme="minorHAnsi" w:hAnsi="Helvetica" w:cs="Helvetica"/>
          <w:color w:val="222222"/>
          <w:kern w:val="0"/>
          <w:sz w:val="21"/>
          <w:szCs w:val="21"/>
          <w:lang w:val="es-CO" w:eastAsia="en-US"/>
        </w:rPr>
      </w:pPr>
      <w:r w:rsidRPr="00A50D3D">
        <w:rPr>
          <w:rFonts w:ascii="Helvetica" w:hAnsi="Helvetica" w:cs="Helvetica"/>
          <w:color w:val="222222"/>
          <w:sz w:val="21"/>
          <w:szCs w:val="21"/>
          <w:lang w:val="es-CO"/>
        </w:rPr>
        <w:lastRenderedPageBreak/>
        <w:t xml:space="preserve">DIAGRAMA DE CASO DE USO </w:t>
      </w:r>
      <w:r w:rsidR="00AD0900">
        <w:rPr>
          <w:rFonts w:ascii="Helvetica" w:hAnsi="Helvetica" w:cs="Helvetica"/>
          <w:color w:val="222222"/>
          <w:sz w:val="21"/>
          <w:szCs w:val="21"/>
          <w:lang w:val="es-CO"/>
        </w:rPr>
        <w:t>“</w:t>
      </w:r>
      <w:r w:rsidRPr="00A50D3D">
        <w:rPr>
          <w:rFonts w:ascii="Helvetica" w:eastAsiaTheme="minorHAnsi" w:hAnsi="Helvetica" w:cs="Helvetica"/>
          <w:color w:val="222222"/>
          <w:kern w:val="0"/>
          <w:sz w:val="21"/>
          <w:szCs w:val="21"/>
          <w:lang w:val="es-CO" w:eastAsia="en-US"/>
        </w:rPr>
        <w:t>CAJERO AUTOMÁTICO</w:t>
      </w:r>
      <w:r w:rsidR="00AD0900">
        <w:rPr>
          <w:rFonts w:ascii="Helvetica" w:eastAsiaTheme="minorHAnsi" w:hAnsi="Helvetica" w:cs="Helvetica"/>
          <w:color w:val="222222"/>
          <w:kern w:val="0"/>
          <w:sz w:val="21"/>
          <w:szCs w:val="21"/>
          <w:lang w:val="es-CO" w:eastAsia="en-US"/>
        </w:rPr>
        <w:t>”</w:t>
      </w:r>
    </w:p>
    <w:p w:rsidR="008D35A9" w:rsidRPr="00A50D3D" w:rsidRDefault="008D35A9" w:rsidP="00A50D3D">
      <w:pPr>
        <w:pStyle w:val="NormalWeb"/>
        <w:spacing w:before="0" w:beforeAutospacing="0" w:after="0" w:afterAutospacing="0"/>
        <w:rPr>
          <w:rFonts w:ascii="Helvetica" w:eastAsiaTheme="minorHAnsi" w:hAnsi="Helvetica" w:cs="Helvetica"/>
          <w:color w:val="222222"/>
          <w:sz w:val="21"/>
          <w:szCs w:val="21"/>
          <w:lang w:val="es-CO" w:eastAsia="en-US"/>
        </w:rPr>
      </w:pPr>
      <w:r w:rsidRPr="00A50D3D">
        <w:rPr>
          <w:rFonts w:ascii="Helvetica" w:eastAsiaTheme="minorHAnsi" w:hAnsi="Helvetica" w:cs="Helvetica"/>
          <w:color w:val="222222"/>
          <w:sz w:val="21"/>
          <w:szCs w:val="21"/>
          <w:lang w:val="es-CO" w:eastAsia="en-US"/>
        </w:rPr>
        <w:t xml:space="preserve">El banco </w:t>
      </w:r>
      <w:proofErr w:type="spellStart"/>
      <w:r w:rsidRPr="00A50D3D">
        <w:rPr>
          <w:rFonts w:ascii="Helvetica" w:eastAsiaTheme="minorHAnsi" w:hAnsi="Helvetica" w:cs="Helvetica"/>
          <w:color w:val="222222"/>
          <w:sz w:val="21"/>
          <w:szCs w:val="21"/>
          <w:lang w:val="es-CO" w:eastAsia="en-US"/>
        </w:rPr>
        <w:t>EstafaBank</w:t>
      </w:r>
      <w:proofErr w:type="spellEnd"/>
      <w:r w:rsidRPr="00A50D3D">
        <w:rPr>
          <w:rFonts w:ascii="Helvetica" w:eastAsiaTheme="minorHAnsi" w:hAnsi="Helvetica" w:cs="Helvetica"/>
          <w:color w:val="222222"/>
          <w:sz w:val="21"/>
          <w:szCs w:val="21"/>
          <w:lang w:val="es-CO" w:eastAsia="en-US"/>
        </w:rPr>
        <w:t xml:space="preserve"> necesita ayuda para modelar el sistema que hará funcionar sus nuevos cajeros automáticos portátiles. Éstos, del porte de un teléfono público, le permitirán al usuario realizar sólo las operaciones más simples: retirar, depositar y consultar saldo (ni soñar con movimientos entre cuentas o compras de tarjetas de prepago telefónico). Para ello ten en consideración que:</w:t>
      </w:r>
    </w:p>
    <w:p w:rsidR="008D35A9" w:rsidRDefault="008D35A9" w:rsidP="008D35A9">
      <w:pPr>
        <w:rPr>
          <w:lang w:val="es-ES_tradnl"/>
        </w:rPr>
      </w:pPr>
    </w:p>
    <w:p w:rsidR="00AD0900" w:rsidRDefault="00AD0900" w:rsidP="008D35A9">
      <w:pPr>
        <w:rPr>
          <w:lang w:val="es-ES_tradnl"/>
        </w:rPr>
      </w:pPr>
    </w:p>
    <w:p w:rsidR="008D35A9" w:rsidRDefault="008D35A9" w:rsidP="00290C13">
      <w:pPr>
        <w:numPr>
          <w:ilvl w:val="0"/>
          <w:numId w:val="19"/>
        </w:numPr>
        <w:spacing w:after="0" w:line="240" w:lineRule="auto"/>
        <w:jc w:val="both"/>
        <w:rPr>
          <w:rFonts w:ascii="Helvetica" w:hAnsi="Helvetica" w:cs="Helvetica"/>
          <w:color w:val="222222"/>
          <w:sz w:val="21"/>
          <w:szCs w:val="21"/>
          <w:lang w:val="es-CO"/>
        </w:rPr>
      </w:pPr>
      <w:r w:rsidRPr="00AD0900">
        <w:rPr>
          <w:rFonts w:ascii="Helvetica" w:hAnsi="Helvetica" w:cs="Helvetica"/>
          <w:color w:val="222222"/>
          <w:sz w:val="21"/>
          <w:szCs w:val="21"/>
          <w:lang w:val="es-CO"/>
        </w:rPr>
        <w:t>Se pide ingresar la clave del usuario posteriormente al paso de la tarjeta por la ranura.</w:t>
      </w:r>
    </w:p>
    <w:p w:rsidR="00AD0900" w:rsidRPr="00AD0900" w:rsidRDefault="00AD0900" w:rsidP="00AD0900">
      <w:pPr>
        <w:spacing w:after="0" w:line="240" w:lineRule="auto"/>
        <w:ind w:left="360"/>
        <w:jc w:val="both"/>
        <w:rPr>
          <w:rFonts w:ascii="Helvetica" w:hAnsi="Helvetica" w:cs="Helvetica"/>
          <w:color w:val="222222"/>
          <w:sz w:val="21"/>
          <w:szCs w:val="21"/>
          <w:lang w:val="es-CO"/>
        </w:rPr>
      </w:pPr>
    </w:p>
    <w:p w:rsidR="008D35A9" w:rsidRPr="00AD0900" w:rsidRDefault="008D35A9" w:rsidP="00290C13">
      <w:pPr>
        <w:numPr>
          <w:ilvl w:val="0"/>
          <w:numId w:val="19"/>
        </w:numPr>
        <w:spacing w:after="0" w:line="240" w:lineRule="auto"/>
        <w:jc w:val="both"/>
        <w:rPr>
          <w:rFonts w:ascii="Helvetica" w:hAnsi="Helvetica" w:cs="Helvetica"/>
          <w:color w:val="222222"/>
          <w:sz w:val="21"/>
          <w:szCs w:val="21"/>
          <w:lang w:val="es-CO"/>
        </w:rPr>
      </w:pPr>
      <w:r w:rsidRPr="00AD0900">
        <w:rPr>
          <w:rFonts w:ascii="Helvetica" w:hAnsi="Helvetica" w:cs="Helvetica"/>
          <w:color w:val="222222"/>
          <w:sz w:val="21"/>
          <w:szCs w:val="21"/>
          <w:lang w:val="es-CO"/>
        </w:rPr>
        <w:t>No se puede retirar más fondos de los que realmente hay, notificando de esta situación al usuario.</w:t>
      </w:r>
    </w:p>
    <w:p w:rsidR="00C565B1" w:rsidRDefault="00C565B1"/>
    <w:p w:rsidR="009601CE" w:rsidRDefault="00D256A7">
      <w:pPr>
        <w:rPr>
          <w:noProof/>
        </w:rPr>
      </w:pPr>
      <w:r>
        <w:rPr>
          <w:noProof/>
          <w:lang w:val="es-MX" w:eastAsia="es-MX"/>
        </w:rPr>
        <w:drawing>
          <wp:inline distT="0" distB="0" distL="0" distR="0">
            <wp:extent cx="6858000" cy="37338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0" cy="3733800"/>
                    </a:xfrm>
                    <a:prstGeom prst="rect">
                      <a:avLst/>
                    </a:prstGeom>
                    <a:noFill/>
                    <a:ln>
                      <a:noFill/>
                    </a:ln>
                  </pic:spPr>
                </pic:pic>
              </a:graphicData>
            </a:graphic>
          </wp:inline>
        </w:drawing>
      </w:r>
    </w:p>
    <w:p w:rsidR="00277726" w:rsidRPr="009601CE" w:rsidRDefault="00AD0900" w:rsidP="009601CE">
      <w:pPr>
        <w:pStyle w:val="Ttulo3"/>
        <w:numPr>
          <w:ilvl w:val="0"/>
          <w:numId w:val="9"/>
        </w:numPr>
        <w:rPr>
          <w:rFonts w:ascii="Helvetica" w:hAnsi="Helvetica" w:cs="Helvetica"/>
          <w:b/>
          <w:color w:val="222222"/>
          <w:sz w:val="21"/>
          <w:szCs w:val="21"/>
          <w:lang w:val="es-CO"/>
        </w:rPr>
      </w:pPr>
      <w:r w:rsidRPr="009601CE">
        <w:rPr>
          <w:rFonts w:ascii="Helvetica" w:hAnsi="Helvetica" w:cs="Helvetica"/>
          <w:b/>
          <w:color w:val="222222"/>
          <w:sz w:val="21"/>
          <w:szCs w:val="21"/>
          <w:lang w:val="es-CO"/>
        </w:rPr>
        <w:t>DIAGRAMA DE CASO DE USO “MÁQUINA EXPENDEDORA DE CAFÉ”</w:t>
      </w:r>
    </w:p>
    <w:p w:rsidR="00277726" w:rsidRPr="00AD0900" w:rsidRDefault="00277726" w:rsidP="00277726">
      <w:pPr>
        <w:rPr>
          <w:rFonts w:ascii="Helvetica" w:eastAsiaTheme="majorEastAsia" w:hAnsi="Helvetica" w:cs="Helvetica"/>
          <w:b/>
          <w:color w:val="222222"/>
          <w:sz w:val="21"/>
          <w:szCs w:val="21"/>
          <w:lang w:val="es-CO"/>
        </w:rPr>
      </w:pPr>
    </w:p>
    <w:p w:rsidR="00483431" w:rsidRDefault="00277726" w:rsidP="00483431">
      <w:pPr>
        <w:rPr>
          <w:rFonts w:ascii="Helvetica" w:hAnsi="Helvetica" w:cs="Helvetica"/>
          <w:color w:val="222222"/>
          <w:sz w:val="21"/>
          <w:szCs w:val="21"/>
          <w:lang w:val="es-CO"/>
        </w:rPr>
      </w:pPr>
      <w:r w:rsidRPr="00AD0900">
        <w:rPr>
          <w:rFonts w:ascii="Helvetica" w:hAnsi="Helvetica" w:cs="Helvetica"/>
          <w:color w:val="222222"/>
          <w:sz w:val="21"/>
          <w:szCs w:val="21"/>
          <w:lang w:val="es-CO"/>
        </w:rPr>
        <w:t xml:space="preserve"> </w:t>
      </w:r>
      <w:r w:rsidRPr="00AD0900">
        <w:rPr>
          <w:rFonts w:ascii="Helvetica" w:hAnsi="Helvetica" w:cs="Helvetica"/>
          <w:b/>
          <w:color w:val="222222"/>
          <w:sz w:val="21"/>
          <w:szCs w:val="21"/>
          <w:lang w:val="es-CO"/>
        </w:rPr>
        <w:t>Cliente</w:t>
      </w:r>
      <w:r w:rsidR="00AD0900">
        <w:rPr>
          <w:rFonts w:ascii="Helvetica" w:hAnsi="Helvetica" w:cs="Helvetica"/>
          <w:color w:val="222222"/>
          <w:sz w:val="21"/>
          <w:szCs w:val="21"/>
          <w:lang w:val="es-CO"/>
        </w:rPr>
        <w:t>:</w:t>
      </w:r>
      <w:r w:rsidRPr="00AD0900">
        <w:rPr>
          <w:rFonts w:ascii="Helvetica" w:hAnsi="Helvetica" w:cs="Helvetica"/>
          <w:color w:val="222222"/>
          <w:sz w:val="21"/>
          <w:szCs w:val="21"/>
          <w:lang w:val="es-CO"/>
        </w:rPr>
        <w:t>  Es el que obtiene el café de la máquina.</w:t>
      </w:r>
    </w:p>
    <w:p w:rsidR="00277726" w:rsidRPr="00483431" w:rsidRDefault="00277726" w:rsidP="00483431">
      <w:pPr>
        <w:rPr>
          <w:rFonts w:ascii="Helvetica" w:hAnsi="Helvetica" w:cs="Helvetica"/>
          <w:i/>
          <w:color w:val="222222"/>
          <w:sz w:val="21"/>
          <w:szCs w:val="21"/>
          <w:lang w:val="es-CO"/>
        </w:rPr>
      </w:pPr>
      <w:r w:rsidRPr="00483431">
        <w:rPr>
          <w:rFonts w:ascii="Helvetica" w:hAnsi="Helvetica" w:cs="Helvetica"/>
          <w:i/>
          <w:color w:val="222222"/>
          <w:sz w:val="21"/>
          <w:szCs w:val="21"/>
          <w:lang w:val="es-CO"/>
        </w:rPr>
        <w:t>  Realiza las acciones siguientes:</w:t>
      </w:r>
    </w:p>
    <w:p w:rsidR="00277726" w:rsidRPr="00AD0900" w:rsidRDefault="00277726" w:rsidP="00AD0900">
      <w:pPr>
        <w:numPr>
          <w:ilvl w:val="1"/>
          <w:numId w:val="11"/>
        </w:numPr>
        <w:spacing w:before="100" w:beforeAutospacing="1" w:after="100" w:afterAutospacing="1" w:line="240" w:lineRule="auto"/>
        <w:rPr>
          <w:rFonts w:ascii="Helvetica" w:hAnsi="Helvetica" w:cs="Helvetica"/>
          <w:color w:val="222222"/>
          <w:sz w:val="21"/>
          <w:szCs w:val="21"/>
          <w:lang w:val="es-CO"/>
        </w:rPr>
      </w:pPr>
      <w:r w:rsidRPr="00AD0900">
        <w:rPr>
          <w:rFonts w:ascii="Helvetica" w:hAnsi="Helvetica" w:cs="Helvetica"/>
          <w:color w:val="222222"/>
          <w:sz w:val="21"/>
          <w:szCs w:val="21"/>
          <w:lang w:val="es-CO"/>
        </w:rPr>
        <w:t>Entrega el dinero.</w:t>
      </w:r>
    </w:p>
    <w:p w:rsidR="00277726" w:rsidRPr="00AD0900" w:rsidRDefault="00277726" w:rsidP="00AD0900">
      <w:pPr>
        <w:numPr>
          <w:ilvl w:val="1"/>
          <w:numId w:val="11"/>
        </w:numPr>
        <w:spacing w:before="100" w:beforeAutospacing="1" w:after="100" w:afterAutospacing="1" w:line="240" w:lineRule="auto"/>
        <w:rPr>
          <w:rFonts w:ascii="Helvetica" w:hAnsi="Helvetica" w:cs="Helvetica"/>
          <w:color w:val="222222"/>
          <w:sz w:val="21"/>
          <w:szCs w:val="21"/>
          <w:lang w:val="es-CO"/>
        </w:rPr>
      </w:pPr>
      <w:r w:rsidRPr="00AD0900">
        <w:rPr>
          <w:rFonts w:ascii="Helvetica" w:hAnsi="Helvetica" w:cs="Helvetica"/>
          <w:color w:val="222222"/>
          <w:sz w:val="21"/>
          <w:szCs w:val="21"/>
          <w:lang w:val="es-CO"/>
        </w:rPr>
        <w:t>Escoge el producto.</w:t>
      </w:r>
    </w:p>
    <w:p w:rsidR="00BD4E42" w:rsidRPr="00BD4E42" w:rsidRDefault="00277726" w:rsidP="00BD4E42">
      <w:pPr>
        <w:numPr>
          <w:ilvl w:val="1"/>
          <w:numId w:val="11"/>
        </w:numPr>
        <w:spacing w:before="100" w:beforeAutospacing="1" w:after="100" w:afterAutospacing="1" w:line="240" w:lineRule="auto"/>
        <w:rPr>
          <w:rFonts w:ascii="Helvetica" w:hAnsi="Helvetica" w:cs="Helvetica"/>
          <w:color w:val="222222"/>
          <w:sz w:val="21"/>
          <w:szCs w:val="21"/>
          <w:lang w:val="es-CO"/>
        </w:rPr>
      </w:pPr>
      <w:r w:rsidRPr="00AD0900">
        <w:rPr>
          <w:rFonts w:ascii="Helvetica" w:hAnsi="Helvetica" w:cs="Helvetica"/>
          <w:color w:val="222222"/>
          <w:sz w:val="21"/>
          <w:szCs w:val="21"/>
          <w:lang w:val="es-CO"/>
        </w:rPr>
        <w:t xml:space="preserve">Escoge el </w:t>
      </w:r>
      <w:proofErr w:type="spellStart"/>
      <w:r w:rsidRPr="00AD0900">
        <w:rPr>
          <w:rFonts w:ascii="Helvetica" w:hAnsi="Helvetica" w:cs="Helvetica"/>
          <w:color w:val="222222"/>
          <w:sz w:val="21"/>
          <w:szCs w:val="21"/>
          <w:lang w:val="es-CO"/>
        </w:rPr>
        <w:t>azucar</w:t>
      </w:r>
      <w:proofErr w:type="spellEnd"/>
      <w:r w:rsidRPr="00AD0900">
        <w:rPr>
          <w:rFonts w:ascii="Helvetica" w:hAnsi="Helvetica" w:cs="Helvetica"/>
          <w:color w:val="222222"/>
          <w:sz w:val="21"/>
          <w:szCs w:val="21"/>
          <w:lang w:val="es-CO"/>
        </w:rPr>
        <w:t>.</w:t>
      </w:r>
    </w:p>
    <w:p w:rsidR="00483431" w:rsidRDefault="00277726" w:rsidP="00277726">
      <w:pPr>
        <w:numPr>
          <w:ilvl w:val="0"/>
          <w:numId w:val="8"/>
        </w:numPr>
        <w:spacing w:before="100" w:beforeAutospacing="1" w:after="100" w:afterAutospacing="1" w:line="240" w:lineRule="auto"/>
        <w:rPr>
          <w:rFonts w:ascii="Helvetica" w:hAnsi="Helvetica" w:cs="Helvetica"/>
          <w:color w:val="222222"/>
          <w:sz w:val="21"/>
          <w:szCs w:val="21"/>
          <w:lang w:val="es-CO"/>
        </w:rPr>
      </w:pPr>
      <w:r w:rsidRPr="00AD0900">
        <w:rPr>
          <w:rFonts w:ascii="Helvetica" w:hAnsi="Helvetica" w:cs="Helvetica"/>
          <w:b/>
          <w:color w:val="222222"/>
          <w:sz w:val="21"/>
          <w:szCs w:val="21"/>
          <w:lang w:val="es-CO"/>
        </w:rPr>
        <w:t>Máquina</w:t>
      </w:r>
      <w:r w:rsidR="00AD0900">
        <w:rPr>
          <w:rFonts w:ascii="Helvetica" w:hAnsi="Helvetica" w:cs="Helvetica"/>
          <w:color w:val="222222"/>
          <w:sz w:val="21"/>
          <w:szCs w:val="21"/>
          <w:lang w:val="es-CO"/>
        </w:rPr>
        <w:t>:</w:t>
      </w:r>
      <w:r w:rsidRPr="00AD0900">
        <w:rPr>
          <w:rFonts w:ascii="Helvetica" w:hAnsi="Helvetica" w:cs="Helvetica"/>
          <w:color w:val="222222"/>
          <w:sz w:val="21"/>
          <w:szCs w:val="21"/>
          <w:lang w:val="es-CO"/>
        </w:rPr>
        <w:t xml:space="preserve">  Es el actor que realiza las funciones que ponen a disposición del cliente el café.  </w:t>
      </w:r>
    </w:p>
    <w:p w:rsidR="00277726" w:rsidRPr="00483431" w:rsidRDefault="00277726" w:rsidP="00483431">
      <w:pPr>
        <w:spacing w:before="100" w:beforeAutospacing="1" w:after="100" w:afterAutospacing="1" w:line="240" w:lineRule="auto"/>
        <w:ind w:left="720"/>
        <w:rPr>
          <w:rFonts w:ascii="Helvetica" w:hAnsi="Helvetica" w:cs="Helvetica"/>
          <w:i/>
          <w:color w:val="222222"/>
          <w:sz w:val="21"/>
          <w:szCs w:val="21"/>
          <w:lang w:val="es-CO"/>
        </w:rPr>
      </w:pPr>
      <w:r w:rsidRPr="00483431">
        <w:rPr>
          <w:rFonts w:ascii="Helvetica" w:hAnsi="Helvetica" w:cs="Helvetica"/>
          <w:i/>
          <w:color w:val="222222"/>
          <w:sz w:val="21"/>
          <w:szCs w:val="21"/>
          <w:lang w:val="es-CO"/>
        </w:rPr>
        <w:t>La máquina realiza las siguientes acciones:</w:t>
      </w:r>
    </w:p>
    <w:p w:rsidR="00277726" w:rsidRPr="00AD0900" w:rsidRDefault="00277726" w:rsidP="00AD0900">
      <w:pPr>
        <w:numPr>
          <w:ilvl w:val="1"/>
          <w:numId w:val="12"/>
        </w:numPr>
        <w:spacing w:before="100" w:beforeAutospacing="1" w:after="100" w:afterAutospacing="1" w:line="240" w:lineRule="auto"/>
        <w:rPr>
          <w:rFonts w:ascii="Helvetica" w:hAnsi="Helvetica" w:cs="Helvetica"/>
          <w:color w:val="222222"/>
          <w:sz w:val="21"/>
          <w:szCs w:val="21"/>
          <w:lang w:val="es-CO"/>
        </w:rPr>
      </w:pPr>
      <w:r w:rsidRPr="00AD0900">
        <w:rPr>
          <w:rFonts w:ascii="Helvetica" w:hAnsi="Helvetica" w:cs="Helvetica"/>
          <w:color w:val="222222"/>
          <w:sz w:val="21"/>
          <w:szCs w:val="21"/>
          <w:lang w:val="es-CO"/>
        </w:rPr>
        <w:t>Prepara el producto.</w:t>
      </w:r>
    </w:p>
    <w:p w:rsidR="00277726" w:rsidRPr="00AD0900" w:rsidRDefault="00277726" w:rsidP="00AD0900">
      <w:pPr>
        <w:numPr>
          <w:ilvl w:val="1"/>
          <w:numId w:val="12"/>
        </w:numPr>
        <w:spacing w:before="100" w:beforeAutospacing="1" w:after="100" w:afterAutospacing="1" w:line="240" w:lineRule="auto"/>
        <w:rPr>
          <w:rFonts w:ascii="Helvetica" w:hAnsi="Helvetica" w:cs="Helvetica"/>
          <w:color w:val="222222"/>
          <w:sz w:val="21"/>
          <w:szCs w:val="21"/>
          <w:lang w:val="es-CO"/>
        </w:rPr>
      </w:pPr>
      <w:r w:rsidRPr="00AD0900">
        <w:rPr>
          <w:rFonts w:ascii="Helvetica" w:hAnsi="Helvetica" w:cs="Helvetica"/>
          <w:color w:val="222222"/>
          <w:sz w:val="21"/>
          <w:szCs w:val="21"/>
          <w:lang w:val="es-CO"/>
        </w:rPr>
        <w:t>Entrega el producto</w:t>
      </w:r>
    </w:p>
    <w:p w:rsidR="00BD4E42" w:rsidRDefault="00277726" w:rsidP="00BD4E42">
      <w:pPr>
        <w:numPr>
          <w:ilvl w:val="1"/>
          <w:numId w:val="12"/>
        </w:numPr>
        <w:spacing w:before="100" w:beforeAutospacing="1" w:after="100" w:afterAutospacing="1" w:line="240" w:lineRule="auto"/>
        <w:rPr>
          <w:rFonts w:ascii="Helvetica" w:hAnsi="Helvetica" w:cs="Helvetica"/>
          <w:color w:val="222222"/>
          <w:sz w:val="21"/>
          <w:szCs w:val="21"/>
          <w:lang w:val="es-CO"/>
        </w:rPr>
      </w:pPr>
      <w:r w:rsidRPr="00AD0900">
        <w:rPr>
          <w:rFonts w:ascii="Helvetica" w:hAnsi="Helvetica" w:cs="Helvetica"/>
          <w:color w:val="222222"/>
          <w:sz w:val="21"/>
          <w:szCs w:val="21"/>
          <w:lang w:val="es-CO"/>
        </w:rPr>
        <w:t>Devuelve el cambio</w:t>
      </w:r>
    </w:p>
    <w:p w:rsidR="00277726" w:rsidRPr="00BD4E42" w:rsidRDefault="00277726" w:rsidP="00BD4E42">
      <w:pPr>
        <w:numPr>
          <w:ilvl w:val="1"/>
          <w:numId w:val="12"/>
        </w:numPr>
        <w:spacing w:before="100" w:beforeAutospacing="1" w:after="100" w:afterAutospacing="1" w:line="240" w:lineRule="auto"/>
        <w:rPr>
          <w:rFonts w:ascii="Helvetica" w:hAnsi="Helvetica" w:cs="Helvetica"/>
          <w:color w:val="222222"/>
          <w:sz w:val="21"/>
          <w:szCs w:val="21"/>
          <w:lang w:val="es-CO"/>
        </w:rPr>
      </w:pPr>
      <w:r w:rsidRPr="00BD4E42">
        <w:rPr>
          <w:rFonts w:ascii="Helvetica" w:hAnsi="Helvetica" w:cs="Helvetica"/>
          <w:color w:val="222222"/>
          <w:sz w:val="21"/>
          <w:szCs w:val="21"/>
          <w:lang w:val="es-CO"/>
        </w:rPr>
        <w:t>Imprime el re</w:t>
      </w:r>
      <w:r w:rsidR="009601CE" w:rsidRPr="00BD4E42">
        <w:rPr>
          <w:rFonts w:ascii="Helvetica" w:hAnsi="Helvetica" w:cs="Helvetica"/>
          <w:color w:val="222222"/>
          <w:sz w:val="21"/>
          <w:szCs w:val="21"/>
          <w:lang w:val="es-CO"/>
        </w:rPr>
        <w:t>c</w:t>
      </w:r>
      <w:r w:rsidRPr="00BD4E42">
        <w:rPr>
          <w:rFonts w:ascii="Helvetica" w:hAnsi="Helvetica" w:cs="Helvetica"/>
          <w:color w:val="222222"/>
          <w:sz w:val="21"/>
          <w:szCs w:val="21"/>
          <w:lang w:val="es-CO"/>
        </w:rPr>
        <w:t>ibo</w:t>
      </w:r>
    </w:p>
    <w:p w:rsidR="00277726" w:rsidRDefault="00761A19" w:rsidP="00BD4E42">
      <w:pPr>
        <w:spacing w:before="100" w:beforeAutospacing="1" w:after="100" w:afterAutospacing="1" w:line="240" w:lineRule="auto"/>
      </w:pPr>
      <w:r>
        <w:rPr>
          <w:noProof/>
          <w:lang w:val="es-MX" w:eastAsia="es-MX"/>
        </w:rPr>
        <w:lastRenderedPageBreak/>
        <w:drawing>
          <wp:inline distT="0" distB="0" distL="0" distR="0">
            <wp:extent cx="6857396" cy="68008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9922" cy="6803355"/>
                    </a:xfrm>
                    <a:prstGeom prst="rect">
                      <a:avLst/>
                    </a:prstGeom>
                    <a:noFill/>
                    <a:ln>
                      <a:noFill/>
                    </a:ln>
                  </pic:spPr>
                </pic:pic>
              </a:graphicData>
            </a:graphic>
          </wp:inline>
        </w:drawing>
      </w:r>
    </w:p>
    <w:p w:rsidR="00BD4E42" w:rsidRDefault="00BD4E42" w:rsidP="00BD4E42">
      <w:pPr>
        <w:spacing w:before="100" w:beforeAutospacing="1" w:after="100" w:afterAutospacing="1" w:line="240" w:lineRule="auto"/>
      </w:pPr>
    </w:p>
    <w:p w:rsidR="008D35A9" w:rsidRDefault="00AD0900" w:rsidP="00AD0900">
      <w:pPr>
        <w:pStyle w:val="Ttulo1"/>
        <w:numPr>
          <w:ilvl w:val="0"/>
          <w:numId w:val="9"/>
        </w:numPr>
        <w:pBdr>
          <w:top w:val="none" w:sz="0" w:space="0" w:color="auto"/>
          <w:left w:val="none" w:sz="0" w:space="0" w:color="auto"/>
          <w:bottom w:val="none" w:sz="0" w:space="0" w:color="auto"/>
          <w:right w:val="none" w:sz="0" w:space="0" w:color="auto"/>
        </w:pBdr>
        <w:shd w:val="clear" w:color="auto" w:fill="auto"/>
        <w:rPr>
          <w:rFonts w:ascii="Helvetica" w:hAnsi="Helvetica" w:cs="Helvetica"/>
          <w:color w:val="222222"/>
          <w:sz w:val="21"/>
          <w:szCs w:val="21"/>
          <w:lang w:val="es-CO"/>
        </w:rPr>
      </w:pPr>
      <w:bookmarkStart w:id="14" w:name="_Toc529725405"/>
      <w:bookmarkStart w:id="15" w:name="_Toc23648734"/>
      <w:bookmarkStart w:id="16" w:name="_Toc54574791"/>
      <w:r w:rsidRPr="00A50D3D">
        <w:rPr>
          <w:rFonts w:ascii="Helvetica" w:hAnsi="Helvetica" w:cs="Helvetica"/>
          <w:color w:val="222222"/>
          <w:sz w:val="21"/>
          <w:szCs w:val="21"/>
          <w:lang w:val="es-CO"/>
        </w:rPr>
        <w:t xml:space="preserve">DIAGRAMA DE CASO DE USO </w:t>
      </w:r>
      <w:r>
        <w:rPr>
          <w:rFonts w:ascii="Helvetica" w:hAnsi="Helvetica" w:cs="Helvetica"/>
          <w:color w:val="222222"/>
          <w:sz w:val="21"/>
          <w:szCs w:val="21"/>
          <w:lang w:val="es-CO"/>
        </w:rPr>
        <w:t>“</w:t>
      </w:r>
      <w:r w:rsidRPr="00AD0900">
        <w:rPr>
          <w:rFonts w:ascii="Helvetica" w:hAnsi="Helvetica" w:cs="Helvetica"/>
          <w:color w:val="222222"/>
          <w:sz w:val="21"/>
          <w:szCs w:val="21"/>
          <w:lang w:val="es-CO"/>
        </w:rPr>
        <w:t>VENDOMÁTICA</w:t>
      </w:r>
      <w:bookmarkEnd w:id="14"/>
      <w:bookmarkEnd w:id="15"/>
      <w:bookmarkEnd w:id="16"/>
      <w:r>
        <w:rPr>
          <w:rFonts w:ascii="Helvetica" w:hAnsi="Helvetica" w:cs="Helvetica"/>
          <w:color w:val="222222"/>
          <w:sz w:val="21"/>
          <w:szCs w:val="21"/>
          <w:lang w:val="es-CO"/>
        </w:rPr>
        <w:t>”</w:t>
      </w:r>
    </w:p>
    <w:p w:rsidR="00AD0900" w:rsidRPr="00AD0900" w:rsidRDefault="00AD0900" w:rsidP="00AD0900">
      <w:pPr>
        <w:rPr>
          <w:lang w:val="es-CO" w:eastAsia="es-CL"/>
        </w:rPr>
      </w:pPr>
    </w:p>
    <w:p w:rsidR="008D35A9" w:rsidRDefault="008D35A9" w:rsidP="008D35A9">
      <w:pPr>
        <w:rPr>
          <w:lang w:val="es-ES_tradnl"/>
        </w:rPr>
      </w:pPr>
      <w:r>
        <w:rPr>
          <w:lang w:val="es-ES_tradnl"/>
        </w:rPr>
        <w:t xml:space="preserve">La empresa </w:t>
      </w:r>
      <w:proofErr w:type="spellStart"/>
      <w:r>
        <w:rPr>
          <w:lang w:val="es-ES_tradnl"/>
        </w:rPr>
        <w:t>Nerdcafé</w:t>
      </w:r>
      <w:proofErr w:type="spellEnd"/>
      <w:r>
        <w:rPr>
          <w:lang w:val="es-ES_tradnl"/>
        </w:rPr>
        <w:t xml:space="preserve"> tiene planes para instalar una nueva máquina </w:t>
      </w:r>
      <w:proofErr w:type="spellStart"/>
      <w:r>
        <w:rPr>
          <w:lang w:val="es-ES_tradnl"/>
        </w:rPr>
        <w:t>vendomática</w:t>
      </w:r>
      <w:proofErr w:type="spellEnd"/>
      <w:r>
        <w:rPr>
          <w:lang w:val="es-ES_tradnl"/>
        </w:rPr>
        <w:t xml:space="preserve"> “inteligente” en la facultad. Inteligente porque cuando detecte que un cliente intenta comprar un producto agotado, se conectará automáticamente a la central de abastecimiento y dará aviso para realizar la reposición. Además, como buena </w:t>
      </w:r>
      <w:proofErr w:type="spellStart"/>
      <w:r>
        <w:rPr>
          <w:lang w:val="es-ES_tradnl"/>
        </w:rPr>
        <w:t>vendomática</w:t>
      </w:r>
      <w:proofErr w:type="spellEnd"/>
      <w:r>
        <w:rPr>
          <w:lang w:val="es-ES_tradnl"/>
        </w:rPr>
        <w:t>, debe dar vuelto</w:t>
      </w:r>
      <w:r w:rsidR="00AD0900">
        <w:rPr>
          <w:lang w:val="es-ES_tradnl"/>
        </w:rPr>
        <w:t>.</w:t>
      </w:r>
      <w:r>
        <w:rPr>
          <w:lang w:val="es-ES_tradnl"/>
        </w:rPr>
        <w:t xml:space="preserve"> </w:t>
      </w:r>
    </w:p>
    <w:p w:rsidR="008D35A9" w:rsidRDefault="00AD5F23" w:rsidP="008D35A9">
      <w:pPr>
        <w:rPr>
          <w:lang w:val="es-ES_tradnl"/>
        </w:rPr>
      </w:pPr>
      <w:r>
        <w:rPr>
          <w:noProof/>
          <w:lang w:val="es-MX" w:eastAsia="es-MX"/>
        </w:rPr>
        <w:lastRenderedPageBreak/>
        <w:drawing>
          <wp:inline distT="0" distB="0" distL="0" distR="0">
            <wp:extent cx="6857543" cy="345757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61382" cy="3459511"/>
                    </a:xfrm>
                    <a:prstGeom prst="rect">
                      <a:avLst/>
                    </a:prstGeom>
                    <a:noFill/>
                    <a:ln>
                      <a:noFill/>
                    </a:ln>
                  </pic:spPr>
                </pic:pic>
              </a:graphicData>
            </a:graphic>
          </wp:inline>
        </w:drawing>
      </w:r>
    </w:p>
    <w:p w:rsidR="008D35A9" w:rsidRDefault="00AD0900" w:rsidP="00AD0900">
      <w:pPr>
        <w:pStyle w:val="Ttulo1"/>
        <w:numPr>
          <w:ilvl w:val="0"/>
          <w:numId w:val="9"/>
        </w:numPr>
        <w:pBdr>
          <w:top w:val="none" w:sz="0" w:space="0" w:color="auto"/>
          <w:left w:val="none" w:sz="0" w:space="0" w:color="auto"/>
          <w:bottom w:val="none" w:sz="0" w:space="0" w:color="auto"/>
          <w:right w:val="none" w:sz="0" w:space="0" w:color="auto"/>
        </w:pBdr>
        <w:shd w:val="clear" w:color="auto" w:fill="auto"/>
        <w:rPr>
          <w:rFonts w:ascii="Helvetica" w:hAnsi="Helvetica" w:cs="Helvetica"/>
          <w:color w:val="222222"/>
          <w:sz w:val="21"/>
          <w:szCs w:val="21"/>
          <w:lang w:val="es-CO"/>
        </w:rPr>
      </w:pPr>
      <w:bookmarkStart w:id="17" w:name="_Toc529725406"/>
      <w:bookmarkStart w:id="18" w:name="_Toc23648735"/>
      <w:bookmarkStart w:id="19" w:name="_Toc54574792"/>
      <w:r w:rsidRPr="00A50D3D">
        <w:rPr>
          <w:rFonts w:ascii="Helvetica" w:hAnsi="Helvetica" w:cs="Helvetica"/>
          <w:color w:val="222222"/>
          <w:sz w:val="21"/>
          <w:szCs w:val="21"/>
          <w:lang w:val="es-CO"/>
        </w:rPr>
        <w:t xml:space="preserve">DIAGRAMA DE CASO DE USO </w:t>
      </w:r>
      <w:r>
        <w:rPr>
          <w:rFonts w:ascii="Helvetica" w:hAnsi="Helvetica" w:cs="Helvetica"/>
          <w:color w:val="222222"/>
          <w:sz w:val="21"/>
          <w:szCs w:val="21"/>
          <w:lang w:val="es-CO"/>
        </w:rPr>
        <w:t>“</w:t>
      </w:r>
      <w:r w:rsidRPr="00AD0900">
        <w:rPr>
          <w:rFonts w:ascii="Helvetica" w:hAnsi="Helvetica" w:cs="Helvetica"/>
          <w:color w:val="222222"/>
          <w:sz w:val="21"/>
          <w:szCs w:val="21"/>
          <w:lang w:val="es-CO"/>
        </w:rPr>
        <w:t>APUESTAMÁTICO</w:t>
      </w:r>
      <w:bookmarkEnd w:id="17"/>
      <w:bookmarkEnd w:id="18"/>
      <w:bookmarkEnd w:id="19"/>
      <w:r>
        <w:rPr>
          <w:rFonts w:ascii="Helvetica" w:hAnsi="Helvetica" w:cs="Helvetica"/>
          <w:color w:val="222222"/>
          <w:sz w:val="21"/>
          <w:szCs w:val="21"/>
          <w:lang w:val="es-CO"/>
        </w:rPr>
        <w:t>”</w:t>
      </w:r>
    </w:p>
    <w:p w:rsidR="00AD0900" w:rsidRPr="00AD0900" w:rsidRDefault="00AD0900" w:rsidP="00AD0900">
      <w:pPr>
        <w:rPr>
          <w:lang w:val="es-CO" w:eastAsia="es-CL"/>
        </w:rPr>
      </w:pPr>
    </w:p>
    <w:p w:rsidR="008D35A9" w:rsidRDefault="00AD0900" w:rsidP="008D35A9">
      <w:pPr>
        <w:rPr>
          <w:lang w:val="es-ES_tradnl"/>
        </w:rPr>
      </w:pPr>
      <w:r>
        <w:rPr>
          <w:lang w:val="es-ES_tradnl"/>
        </w:rPr>
        <w:t>P</w:t>
      </w:r>
      <w:r w:rsidR="008D35A9">
        <w:rPr>
          <w:lang w:val="es-ES_tradnl"/>
        </w:rPr>
        <w:t>a</w:t>
      </w:r>
      <w:r>
        <w:rPr>
          <w:lang w:val="es-ES_tradnl"/>
        </w:rPr>
        <w:t>ra los apostadores empedernidos,</w:t>
      </w:r>
      <w:r w:rsidR="008D35A9">
        <w:rPr>
          <w:lang w:val="es-ES_tradnl"/>
        </w:rPr>
        <w:t xml:space="preserve"> una máquina que les permite obtener información de caballos / carreras / premios, cargar crédito de dinero desde su cuenta corriente (accesible vía </w:t>
      </w:r>
      <w:proofErr w:type="spellStart"/>
      <w:r w:rsidR="008D35A9">
        <w:rPr>
          <w:lang w:val="es-ES_tradnl"/>
        </w:rPr>
        <w:t>RedBanc</w:t>
      </w:r>
      <w:proofErr w:type="spellEnd"/>
      <w:r w:rsidR="008D35A9">
        <w:rPr>
          <w:lang w:val="es-ES_tradnl"/>
        </w:rPr>
        <w:t>), realizar apuestas y hasta imprimir un boleto que es cambiable por efectivo en la caja del local de apuestas.</w:t>
      </w:r>
    </w:p>
    <w:p w:rsidR="008D35A9" w:rsidRDefault="008D35A9" w:rsidP="008D35A9">
      <w:pPr>
        <w:rPr>
          <w:lang w:val="es-ES_tradnl"/>
        </w:rPr>
      </w:pPr>
    </w:p>
    <w:p w:rsidR="008D35A9" w:rsidRDefault="008D35A9" w:rsidP="00AD0900">
      <w:pPr>
        <w:numPr>
          <w:ilvl w:val="0"/>
          <w:numId w:val="15"/>
        </w:numPr>
        <w:spacing w:after="0" w:line="240" w:lineRule="auto"/>
        <w:jc w:val="both"/>
        <w:rPr>
          <w:lang w:val="es-ES_tradnl"/>
        </w:rPr>
      </w:pPr>
      <w:r>
        <w:rPr>
          <w:lang w:val="es-ES_tradnl"/>
        </w:rPr>
        <w:t>No se aceptan apuestas que involucren más dinero que el del crédito actual</w:t>
      </w:r>
    </w:p>
    <w:p w:rsidR="008D35A9" w:rsidRDefault="008D35A9" w:rsidP="00AD0900">
      <w:pPr>
        <w:numPr>
          <w:ilvl w:val="0"/>
          <w:numId w:val="15"/>
        </w:numPr>
        <w:spacing w:after="0" w:line="240" w:lineRule="auto"/>
        <w:jc w:val="both"/>
        <w:rPr>
          <w:lang w:val="es-ES_tradnl"/>
        </w:rPr>
      </w:pPr>
      <w:r>
        <w:rPr>
          <w:lang w:val="es-ES_tradnl"/>
        </w:rPr>
        <w:t xml:space="preserve">El crédito que el apostador desee cargar debe solicitarse al servidor de </w:t>
      </w:r>
      <w:proofErr w:type="spellStart"/>
      <w:r>
        <w:rPr>
          <w:lang w:val="es-ES_tradnl"/>
        </w:rPr>
        <w:t>redbanc</w:t>
      </w:r>
      <w:proofErr w:type="spellEnd"/>
      <w:r>
        <w:rPr>
          <w:lang w:val="es-ES_tradnl"/>
        </w:rPr>
        <w:t xml:space="preserve"> mediante una conexión.</w:t>
      </w:r>
    </w:p>
    <w:p w:rsidR="008D35A9" w:rsidRDefault="008D35A9" w:rsidP="00AD0900">
      <w:pPr>
        <w:numPr>
          <w:ilvl w:val="0"/>
          <w:numId w:val="15"/>
        </w:numPr>
        <w:spacing w:after="0" w:line="240" w:lineRule="auto"/>
        <w:jc w:val="both"/>
        <w:rPr>
          <w:lang w:val="es-ES_tradnl"/>
        </w:rPr>
      </w:pPr>
      <w:r>
        <w:rPr>
          <w:lang w:val="es-ES_tradnl"/>
        </w:rPr>
        <w:t xml:space="preserve">Tanto la obtención de información como el pago de apuestas utilizan la impresora incluida en el </w:t>
      </w:r>
      <w:proofErr w:type="spellStart"/>
      <w:r>
        <w:rPr>
          <w:lang w:val="es-ES_tradnl"/>
        </w:rPr>
        <w:t>apuestamático</w:t>
      </w:r>
      <w:proofErr w:type="spellEnd"/>
      <w:r>
        <w:rPr>
          <w:lang w:val="es-ES_tradnl"/>
        </w:rPr>
        <w:t>.</w:t>
      </w:r>
    </w:p>
    <w:p w:rsidR="008D35A9" w:rsidRDefault="008D35A9" w:rsidP="00AD0900">
      <w:pPr>
        <w:numPr>
          <w:ilvl w:val="0"/>
          <w:numId w:val="15"/>
        </w:numPr>
        <w:spacing w:after="0" w:line="240" w:lineRule="auto"/>
        <w:jc w:val="both"/>
        <w:rPr>
          <w:lang w:val="es-ES_tradnl"/>
        </w:rPr>
      </w:pPr>
      <w:r>
        <w:rPr>
          <w:lang w:val="es-ES_tradnl"/>
        </w:rPr>
        <w:t xml:space="preserve">La información de carreras/caballos/apuestas se mantiene en un computador con la base de datos de </w:t>
      </w:r>
      <w:proofErr w:type="spellStart"/>
      <w:r>
        <w:rPr>
          <w:lang w:val="es-ES_tradnl"/>
        </w:rPr>
        <w:t>Teletrak</w:t>
      </w:r>
      <w:proofErr w:type="spellEnd"/>
    </w:p>
    <w:p w:rsidR="008D35A9" w:rsidRDefault="008D35A9"/>
    <w:p w:rsidR="008D35A9" w:rsidRDefault="009601CE">
      <w:r>
        <w:rPr>
          <w:noProof/>
          <w:lang w:val="es-MX" w:eastAsia="es-MX"/>
        </w:rPr>
        <w:lastRenderedPageBreak/>
        <w:drawing>
          <wp:inline distT="0" distB="0" distL="0" distR="0">
            <wp:extent cx="6857069" cy="459105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68513" cy="4598712"/>
                    </a:xfrm>
                    <a:prstGeom prst="rect">
                      <a:avLst/>
                    </a:prstGeom>
                    <a:noFill/>
                    <a:ln>
                      <a:noFill/>
                    </a:ln>
                  </pic:spPr>
                </pic:pic>
              </a:graphicData>
            </a:graphic>
          </wp:inline>
        </w:drawing>
      </w:r>
    </w:p>
    <w:p w:rsidR="00D730F0" w:rsidRDefault="00AD0900" w:rsidP="00AD0900">
      <w:pPr>
        <w:pStyle w:val="Ttulo1"/>
        <w:numPr>
          <w:ilvl w:val="0"/>
          <w:numId w:val="9"/>
        </w:numPr>
        <w:pBdr>
          <w:top w:val="none" w:sz="0" w:space="0" w:color="auto"/>
          <w:left w:val="none" w:sz="0" w:space="0" w:color="auto"/>
          <w:bottom w:val="none" w:sz="0" w:space="0" w:color="auto"/>
          <w:right w:val="none" w:sz="0" w:space="0" w:color="auto"/>
        </w:pBdr>
        <w:shd w:val="clear" w:color="auto" w:fill="auto"/>
        <w:rPr>
          <w:rFonts w:ascii="Helvetica" w:hAnsi="Helvetica" w:cs="Helvetica"/>
          <w:color w:val="222222"/>
          <w:sz w:val="21"/>
          <w:szCs w:val="21"/>
          <w:lang w:val="es-CO"/>
        </w:rPr>
      </w:pPr>
      <w:bookmarkStart w:id="20" w:name="_Toc529725407"/>
      <w:bookmarkStart w:id="21" w:name="_Toc23648736"/>
      <w:bookmarkStart w:id="22" w:name="_Toc54574793"/>
      <w:r w:rsidRPr="00A50D3D">
        <w:rPr>
          <w:rFonts w:ascii="Helvetica" w:hAnsi="Helvetica" w:cs="Helvetica"/>
          <w:color w:val="222222"/>
          <w:sz w:val="21"/>
          <w:szCs w:val="21"/>
          <w:lang w:val="es-CO"/>
        </w:rPr>
        <w:t xml:space="preserve">DIAGRAMA DE CASO DE USO </w:t>
      </w:r>
      <w:r>
        <w:rPr>
          <w:rFonts w:ascii="Helvetica" w:hAnsi="Helvetica" w:cs="Helvetica"/>
          <w:color w:val="222222"/>
          <w:sz w:val="21"/>
          <w:szCs w:val="21"/>
          <w:lang w:val="es-CO"/>
        </w:rPr>
        <w:t>“</w:t>
      </w:r>
      <w:r w:rsidRPr="00AD0900">
        <w:rPr>
          <w:rFonts w:ascii="Helvetica" w:hAnsi="Helvetica" w:cs="Helvetica"/>
          <w:color w:val="222222"/>
          <w:sz w:val="21"/>
          <w:szCs w:val="21"/>
          <w:lang w:val="es-CO"/>
        </w:rPr>
        <w:t>VIDEOJUEGO</w:t>
      </w:r>
      <w:bookmarkEnd w:id="20"/>
      <w:bookmarkEnd w:id="21"/>
      <w:bookmarkEnd w:id="22"/>
      <w:r>
        <w:rPr>
          <w:rFonts w:ascii="Helvetica" w:hAnsi="Helvetica" w:cs="Helvetica"/>
          <w:color w:val="222222"/>
          <w:sz w:val="21"/>
          <w:szCs w:val="21"/>
          <w:lang w:val="es-CO"/>
        </w:rPr>
        <w:t>”</w:t>
      </w:r>
    </w:p>
    <w:p w:rsidR="00AD0900" w:rsidRPr="00AD0900" w:rsidRDefault="00AD0900" w:rsidP="00AD0900">
      <w:pPr>
        <w:rPr>
          <w:lang w:val="es-CO" w:eastAsia="es-CL"/>
        </w:rPr>
      </w:pPr>
    </w:p>
    <w:p w:rsidR="00D730F0" w:rsidRDefault="00D730F0" w:rsidP="00D730F0">
      <w:pPr>
        <w:rPr>
          <w:lang w:val="es-ES_tradnl"/>
        </w:rPr>
      </w:pPr>
      <w:r>
        <w:rPr>
          <w:lang w:val="es-ES_tradnl"/>
        </w:rPr>
        <w:t>Esto es una invención de los años 70, que para ser revividos dentro de un computador hogareño deben utilizarse los llamados “emuladores”. Para construir uno se te pide comenzar por diseñar los casos de uso del sistema (suponiendo que es una máquina arcade original) en que el jugador puede escoger un personaje, una misión, jugar la misión y, si logra un buen desempeño, ingresar su “top-score”. También se pide incluir los casos en que el jugador conoce del tema y activa las claves para acceder a los personajes y misiones ocultas del juego.</w:t>
      </w:r>
    </w:p>
    <w:p w:rsidR="008D35A9" w:rsidRDefault="008D35A9"/>
    <w:p w:rsidR="00D730F0" w:rsidRDefault="00BD4E42">
      <w:r>
        <w:rPr>
          <w:noProof/>
          <w:lang w:val="es-MX" w:eastAsia="es-MX"/>
        </w:rPr>
        <w:lastRenderedPageBreak/>
        <w:drawing>
          <wp:inline distT="0" distB="0" distL="0" distR="0">
            <wp:extent cx="6857365" cy="425767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66736" cy="4263493"/>
                    </a:xfrm>
                    <a:prstGeom prst="rect">
                      <a:avLst/>
                    </a:prstGeom>
                    <a:noFill/>
                    <a:ln>
                      <a:noFill/>
                    </a:ln>
                  </pic:spPr>
                </pic:pic>
              </a:graphicData>
            </a:graphic>
          </wp:inline>
        </w:drawing>
      </w:r>
    </w:p>
    <w:p w:rsidR="00937FC8" w:rsidRPr="00BD4E42" w:rsidRDefault="00AD0900" w:rsidP="00937FC8">
      <w:pPr>
        <w:pStyle w:val="Ttulo3"/>
        <w:numPr>
          <w:ilvl w:val="0"/>
          <w:numId w:val="9"/>
        </w:numPr>
        <w:rPr>
          <w:rFonts w:ascii="Helvetica" w:hAnsi="Helvetica" w:cs="Helvetica"/>
          <w:b/>
          <w:color w:val="222222"/>
          <w:sz w:val="21"/>
          <w:szCs w:val="21"/>
          <w:lang w:val="es-CO"/>
        </w:rPr>
      </w:pPr>
      <w:r w:rsidRPr="00A50D3D">
        <w:rPr>
          <w:rFonts w:ascii="Helvetica" w:hAnsi="Helvetica" w:cs="Helvetica"/>
          <w:b/>
          <w:color w:val="222222"/>
          <w:sz w:val="21"/>
          <w:szCs w:val="21"/>
          <w:lang w:val="es-CO"/>
        </w:rPr>
        <w:t xml:space="preserve">DIAGRAMA DE CASO DE USO </w:t>
      </w:r>
      <w:r w:rsidRPr="003F268A">
        <w:rPr>
          <w:rFonts w:asciiTheme="minorHAnsi" w:eastAsiaTheme="minorHAnsi" w:hAnsiTheme="minorHAnsi" w:cstheme="minorBidi"/>
          <w:color w:val="auto"/>
          <w:sz w:val="22"/>
          <w:szCs w:val="22"/>
          <w:lang w:val="es-ES_tradnl"/>
        </w:rPr>
        <w:t>“</w:t>
      </w:r>
      <w:r w:rsidRPr="00AD0900">
        <w:rPr>
          <w:rFonts w:ascii="Helvetica" w:hAnsi="Helvetica" w:cs="Helvetica"/>
          <w:b/>
          <w:color w:val="222222"/>
          <w:sz w:val="21"/>
          <w:szCs w:val="21"/>
          <w:lang w:val="es-CO"/>
        </w:rPr>
        <w:t>RESERVA DE PASAJE</w:t>
      </w:r>
      <w:r>
        <w:rPr>
          <w:rFonts w:ascii="Helvetica" w:hAnsi="Helvetica" w:cs="Helvetica"/>
          <w:b/>
          <w:color w:val="222222"/>
          <w:sz w:val="21"/>
          <w:szCs w:val="21"/>
          <w:lang w:val="es-CO"/>
        </w:rPr>
        <w:t>”</w:t>
      </w:r>
      <w:r w:rsidRPr="00AD0900">
        <w:rPr>
          <w:rFonts w:ascii="Helvetica" w:hAnsi="Helvetica" w:cs="Helvetica"/>
          <w:b/>
          <w:color w:val="222222"/>
          <w:sz w:val="21"/>
          <w:szCs w:val="21"/>
          <w:lang w:val="es-CO"/>
        </w:rPr>
        <w:t>.</w:t>
      </w:r>
    </w:p>
    <w:p w:rsidR="00937FC8" w:rsidRPr="003F268A" w:rsidRDefault="00937FC8" w:rsidP="00AD0900">
      <w:pPr>
        <w:numPr>
          <w:ilvl w:val="0"/>
          <w:numId w:val="17"/>
        </w:numPr>
        <w:spacing w:after="0" w:line="240" w:lineRule="auto"/>
        <w:jc w:val="both"/>
        <w:rPr>
          <w:lang w:val="es-ES_tradnl"/>
        </w:rPr>
      </w:pPr>
      <w:r w:rsidRPr="003F268A">
        <w:rPr>
          <w:lang w:val="es-ES_tradnl"/>
        </w:rPr>
        <w:t>Todo cliente debe registrarse en el software antes de reservar. (usuario)</w:t>
      </w:r>
    </w:p>
    <w:p w:rsidR="00937FC8" w:rsidRPr="003F268A" w:rsidRDefault="00937FC8" w:rsidP="00AD0900">
      <w:pPr>
        <w:numPr>
          <w:ilvl w:val="0"/>
          <w:numId w:val="17"/>
        </w:numPr>
        <w:spacing w:after="0" w:line="240" w:lineRule="auto"/>
        <w:jc w:val="both"/>
        <w:rPr>
          <w:lang w:val="es-ES_tradnl"/>
        </w:rPr>
      </w:pPr>
      <w:r w:rsidRPr="003F268A">
        <w:rPr>
          <w:lang w:val="es-ES_tradnl"/>
        </w:rPr>
        <w:t>El cliente puede hacer una reserva con un día y hora, para que el sistema se comunique con el software de la aerolínea deseada a verificar el estado del vuelo. Si no hay disponibilidad, el cliente puede seleccionar otro vuelo.</w:t>
      </w:r>
    </w:p>
    <w:p w:rsidR="00937FC8" w:rsidRPr="003F268A" w:rsidRDefault="00937FC8" w:rsidP="00AD0900">
      <w:pPr>
        <w:numPr>
          <w:ilvl w:val="0"/>
          <w:numId w:val="17"/>
        </w:numPr>
        <w:spacing w:after="0" w:line="240" w:lineRule="auto"/>
        <w:jc w:val="both"/>
        <w:rPr>
          <w:lang w:val="es-ES_tradnl"/>
        </w:rPr>
      </w:pPr>
      <w:r w:rsidRPr="003F268A">
        <w:rPr>
          <w:lang w:val="es-ES_tradnl"/>
        </w:rPr>
        <w:t>El cliente puede cancelar una reserva con 48 horas de anticipación mínimo al sistema. Si es así, la reserva se cancela en la aerolínea que se hizo dejando disponibilidad para otro cliente.</w:t>
      </w:r>
    </w:p>
    <w:p w:rsidR="00937FC8" w:rsidRDefault="00937FC8" w:rsidP="00AD0900">
      <w:pPr>
        <w:numPr>
          <w:ilvl w:val="0"/>
          <w:numId w:val="17"/>
        </w:numPr>
        <w:spacing w:after="0" w:line="240" w:lineRule="auto"/>
        <w:jc w:val="both"/>
        <w:rPr>
          <w:lang w:val="es-ES_tradnl"/>
        </w:rPr>
      </w:pPr>
      <w:r w:rsidRPr="003F268A">
        <w:rPr>
          <w:lang w:val="es-ES_tradnl"/>
        </w:rPr>
        <w:t>Un agente de viajes puede realizar la función del cliente en caso de que sea desde una oficina física, registrando al mismo cliente y le entrega una clave para que se comunique él con el sistema.</w:t>
      </w:r>
    </w:p>
    <w:p w:rsidR="00937FC8" w:rsidRPr="00BD4E42" w:rsidRDefault="00BD4E42" w:rsidP="00BD4E42">
      <w:pPr>
        <w:spacing w:after="0" w:line="240" w:lineRule="auto"/>
        <w:jc w:val="both"/>
        <w:rPr>
          <w:lang w:val="es-ES_tradnl"/>
        </w:rPr>
      </w:pPr>
      <w:r>
        <w:rPr>
          <w:noProof/>
          <w:lang w:val="es-MX" w:eastAsia="es-MX"/>
        </w:rPr>
        <w:drawing>
          <wp:inline distT="0" distB="0" distL="0" distR="0">
            <wp:extent cx="6858000" cy="3305908"/>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58000" cy="3305908"/>
                    </a:xfrm>
                    <a:prstGeom prst="rect">
                      <a:avLst/>
                    </a:prstGeom>
                    <a:noFill/>
                    <a:ln>
                      <a:noFill/>
                    </a:ln>
                  </pic:spPr>
                </pic:pic>
              </a:graphicData>
            </a:graphic>
          </wp:inline>
        </w:drawing>
      </w:r>
    </w:p>
    <w:p w:rsidR="003B28DF" w:rsidRDefault="003B28DF" w:rsidP="002F38E6">
      <w:pPr>
        <w:ind w:left="360" w:right="360"/>
      </w:pPr>
    </w:p>
    <w:p w:rsidR="003B28DF" w:rsidRDefault="003B28DF" w:rsidP="002F38E6">
      <w:pPr>
        <w:ind w:left="360" w:right="360"/>
      </w:pPr>
    </w:p>
    <w:p w:rsidR="00937FC8" w:rsidRDefault="00AD0900" w:rsidP="00AD0900">
      <w:pPr>
        <w:pStyle w:val="Ttulo1"/>
        <w:numPr>
          <w:ilvl w:val="0"/>
          <w:numId w:val="9"/>
        </w:numPr>
        <w:pBdr>
          <w:top w:val="none" w:sz="0" w:space="0" w:color="auto"/>
          <w:left w:val="none" w:sz="0" w:space="0" w:color="auto"/>
          <w:bottom w:val="none" w:sz="0" w:space="0" w:color="auto"/>
          <w:right w:val="none" w:sz="0" w:space="0" w:color="auto"/>
        </w:pBdr>
        <w:shd w:val="clear" w:color="auto" w:fill="auto"/>
        <w:rPr>
          <w:rFonts w:ascii="Helvetica" w:hAnsi="Helvetica" w:cs="Helvetica"/>
          <w:color w:val="222222"/>
          <w:sz w:val="21"/>
          <w:szCs w:val="21"/>
          <w:lang w:val="es-CO"/>
        </w:rPr>
      </w:pPr>
      <w:bookmarkStart w:id="23" w:name="_Toc23648741"/>
      <w:bookmarkStart w:id="24" w:name="_Toc54574798"/>
      <w:r w:rsidRPr="00A50D3D">
        <w:rPr>
          <w:rFonts w:ascii="Helvetica" w:hAnsi="Helvetica" w:cs="Helvetica"/>
          <w:color w:val="222222"/>
          <w:sz w:val="21"/>
          <w:szCs w:val="21"/>
          <w:lang w:val="es-CO"/>
        </w:rPr>
        <w:t xml:space="preserve">DIAGRAMA DE CASO DE USO </w:t>
      </w:r>
      <w:r>
        <w:rPr>
          <w:rFonts w:ascii="Helvetica" w:hAnsi="Helvetica" w:cs="Helvetica"/>
          <w:color w:val="222222"/>
          <w:sz w:val="21"/>
          <w:szCs w:val="21"/>
          <w:lang w:val="es-CO"/>
        </w:rPr>
        <w:t>“</w:t>
      </w:r>
      <w:r w:rsidRPr="00AD0900">
        <w:rPr>
          <w:rFonts w:ascii="Helvetica" w:hAnsi="Helvetica" w:cs="Helvetica"/>
          <w:color w:val="222222"/>
          <w:sz w:val="21"/>
          <w:szCs w:val="21"/>
          <w:lang w:val="es-CO"/>
        </w:rPr>
        <w:t>FUTBOL ON-LINE</w:t>
      </w:r>
      <w:bookmarkEnd w:id="23"/>
      <w:bookmarkEnd w:id="24"/>
      <w:r>
        <w:rPr>
          <w:rFonts w:ascii="Helvetica" w:hAnsi="Helvetica" w:cs="Helvetica"/>
          <w:color w:val="222222"/>
          <w:sz w:val="21"/>
          <w:szCs w:val="21"/>
          <w:lang w:val="es-CO"/>
        </w:rPr>
        <w:t>”</w:t>
      </w:r>
    </w:p>
    <w:p w:rsidR="00AD0900" w:rsidRPr="00AD0900" w:rsidRDefault="00AD0900" w:rsidP="00AD0900">
      <w:pPr>
        <w:rPr>
          <w:lang w:val="es-CO" w:eastAsia="es-CL"/>
        </w:rPr>
      </w:pPr>
    </w:p>
    <w:p w:rsidR="00937FC8" w:rsidRDefault="00AD0900" w:rsidP="00937FC8">
      <w:pPr>
        <w:rPr>
          <w:lang w:val="es-CL"/>
        </w:rPr>
      </w:pPr>
      <w:r>
        <w:rPr>
          <w:lang w:val="es-CL"/>
        </w:rPr>
        <w:t>La AFA</w:t>
      </w:r>
      <w:r w:rsidR="00937FC8">
        <w:rPr>
          <w:lang w:val="es-CL"/>
        </w:rPr>
        <w:t xml:space="preserve"> quiere comprar un software para mantener en línea los resultados de los partidos de fútbol en un servidor web existente. Este software debe ser operado por unos especialistas que se encuentran en la caseta de transmisión del estadio, y sería alimentado con los siguientes datos:</w:t>
      </w:r>
    </w:p>
    <w:p w:rsidR="00937FC8" w:rsidRDefault="00937FC8" w:rsidP="00937FC8">
      <w:pPr>
        <w:rPr>
          <w:lang w:val="es-CL"/>
        </w:rPr>
      </w:pPr>
    </w:p>
    <w:p w:rsidR="00937FC8" w:rsidRDefault="00937FC8" w:rsidP="00290C13">
      <w:pPr>
        <w:numPr>
          <w:ilvl w:val="0"/>
          <w:numId w:val="18"/>
        </w:numPr>
        <w:spacing w:after="0" w:line="240" w:lineRule="auto"/>
        <w:jc w:val="both"/>
        <w:rPr>
          <w:lang w:val="es-CL"/>
        </w:rPr>
      </w:pPr>
      <w:r>
        <w:rPr>
          <w:lang w:val="es-CL"/>
        </w:rPr>
        <w:t>Al inicio del software, ingresa los nombres de los equipos y la nómina de jugadores.</w:t>
      </w:r>
    </w:p>
    <w:p w:rsidR="00937FC8" w:rsidRDefault="00937FC8" w:rsidP="00290C13">
      <w:pPr>
        <w:numPr>
          <w:ilvl w:val="0"/>
          <w:numId w:val="18"/>
        </w:numPr>
        <w:spacing w:after="0" w:line="240" w:lineRule="auto"/>
        <w:jc w:val="both"/>
        <w:rPr>
          <w:lang w:val="es-CL"/>
        </w:rPr>
      </w:pPr>
      <w:r>
        <w:rPr>
          <w:lang w:val="es-CL"/>
        </w:rPr>
        <w:t>Durante el partido se van almacenando los goles indicando el minuto, el jugador y equipo que convirtió el equipo.</w:t>
      </w:r>
    </w:p>
    <w:p w:rsidR="00937FC8" w:rsidRDefault="00937FC8" w:rsidP="00290C13">
      <w:pPr>
        <w:numPr>
          <w:ilvl w:val="0"/>
          <w:numId w:val="18"/>
        </w:numPr>
        <w:spacing w:after="0" w:line="240" w:lineRule="auto"/>
        <w:jc w:val="both"/>
        <w:rPr>
          <w:lang w:val="es-CL"/>
        </w:rPr>
      </w:pPr>
      <w:r>
        <w:rPr>
          <w:lang w:val="es-CL"/>
        </w:rPr>
        <w:t>También se pueden ingresar casualidades como tarjetas amarillas, tarjetas rojas, lesiones y cambios en la formación del equipo.</w:t>
      </w:r>
    </w:p>
    <w:p w:rsidR="00937FC8" w:rsidRDefault="00937FC8" w:rsidP="00937FC8">
      <w:pPr>
        <w:rPr>
          <w:lang w:val="es-CL"/>
        </w:rPr>
      </w:pPr>
    </w:p>
    <w:p w:rsidR="00937FC8" w:rsidRDefault="00937FC8" w:rsidP="00937FC8">
      <w:pPr>
        <w:rPr>
          <w:lang w:val="es-CL"/>
        </w:rPr>
      </w:pPr>
      <w:r w:rsidRPr="00290C13">
        <w:rPr>
          <w:b/>
          <w:u w:val="single"/>
          <w:lang w:val="es-CL"/>
        </w:rPr>
        <w:t>Considere que el servidor web está fuera del sistema a modelar</w:t>
      </w:r>
      <w:r>
        <w:rPr>
          <w:lang w:val="es-CL"/>
        </w:rPr>
        <w:t>.</w:t>
      </w:r>
    </w:p>
    <w:p w:rsidR="00937FC8" w:rsidRDefault="00937FC8" w:rsidP="00937FC8">
      <w:pPr>
        <w:rPr>
          <w:lang w:val="es-CL"/>
        </w:rPr>
      </w:pPr>
    </w:p>
    <w:p w:rsidR="008D35A9" w:rsidRDefault="00C15A88">
      <w:r>
        <w:rPr>
          <w:noProof/>
          <w:lang w:val="es-MX" w:eastAsia="es-MX"/>
        </w:rPr>
        <w:drawing>
          <wp:inline distT="0" distB="0" distL="0" distR="0">
            <wp:extent cx="6857963" cy="520065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71169" cy="5210665"/>
                    </a:xfrm>
                    <a:prstGeom prst="rect">
                      <a:avLst/>
                    </a:prstGeom>
                    <a:noFill/>
                    <a:ln>
                      <a:noFill/>
                    </a:ln>
                  </pic:spPr>
                </pic:pic>
              </a:graphicData>
            </a:graphic>
          </wp:inline>
        </w:drawing>
      </w:r>
    </w:p>
    <w:p w:rsidR="00BD4E42" w:rsidRDefault="00BD4E42" w:rsidP="003F268A">
      <w:pPr>
        <w:autoSpaceDE w:val="0"/>
        <w:autoSpaceDN w:val="0"/>
        <w:adjustRightInd w:val="0"/>
        <w:spacing w:line="360" w:lineRule="auto"/>
        <w:ind w:left="708" w:hanging="708"/>
        <w:jc w:val="both"/>
      </w:pPr>
    </w:p>
    <w:p w:rsidR="002418DE" w:rsidRDefault="002418DE" w:rsidP="003F268A">
      <w:pPr>
        <w:autoSpaceDE w:val="0"/>
        <w:autoSpaceDN w:val="0"/>
        <w:adjustRightInd w:val="0"/>
        <w:spacing w:line="360" w:lineRule="auto"/>
        <w:ind w:left="708" w:hanging="708"/>
        <w:jc w:val="both"/>
      </w:pPr>
    </w:p>
    <w:p w:rsidR="002418DE" w:rsidRDefault="002418DE" w:rsidP="003F268A">
      <w:pPr>
        <w:autoSpaceDE w:val="0"/>
        <w:autoSpaceDN w:val="0"/>
        <w:adjustRightInd w:val="0"/>
        <w:spacing w:line="360" w:lineRule="auto"/>
        <w:ind w:left="708" w:hanging="708"/>
        <w:jc w:val="both"/>
      </w:pPr>
    </w:p>
    <w:p w:rsidR="002418DE" w:rsidRDefault="002418DE" w:rsidP="003F268A">
      <w:pPr>
        <w:autoSpaceDE w:val="0"/>
        <w:autoSpaceDN w:val="0"/>
        <w:adjustRightInd w:val="0"/>
        <w:spacing w:line="360" w:lineRule="auto"/>
        <w:ind w:left="708" w:hanging="708"/>
        <w:jc w:val="both"/>
      </w:pPr>
    </w:p>
    <w:p w:rsidR="002418DE" w:rsidRDefault="002418DE" w:rsidP="003F268A">
      <w:pPr>
        <w:autoSpaceDE w:val="0"/>
        <w:autoSpaceDN w:val="0"/>
        <w:adjustRightInd w:val="0"/>
        <w:spacing w:line="360" w:lineRule="auto"/>
        <w:ind w:left="708" w:hanging="708"/>
        <w:jc w:val="both"/>
      </w:pPr>
    </w:p>
    <w:p w:rsidR="002418DE" w:rsidRDefault="002418DE" w:rsidP="002418DE">
      <w:pPr>
        <w:autoSpaceDE w:val="0"/>
        <w:autoSpaceDN w:val="0"/>
        <w:adjustRightInd w:val="0"/>
        <w:spacing w:line="360" w:lineRule="auto"/>
        <w:ind w:left="708" w:hanging="708"/>
        <w:jc w:val="both"/>
      </w:pPr>
      <w:r>
        <w:t>Ejercicio biblioteca</w:t>
      </w:r>
    </w:p>
    <w:p w:rsidR="002418DE" w:rsidRDefault="002418DE" w:rsidP="002418DE">
      <w:pPr>
        <w:autoSpaceDE w:val="0"/>
        <w:autoSpaceDN w:val="0"/>
        <w:adjustRightInd w:val="0"/>
        <w:spacing w:line="360" w:lineRule="auto"/>
        <w:ind w:left="708" w:hanging="708"/>
        <w:jc w:val="both"/>
      </w:pPr>
    </w:p>
    <w:p w:rsidR="002418DE" w:rsidRDefault="002418DE" w:rsidP="002418DE">
      <w:pPr>
        <w:autoSpaceDE w:val="0"/>
        <w:autoSpaceDN w:val="0"/>
        <w:adjustRightInd w:val="0"/>
        <w:spacing w:line="360" w:lineRule="auto"/>
        <w:ind w:left="708" w:hanging="708"/>
        <w:jc w:val="both"/>
      </w:pPr>
      <w:r>
        <w:t xml:space="preserve">10)_ obtener el modelo conceptual de un sistema de información muy simplificado de una biblioteca. En ella aparecen socios que se dan de alta en la biblioteca y a partir de ese momento pueden tomar </w:t>
      </w:r>
      <w:r>
        <w:t>prestados libros</w:t>
      </w:r>
      <w:r>
        <w:t xml:space="preserve"> de la </w:t>
      </w:r>
      <w:r>
        <w:t xml:space="preserve">misma. Un socio está caracterizado por un numero de socio, nombre, y una dirección; además, en cada momento se puede saber el número de los libros que un socio tiene prestado y si tiene </w:t>
      </w:r>
      <w:proofErr w:type="spellStart"/>
      <w:r>
        <w:t>mas</w:t>
      </w:r>
      <w:proofErr w:type="spellEnd"/>
      <w:r>
        <w:t xml:space="preserve"> de diez libros. Por su parte, cada libro se conoce su código, titulo, autor y si está o no disponible; además, se puede saber en cualquier momento la localización del libro en la </w:t>
      </w:r>
      <w:proofErr w:type="gramStart"/>
      <w:r>
        <w:t>biblioteca</w:t>
      </w:r>
      <w:proofErr w:type="gramEnd"/>
      <w:r>
        <w:t xml:space="preserve"> así como la asignatura del mismo. Un libro puede ser cambiado de lugar y se le puede cambiar igualmente su asignatura; de hecho, siempre que se cambia la asignatura de un libro es porque se cambia de lugar. Los libros a los socios, y como consecuencia aparece la noción del préstamo; un préstamo estará caracterizado, además de por el código del libro prestado y el número del socio, por la fecha del mismo.  </w:t>
      </w:r>
    </w:p>
    <w:p w:rsidR="00E933D4" w:rsidRDefault="00E933D4" w:rsidP="002418DE">
      <w:pPr>
        <w:autoSpaceDE w:val="0"/>
        <w:autoSpaceDN w:val="0"/>
        <w:adjustRightInd w:val="0"/>
        <w:spacing w:line="360" w:lineRule="auto"/>
        <w:ind w:left="708" w:hanging="708"/>
        <w:jc w:val="both"/>
      </w:pPr>
      <w:bookmarkStart w:id="25" w:name="_GoBack"/>
      <w:bookmarkEnd w:id="25"/>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540pt;height:455.25pt">
            <v:imagedata r:id="rId16" o:title="WhatsApp Image 2018-09-18 at 21.33.54"/>
          </v:shape>
        </w:pict>
      </w:r>
    </w:p>
    <w:sectPr w:rsidR="00E933D4" w:rsidSect="007876CE">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mic Sans MS">
    <w:panose1 w:val="030F0702030302020204"/>
    <w:charset w:val="00"/>
    <w:family w:val="script"/>
    <w:pitch w:val="variable"/>
    <w:sig w:usb0="00000287" w:usb1="40000013" w:usb2="00000000" w:usb3="00000000" w:csb0="0000009F"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57B38"/>
    <w:multiLevelType w:val="multilevel"/>
    <w:tmpl w:val="EFBE0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85025F"/>
    <w:multiLevelType w:val="singleLevel"/>
    <w:tmpl w:val="61EC1024"/>
    <w:lvl w:ilvl="0">
      <w:numFmt w:val="bullet"/>
      <w:lvlText w:val="-"/>
      <w:lvlJc w:val="left"/>
      <w:pPr>
        <w:tabs>
          <w:tab w:val="num" w:pos="720"/>
        </w:tabs>
        <w:ind w:left="720" w:hanging="360"/>
      </w:pPr>
      <w:rPr>
        <w:rFonts w:hint="default"/>
      </w:rPr>
    </w:lvl>
  </w:abstractNum>
  <w:abstractNum w:abstractNumId="2" w15:restartNumberingAfterBreak="0">
    <w:nsid w:val="05E37A8F"/>
    <w:multiLevelType w:val="hybridMultilevel"/>
    <w:tmpl w:val="0A92F69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0ED70330"/>
    <w:multiLevelType w:val="hybridMultilevel"/>
    <w:tmpl w:val="0004D326"/>
    <w:lvl w:ilvl="0" w:tplc="2C0A0017">
      <w:start w:val="1"/>
      <w:numFmt w:val="lowerLetter"/>
      <w:lvlText w:val="%1)"/>
      <w:lvlJc w:val="left"/>
      <w:pPr>
        <w:ind w:left="360" w:hanging="360"/>
      </w:p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4" w15:restartNumberingAfterBreak="0">
    <w:nsid w:val="103208DD"/>
    <w:multiLevelType w:val="multilevel"/>
    <w:tmpl w:val="922296B0"/>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417162"/>
    <w:multiLevelType w:val="singleLevel"/>
    <w:tmpl w:val="0C0A0019"/>
    <w:lvl w:ilvl="0">
      <w:start w:val="1"/>
      <w:numFmt w:val="lowerLetter"/>
      <w:lvlText w:val="(%1)"/>
      <w:lvlJc w:val="left"/>
      <w:pPr>
        <w:tabs>
          <w:tab w:val="num" w:pos="360"/>
        </w:tabs>
        <w:ind w:left="360" w:hanging="360"/>
      </w:pPr>
    </w:lvl>
  </w:abstractNum>
  <w:abstractNum w:abstractNumId="6" w15:restartNumberingAfterBreak="0">
    <w:nsid w:val="137222EE"/>
    <w:multiLevelType w:val="hybridMultilevel"/>
    <w:tmpl w:val="9E686EF0"/>
    <w:lvl w:ilvl="0" w:tplc="2C0A0017">
      <w:start w:val="1"/>
      <w:numFmt w:val="lowerLetter"/>
      <w:lvlText w:val="%1)"/>
      <w:lvlJc w:val="left"/>
      <w:pPr>
        <w:ind w:left="360" w:hanging="360"/>
      </w:p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7" w15:restartNumberingAfterBreak="0">
    <w:nsid w:val="1898245D"/>
    <w:multiLevelType w:val="multilevel"/>
    <w:tmpl w:val="9AFA1536"/>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mic Sans MS"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mic Sans MS"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mic Sans MS"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E497DB4"/>
    <w:multiLevelType w:val="multilevel"/>
    <w:tmpl w:val="A4C23668"/>
    <w:lvl w:ilvl="0">
      <w:start w:val="1"/>
      <w:numFmt w:val="lowerLetter"/>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9" w15:restartNumberingAfterBreak="0">
    <w:nsid w:val="1EA85772"/>
    <w:multiLevelType w:val="hybridMultilevel"/>
    <w:tmpl w:val="CB540C10"/>
    <w:lvl w:ilvl="0" w:tplc="41FA9EE6">
      <w:start w:val="1"/>
      <w:numFmt w:val="decimal"/>
      <w:lvlText w:val="%1."/>
      <w:lvlJc w:val="left"/>
      <w:pPr>
        <w:ind w:left="644" w:hanging="360"/>
      </w:pPr>
      <w:rPr>
        <w:rFonts w:ascii="Helvetica" w:hAnsi="Helvetica" w:cs="Helvetica" w:hint="default"/>
        <w:sz w:val="24"/>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20725C0E"/>
    <w:multiLevelType w:val="hybridMultilevel"/>
    <w:tmpl w:val="ABC091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4E644D1"/>
    <w:multiLevelType w:val="multilevel"/>
    <w:tmpl w:val="85A48392"/>
    <w:lvl w:ilvl="0">
      <w:start w:val="1"/>
      <w:numFmt w:val="lowerLetter"/>
      <w:lvlText w:val="%1)"/>
      <w:lvlJc w:val="left"/>
      <w:pPr>
        <w:tabs>
          <w:tab w:val="num" w:pos="720"/>
        </w:tabs>
        <w:ind w:left="720" w:hanging="360"/>
      </w:pPr>
      <w:rPr>
        <w:rFonts w:hint="default"/>
      </w:rPr>
    </w:lvl>
    <w:lvl w:ilvl="1" w:tentative="1">
      <w:start w:val="1"/>
      <w:numFmt w:val="bullet"/>
      <w:lvlText w:val="o"/>
      <w:lvlJc w:val="left"/>
      <w:pPr>
        <w:tabs>
          <w:tab w:val="num" w:pos="1440"/>
        </w:tabs>
        <w:ind w:left="1440" w:hanging="360"/>
      </w:pPr>
      <w:rPr>
        <w:rFonts w:ascii="Courier New" w:hAnsi="Courier New" w:cs="Comic Sans MS"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mic Sans MS"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mic Sans MS"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66237A5"/>
    <w:multiLevelType w:val="multilevel"/>
    <w:tmpl w:val="922296B0"/>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0F3A83"/>
    <w:multiLevelType w:val="hybridMultilevel"/>
    <w:tmpl w:val="C6A08B9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36A22E80"/>
    <w:multiLevelType w:val="hybridMultilevel"/>
    <w:tmpl w:val="F0A0D86C"/>
    <w:lvl w:ilvl="0" w:tplc="2C0A000F">
      <w:start w:val="1"/>
      <w:numFmt w:val="decimal"/>
      <w:lvlText w:val="%1."/>
      <w:lvlJc w:val="left"/>
      <w:pPr>
        <w:ind w:left="360" w:hanging="360"/>
      </w:p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5" w15:restartNumberingAfterBreak="0">
    <w:nsid w:val="3B863CF2"/>
    <w:multiLevelType w:val="singleLevel"/>
    <w:tmpl w:val="8E969C94"/>
    <w:lvl w:ilvl="0">
      <w:numFmt w:val="bullet"/>
      <w:lvlText w:val=""/>
      <w:lvlJc w:val="left"/>
      <w:pPr>
        <w:tabs>
          <w:tab w:val="num" w:pos="360"/>
        </w:tabs>
        <w:ind w:left="360" w:hanging="360"/>
      </w:pPr>
      <w:rPr>
        <w:rFonts w:ascii="Symbol" w:hAnsi="Symbol" w:hint="default"/>
      </w:rPr>
    </w:lvl>
  </w:abstractNum>
  <w:abstractNum w:abstractNumId="16" w15:restartNumberingAfterBreak="0">
    <w:nsid w:val="64CE6DE9"/>
    <w:multiLevelType w:val="hybridMultilevel"/>
    <w:tmpl w:val="B3CC2E4E"/>
    <w:lvl w:ilvl="0" w:tplc="2C0A0017">
      <w:start w:val="1"/>
      <w:numFmt w:val="lowerLetter"/>
      <w:lvlText w:val="%1)"/>
      <w:lvlJc w:val="left"/>
      <w:pPr>
        <w:ind w:left="360" w:hanging="360"/>
      </w:p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7" w15:restartNumberingAfterBreak="0">
    <w:nsid w:val="6898548E"/>
    <w:multiLevelType w:val="multilevel"/>
    <w:tmpl w:val="33B28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52B4600"/>
    <w:multiLevelType w:val="hybridMultilevel"/>
    <w:tmpl w:val="434AF2E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9" w15:restartNumberingAfterBreak="0">
    <w:nsid w:val="79E10AAB"/>
    <w:multiLevelType w:val="multilevel"/>
    <w:tmpl w:val="0AFCCE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F71610C"/>
    <w:multiLevelType w:val="hybridMultilevel"/>
    <w:tmpl w:val="84C8511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5"/>
  </w:num>
  <w:num w:numId="2">
    <w:abstractNumId w:val="5"/>
  </w:num>
  <w:num w:numId="3">
    <w:abstractNumId w:val="1"/>
  </w:num>
  <w:num w:numId="4">
    <w:abstractNumId w:val="7"/>
  </w:num>
  <w:num w:numId="5">
    <w:abstractNumId w:val="8"/>
  </w:num>
  <w:num w:numId="6">
    <w:abstractNumId w:val="0"/>
  </w:num>
  <w:num w:numId="7">
    <w:abstractNumId w:val="17"/>
  </w:num>
  <w:num w:numId="8">
    <w:abstractNumId w:val="19"/>
  </w:num>
  <w:num w:numId="9">
    <w:abstractNumId w:val="9"/>
  </w:num>
  <w:num w:numId="10">
    <w:abstractNumId w:val="14"/>
  </w:num>
  <w:num w:numId="11">
    <w:abstractNumId w:val="4"/>
  </w:num>
  <w:num w:numId="12">
    <w:abstractNumId w:val="12"/>
  </w:num>
  <w:num w:numId="13">
    <w:abstractNumId w:val="2"/>
  </w:num>
  <w:num w:numId="14">
    <w:abstractNumId w:val="18"/>
  </w:num>
  <w:num w:numId="15">
    <w:abstractNumId w:val="3"/>
  </w:num>
  <w:num w:numId="16">
    <w:abstractNumId w:val="20"/>
  </w:num>
  <w:num w:numId="17">
    <w:abstractNumId w:val="6"/>
  </w:num>
  <w:num w:numId="18">
    <w:abstractNumId w:val="11"/>
  </w:num>
  <w:num w:numId="19">
    <w:abstractNumId w:val="16"/>
  </w:num>
  <w:num w:numId="20">
    <w:abstractNumId w:val="10"/>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069"/>
    <w:rsid w:val="00175C3A"/>
    <w:rsid w:val="00177022"/>
    <w:rsid w:val="00213AF8"/>
    <w:rsid w:val="002418DE"/>
    <w:rsid w:val="00277726"/>
    <w:rsid w:val="002871C8"/>
    <w:rsid w:val="002900CA"/>
    <w:rsid w:val="00290C13"/>
    <w:rsid w:val="002F38E6"/>
    <w:rsid w:val="00342B81"/>
    <w:rsid w:val="003B28DF"/>
    <w:rsid w:val="003F268A"/>
    <w:rsid w:val="00483431"/>
    <w:rsid w:val="00600CD6"/>
    <w:rsid w:val="00671BFB"/>
    <w:rsid w:val="00761A19"/>
    <w:rsid w:val="007876CE"/>
    <w:rsid w:val="00793358"/>
    <w:rsid w:val="008741AD"/>
    <w:rsid w:val="008D35A9"/>
    <w:rsid w:val="00910B72"/>
    <w:rsid w:val="00937FC8"/>
    <w:rsid w:val="009601CE"/>
    <w:rsid w:val="00A50D3D"/>
    <w:rsid w:val="00A51069"/>
    <w:rsid w:val="00AD0900"/>
    <w:rsid w:val="00AD5F23"/>
    <w:rsid w:val="00BD4E42"/>
    <w:rsid w:val="00C15A88"/>
    <w:rsid w:val="00C565B1"/>
    <w:rsid w:val="00D256A7"/>
    <w:rsid w:val="00D730F0"/>
    <w:rsid w:val="00E933D4"/>
    <w:rsid w:val="00EF431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5210C"/>
  <w15:chartTrackingRefBased/>
  <w15:docId w15:val="{22144EE0-CD42-4611-9D3C-4907D737B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qFormat/>
    <w:rsid w:val="008D35A9"/>
    <w:pPr>
      <w:keepNext/>
      <w:pBdr>
        <w:top w:val="single" w:sz="4" w:space="1" w:color="auto" w:shadow="1"/>
        <w:left w:val="single" w:sz="4" w:space="4" w:color="auto" w:shadow="1"/>
        <w:bottom w:val="single" w:sz="4" w:space="1" w:color="auto" w:shadow="1"/>
        <w:right w:val="single" w:sz="4" w:space="4" w:color="auto" w:shadow="1"/>
      </w:pBdr>
      <w:shd w:val="pct10" w:color="auto" w:fill="FFFFFF"/>
      <w:spacing w:before="240" w:after="60" w:line="240" w:lineRule="auto"/>
      <w:jc w:val="both"/>
      <w:outlineLvl w:val="0"/>
    </w:pPr>
    <w:rPr>
      <w:rFonts w:ascii="Comic Sans MS" w:eastAsia="Times New Roman" w:hAnsi="Comic Sans MS" w:cs="Times New Roman"/>
      <w:b/>
      <w:kern w:val="28"/>
      <w:sz w:val="28"/>
      <w:szCs w:val="20"/>
      <w:lang w:val="es-ES" w:eastAsia="es-CL"/>
    </w:rPr>
  </w:style>
  <w:style w:type="paragraph" w:styleId="Ttulo3">
    <w:name w:val="heading 3"/>
    <w:basedOn w:val="Normal"/>
    <w:next w:val="Normal"/>
    <w:link w:val="Ttulo3Car"/>
    <w:uiPriority w:val="9"/>
    <w:unhideWhenUsed/>
    <w:qFormat/>
    <w:rsid w:val="00937FC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A51069"/>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Ttulo1Car">
    <w:name w:val="Título 1 Car"/>
    <w:basedOn w:val="Fuentedeprrafopredeter"/>
    <w:link w:val="Ttulo1"/>
    <w:rsid w:val="008D35A9"/>
    <w:rPr>
      <w:rFonts w:ascii="Comic Sans MS" w:eastAsia="Times New Roman" w:hAnsi="Comic Sans MS" w:cs="Times New Roman"/>
      <w:b/>
      <w:kern w:val="28"/>
      <w:sz w:val="28"/>
      <w:szCs w:val="20"/>
      <w:shd w:val="pct10" w:color="auto" w:fill="FFFFFF"/>
      <w:lang w:val="es-ES" w:eastAsia="es-CL"/>
    </w:rPr>
  </w:style>
  <w:style w:type="character" w:customStyle="1" w:styleId="Ttulo3Car">
    <w:name w:val="Título 3 Car"/>
    <w:basedOn w:val="Fuentedeprrafopredeter"/>
    <w:link w:val="Ttulo3"/>
    <w:uiPriority w:val="9"/>
    <w:rsid w:val="00937FC8"/>
    <w:rPr>
      <w:rFonts w:asciiTheme="majorHAnsi" w:eastAsiaTheme="majorEastAsia" w:hAnsiTheme="majorHAnsi" w:cstheme="majorBidi"/>
      <w:color w:val="1F4D78" w:themeColor="accent1" w:themeShade="7F"/>
      <w:sz w:val="24"/>
      <w:szCs w:val="24"/>
    </w:rPr>
  </w:style>
  <w:style w:type="character" w:styleId="Textoennegrita">
    <w:name w:val="Strong"/>
    <w:basedOn w:val="Fuentedeprrafopredeter"/>
    <w:uiPriority w:val="22"/>
    <w:qFormat/>
    <w:rsid w:val="00342B81"/>
    <w:rPr>
      <w:b/>
      <w:bCs/>
    </w:rPr>
  </w:style>
  <w:style w:type="paragraph" w:styleId="Prrafodelista">
    <w:name w:val="List Paragraph"/>
    <w:basedOn w:val="Normal"/>
    <w:uiPriority w:val="34"/>
    <w:qFormat/>
    <w:rsid w:val="00A50D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4574602">
      <w:bodyDiv w:val="1"/>
      <w:marLeft w:val="0"/>
      <w:marRight w:val="0"/>
      <w:marTop w:val="0"/>
      <w:marBottom w:val="0"/>
      <w:divBdr>
        <w:top w:val="none" w:sz="0" w:space="0" w:color="auto"/>
        <w:left w:val="none" w:sz="0" w:space="0" w:color="auto"/>
        <w:bottom w:val="none" w:sz="0" w:space="0" w:color="auto"/>
        <w:right w:val="none" w:sz="0" w:space="0" w:color="auto"/>
      </w:divBdr>
    </w:div>
    <w:div w:id="1234779492">
      <w:bodyDiv w:val="1"/>
      <w:marLeft w:val="0"/>
      <w:marRight w:val="0"/>
      <w:marTop w:val="0"/>
      <w:marBottom w:val="0"/>
      <w:divBdr>
        <w:top w:val="none" w:sz="0" w:space="0" w:color="auto"/>
        <w:left w:val="none" w:sz="0" w:space="0" w:color="auto"/>
        <w:bottom w:val="none" w:sz="0" w:space="0" w:color="auto"/>
        <w:right w:val="none" w:sz="0" w:space="0" w:color="auto"/>
      </w:divBdr>
    </w:div>
    <w:div w:id="1539006842">
      <w:bodyDiv w:val="1"/>
      <w:marLeft w:val="0"/>
      <w:marRight w:val="0"/>
      <w:marTop w:val="0"/>
      <w:marBottom w:val="0"/>
      <w:divBdr>
        <w:top w:val="none" w:sz="0" w:space="0" w:color="auto"/>
        <w:left w:val="none" w:sz="0" w:space="0" w:color="auto"/>
        <w:bottom w:val="none" w:sz="0" w:space="0" w:color="auto"/>
        <w:right w:val="none" w:sz="0" w:space="0" w:color="auto"/>
      </w:divBdr>
      <w:divsChild>
        <w:div w:id="1973828989">
          <w:marLeft w:val="150"/>
          <w:marRight w:val="150"/>
          <w:marTop w:val="75"/>
          <w:marBottom w:val="75"/>
          <w:divBdr>
            <w:top w:val="none" w:sz="0" w:space="0" w:color="auto"/>
            <w:left w:val="none" w:sz="0" w:space="0" w:color="auto"/>
            <w:bottom w:val="none" w:sz="0" w:space="0" w:color="auto"/>
            <w:right w:val="none" w:sz="0" w:space="0" w:color="auto"/>
          </w:divBdr>
        </w:div>
      </w:divsChild>
    </w:div>
    <w:div w:id="1991253941">
      <w:bodyDiv w:val="1"/>
      <w:marLeft w:val="0"/>
      <w:marRight w:val="0"/>
      <w:marTop w:val="0"/>
      <w:marBottom w:val="0"/>
      <w:divBdr>
        <w:top w:val="none" w:sz="0" w:space="0" w:color="auto"/>
        <w:left w:val="none" w:sz="0" w:space="0" w:color="auto"/>
        <w:bottom w:val="none" w:sz="0" w:space="0" w:color="auto"/>
        <w:right w:val="none" w:sz="0" w:space="0" w:color="auto"/>
      </w:divBdr>
      <w:divsChild>
        <w:div w:id="647982241">
          <w:marLeft w:val="0"/>
          <w:marRight w:val="0"/>
          <w:marTop w:val="0"/>
          <w:marBottom w:val="0"/>
          <w:divBdr>
            <w:top w:val="none" w:sz="0" w:space="0" w:color="auto"/>
            <w:left w:val="none" w:sz="0" w:space="0" w:color="auto"/>
            <w:bottom w:val="none" w:sz="0" w:space="0" w:color="auto"/>
            <w:right w:val="none" w:sz="0" w:space="0" w:color="auto"/>
          </w:divBdr>
        </w:div>
        <w:div w:id="778708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10</Pages>
  <Words>949</Words>
  <Characters>5224</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Donda</dc:creator>
  <cp:keywords/>
  <dc:description/>
  <cp:lastModifiedBy>usuario</cp:lastModifiedBy>
  <cp:revision>5</cp:revision>
  <dcterms:created xsi:type="dcterms:W3CDTF">2018-09-15T20:31:00Z</dcterms:created>
  <dcterms:modified xsi:type="dcterms:W3CDTF">2018-09-19T01:03:00Z</dcterms:modified>
</cp:coreProperties>
</file>