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EBD6" w14:textId="50B0A1CD" w:rsidR="000D06CD" w:rsidRDefault="000D06CD" w:rsidP="000D06CD">
      <w:pPr>
        <w:jc w:val="center"/>
        <w:rPr>
          <w:rFonts w:ascii="Arial Black" w:hAnsi="Arial Black"/>
          <w:sz w:val="28"/>
          <w:szCs w:val="28"/>
        </w:rPr>
      </w:pPr>
      <w:r w:rsidRPr="000D06CD">
        <w:rPr>
          <w:rFonts w:ascii="Arial Black" w:hAnsi="Arial Black"/>
          <w:sz w:val="28"/>
          <w:szCs w:val="28"/>
        </w:rPr>
        <w:t>Sistema de Información.</w:t>
      </w:r>
    </w:p>
    <w:p w14:paraId="4214A012" w14:textId="0C1746C9" w:rsidR="00995FFE" w:rsidRDefault="000D06CD" w:rsidP="000D06CD">
      <w:pPr>
        <w:rPr>
          <w:rFonts w:cstheme="minorHAnsi"/>
          <w:sz w:val="22"/>
          <w:szCs w:val="22"/>
        </w:rPr>
      </w:pPr>
      <w:r w:rsidRPr="000D06CD">
        <w:rPr>
          <w:sz w:val="22"/>
          <w:szCs w:val="22"/>
        </w:rPr>
        <w:t>Trabajo Practico N°</w:t>
      </w:r>
      <w:r w:rsidRPr="000D06CD">
        <w:rPr>
          <w:sz w:val="22"/>
          <w:szCs w:val="22"/>
        </w:rPr>
        <w:t>3</w:t>
      </w:r>
      <w:r w:rsidRPr="000D06CD">
        <w:rPr>
          <w:sz w:val="22"/>
          <w:szCs w:val="22"/>
        </w:rPr>
        <w:t>.</w:t>
      </w:r>
      <w:r w:rsidRPr="000D06CD">
        <w:rPr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1. Definición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Explica con tus palabras qué es un SI. </w:t>
      </w:r>
      <w:r w:rsidR="002E7AC5" w:rsidRPr="000D06CD">
        <w:rPr>
          <w:rFonts w:cstheme="minorHAnsi"/>
          <w:sz w:val="22"/>
          <w:szCs w:val="22"/>
        </w:rPr>
        <w:t>Menciona</w:t>
      </w:r>
      <w:r w:rsidRPr="000D06CD">
        <w:rPr>
          <w:rFonts w:cstheme="minorHAnsi"/>
          <w:sz w:val="22"/>
          <w:szCs w:val="22"/>
        </w:rPr>
        <w:t xml:space="preserve"> 3 recursos.                          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2. Diagrama (1 pt)</w:t>
      </w:r>
      <w:r>
        <w:rPr>
          <w:rFonts w:cstheme="minorHAnsi"/>
          <w:sz w:val="22"/>
          <w:szCs w:val="22"/>
        </w:rPr>
        <w:br/>
      </w:r>
      <w:r w:rsidR="002E7AC5" w:rsidRPr="000D06CD">
        <w:rPr>
          <w:rFonts w:cstheme="minorHAnsi"/>
          <w:sz w:val="22"/>
          <w:szCs w:val="22"/>
        </w:rPr>
        <w:t>Dibuja</w:t>
      </w:r>
      <w:r w:rsidRPr="000D06CD">
        <w:rPr>
          <w:rFonts w:cstheme="minorHAnsi"/>
          <w:sz w:val="22"/>
          <w:szCs w:val="22"/>
        </w:rPr>
        <w:t xml:space="preserve"> los 4 componentes con el ejemplo de una app de pedidos de comida.                                   3. V/F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 "El hardware es el único recurso importante". </w:t>
      </w:r>
      <w:r w:rsidR="002E7AC5" w:rsidRPr="000D06CD">
        <w:rPr>
          <w:rFonts w:cstheme="minorHAnsi"/>
          <w:sz w:val="22"/>
          <w:szCs w:val="22"/>
        </w:rPr>
        <w:t>Justifica</w:t>
      </w:r>
      <w:r w:rsidRPr="000D06CD">
        <w:rPr>
          <w:rFonts w:cstheme="minorHAnsi"/>
          <w:sz w:val="22"/>
          <w:szCs w:val="22"/>
        </w:rPr>
        <w:t xml:space="preserve">.  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 4. Aplicación (1 pt)</w:t>
      </w:r>
      <w:r>
        <w:rPr>
          <w:rFonts w:cstheme="minorHAnsi"/>
          <w:sz w:val="22"/>
          <w:szCs w:val="22"/>
        </w:rPr>
        <w:br/>
      </w:r>
      <w:r w:rsidR="002E7AC5" w:rsidRPr="000D06CD">
        <w:rPr>
          <w:rFonts w:cstheme="minorHAnsi"/>
          <w:sz w:val="22"/>
          <w:szCs w:val="22"/>
        </w:rPr>
        <w:t>Identifica</w:t>
      </w:r>
      <w:r w:rsidRPr="000D06CD">
        <w:rPr>
          <w:rFonts w:cstheme="minorHAnsi"/>
          <w:sz w:val="22"/>
          <w:szCs w:val="22"/>
        </w:rPr>
        <w:t xml:space="preserve"> entrada, proceso, salida y retroalimentación en un kiosco de diarios con </w:t>
      </w:r>
      <w:proofErr w:type="spellStart"/>
      <w:r w:rsidRPr="000D06CD">
        <w:rPr>
          <w:rFonts w:cstheme="minorHAnsi"/>
          <w:sz w:val="22"/>
          <w:szCs w:val="22"/>
        </w:rPr>
        <w:t>tablet</w:t>
      </w:r>
      <w:proofErr w:type="spellEnd"/>
      <w:r w:rsidRPr="000D06CD">
        <w:rPr>
          <w:rFonts w:cstheme="minorHAnsi"/>
          <w:sz w:val="22"/>
          <w:szCs w:val="22"/>
        </w:rPr>
        <w:t>.</w:t>
      </w:r>
      <w:r w:rsidR="00663B06"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 5. Importancia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Elegí una importancia y </w:t>
      </w:r>
      <w:r w:rsidR="002E7AC5" w:rsidRPr="000D06CD">
        <w:rPr>
          <w:rFonts w:cstheme="minorHAnsi"/>
          <w:sz w:val="22"/>
          <w:szCs w:val="22"/>
        </w:rPr>
        <w:t>explica</w:t>
      </w:r>
      <w:r w:rsidRPr="000D06CD">
        <w:rPr>
          <w:rFonts w:cstheme="minorHAnsi"/>
          <w:sz w:val="22"/>
          <w:szCs w:val="22"/>
        </w:rPr>
        <w:t xml:space="preserve"> con un ejemplo de tu vida.                     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6. Completar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"Un SI captura \_\_\_\_\_\_, los \_\_\_\_\_\_ para convertirlos en \_\_\_\_\_\_, y luego los \_\_\_\_\_\_."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1. Etapas (1 pt)</w:t>
      </w:r>
      <w:r>
        <w:rPr>
          <w:rFonts w:cstheme="minorHAnsi"/>
          <w:sz w:val="22"/>
          <w:szCs w:val="22"/>
        </w:rPr>
        <w:br/>
      </w:r>
      <w:r w:rsidR="002E7AC5" w:rsidRPr="000D06CD">
        <w:rPr>
          <w:rFonts w:cstheme="minorHAnsi"/>
          <w:sz w:val="22"/>
          <w:szCs w:val="22"/>
        </w:rPr>
        <w:t>Enumer</w:t>
      </w:r>
      <w:r w:rsidR="002E7AC5">
        <w:rPr>
          <w:rFonts w:cstheme="minorHAnsi"/>
          <w:sz w:val="22"/>
          <w:szCs w:val="22"/>
        </w:rPr>
        <w:t>a</w:t>
      </w:r>
      <w:r w:rsidRPr="000D06CD">
        <w:rPr>
          <w:rFonts w:cstheme="minorHAnsi"/>
          <w:sz w:val="22"/>
          <w:szCs w:val="22"/>
        </w:rPr>
        <w:t xml:space="preserve"> las 5 etapas con un emoji al lado de cada una.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2. Planificación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App para padres vean notas: ¿qué 3 cosas </w:t>
      </w:r>
      <w:r w:rsidR="002E7AC5" w:rsidRPr="000D06CD">
        <w:rPr>
          <w:rFonts w:cstheme="minorHAnsi"/>
          <w:sz w:val="22"/>
          <w:szCs w:val="22"/>
        </w:rPr>
        <w:t>definir</w:t>
      </w:r>
      <w:r w:rsidRPr="000D06CD">
        <w:rPr>
          <w:rFonts w:cstheme="minorHAnsi"/>
          <w:sz w:val="22"/>
          <w:szCs w:val="22"/>
        </w:rPr>
        <w:t xml:space="preserve"> antes de programar?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3. AS-IS/TO-BE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¿Por qué es importante ver primero "cómo es ahora" si ya queremos cambiarlo?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>4. Diseño vs. Implementación (1 pt)</w:t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</w:rPr>
        <w:t xml:space="preserve">¿Diferencia? </w:t>
      </w:r>
      <w:r w:rsidR="002E7AC5" w:rsidRPr="000D06CD">
        <w:rPr>
          <w:rFonts w:cstheme="minorHAnsi"/>
          <w:sz w:val="22"/>
          <w:szCs w:val="22"/>
        </w:rPr>
        <w:t>Usa</w:t>
      </w:r>
      <w:r w:rsidRPr="000D06CD">
        <w:rPr>
          <w:rFonts w:cstheme="minorHAnsi"/>
          <w:sz w:val="22"/>
          <w:szCs w:val="22"/>
        </w:rPr>
        <w:t xml:space="preserve"> el ejemplo de construir una casa.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 w:rsidRPr="000D06CD">
        <w:rPr>
          <w:rFonts w:cstheme="minorHAnsi"/>
          <w:sz w:val="22"/>
          <w:szCs w:val="22"/>
          <w:highlight w:val="yellow"/>
        </w:rPr>
        <w:t>Respuesta: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  <w:t xml:space="preserve">1) Sistema de Información (SI), es un conjunto de elementos que trabajan </w:t>
      </w:r>
      <w:r w:rsidR="002E7AC5">
        <w:rPr>
          <w:rFonts w:cstheme="minorHAnsi"/>
          <w:sz w:val="22"/>
          <w:szCs w:val="22"/>
        </w:rPr>
        <w:t>en conjunto. El objetivo principal de apoyar la toma de decisiones y el control dentro de una organización.</w:t>
      </w:r>
      <w:r w:rsidR="002E7AC5">
        <w:rPr>
          <w:rFonts w:cstheme="minorHAnsi"/>
          <w:sz w:val="22"/>
          <w:szCs w:val="22"/>
        </w:rPr>
        <w:br/>
        <w:t>La función es organizar de una mejor manera para que el ser humano pueda tener la información de manera más ordenada y precisa.</w:t>
      </w:r>
      <w:r w:rsidR="002E7AC5">
        <w:rPr>
          <w:rFonts w:cstheme="minorHAnsi"/>
          <w:sz w:val="22"/>
          <w:szCs w:val="22"/>
        </w:rPr>
        <w:br/>
      </w:r>
      <w:r w:rsidR="002E7AC5">
        <w:rPr>
          <w:rFonts w:cstheme="minorHAnsi"/>
          <w:sz w:val="22"/>
          <w:szCs w:val="22"/>
        </w:rPr>
        <w:br/>
        <w:t>Intervención humana: Son las personas que operan y se encargar de utilizar el sistema.</w:t>
      </w:r>
      <w:r w:rsidR="002E7AC5">
        <w:rPr>
          <w:rFonts w:cstheme="minorHAnsi"/>
          <w:sz w:val="22"/>
          <w:szCs w:val="22"/>
        </w:rPr>
        <w:br/>
        <w:t>Tecnología: Es el Hardware y el Software, que es donde trabaja el humano.</w:t>
      </w:r>
      <w:r w:rsidR="002E7AC5">
        <w:rPr>
          <w:rFonts w:cstheme="minorHAnsi"/>
          <w:sz w:val="22"/>
          <w:szCs w:val="22"/>
        </w:rPr>
        <w:br/>
        <w:t>Datos/Información: Son los datos e información que el sistema gestiona, ya sea en forma de archivo, documentos, BD (Base de datos), etc.</w:t>
      </w:r>
    </w:p>
    <w:p w14:paraId="7CA9C974" w14:textId="77777777" w:rsidR="00995FFE" w:rsidRDefault="00995FFE" w:rsidP="000D06CD">
      <w:pPr>
        <w:rPr>
          <w:rFonts w:cstheme="minorHAnsi"/>
          <w:sz w:val="22"/>
          <w:szCs w:val="22"/>
        </w:rPr>
      </w:pPr>
    </w:p>
    <w:p w14:paraId="29608CEC" w14:textId="77777777" w:rsidR="00995FFE" w:rsidRDefault="00995FFE" w:rsidP="000D06CD">
      <w:pPr>
        <w:rPr>
          <w:rFonts w:cstheme="minorHAnsi"/>
          <w:sz w:val="22"/>
          <w:szCs w:val="22"/>
        </w:rPr>
      </w:pPr>
    </w:p>
    <w:p w14:paraId="58DE83E5" w14:textId="77777777" w:rsidR="00995FFE" w:rsidRDefault="00995FFE" w:rsidP="000D06CD">
      <w:pPr>
        <w:rPr>
          <w:rFonts w:cstheme="minorHAnsi"/>
          <w:sz w:val="22"/>
          <w:szCs w:val="22"/>
        </w:rPr>
      </w:pPr>
    </w:p>
    <w:p w14:paraId="6F8CF336" w14:textId="77777777" w:rsidR="00995FFE" w:rsidRDefault="00995FFE" w:rsidP="000D06CD">
      <w:pPr>
        <w:rPr>
          <w:rFonts w:cstheme="minorHAnsi"/>
          <w:sz w:val="22"/>
          <w:szCs w:val="22"/>
        </w:rPr>
      </w:pPr>
    </w:p>
    <w:p w14:paraId="6A188576" w14:textId="77777777" w:rsidR="00D00EAF" w:rsidRDefault="00995FFE" w:rsidP="000D06CD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>2)</w:t>
      </w:r>
      <w:r w:rsidR="002E7AC5">
        <w:rPr>
          <w:rFonts w:cstheme="minorHAnsi"/>
          <w:sz w:val="22"/>
          <w:szCs w:val="22"/>
        </w:rPr>
        <w:br/>
      </w:r>
      <w:r w:rsidR="002E7AC5">
        <w:rPr>
          <w:rFonts w:cstheme="minorHAnsi"/>
          <w:sz w:val="22"/>
          <w:szCs w:val="22"/>
        </w:rPr>
        <w:br/>
      </w:r>
      <w:r>
        <w:rPr>
          <w:rFonts w:cstheme="minorHAnsi"/>
          <w:noProof/>
          <w:sz w:val="22"/>
          <w:szCs w:val="22"/>
        </w:rPr>
        <w:drawing>
          <wp:inline distT="0" distB="0" distL="0" distR="0" wp14:anchorId="5FD2907B" wp14:editId="15F8E24D">
            <wp:extent cx="4063042" cy="2751826"/>
            <wp:effectExtent l="0" t="0" r="0" b="10795"/>
            <wp:docPr id="957956359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  <w:t>3) Falso. El Hardware no es el único recurso importante.</w:t>
      </w:r>
      <w:r>
        <w:rPr>
          <w:rFonts w:cstheme="minorHAnsi"/>
          <w:sz w:val="22"/>
          <w:szCs w:val="22"/>
        </w:rPr>
        <w:br/>
        <w:t xml:space="preserve">Recurso Humano: El humano es el que se encarga de procesar </w:t>
      </w:r>
      <w:r w:rsidR="00A102FD">
        <w:rPr>
          <w:rFonts w:cstheme="minorHAnsi"/>
          <w:sz w:val="22"/>
          <w:szCs w:val="22"/>
        </w:rPr>
        <w:t>las tareas</w:t>
      </w:r>
      <w:r>
        <w:rPr>
          <w:rFonts w:cstheme="minorHAnsi"/>
          <w:sz w:val="22"/>
          <w:szCs w:val="22"/>
        </w:rPr>
        <w:t>.</w:t>
      </w:r>
      <w:r>
        <w:rPr>
          <w:rFonts w:cstheme="minorHAnsi"/>
          <w:sz w:val="22"/>
          <w:szCs w:val="22"/>
        </w:rPr>
        <w:br/>
        <w:t xml:space="preserve">Software: El Software se encarga </w:t>
      </w:r>
      <w:r w:rsidR="00A102FD">
        <w:rPr>
          <w:rFonts w:cstheme="minorHAnsi"/>
          <w:sz w:val="22"/>
          <w:szCs w:val="22"/>
        </w:rPr>
        <w:t>de procesar todas las tareas con ayuda del Hardware, pero sin el Software tampoco serviría el Hardware.</w:t>
      </w:r>
      <w:r w:rsidR="00A102FD">
        <w:rPr>
          <w:rFonts w:cstheme="minorHAnsi"/>
          <w:sz w:val="22"/>
          <w:szCs w:val="22"/>
        </w:rPr>
        <w:br/>
        <w:t>Conclusión: Si el Hardware sería lo único importante, no tendríamos quien se encarga de procesar las tareas, tampoco tendríamos de quien ayuda al humano a realizar dichas tareas.</w:t>
      </w:r>
      <w:r w:rsidR="00A102FD">
        <w:rPr>
          <w:rFonts w:cstheme="minorHAnsi"/>
          <w:sz w:val="22"/>
          <w:szCs w:val="22"/>
        </w:rPr>
        <w:br/>
      </w:r>
      <w:r w:rsidR="00A102FD">
        <w:rPr>
          <w:rFonts w:cstheme="minorHAnsi"/>
          <w:sz w:val="22"/>
          <w:szCs w:val="22"/>
        </w:rPr>
        <w:br/>
        <w:t>4)</w:t>
      </w:r>
      <w:r w:rsidR="00A102FD">
        <w:rPr>
          <w:rFonts w:cstheme="minorHAnsi"/>
          <w:sz w:val="22"/>
          <w:szCs w:val="22"/>
        </w:rPr>
        <w:br/>
        <w:t>Entrada: El cliente pide un diario</w:t>
      </w:r>
      <w:r w:rsidR="0000752C">
        <w:rPr>
          <w:rFonts w:cstheme="minorHAnsi"/>
          <w:sz w:val="22"/>
          <w:szCs w:val="22"/>
        </w:rPr>
        <w:t xml:space="preserve"> al vendedor.</w:t>
      </w:r>
      <w:r w:rsidR="00A102FD">
        <w:rPr>
          <w:rFonts w:cstheme="minorHAnsi"/>
          <w:sz w:val="22"/>
          <w:szCs w:val="22"/>
        </w:rPr>
        <w:br/>
        <w:t>Proceso:</w:t>
      </w:r>
      <w:r w:rsidR="0000752C">
        <w:rPr>
          <w:rFonts w:cstheme="minorHAnsi"/>
          <w:sz w:val="22"/>
          <w:szCs w:val="22"/>
        </w:rPr>
        <w:t xml:space="preserve"> El vendedor se fija si tiene diarios para vender, el cliente compra el diario y lo paga a través del celular.</w:t>
      </w:r>
      <w:r w:rsidR="00A102FD">
        <w:rPr>
          <w:rFonts w:cstheme="minorHAnsi"/>
          <w:sz w:val="22"/>
          <w:szCs w:val="22"/>
        </w:rPr>
        <w:br/>
        <w:t>Salida:</w:t>
      </w:r>
      <w:r w:rsidR="0000752C">
        <w:rPr>
          <w:rFonts w:cstheme="minorHAnsi"/>
          <w:sz w:val="22"/>
          <w:szCs w:val="22"/>
        </w:rPr>
        <w:t xml:space="preserve"> El cliente consigue el diario y el vendedor imprime el ticket.</w:t>
      </w:r>
      <w:r w:rsidR="00A102FD">
        <w:rPr>
          <w:rFonts w:cstheme="minorHAnsi"/>
          <w:sz w:val="22"/>
          <w:szCs w:val="22"/>
        </w:rPr>
        <w:br/>
        <w:t>Retroalimentación:</w:t>
      </w:r>
      <w:r w:rsidR="0000752C">
        <w:rPr>
          <w:rFonts w:cstheme="minorHAnsi"/>
          <w:sz w:val="22"/>
          <w:szCs w:val="22"/>
        </w:rPr>
        <w:t xml:space="preserve"> Al final del día el vendedor se fija en la cantidad de diarios y, para el día siguiente pide más.</w:t>
      </w:r>
      <w:r w:rsidR="0000752C">
        <w:rPr>
          <w:rFonts w:cstheme="minorHAnsi"/>
          <w:sz w:val="22"/>
          <w:szCs w:val="22"/>
        </w:rPr>
        <w:br/>
      </w:r>
      <w:r w:rsidR="0000752C">
        <w:rPr>
          <w:rFonts w:cstheme="minorHAnsi"/>
          <w:sz w:val="22"/>
          <w:szCs w:val="22"/>
        </w:rPr>
        <w:br/>
        <w:t>5)</w:t>
      </w:r>
      <w:r w:rsidR="002F0D8A">
        <w:rPr>
          <w:rFonts w:cstheme="minorHAnsi"/>
          <w:sz w:val="22"/>
          <w:szCs w:val="22"/>
        </w:rPr>
        <w:t xml:space="preserve">Toma de decisiones: Al ver series/películas en Netflix, la aplicación registra cada serie, cada película y al finalizar la semana te recomienda </w:t>
      </w:r>
      <w:r w:rsidR="00F76FB6">
        <w:rPr>
          <w:rFonts w:cstheme="minorHAnsi"/>
          <w:sz w:val="22"/>
          <w:szCs w:val="22"/>
        </w:rPr>
        <w:t>contenido relacionado a lo anterior visto.</w:t>
      </w:r>
      <w:r w:rsidR="00F76FB6">
        <w:rPr>
          <w:rFonts w:cstheme="minorHAnsi"/>
          <w:sz w:val="22"/>
          <w:szCs w:val="22"/>
        </w:rPr>
        <w:br/>
      </w:r>
      <w:r w:rsidR="00F76FB6">
        <w:rPr>
          <w:rFonts w:cstheme="minorHAnsi"/>
          <w:sz w:val="22"/>
          <w:szCs w:val="22"/>
        </w:rPr>
        <w:br/>
        <w:t>6)Completar:</w:t>
      </w:r>
      <w:r w:rsidR="00F76FB6">
        <w:rPr>
          <w:rFonts w:cstheme="minorHAnsi"/>
          <w:sz w:val="22"/>
          <w:szCs w:val="22"/>
        </w:rPr>
        <w:br/>
      </w:r>
      <w:r w:rsidR="00F76FB6" w:rsidRPr="00F76FB6">
        <w:rPr>
          <w:rFonts w:cstheme="minorHAnsi"/>
          <w:sz w:val="22"/>
          <w:szCs w:val="22"/>
        </w:rPr>
        <w:t>"Un SI captura datos, los procesa para convertirlos en información útil y luego los distribuye a quienes los necesitan." </w:t>
      </w:r>
      <w:r w:rsidR="00F76FB6">
        <w:rPr>
          <w:rFonts w:cstheme="minorHAnsi"/>
          <w:sz w:val="22"/>
          <w:szCs w:val="22"/>
        </w:rPr>
        <w:br/>
      </w:r>
      <w:r w:rsidR="00F76FB6">
        <w:rPr>
          <w:rFonts w:cstheme="minorHAnsi"/>
          <w:sz w:val="22"/>
          <w:szCs w:val="22"/>
        </w:rPr>
        <w:br/>
        <w:t>•</w:t>
      </w:r>
      <w:r w:rsidR="00663B06">
        <w:rPr>
          <w:rFonts w:cstheme="minorHAnsi"/>
          <w:sz w:val="22"/>
          <w:szCs w:val="22"/>
        </w:rPr>
        <w:t xml:space="preserve"> </w:t>
      </w:r>
      <w:r w:rsidR="00F76FB6">
        <w:rPr>
          <w:rFonts w:cstheme="minorHAnsi"/>
          <w:sz w:val="22"/>
          <w:szCs w:val="22"/>
        </w:rPr>
        <w:t>1) Etapas</w:t>
      </w:r>
      <w:r w:rsidR="00F76FB6">
        <w:rPr>
          <w:rFonts w:cstheme="minorHAnsi"/>
          <w:sz w:val="22"/>
          <w:szCs w:val="22"/>
        </w:rPr>
        <w:br/>
      </w:r>
      <w:r w:rsidR="00F76FB6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DD"/>
          </mc:Choice>
          <mc:Fallback>
            <w:t>📝</w:t>
          </mc:Fallback>
        </mc:AlternateContent>
      </w:r>
      <w:r w:rsidR="00F76FB6">
        <w:rPr>
          <w:rFonts w:cstheme="minorHAnsi"/>
          <w:sz w:val="22"/>
          <w:szCs w:val="22"/>
        </w:rPr>
        <w:t xml:space="preserve">Planificación. </w:t>
      </w:r>
      <w:r w:rsidR="00F76FB6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 w:rsidR="00F76FB6">
        <w:rPr>
          <w:rFonts w:cstheme="minorHAnsi"/>
          <w:sz w:val="22"/>
          <w:szCs w:val="22"/>
        </w:rPr>
        <w:t xml:space="preserve">Análisis. </w:t>
      </w:r>
      <w:r w:rsidR="00F76FB6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D0"/>
          </mc:Choice>
          <mc:Fallback>
            <w:t>📐</w:t>
          </mc:Fallback>
        </mc:AlternateContent>
      </w:r>
      <w:r w:rsidR="00F76FB6">
        <w:rPr>
          <w:rFonts w:cstheme="minorHAnsi"/>
          <w:sz w:val="22"/>
          <w:szCs w:val="22"/>
        </w:rPr>
        <w:t xml:space="preserve">Diseño. </w:t>
      </w:r>
      <w:r w:rsidR="00F76FB6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4D1"/>
          </mc:Choice>
          <mc:Fallback>
            <w:t>📑</w:t>
          </mc:Fallback>
        </mc:AlternateContent>
      </w:r>
      <w:r w:rsidR="00F76FB6">
        <w:rPr>
          <w:rFonts w:cstheme="minorHAnsi"/>
          <w:sz w:val="22"/>
          <w:szCs w:val="22"/>
        </w:rPr>
        <w:t xml:space="preserve">Implementación. </w:t>
      </w:r>
      <w:r w:rsidR="00F76FB6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 w:rsidR="00F76FB6">
        <w:rPr>
          <w:rFonts w:cstheme="minorHAnsi"/>
          <w:sz w:val="22"/>
          <w:szCs w:val="22"/>
        </w:rPr>
        <w:t>Mantenimiento.</w:t>
      </w:r>
      <w:r w:rsidR="00F76FB6">
        <w:rPr>
          <w:rFonts w:cstheme="minorHAnsi"/>
          <w:sz w:val="22"/>
          <w:szCs w:val="22"/>
        </w:rPr>
        <w:br/>
      </w:r>
      <w:r w:rsidR="00F76FB6">
        <w:rPr>
          <w:rFonts w:cstheme="minorHAnsi"/>
          <w:sz w:val="22"/>
          <w:szCs w:val="22"/>
        </w:rPr>
        <w:br/>
      </w:r>
      <w:r w:rsidR="00F76FB6">
        <w:rPr>
          <w:rFonts w:cstheme="minorHAnsi"/>
          <w:sz w:val="22"/>
          <w:szCs w:val="22"/>
        </w:rPr>
        <w:lastRenderedPageBreak/>
        <w:t>•</w:t>
      </w:r>
      <w:r w:rsidR="00663B06">
        <w:rPr>
          <w:rFonts w:cstheme="minorHAnsi"/>
          <w:sz w:val="22"/>
          <w:szCs w:val="22"/>
        </w:rPr>
        <w:t xml:space="preserve"> </w:t>
      </w:r>
      <w:r w:rsidR="00F76FB6">
        <w:rPr>
          <w:rFonts w:cstheme="minorHAnsi"/>
          <w:sz w:val="22"/>
          <w:szCs w:val="22"/>
        </w:rPr>
        <w:t>2</w:t>
      </w:r>
      <w:r w:rsidR="00F76FB6">
        <w:rPr>
          <w:rFonts w:cstheme="minorHAnsi"/>
          <w:sz w:val="22"/>
          <w:szCs w:val="22"/>
        </w:rPr>
        <w:t>)</w:t>
      </w:r>
      <w:r w:rsidR="00F76FB6" w:rsidRPr="00F76FB6">
        <w:t xml:space="preserve"> </w:t>
      </w:r>
      <w:r w:rsidR="00F76FB6" w:rsidRPr="00F76FB6">
        <w:rPr>
          <w:rFonts w:cstheme="minorHAnsi"/>
          <w:sz w:val="22"/>
          <w:szCs w:val="22"/>
        </w:rPr>
        <w:t>App para padres vean notas: ¿</w:t>
      </w:r>
      <w:r w:rsidR="00F76FB6">
        <w:rPr>
          <w:rFonts w:cstheme="minorHAnsi"/>
          <w:sz w:val="22"/>
          <w:szCs w:val="22"/>
        </w:rPr>
        <w:t>Q</w:t>
      </w:r>
      <w:r w:rsidR="00F76FB6" w:rsidRPr="00F76FB6">
        <w:rPr>
          <w:rFonts w:cstheme="minorHAnsi"/>
          <w:sz w:val="22"/>
          <w:szCs w:val="22"/>
        </w:rPr>
        <w:t>ué 3 cosas definir antes de programar?</w:t>
      </w:r>
      <w:r w:rsidR="00F76FB6">
        <w:rPr>
          <w:rFonts w:cstheme="minorHAnsi"/>
          <w:sz w:val="22"/>
          <w:szCs w:val="22"/>
        </w:rPr>
        <w:br/>
        <w:t>A) ¿Quiénes van a ser las personas que entren a la app?</w:t>
      </w:r>
      <w:r w:rsidR="00F76FB6">
        <w:rPr>
          <w:rFonts w:cstheme="minorHAnsi"/>
          <w:sz w:val="22"/>
          <w:szCs w:val="22"/>
        </w:rPr>
        <w:br/>
      </w:r>
      <w:r w:rsidR="00663B06">
        <w:rPr>
          <w:rFonts w:cstheme="minorHAnsi"/>
          <w:sz w:val="22"/>
          <w:szCs w:val="22"/>
        </w:rPr>
        <w:t xml:space="preserve"> </w:t>
      </w:r>
      <w:r w:rsidR="00F76FB6">
        <w:rPr>
          <w:rFonts w:cstheme="minorHAnsi"/>
          <w:sz w:val="22"/>
          <w:szCs w:val="22"/>
        </w:rPr>
        <w:t>Respuesta: Los padres,</w:t>
      </w:r>
      <w:r w:rsidR="00663B06">
        <w:rPr>
          <w:rFonts w:cstheme="minorHAnsi"/>
          <w:sz w:val="22"/>
          <w:szCs w:val="22"/>
        </w:rPr>
        <w:t xml:space="preserve"> </w:t>
      </w:r>
      <w:r w:rsidR="00F76FB6">
        <w:rPr>
          <w:rFonts w:cstheme="minorHAnsi"/>
          <w:sz w:val="22"/>
          <w:szCs w:val="22"/>
        </w:rPr>
        <w:t>alumnos y los profesores.</w:t>
      </w:r>
      <w:r w:rsidR="00663B06">
        <w:rPr>
          <w:rFonts w:cstheme="minorHAnsi"/>
          <w:sz w:val="22"/>
          <w:szCs w:val="22"/>
        </w:rPr>
        <w:br/>
        <w:t>B) ¿Para qué crear una aplicación sobre las notas de los estudiantes?</w:t>
      </w:r>
      <w:r w:rsidR="00663B06">
        <w:rPr>
          <w:rFonts w:cstheme="minorHAnsi"/>
          <w:sz w:val="22"/>
          <w:szCs w:val="22"/>
        </w:rPr>
        <w:br/>
        <w:t xml:space="preserve"> Respuesta: Para facilitar la información de las notas, y es mas practico para tener la nota lo antes posible, en vez de esperar vacaciones o receso.</w:t>
      </w:r>
      <w:r w:rsidR="00663B06">
        <w:rPr>
          <w:rFonts w:cstheme="minorHAnsi"/>
          <w:sz w:val="22"/>
          <w:szCs w:val="22"/>
        </w:rPr>
        <w:br/>
        <w:t>C) ¿Cuáles son los recursos disponibles?</w:t>
      </w:r>
      <w:r w:rsidR="00663B06">
        <w:rPr>
          <w:rFonts w:cstheme="minorHAnsi"/>
          <w:sz w:val="22"/>
          <w:szCs w:val="22"/>
        </w:rPr>
        <w:br/>
        <w:t xml:space="preserve"> Respuesta: Las personas encargada del desarrollo, la presentación, etc.</w:t>
      </w:r>
      <w:r w:rsidR="00663B06">
        <w:rPr>
          <w:rFonts w:cstheme="minorHAnsi"/>
          <w:sz w:val="22"/>
          <w:szCs w:val="22"/>
        </w:rPr>
        <w:br/>
      </w:r>
      <w:r w:rsidR="00663B06" w:rsidRPr="00663B06">
        <w:rPr>
          <w:rFonts w:cstheme="minorHAnsi"/>
          <w:sz w:val="22"/>
          <w:szCs w:val="22"/>
        </w:rPr>
        <w:t>•</w:t>
      </w:r>
      <w:r w:rsidR="00663B06">
        <w:rPr>
          <w:rFonts w:cstheme="minorHAnsi"/>
          <w:sz w:val="22"/>
          <w:szCs w:val="22"/>
        </w:rPr>
        <w:t xml:space="preserve"> 3</w:t>
      </w:r>
      <w:r w:rsidR="00663B06" w:rsidRPr="00663B06">
        <w:rPr>
          <w:rFonts w:cstheme="minorHAnsi"/>
          <w:sz w:val="22"/>
          <w:szCs w:val="22"/>
        </w:rPr>
        <w:t>)</w:t>
      </w:r>
      <w:r w:rsidR="00663B06">
        <w:rPr>
          <w:rFonts w:cstheme="minorHAnsi"/>
          <w:sz w:val="22"/>
          <w:szCs w:val="22"/>
        </w:rPr>
        <w:t xml:space="preserve"> </w:t>
      </w:r>
      <w:r w:rsidR="00663B06" w:rsidRPr="000D06CD">
        <w:rPr>
          <w:rFonts w:cstheme="minorHAnsi"/>
          <w:sz w:val="22"/>
          <w:szCs w:val="22"/>
        </w:rPr>
        <w:t>¿Por qué es importante ver primero "cómo es ahora" si ya queremos cambiarlo?</w:t>
      </w:r>
      <w:r w:rsidR="00663B06">
        <w:rPr>
          <w:rFonts w:cstheme="minorHAnsi"/>
          <w:sz w:val="22"/>
          <w:szCs w:val="22"/>
        </w:rPr>
        <w:br/>
        <w:t>Es mejor ver primero para entender cómo funciona y si el código tiene un error.</w:t>
      </w:r>
      <w:r w:rsidR="00663B06">
        <w:rPr>
          <w:rFonts w:cstheme="minorHAnsi"/>
          <w:sz w:val="22"/>
          <w:szCs w:val="22"/>
        </w:rPr>
        <w:br/>
        <w:t>Si queremos cambiarlo y no hemos entendido el fallo podríamos seguir teniendo el mismo error, o en peor de los casos tener mas errores por culpa de ese.</w:t>
      </w:r>
      <w:r w:rsidR="00663B06">
        <w:rPr>
          <w:rFonts w:cstheme="minorHAnsi"/>
          <w:sz w:val="22"/>
          <w:szCs w:val="22"/>
        </w:rPr>
        <w:br/>
      </w:r>
      <w:r w:rsidR="00663B06">
        <w:rPr>
          <w:rFonts w:cstheme="minorHAnsi"/>
          <w:sz w:val="22"/>
          <w:szCs w:val="22"/>
        </w:rPr>
        <w:br/>
      </w:r>
      <w:r w:rsidR="00663B06" w:rsidRPr="00663B06">
        <w:rPr>
          <w:rFonts w:cstheme="minorHAnsi"/>
          <w:sz w:val="22"/>
          <w:szCs w:val="22"/>
        </w:rPr>
        <w:t xml:space="preserve">El AS.IS permite identificar que </w:t>
      </w:r>
      <w:r w:rsidR="00663B06" w:rsidRPr="00663B06">
        <w:rPr>
          <w:rFonts w:cstheme="minorHAnsi"/>
          <w:sz w:val="22"/>
          <w:szCs w:val="22"/>
        </w:rPr>
        <w:t>está</w:t>
      </w:r>
      <w:r w:rsidR="00663B06" w:rsidRPr="00663B06">
        <w:rPr>
          <w:rFonts w:cstheme="minorHAnsi"/>
          <w:sz w:val="22"/>
          <w:szCs w:val="22"/>
        </w:rPr>
        <w:t xml:space="preserve"> fallando y porqué.</w:t>
      </w:r>
      <w:r w:rsidR="00D00EAF">
        <w:rPr>
          <w:rFonts w:cstheme="minorHAnsi"/>
          <w:sz w:val="22"/>
          <w:szCs w:val="22"/>
        </w:rPr>
        <w:br/>
      </w:r>
      <w:r w:rsidR="00663B06" w:rsidRPr="00663B06">
        <w:rPr>
          <w:rFonts w:cstheme="minorHAnsi"/>
          <w:sz w:val="22"/>
          <w:szCs w:val="22"/>
        </w:rPr>
        <w:t>El TO-BE se construye sobre eje diagnóstic</w:t>
      </w:r>
      <w:r w:rsidR="00D00EAF">
        <w:rPr>
          <w:rFonts w:cstheme="minorHAnsi"/>
          <w:sz w:val="22"/>
          <w:szCs w:val="22"/>
        </w:rPr>
        <w:t>o.</w:t>
      </w:r>
    </w:p>
    <w:p w14:paraId="60DA8032" w14:textId="437E08D3" w:rsidR="002E7AC5" w:rsidRPr="000D06CD" w:rsidRDefault="00D00EAF" w:rsidP="000D06CD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/>
        <w:t xml:space="preserve"> </w:t>
      </w:r>
      <w:r w:rsidRPr="00D00EAF">
        <w:rPr>
          <w:rFonts w:cstheme="minorHAnsi"/>
          <w:sz w:val="22"/>
          <w:szCs w:val="22"/>
        </w:rPr>
        <w:t>•</w:t>
      </w:r>
      <w:r>
        <w:rPr>
          <w:rFonts w:cstheme="minorHAnsi"/>
          <w:sz w:val="22"/>
          <w:szCs w:val="22"/>
        </w:rPr>
        <w:t>4</w:t>
      </w:r>
      <w:r w:rsidRPr="00D00EAF">
        <w:rPr>
          <w:rFonts w:cstheme="minorHAnsi"/>
          <w:sz w:val="22"/>
          <w:szCs w:val="22"/>
        </w:rPr>
        <w:t>)</w:t>
      </w:r>
      <w:r w:rsidRPr="00D00EAF">
        <w:t xml:space="preserve"> </w:t>
      </w:r>
      <w:r w:rsidRPr="00D00EAF">
        <w:rPr>
          <w:rFonts w:cstheme="minorHAnsi"/>
          <w:sz w:val="22"/>
          <w:szCs w:val="22"/>
        </w:rPr>
        <w:t>Diseño vs. Implementación</w:t>
      </w:r>
      <w:r>
        <w:rPr>
          <w:rFonts w:cstheme="minorHAnsi"/>
          <w:sz w:val="22"/>
          <w:szCs w:val="22"/>
        </w:rPr>
        <w:t>, ¿Diferencia? Usa el ejemplo de construir una casa.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noProof/>
          <w:sz w:val="22"/>
          <w:szCs w:val="22"/>
        </w:rPr>
        <w:drawing>
          <wp:inline distT="0" distB="0" distL="0" distR="0" wp14:anchorId="56E038AF" wp14:editId="46451D8D">
            <wp:extent cx="5400040" cy="555956"/>
            <wp:effectExtent l="0" t="0" r="29210" b="15875"/>
            <wp:docPr id="559995825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noProof/>
          <w:sz w:val="22"/>
          <w:szCs w:val="22"/>
        </w:rPr>
        <w:drawing>
          <wp:inline distT="0" distB="0" distL="0" distR="0" wp14:anchorId="552561FD" wp14:editId="09090FCA">
            <wp:extent cx="5400040" cy="555625"/>
            <wp:effectExtent l="0" t="0" r="10160" b="15875"/>
            <wp:docPr id="1592145829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sectPr w:rsidR="002E7AC5" w:rsidRPr="000D06CD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10083" w14:textId="77777777" w:rsidR="00B91CAD" w:rsidRDefault="00B91CAD" w:rsidP="000D06CD">
      <w:pPr>
        <w:spacing w:after="0" w:line="240" w:lineRule="auto"/>
      </w:pPr>
      <w:r>
        <w:separator/>
      </w:r>
    </w:p>
  </w:endnote>
  <w:endnote w:type="continuationSeparator" w:id="0">
    <w:p w14:paraId="2A0E3FE2" w14:textId="77777777" w:rsidR="00B91CAD" w:rsidRDefault="00B91CAD" w:rsidP="000D0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9FBA" w14:textId="77777777" w:rsidR="00B91CAD" w:rsidRDefault="00B91CAD" w:rsidP="000D06CD">
      <w:pPr>
        <w:spacing w:after="0" w:line="240" w:lineRule="auto"/>
      </w:pPr>
      <w:r>
        <w:separator/>
      </w:r>
    </w:p>
  </w:footnote>
  <w:footnote w:type="continuationSeparator" w:id="0">
    <w:p w14:paraId="0E2A3A77" w14:textId="77777777" w:rsidR="00B91CAD" w:rsidRDefault="00B91CAD" w:rsidP="000D0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403A8" w14:textId="77777777" w:rsidR="000D06CD" w:rsidRDefault="000D06CD" w:rsidP="000D06CD">
    <w:pPr>
      <w:pStyle w:val="Encabezado"/>
    </w:pPr>
    <w:proofErr w:type="spellStart"/>
    <w:r>
      <w:t>GreguraK</w:t>
    </w:r>
    <w:proofErr w:type="spellEnd"/>
    <w:r>
      <w:t xml:space="preserve"> Máximo 4°10 ING Pablo Nogués 4-111</w:t>
    </w:r>
  </w:p>
  <w:p w14:paraId="6DBC9FFC" w14:textId="40A627DC" w:rsidR="000D06CD" w:rsidRDefault="000D06CD" w:rsidP="000D06CD">
    <w:pPr>
      <w:pStyle w:val="Encabezado"/>
      <w:tabs>
        <w:tab w:val="clear" w:pos="4252"/>
        <w:tab w:val="clear" w:pos="8504"/>
        <w:tab w:val="left" w:pos="107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03B4B"/>
    <w:multiLevelType w:val="multilevel"/>
    <w:tmpl w:val="C362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918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CD"/>
    <w:rsid w:val="0000752C"/>
    <w:rsid w:val="000D06CD"/>
    <w:rsid w:val="001023BF"/>
    <w:rsid w:val="001242DE"/>
    <w:rsid w:val="002E7AC5"/>
    <w:rsid w:val="002F0D8A"/>
    <w:rsid w:val="0038734C"/>
    <w:rsid w:val="00663B06"/>
    <w:rsid w:val="00995FFE"/>
    <w:rsid w:val="00A102FD"/>
    <w:rsid w:val="00B91CAD"/>
    <w:rsid w:val="00C153BB"/>
    <w:rsid w:val="00D00EAF"/>
    <w:rsid w:val="00E92EC0"/>
    <w:rsid w:val="00F66DBA"/>
    <w:rsid w:val="00F7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8DF7C"/>
  <w15:chartTrackingRefBased/>
  <w15:docId w15:val="{78D3088C-6E5E-4F16-A9A0-4226DC6D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6CD"/>
  </w:style>
  <w:style w:type="paragraph" w:styleId="Ttulo1">
    <w:name w:val="heading 1"/>
    <w:basedOn w:val="Normal"/>
    <w:next w:val="Normal"/>
    <w:link w:val="Ttulo1Car"/>
    <w:uiPriority w:val="9"/>
    <w:qFormat/>
    <w:rsid w:val="000D06C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06C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06C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6C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6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6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6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6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6C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06CD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06CD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6C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6CD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6C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6CD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6C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6CD"/>
    <w:rPr>
      <w:b/>
      <w:bCs/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D06CD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0D06CD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6CD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6CD"/>
    <w:rPr>
      <w:color w:val="44546A" w:themeColor="text2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6CD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0D06CD"/>
    <w:rPr>
      <w:i/>
      <w:iCs/>
      <w:color w:val="7B7B7B" w:themeColor="accent3" w:themeShade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0D0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6CD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6C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6CD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0D06CD"/>
    <w:rPr>
      <w:b/>
      <w:bCs/>
      <w:caps w:val="0"/>
      <w:smallCaps/>
      <w:color w:val="auto"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D06C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Fuerte">
    <w:name w:val="Strong"/>
    <w:basedOn w:val="Fuentedeprrafopredeter"/>
    <w:uiPriority w:val="22"/>
    <w:qFormat/>
    <w:rsid w:val="000D06CD"/>
    <w:rPr>
      <w:b/>
      <w:bCs/>
    </w:rPr>
  </w:style>
  <w:style w:type="character" w:styleId="nfasis">
    <w:name w:val="Emphasis"/>
    <w:basedOn w:val="Fuentedeprrafopredeter"/>
    <w:uiPriority w:val="20"/>
    <w:qFormat/>
    <w:rsid w:val="000D06CD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0D06CD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0D06CD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0D06C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0D06CD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D06C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D0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06CD"/>
  </w:style>
  <w:style w:type="paragraph" w:styleId="Piedepgina">
    <w:name w:val="footer"/>
    <w:basedOn w:val="Normal"/>
    <w:link w:val="PiedepginaCar"/>
    <w:uiPriority w:val="99"/>
    <w:unhideWhenUsed/>
    <w:rsid w:val="000D0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ettings" Target="settings.xml"/><Relationship Id="rId21" Type="http://schemas.microsoft.com/office/2007/relationships/diagramDrawing" Target="diagrams/drawing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30868DD-558C-45DD-87C3-D74424923885}" type="doc">
      <dgm:prSet loTypeId="urn:microsoft.com/office/officeart/2005/8/layout/cycle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86D11F42-7073-47FF-850E-4054AAF7C8D9}">
      <dgm:prSet phldrT="[Texto]"/>
      <dgm:spPr>
        <a:solidFill>
          <a:srgbClr val="C00000"/>
        </a:solidFill>
      </dgm:spPr>
      <dgm:t>
        <a:bodyPr/>
        <a:lstStyle/>
        <a:p>
          <a:r>
            <a:rPr lang="es-AR"/>
            <a:t>Entrada:</a:t>
          </a:r>
          <a:br>
            <a:rPr lang="es-AR"/>
          </a:br>
          <a:r>
            <a:rPr lang="es-AR"/>
            <a:t>El usuario pide una pizza.</a:t>
          </a:r>
        </a:p>
      </dgm:t>
    </dgm:pt>
    <dgm:pt modelId="{B141260F-00A5-46FA-A3C8-AC8E448FE6A2}" type="parTrans" cxnId="{BC458DAA-5851-4975-AFBF-6B66C889C477}">
      <dgm:prSet/>
      <dgm:spPr/>
      <dgm:t>
        <a:bodyPr/>
        <a:lstStyle/>
        <a:p>
          <a:endParaRPr lang="es-AR"/>
        </a:p>
      </dgm:t>
    </dgm:pt>
    <dgm:pt modelId="{AB55E443-2C53-4A42-8A98-90DA9F8D9649}" type="sibTrans" cxnId="{BC458DAA-5851-4975-AFBF-6B66C889C477}">
      <dgm:prSet/>
      <dgm:spPr>
        <a:ln>
          <a:solidFill>
            <a:schemeClr val="tx1"/>
          </a:solidFill>
        </a:ln>
      </dgm:spPr>
      <dgm:t>
        <a:bodyPr/>
        <a:lstStyle/>
        <a:p>
          <a:endParaRPr lang="es-AR"/>
        </a:p>
      </dgm:t>
    </dgm:pt>
    <dgm:pt modelId="{955671E0-2573-49FF-9218-B14FDEE7F5CA}">
      <dgm:prSet phldrT="[Texto]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s-AR"/>
            <a:t>Proceso:</a:t>
          </a:r>
          <a:br>
            <a:rPr lang="es-AR"/>
          </a:br>
          <a:r>
            <a:rPr lang="es-AR"/>
            <a:t>Esperar verificación del local.</a:t>
          </a:r>
        </a:p>
      </dgm:t>
    </dgm:pt>
    <dgm:pt modelId="{CB27A8FD-641D-45D3-855F-FD2A7E9FD51F}" type="parTrans" cxnId="{A68F227E-8137-4555-88FA-BDFEC48E2094}">
      <dgm:prSet/>
      <dgm:spPr/>
      <dgm:t>
        <a:bodyPr/>
        <a:lstStyle/>
        <a:p>
          <a:endParaRPr lang="es-AR"/>
        </a:p>
      </dgm:t>
    </dgm:pt>
    <dgm:pt modelId="{AD80E1E2-9259-47BF-AB67-BF38228FBDA4}" type="sibTrans" cxnId="{A68F227E-8137-4555-88FA-BDFEC48E2094}">
      <dgm:prSet/>
      <dgm:spPr>
        <a:ln>
          <a:solidFill>
            <a:schemeClr val="tx1"/>
          </a:solidFill>
        </a:ln>
      </dgm:spPr>
      <dgm:t>
        <a:bodyPr/>
        <a:lstStyle/>
        <a:p>
          <a:endParaRPr lang="es-AR"/>
        </a:p>
      </dgm:t>
    </dgm:pt>
    <dgm:pt modelId="{1B91F334-DDAC-4DF9-BD99-696E552F9784}">
      <dgm:prSet phldrT="[Texto]"/>
      <dgm:spPr>
        <a:solidFill>
          <a:schemeClr val="accent6"/>
        </a:solidFill>
      </dgm:spPr>
      <dgm:t>
        <a:bodyPr/>
        <a:lstStyle/>
        <a:p>
          <a:r>
            <a:rPr lang="es-AR"/>
            <a:t>Salida:</a:t>
          </a:r>
          <a:br>
            <a:rPr lang="es-AR"/>
          </a:br>
          <a:r>
            <a:rPr lang="es-AR"/>
            <a:t>Confimación de pedido.</a:t>
          </a:r>
        </a:p>
      </dgm:t>
    </dgm:pt>
    <dgm:pt modelId="{8683F6A1-6EBF-4E5B-ACF0-4E2A1D3D3E99}" type="parTrans" cxnId="{1D4943F1-3BE4-425B-9D09-ED9357393A89}">
      <dgm:prSet/>
      <dgm:spPr/>
      <dgm:t>
        <a:bodyPr/>
        <a:lstStyle/>
        <a:p>
          <a:endParaRPr lang="es-AR"/>
        </a:p>
      </dgm:t>
    </dgm:pt>
    <dgm:pt modelId="{80B56B27-F94A-45FA-A0F4-482FDBFB28EA}" type="sibTrans" cxnId="{1D4943F1-3BE4-425B-9D09-ED9357393A89}">
      <dgm:prSet/>
      <dgm:spPr>
        <a:ln>
          <a:solidFill>
            <a:schemeClr val="tx1"/>
          </a:solidFill>
        </a:ln>
      </dgm:spPr>
      <dgm:t>
        <a:bodyPr/>
        <a:lstStyle/>
        <a:p>
          <a:endParaRPr lang="es-AR"/>
        </a:p>
      </dgm:t>
    </dgm:pt>
    <dgm:pt modelId="{0489769C-CBBF-4117-BAB1-BA691A6E99DE}">
      <dgm:prSet phldrT="[Texto]"/>
      <dgm:spPr/>
      <dgm:t>
        <a:bodyPr/>
        <a:lstStyle/>
        <a:p>
          <a:r>
            <a:rPr lang="es-AR"/>
            <a:t>Retroalimentación:</a:t>
          </a:r>
          <a:br>
            <a:rPr lang="es-AR"/>
          </a:br>
          <a:r>
            <a:rPr lang="es-AR"/>
            <a:t>El usuaruio vuelve a pedir comida.</a:t>
          </a:r>
        </a:p>
      </dgm:t>
    </dgm:pt>
    <dgm:pt modelId="{A4F4932D-3ED3-49C8-A8C7-3A390536D2F7}" type="parTrans" cxnId="{95504F2F-54DD-4F9B-BF6F-AF9B49E30225}">
      <dgm:prSet/>
      <dgm:spPr/>
      <dgm:t>
        <a:bodyPr/>
        <a:lstStyle/>
        <a:p>
          <a:endParaRPr lang="es-AR"/>
        </a:p>
      </dgm:t>
    </dgm:pt>
    <dgm:pt modelId="{4990ABB7-6A90-4D5A-9BFF-6F41D421C1A5}" type="sibTrans" cxnId="{95504F2F-54DD-4F9B-BF6F-AF9B49E30225}">
      <dgm:prSet/>
      <dgm:spPr>
        <a:ln>
          <a:solidFill>
            <a:schemeClr val="tx1"/>
          </a:solidFill>
        </a:ln>
      </dgm:spPr>
      <dgm:t>
        <a:bodyPr/>
        <a:lstStyle/>
        <a:p>
          <a:endParaRPr lang="es-AR"/>
        </a:p>
      </dgm:t>
    </dgm:pt>
    <dgm:pt modelId="{0DE7A6E0-3F17-45A6-9082-ECC322ACB5F9}" type="pres">
      <dgm:prSet presAssocID="{330868DD-558C-45DD-87C3-D74424923885}" presName="cycle" presStyleCnt="0">
        <dgm:presLayoutVars>
          <dgm:dir/>
          <dgm:resizeHandles val="exact"/>
        </dgm:presLayoutVars>
      </dgm:prSet>
      <dgm:spPr/>
    </dgm:pt>
    <dgm:pt modelId="{12ED1E2B-E6B9-4589-AB0E-757F3AEC52E6}" type="pres">
      <dgm:prSet presAssocID="{86D11F42-7073-47FF-850E-4054AAF7C8D9}" presName="node" presStyleLbl="node1" presStyleIdx="0" presStyleCnt="4">
        <dgm:presLayoutVars>
          <dgm:bulletEnabled val="1"/>
        </dgm:presLayoutVars>
      </dgm:prSet>
      <dgm:spPr/>
    </dgm:pt>
    <dgm:pt modelId="{901B3F4F-852C-4A3D-86E3-2AC2CEC71628}" type="pres">
      <dgm:prSet presAssocID="{86D11F42-7073-47FF-850E-4054AAF7C8D9}" presName="spNode" presStyleCnt="0"/>
      <dgm:spPr/>
    </dgm:pt>
    <dgm:pt modelId="{4E2CF6A2-8887-451F-95EA-BF3B9B877CFA}" type="pres">
      <dgm:prSet presAssocID="{AB55E443-2C53-4A42-8A98-90DA9F8D9649}" presName="sibTrans" presStyleLbl="sibTrans1D1" presStyleIdx="0" presStyleCnt="4"/>
      <dgm:spPr/>
    </dgm:pt>
    <dgm:pt modelId="{C51FC4AC-BC30-4D5C-BF9B-190DFD0A1B39}" type="pres">
      <dgm:prSet presAssocID="{955671E0-2573-49FF-9218-B14FDEE7F5CA}" presName="node" presStyleLbl="node1" presStyleIdx="1" presStyleCnt="4">
        <dgm:presLayoutVars>
          <dgm:bulletEnabled val="1"/>
        </dgm:presLayoutVars>
      </dgm:prSet>
      <dgm:spPr/>
    </dgm:pt>
    <dgm:pt modelId="{28D49FC9-AE53-4C98-B777-6BA0283D7BC0}" type="pres">
      <dgm:prSet presAssocID="{955671E0-2573-49FF-9218-B14FDEE7F5CA}" presName="spNode" presStyleCnt="0"/>
      <dgm:spPr/>
    </dgm:pt>
    <dgm:pt modelId="{D6ECB3E1-3672-4616-A036-D453921853BD}" type="pres">
      <dgm:prSet presAssocID="{AD80E1E2-9259-47BF-AB67-BF38228FBDA4}" presName="sibTrans" presStyleLbl="sibTrans1D1" presStyleIdx="1" presStyleCnt="4"/>
      <dgm:spPr/>
    </dgm:pt>
    <dgm:pt modelId="{EE5873CB-9FCA-44B1-B2C7-7714293B6941}" type="pres">
      <dgm:prSet presAssocID="{1B91F334-DDAC-4DF9-BD99-696E552F9784}" presName="node" presStyleLbl="node1" presStyleIdx="2" presStyleCnt="4">
        <dgm:presLayoutVars>
          <dgm:bulletEnabled val="1"/>
        </dgm:presLayoutVars>
      </dgm:prSet>
      <dgm:spPr/>
    </dgm:pt>
    <dgm:pt modelId="{D1E92EFF-CCBD-4731-A1C2-56DF7DACE311}" type="pres">
      <dgm:prSet presAssocID="{1B91F334-DDAC-4DF9-BD99-696E552F9784}" presName="spNode" presStyleCnt="0"/>
      <dgm:spPr/>
    </dgm:pt>
    <dgm:pt modelId="{CF16EC6F-54A2-4B99-9697-A8661A4EC349}" type="pres">
      <dgm:prSet presAssocID="{80B56B27-F94A-45FA-A0F4-482FDBFB28EA}" presName="sibTrans" presStyleLbl="sibTrans1D1" presStyleIdx="2" presStyleCnt="4"/>
      <dgm:spPr/>
    </dgm:pt>
    <dgm:pt modelId="{E6D6DBB2-44AE-43F0-AFB5-908FB10395A0}" type="pres">
      <dgm:prSet presAssocID="{0489769C-CBBF-4117-BAB1-BA691A6E99DE}" presName="node" presStyleLbl="node1" presStyleIdx="3" presStyleCnt="4">
        <dgm:presLayoutVars>
          <dgm:bulletEnabled val="1"/>
        </dgm:presLayoutVars>
      </dgm:prSet>
      <dgm:spPr/>
    </dgm:pt>
    <dgm:pt modelId="{E7FE9776-555A-48EE-8526-A810367413F7}" type="pres">
      <dgm:prSet presAssocID="{0489769C-CBBF-4117-BAB1-BA691A6E99DE}" presName="spNode" presStyleCnt="0"/>
      <dgm:spPr/>
    </dgm:pt>
    <dgm:pt modelId="{6F11AE6B-CDBB-4E45-B341-211D88BD5472}" type="pres">
      <dgm:prSet presAssocID="{4990ABB7-6A90-4D5A-9BFF-6F41D421C1A5}" presName="sibTrans" presStyleLbl="sibTrans1D1" presStyleIdx="3" presStyleCnt="4"/>
      <dgm:spPr/>
    </dgm:pt>
  </dgm:ptLst>
  <dgm:cxnLst>
    <dgm:cxn modelId="{A1453A13-5DB2-4C67-B841-C56D7095BD76}" type="presOf" srcId="{0489769C-CBBF-4117-BAB1-BA691A6E99DE}" destId="{E6D6DBB2-44AE-43F0-AFB5-908FB10395A0}" srcOrd="0" destOrd="0" presId="urn:microsoft.com/office/officeart/2005/8/layout/cycle5"/>
    <dgm:cxn modelId="{53872818-191C-4ECB-BAC9-3B644E1515EC}" type="presOf" srcId="{955671E0-2573-49FF-9218-B14FDEE7F5CA}" destId="{C51FC4AC-BC30-4D5C-BF9B-190DFD0A1B39}" srcOrd="0" destOrd="0" presId="urn:microsoft.com/office/officeart/2005/8/layout/cycle5"/>
    <dgm:cxn modelId="{95504F2F-54DD-4F9B-BF6F-AF9B49E30225}" srcId="{330868DD-558C-45DD-87C3-D74424923885}" destId="{0489769C-CBBF-4117-BAB1-BA691A6E99DE}" srcOrd="3" destOrd="0" parTransId="{A4F4932D-3ED3-49C8-A8C7-3A390536D2F7}" sibTransId="{4990ABB7-6A90-4D5A-9BFF-6F41D421C1A5}"/>
    <dgm:cxn modelId="{4A577D47-410A-4909-AF1B-035ED5FF74EE}" type="presOf" srcId="{330868DD-558C-45DD-87C3-D74424923885}" destId="{0DE7A6E0-3F17-45A6-9082-ECC322ACB5F9}" srcOrd="0" destOrd="0" presId="urn:microsoft.com/office/officeart/2005/8/layout/cycle5"/>
    <dgm:cxn modelId="{6C73E251-BFB4-43B1-B481-8566D08BDE59}" type="presOf" srcId="{80B56B27-F94A-45FA-A0F4-482FDBFB28EA}" destId="{CF16EC6F-54A2-4B99-9697-A8661A4EC349}" srcOrd="0" destOrd="0" presId="urn:microsoft.com/office/officeart/2005/8/layout/cycle5"/>
    <dgm:cxn modelId="{20603F78-7F6C-45AB-9B54-15EDAD2C192B}" type="presOf" srcId="{AB55E443-2C53-4A42-8A98-90DA9F8D9649}" destId="{4E2CF6A2-8887-451F-95EA-BF3B9B877CFA}" srcOrd="0" destOrd="0" presId="urn:microsoft.com/office/officeart/2005/8/layout/cycle5"/>
    <dgm:cxn modelId="{A68F227E-8137-4555-88FA-BDFEC48E2094}" srcId="{330868DD-558C-45DD-87C3-D74424923885}" destId="{955671E0-2573-49FF-9218-B14FDEE7F5CA}" srcOrd="1" destOrd="0" parTransId="{CB27A8FD-641D-45D3-855F-FD2A7E9FD51F}" sibTransId="{AD80E1E2-9259-47BF-AB67-BF38228FBDA4}"/>
    <dgm:cxn modelId="{BC458DAA-5851-4975-AFBF-6B66C889C477}" srcId="{330868DD-558C-45DD-87C3-D74424923885}" destId="{86D11F42-7073-47FF-850E-4054AAF7C8D9}" srcOrd="0" destOrd="0" parTransId="{B141260F-00A5-46FA-A3C8-AC8E448FE6A2}" sibTransId="{AB55E443-2C53-4A42-8A98-90DA9F8D9649}"/>
    <dgm:cxn modelId="{14D0FDE5-C465-458C-9FCE-2BE6818D0DD1}" type="presOf" srcId="{AD80E1E2-9259-47BF-AB67-BF38228FBDA4}" destId="{D6ECB3E1-3672-4616-A036-D453921853BD}" srcOrd="0" destOrd="0" presId="urn:microsoft.com/office/officeart/2005/8/layout/cycle5"/>
    <dgm:cxn modelId="{14EAB5EE-3BE8-43E0-B4EC-6E1B55A2C6EF}" type="presOf" srcId="{4990ABB7-6A90-4D5A-9BFF-6F41D421C1A5}" destId="{6F11AE6B-CDBB-4E45-B341-211D88BD5472}" srcOrd="0" destOrd="0" presId="urn:microsoft.com/office/officeart/2005/8/layout/cycle5"/>
    <dgm:cxn modelId="{6971CBEF-7606-46C4-A34D-3918C05C7E5D}" type="presOf" srcId="{86D11F42-7073-47FF-850E-4054AAF7C8D9}" destId="{12ED1E2B-E6B9-4589-AB0E-757F3AEC52E6}" srcOrd="0" destOrd="0" presId="urn:microsoft.com/office/officeart/2005/8/layout/cycle5"/>
    <dgm:cxn modelId="{1D4943F1-3BE4-425B-9D09-ED9357393A89}" srcId="{330868DD-558C-45DD-87C3-D74424923885}" destId="{1B91F334-DDAC-4DF9-BD99-696E552F9784}" srcOrd="2" destOrd="0" parTransId="{8683F6A1-6EBF-4E5B-ACF0-4E2A1D3D3E99}" sibTransId="{80B56B27-F94A-45FA-A0F4-482FDBFB28EA}"/>
    <dgm:cxn modelId="{6860C6FD-9866-4F6C-9052-F9A7E7E11547}" type="presOf" srcId="{1B91F334-DDAC-4DF9-BD99-696E552F9784}" destId="{EE5873CB-9FCA-44B1-B2C7-7714293B6941}" srcOrd="0" destOrd="0" presId="urn:microsoft.com/office/officeart/2005/8/layout/cycle5"/>
    <dgm:cxn modelId="{946939ED-B558-4224-AC6D-30B930287D39}" type="presParOf" srcId="{0DE7A6E0-3F17-45A6-9082-ECC322ACB5F9}" destId="{12ED1E2B-E6B9-4589-AB0E-757F3AEC52E6}" srcOrd="0" destOrd="0" presId="urn:microsoft.com/office/officeart/2005/8/layout/cycle5"/>
    <dgm:cxn modelId="{96F6F616-381B-4D6E-8C57-658432345157}" type="presParOf" srcId="{0DE7A6E0-3F17-45A6-9082-ECC322ACB5F9}" destId="{901B3F4F-852C-4A3D-86E3-2AC2CEC71628}" srcOrd="1" destOrd="0" presId="urn:microsoft.com/office/officeart/2005/8/layout/cycle5"/>
    <dgm:cxn modelId="{FC8C34CB-7BEB-4CF4-835D-ECCE98CFEFD7}" type="presParOf" srcId="{0DE7A6E0-3F17-45A6-9082-ECC322ACB5F9}" destId="{4E2CF6A2-8887-451F-95EA-BF3B9B877CFA}" srcOrd="2" destOrd="0" presId="urn:microsoft.com/office/officeart/2005/8/layout/cycle5"/>
    <dgm:cxn modelId="{ADFEA1C3-9B11-4F83-ACF9-CB4ED37E4FCD}" type="presParOf" srcId="{0DE7A6E0-3F17-45A6-9082-ECC322ACB5F9}" destId="{C51FC4AC-BC30-4D5C-BF9B-190DFD0A1B39}" srcOrd="3" destOrd="0" presId="urn:microsoft.com/office/officeart/2005/8/layout/cycle5"/>
    <dgm:cxn modelId="{52CE6712-E55C-47A5-B8BE-493CD161AC73}" type="presParOf" srcId="{0DE7A6E0-3F17-45A6-9082-ECC322ACB5F9}" destId="{28D49FC9-AE53-4C98-B777-6BA0283D7BC0}" srcOrd="4" destOrd="0" presId="urn:microsoft.com/office/officeart/2005/8/layout/cycle5"/>
    <dgm:cxn modelId="{2EB96929-DE91-456B-BCC8-7DD2F4046EC7}" type="presParOf" srcId="{0DE7A6E0-3F17-45A6-9082-ECC322ACB5F9}" destId="{D6ECB3E1-3672-4616-A036-D453921853BD}" srcOrd="5" destOrd="0" presId="urn:microsoft.com/office/officeart/2005/8/layout/cycle5"/>
    <dgm:cxn modelId="{E83AF29D-F767-4F63-8F5C-6AE8FD5F3A34}" type="presParOf" srcId="{0DE7A6E0-3F17-45A6-9082-ECC322ACB5F9}" destId="{EE5873CB-9FCA-44B1-B2C7-7714293B6941}" srcOrd="6" destOrd="0" presId="urn:microsoft.com/office/officeart/2005/8/layout/cycle5"/>
    <dgm:cxn modelId="{56BE1D1F-BA9C-43E6-A014-B72A4F3DA995}" type="presParOf" srcId="{0DE7A6E0-3F17-45A6-9082-ECC322ACB5F9}" destId="{D1E92EFF-CCBD-4731-A1C2-56DF7DACE311}" srcOrd="7" destOrd="0" presId="urn:microsoft.com/office/officeart/2005/8/layout/cycle5"/>
    <dgm:cxn modelId="{1F5AB9FB-E505-423F-9AC9-78CDD9572522}" type="presParOf" srcId="{0DE7A6E0-3F17-45A6-9082-ECC322ACB5F9}" destId="{CF16EC6F-54A2-4B99-9697-A8661A4EC349}" srcOrd="8" destOrd="0" presId="urn:microsoft.com/office/officeart/2005/8/layout/cycle5"/>
    <dgm:cxn modelId="{D125F033-5E10-4B99-A8B8-CC96145FC324}" type="presParOf" srcId="{0DE7A6E0-3F17-45A6-9082-ECC322ACB5F9}" destId="{E6D6DBB2-44AE-43F0-AFB5-908FB10395A0}" srcOrd="9" destOrd="0" presId="urn:microsoft.com/office/officeart/2005/8/layout/cycle5"/>
    <dgm:cxn modelId="{66E6EA91-BD36-42D3-85B2-9BF2074F8BAF}" type="presParOf" srcId="{0DE7A6E0-3F17-45A6-9082-ECC322ACB5F9}" destId="{E7FE9776-555A-48EE-8526-A810367413F7}" srcOrd="10" destOrd="0" presId="urn:microsoft.com/office/officeart/2005/8/layout/cycle5"/>
    <dgm:cxn modelId="{EB4FF0F0-485B-45FE-8C70-C4FE34B9A6B8}" type="presParOf" srcId="{0DE7A6E0-3F17-45A6-9082-ECC322ACB5F9}" destId="{6F11AE6B-CDBB-4E45-B341-211D88BD5472}" srcOrd="11" destOrd="0" presId="urn:microsoft.com/office/officeart/2005/8/layout/cycle5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2ABF3BD-7772-439D-B098-D89F6A7B1E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C73091C3-D126-4B74-8E61-DFFAADD65EE3}">
      <dgm:prSet phldrT="[Texto]"/>
      <dgm:spPr>
        <a:gradFill flip="none" rotWithShape="0">
          <a:gsLst>
            <a:gs pos="0">
              <a:schemeClr val="accent1"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1"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1"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0" scaled="1"/>
          <a:tileRect/>
        </a:gradFill>
      </dgm:spPr>
      <dgm:t>
        <a:bodyPr/>
        <a:lstStyle/>
        <a:p>
          <a:r>
            <a:rPr lang="es-AR"/>
            <a:t>Diseño</a:t>
          </a:r>
        </a:p>
      </dgm:t>
    </dgm:pt>
    <dgm:pt modelId="{CEFCAFA0-1FD6-4AD1-81C1-57AB9B355964}" type="parTrans" cxnId="{6CDC0023-68F9-49FD-A37A-05C16FC742F3}">
      <dgm:prSet/>
      <dgm:spPr/>
      <dgm:t>
        <a:bodyPr/>
        <a:lstStyle/>
        <a:p>
          <a:endParaRPr lang="es-AR"/>
        </a:p>
      </dgm:t>
    </dgm:pt>
    <dgm:pt modelId="{B2BD4EEC-6AE1-4BF1-94D9-7611D82FFD5C}" type="sibTrans" cxnId="{6CDC0023-68F9-49FD-A37A-05C16FC742F3}">
      <dgm:prSet/>
      <dgm:spPr>
        <a:solidFill>
          <a:schemeClr val="accent1">
            <a:lumMod val="60000"/>
            <a:lumOff val="40000"/>
          </a:schemeClr>
        </a:solidFill>
        <a:ln w="19050">
          <a:solidFill>
            <a:schemeClr val="accent1">
              <a:lumMod val="50000"/>
            </a:schemeClr>
          </a:solidFill>
        </a:ln>
      </dgm:spPr>
      <dgm:t>
        <a:bodyPr/>
        <a:lstStyle/>
        <a:p>
          <a:endParaRPr lang="es-AR"/>
        </a:p>
      </dgm:t>
    </dgm:pt>
    <dgm:pt modelId="{516E42BC-0872-4646-91AF-297ED3F41D18}">
      <dgm:prSet phldrT="[Texto]"/>
      <dgm:spPr>
        <a:gradFill flip="none" rotWithShape="0">
          <a:gsLst>
            <a:gs pos="0">
              <a:schemeClr val="accent1"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1"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1"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5400000" scaled="1"/>
          <a:tileRect/>
        </a:gradFill>
      </dgm:spPr>
      <dgm:t>
        <a:bodyPr/>
        <a:lstStyle/>
        <a:p>
          <a:pPr>
            <a:buNone/>
          </a:pPr>
          <a:r>
            <a:rPr lang="es-AR"/>
            <a:t>En sistemas:</a:t>
          </a:r>
          <a:br>
            <a:rPr lang="es-AR"/>
          </a:br>
          <a:r>
            <a:rPr lang="es-AR"/>
            <a:t>Se define como será el sistema: pantallas, datos, flujos.</a:t>
          </a:r>
        </a:p>
      </dgm:t>
    </dgm:pt>
    <dgm:pt modelId="{A9957AF1-8AB0-4B93-867B-BC3B2C43DB58}" type="parTrans" cxnId="{FE22D633-096C-4BCA-BADE-A117146488E7}">
      <dgm:prSet/>
      <dgm:spPr/>
      <dgm:t>
        <a:bodyPr/>
        <a:lstStyle/>
        <a:p>
          <a:endParaRPr lang="es-AR"/>
        </a:p>
      </dgm:t>
    </dgm:pt>
    <dgm:pt modelId="{1C2CCC29-0C5C-40B4-AA88-C8E800735638}" type="sibTrans" cxnId="{FE22D633-096C-4BCA-BADE-A117146488E7}">
      <dgm:prSet/>
      <dgm:spPr>
        <a:solidFill>
          <a:schemeClr val="accent1">
            <a:lumMod val="60000"/>
            <a:lumOff val="40000"/>
          </a:schemeClr>
        </a:solidFill>
        <a:ln w="19050">
          <a:solidFill>
            <a:schemeClr val="accent1">
              <a:lumMod val="50000"/>
            </a:schemeClr>
          </a:solidFill>
        </a:ln>
      </dgm:spPr>
      <dgm:t>
        <a:bodyPr/>
        <a:lstStyle/>
        <a:p>
          <a:endParaRPr lang="es-AR"/>
        </a:p>
      </dgm:t>
    </dgm:pt>
    <dgm:pt modelId="{528937CD-41A4-4D62-8E21-EE1CD55132B5}">
      <dgm:prSet phldrT="[Texto]"/>
      <dgm:spPr>
        <a:gradFill flip="none" rotWithShape="0">
          <a:gsLst>
            <a:gs pos="0">
              <a:schemeClr val="accent1"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1"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1"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10800000" scaled="1"/>
          <a:tileRect/>
        </a:gradFill>
      </dgm:spPr>
      <dgm:t>
        <a:bodyPr/>
        <a:lstStyle/>
        <a:p>
          <a:pPr>
            <a:buNone/>
          </a:pPr>
          <a:r>
            <a:rPr lang="es-AR"/>
            <a:t>En la casa:</a:t>
          </a:r>
          <a:br>
            <a:rPr lang="es-AR"/>
          </a:br>
          <a:r>
            <a:rPr lang="es-AR"/>
            <a:t>El arquitecto dibuja los planos: habitaciones, medidas, materiales.</a:t>
          </a:r>
        </a:p>
      </dgm:t>
    </dgm:pt>
    <dgm:pt modelId="{42986504-D259-4081-B807-0018D57EB6A7}" type="parTrans" cxnId="{3C504F30-1DF5-4812-AD6C-6682EC1CEDD2}">
      <dgm:prSet/>
      <dgm:spPr/>
      <dgm:t>
        <a:bodyPr/>
        <a:lstStyle/>
        <a:p>
          <a:endParaRPr lang="es-AR"/>
        </a:p>
      </dgm:t>
    </dgm:pt>
    <dgm:pt modelId="{9F17926C-87D4-4279-B112-19A9D9852122}" type="sibTrans" cxnId="{3C504F30-1DF5-4812-AD6C-6682EC1CEDD2}">
      <dgm:prSet/>
      <dgm:spPr/>
      <dgm:t>
        <a:bodyPr/>
        <a:lstStyle/>
        <a:p>
          <a:endParaRPr lang="es-AR"/>
        </a:p>
      </dgm:t>
    </dgm:pt>
    <dgm:pt modelId="{3BB2BF7D-24DD-47E2-84B3-F95542D1D8EE}" type="pres">
      <dgm:prSet presAssocID="{22ABF3BD-7772-439D-B098-D89F6A7B1EFC}" presName="Name0" presStyleCnt="0">
        <dgm:presLayoutVars>
          <dgm:dir/>
          <dgm:resizeHandles val="exact"/>
        </dgm:presLayoutVars>
      </dgm:prSet>
      <dgm:spPr/>
    </dgm:pt>
    <dgm:pt modelId="{3101DDD7-47EB-4FAA-832D-E21107B1E0AE}" type="pres">
      <dgm:prSet presAssocID="{C73091C3-D126-4B74-8E61-DFFAADD65EE3}" presName="node" presStyleLbl="node1" presStyleIdx="0" presStyleCnt="3">
        <dgm:presLayoutVars>
          <dgm:bulletEnabled val="1"/>
        </dgm:presLayoutVars>
      </dgm:prSet>
      <dgm:spPr/>
    </dgm:pt>
    <dgm:pt modelId="{5B2F96F0-F564-4989-91B0-D0F2131EFF0B}" type="pres">
      <dgm:prSet presAssocID="{B2BD4EEC-6AE1-4BF1-94D9-7611D82FFD5C}" presName="sibTrans" presStyleLbl="sibTrans2D1" presStyleIdx="0" presStyleCnt="2"/>
      <dgm:spPr/>
    </dgm:pt>
    <dgm:pt modelId="{A2318F28-0935-4B79-99BF-C804E16C1717}" type="pres">
      <dgm:prSet presAssocID="{B2BD4EEC-6AE1-4BF1-94D9-7611D82FFD5C}" presName="connectorText" presStyleLbl="sibTrans2D1" presStyleIdx="0" presStyleCnt="2"/>
      <dgm:spPr/>
    </dgm:pt>
    <dgm:pt modelId="{43CAB9D1-2504-4EAC-AEEF-27DBB448B376}" type="pres">
      <dgm:prSet presAssocID="{516E42BC-0872-4646-91AF-297ED3F41D18}" presName="node" presStyleLbl="node1" presStyleIdx="1" presStyleCnt="3">
        <dgm:presLayoutVars>
          <dgm:bulletEnabled val="1"/>
        </dgm:presLayoutVars>
      </dgm:prSet>
      <dgm:spPr/>
    </dgm:pt>
    <dgm:pt modelId="{55372D5B-C48A-40CC-9C9C-C89B6A06DBC6}" type="pres">
      <dgm:prSet presAssocID="{1C2CCC29-0C5C-40B4-AA88-C8E800735638}" presName="sibTrans" presStyleLbl="sibTrans2D1" presStyleIdx="1" presStyleCnt="2"/>
      <dgm:spPr/>
    </dgm:pt>
    <dgm:pt modelId="{60E15324-6921-43AC-B19C-38A3CA3C5573}" type="pres">
      <dgm:prSet presAssocID="{1C2CCC29-0C5C-40B4-AA88-C8E800735638}" presName="connectorText" presStyleLbl="sibTrans2D1" presStyleIdx="1" presStyleCnt="2"/>
      <dgm:spPr/>
    </dgm:pt>
    <dgm:pt modelId="{D7010AE6-EACF-4532-BBF1-324F2AA00786}" type="pres">
      <dgm:prSet presAssocID="{528937CD-41A4-4D62-8E21-EE1CD55132B5}" presName="node" presStyleLbl="node1" presStyleIdx="2" presStyleCnt="3">
        <dgm:presLayoutVars>
          <dgm:bulletEnabled val="1"/>
        </dgm:presLayoutVars>
      </dgm:prSet>
      <dgm:spPr/>
    </dgm:pt>
  </dgm:ptLst>
  <dgm:cxnLst>
    <dgm:cxn modelId="{565C4E06-1A8B-448E-9B81-F74CBB7D0D2F}" type="presOf" srcId="{528937CD-41A4-4D62-8E21-EE1CD55132B5}" destId="{D7010AE6-EACF-4532-BBF1-324F2AA00786}" srcOrd="0" destOrd="0" presId="urn:microsoft.com/office/officeart/2005/8/layout/process1"/>
    <dgm:cxn modelId="{613F2611-DC5C-47AF-B354-1D8DB415C7A1}" type="presOf" srcId="{C73091C3-D126-4B74-8E61-DFFAADD65EE3}" destId="{3101DDD7-47EB-4FAA-832D-E21107B1E0AE}" srcOrd="0" destOrd="0" presId="urn:microsoft.com/office/officeart/2005/8/layout/process1"/>
    <dgm:cxn modelId="{D8FF941C-B7E0-4EC1-9DF6-6981FF16C716}" type="presOf" srcId="{516E42BC-0872-4646-91AF-297ED3F41D18}" destId="{43CAB9D1-2504-4EAC-AEEF-27DBB448B376}" srcOrd="0" destOrd="0" presId="urn:microsoft.com/office/officeart/2005/8/layout/process1"/>
    <dgm:cxn modelId="{6CDC0023-68F9-49FD-A37A-05C16FC742F3}" srcId="{22ABF3BD-7772-439D-B098-D89F6A7B1EFC}" destId="{C73091C3-D126-4B74-8E61-DFFAADD65EE3}" srcOrd="0" destOrd="0" parTransId="{CEFCAFA0-1FD6-4AD1-81C1-57AB9B355964}" sibTransId="{B2BD4EEC-6AE1-4BF1-94D9-7611D82FFD5C}"/>
    <dgm:cxn modelId="{FFA07825-DB31-4498-95CB-05A079D42A41}" type="presOf" srcId="{1C2CCC29-0C5C-40B4-AA88-C8E800735638}" destId="{55372D5B-C48A-40CC-9C9C-C89B6A06DBC6}" srcOrd="0" destOrd="0" presId="urn:microsoft.com/office/officeart/2005/8/layout/process1"/>
    <dgm:cxn modelId="{3C504F30-1DF5-4812-AD6C-6682EC1CEDD2}" srcId="{22ABF3BD-7772-439D-B098-D89F6A7B1EFC}" destId="{528937CD-41A4-4D62-8E21-EE1CD55132B5}" srcOrd="2" destOrd="0" parTransId="{42986504-D259-4081-B807-0018D57EB6A7}" sibTransId="{9F17926C-87D4-4279-B112-19A9D9852122}"/>
    <dgm:cxn modelId="{FE22D633-096C-4BCA-BADE-A117146488E7}" srcId="{22ABF3BD-7772-439D-B098-D89F6A7B1EFC}" destId="{516E42BC-0872-4646-91AF-297ED3F41D18}" srcOrd="1" destOrd="0" parTransId="{A9957AF1-8AB0-4B93-867B-BC3B2C43DB58}" sibTransId="{1C2CCC29-0C5C-40B4-AA88-C8E800735638}"/>
    <dgm:cxn modelId="{A9CB5F79-B48E-48EC-8FAB-B8CA3C111064}" type="presOf" srcId="{B2BD4EEC-6AE1-4BF1-94D9-7611D82FFD5C}" destId="{5B2F96F0-F564-4989-91B0-D0F2131EFF0B}" srcOrd="0" destOrd="0" presId="urn:microsoft.com/office/officeart/2005/8/layout/process1"/>
    <dgm:cxn modelId="{959B0387-A1CF-4EFB-A011-AFE32581994A}" type="presOf" srcId="{B2BD4EEC-6AE1-4BF1-94D9-7611D82FFD5C}" destId="{A2318F28-0935-4B79-99BF-C804E16C1717}" srcOrd="1" destOrd="0" presId="urn:microsoft.com/office/officeart/2005/8/layout/process1"/>
    <dgm:cxn modelId="{FAA5A18E-2B98-4CAA-8C4B-840346069B0D}" type="presOf" srcId="{22ABF3BD-7772-439D-B098-D89F6A7B1EFC}" destId="{3BB2BF7D-24DD-47E2-84B3-F95542D1D8EE}" srcOrd="0" destOrd="0" presId="urn:microsoft.com/office/officeart/2005/8/layout/process1"/>
    <dgm:cxn modelId="{412812D1-CC70-44C3-B1C5-1BF5E09782F0}" type="presOf" srcId="{1C2CCC29-0C5C-40B4-AA88-C8E800735638}" destId="{60E15324-6921-43AC-B19C-38A3CA3C5573}" srcOrd="1" destOrd="0" presId="urn:microsoft.com/office/officeart/2005/8/layout/process1"/>
    <dgm:cxn modelId="{3E3A059A-3093-427D-970F-F2FB951C03A5}" type="presParOf" srcId="{3BB2BF7D-24DD-47E2-84B3-F95542D1D8EE}" destId="{3101DDD7-47EB-4FAA-832D-E21107B1E0AE}" srcOrd="0" destOrd="0" presId="urn:microsoft.com/office/officeart/2005/8/layout/process1"/>
    <dgm:cxn modelId="{610AB0FA-10D7-4DA3-B92B-E30F1F29933A}" type="presParOf" srcId="{3BB2BF7D-24DD-47E2-84B3-F95542D1D8EE}" destId="{5B2F96F0-F564-4989-91B0-D0F2131EFF0B}" srcOrd="1" destOrd="0" presId="urn:microsoft.com/office/officeart/2005/8/layout/process1"/>
    <dgm:cxn modelId="{E71C91AD-9E61-4673-BE71-B0F46C6ACAC4}" type="presParOf" srcId="{5B2F96F0-F564-4989-91B0-D0F2131EFF0B}" destId="{A2318F28-0935-4B79-99BF-C804E16C1717}" srcOrd="0" destOrd="0" presId="urn:microsoft.com/office/officeart/2005/8/layout/process1"/>
    <dgm:cxn modelId="{B7B00288-4FED-438B-99E3-BD08EDE7247A}" type="presParOf" srcId="{3BB2BF7D-24DD-47E2-84B3-F95542D1D8EE}" destId="{43CAB9D1-2504-4EAC-AEEF-27DBB448B376}" srcOrd="2" destOrd="0" presId="urn:microsoft.com/office/officeart/2005/8/layout/process1"/>
    <dgm:cxn modelId="{32592E40-E6B2-4632-8531-F607A9240C64}" type="presParOf" srcId="{3BB2BF7D-24DD-47E2-84B3-F95542D1D8EE}" destId="{55372D5B-C48A-40CC-9C9C-C89B6A06DBC6}" srcOrd="3" destOrd="0" presId="urn:microsoft.com/office/officeart/2005/8/layout/process1"/>
    <dgm:cxn modelId="{FDE1751F-76B2-498A-9FDB-9C60CD4EDD0A}" type="presParOf" srcId="{55372D5B-C48A-40CC-9C9C-C89B6A06DBC6}" destId="{60E15324-6921-43AC-B19C-38A3CA3C5573}" srcOrd="0" destOrd="0" presId="urn:microsoft.com/office/officeart/2005/8/layout/process1"/>
    <dgm:cxn modelId="{70C01ACA-F35D-42FD-A2E7-6353925A0D0F}" type="presParOf" srcId="{3BB2BF7D-24DD-47E2-84B3-F95542D1D8EE}" destId="{D7010AE6-EACF-4532-BBF1-324F2AA00786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2ABF3BD-7772-439D-B098-D89F6A7B1EF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C73091C3-D126-4B74-8E61-DFFAADD65EE3}">
      <dgm:prSet phldrT="[Texto]"/>
      <dgm:spPr>
        <a:solidFill>
          <a:schemeClr val="bg2">
            <a:lumMod val="25000"/>
          </a:schemeClr>
        </a:solidFill>
      </dgm:spPr>
      <dgm:t>
        <a:bodyPr/>
        <a:lstStyle/>
        <a:p>
          <a:pPr>
            <a:buNone/>
          </a:pPr>
          <a:r>
            <a:rPr lang="es-AR"/>
            <a:t>Implementación</a:t>
          </a:r>
        </a:p>
      </dgm:t>
    </dgm:pt>
    <dgm:pt modelId="{CEFCAFA0-1FD6-4AD1-81C1-57AB9B355964}" type="parTrans" cxnId="{6CDC0023-68F9-49FD-A37A-05C16FC742F3}">
      <dgm:prSet/>
      <dgm:spPr/>
      <dgm:t>
        <a:bodyPr/>
        <a:lstStyle/>
        <a:p>
          <a:endParaRPr lang="es-AR"/>
        </a:p>
      </dgm:t>
    </dgm:pt>
    <dgm:pt modelId="{B2BD4EEC-6AE1-4BF1-94D9-7611D82FFD5C}" type="sibTrans" cxnId="{6CDC0023-68F9-49FD-A37A-05C16FC742F3}">
      <dgm:prSet/>
      <dgm:spPr>
        <a:gradFill flip="none" rotWithShape="0">
          <a:gsLst>
            <a:gs pos="0">
              <a:schemeClr val="bg2">
                <a:lumMod val="25000"/>
                <a:tint val="66000"/>
                <a:satMod val="160000"/>
              </a:schemeClr>
            </a:gs>
            <a:gs pos="50000">
              <a:schemeClr val="bg2">
                <a:lumMod val="25000"/>
                <a:tint val="44500"/>
                <a:satMod val="160000"/>
              </a:schemeClr>
            </a:gs>
            <a:gs pos="100000">
              <a:schemeClr val="bg2">
                <a:lumMod val="25000"/>
                <a:tint val="23500"/>
                <a:satMod val="160000"/>
              </a:schemeClr>
            </a:gs>
          </a:gsLst>
          <a:path path="circle">
            <a:fillToRect l="50000" t="50000" r="50000" b="50000"/>
          </a:path>
          <a:tileRect/>
        </a:gradFill>
        <a:ln w="19050">
          <a:solidFill>
            <a:schemeClr val="tx1"/>
          </a:solidFill>
        </a:ln>
      </dgm:spPr>
      <dgm:t>
        <a:bodyPr/>
        <a:lstStyle/>
        <a:p>
          <a:endParaRPr lang="es-AR"/>
        </a:p>
      </dgm:t>
    </dgm:pt>
    <dgm:pt modelId="{516E42BC-0872-4646-91AF-297ED3F41D18}">
      <dgm:prSet phldrT="[Texto]"/>
      <dgm:spPr>
        <a:solidFill>
          <a:schemeClr val="bg2">
            <a:lumMod val="25000"/>
          </a:schemeClr>
        </a:solidFill>
      </dgm:spPr>
      <dgm:t>
        <a:bodyPr/>
        <a:lstStyle/>
        <a:p>
          <a:pPr>
            <a:buNone/>
          </a:pPr>
          <a:r>
            <a:rPr lang="es-AR"/>
            <a:t>En sistemas:</a:t>
          </a:r>
          <a:br>
            <a:rPr lang="es-AR"/>
          </a:br>
          <a:r>
            <a:rPr lang="es-AR"/>
            <a:t>Se escribe el código y se instala el sistema.</a:t>
          </a:r>
        </a:p>
      </dgm:t>
    </dgm:pt>
    <dgm:pt modelId="{A9957AF1-8AB0-4B93-867B-BC3B2C43DB58}" type="parTrans" cxnId="{FE22D633-096C-4BCA-BADE-A117146488E7}">
      <dgm:prSet/>
      <dgm:spPr/>
      <dgm:t>
        <a:bodyPr/>
        <a:lstStyle/>
        <a:p>
          <a:endParaRPr lang="es-AR"/>
        </a:p>
      </dgm:t>
    </dgm:pt>
    <dgm:pt modelId="{1C2CCC29-0C5C-40B4-AA88-C8E800735638}" type="sibTrans" cxnId="{FE22D633-096C-4BCA-BADE-A117146488E7}">
      <dgm:prSet/>
      <dgm:spPr>
        <a:gradFill flip="none" rotWithShape="0">
          <a:gsLst>
            <a:gs pos="0">
              <a:schemeClr val="bg2">
                <a:lumMod val="25000"/>
                <a:tint val="66000"/>
                <a:satMod val="160000"/>
              </a:schemeClr>
            </a:gs>
            <a:gs pos="50000">
              <a:schemeClr val="bg2">
                <a:lumMod val="25000"/>
                <a:tint val="44500"/>
                <a:satMod val="160000"/>
              </a:schemeClr>
            </a:gs>
            <a:gs pos="100000">
              <a:schemeClr val="bg2">
                <a:lumMod val="25000"/>
                <a:tint val="23500"/>
                <a:satMod val="160000"/>
              </a:schemeClr>
            </a:gs>
          </a:gsLst>
          <a:path path="circle">
            <a:fillToRect l="50000" t="50000" r="50000" b="50000"/>
          </a:path>
          <a:tileRect/>
        </a:gradFill>
        <a:ln w="19050">
          <a:solidFill>
            <a:schemeClr val="tx1"/>
          </a:solidFill>
        </a:ln>
      </dgm:spPr>
      <dgm:t>
        <a:bodyPr/>
        <a:lstStyle/>
        <a:p>
          <a:endParaRPr lang="es-AR"/>
        </a:p>
      </dgm:t>
    </dgm:pt>
    <dgm:pt modelId="{528937CD-41A4-4D62-8E21-EE1CD55132B5}">
      <dgm:prSet phldrT="[Texto]"/>
      <dgm:spPr>
        <a:solidFill>
          <a:schemeClr val="bg2">
            <a:lumMod val="25000"/>
          </a:schemeClr>
        </a:solidFill>
      </dgm:spPr>
      <dgm:t>
        <a:bodyPr/>
        <a:lstStyle/>
        <a:p>
          <a:pPr>
            <a:buNone/>
          </a:pPr>
          <a:r>
            <a:rPr lang="es-AR"/>
            <a:t>En la casa:</a:t>
          </a:r>
          <a:br>
            <a:rPr lang="es-AR"/>
          </a:br>
          <a:r>
            <a:rPr lang="es-AR"/>
            <a:t>Los obreros construyen la casa siguiendo los planos.</a:t>
          </a:r>
        </a:p>
      </dgm:t>
    </dgm:pt>
    <dgm:pt modelId="{42986504-D259-4081-B807-0018D57EB6A7}" type="parTrans" cxnId="{3C504F30-1DF5-4812-AD6C-6682EC1CEDD2}">
      <dgm:prSet/>
      <dgm:spPr/>
      <dgm:t>
        <a:bodyPr/>
        <a:lstStyle/>
        <a:p>
          <a:endParaRPr lang="es-AR"/>
        </a:p>
      </dgm:t>
    </dgm:pt>
    <dgm:pt modelId="{9F17926C-87D4-4279-B112-19A9D9852122}" type="sibTrans" cxnId="{3C504F30-1DF5-4812-AD6C-6682EC1CEDD2}">
      <dgm:prSet/>
      <dgm:spPr/>
      <dgm:t>
        <a:bodyPr/>
        <a:lstStyle/>
        <a:p>
          <a:endParaRPr lang="es-AR"/>
        </a:p>
      </dgm:t>
    </dgm:pt>
    <dgm:pt modelId="{3BB2BF7D-24DD-47E2-84B3-F95542D1D8EE}" type="pres">
      <dgm:prSet presAssocID="{22ABF3BD-7772-439D-B098-D89F6A7B1EFC}" presName="Name0" presStyleCnt="0">
        <dgm:presLayoutVars>
          <dgm:dir/>
          <dgm:resizeHandles val="exact"/>
        </dgm:presLayoutVars>
      </dgm:prSet>
      <dgm:spPr/>
    </dgm:pt>
    <dgm:pt modelId="{3101DDD7-47EB-4FAA-832D-E21107B1E0AE}" type="pres">
      <dgm:prSet presAssocID="{C73091C3-D126-4B74-8E61-DFFAADD65EE3}" presName="node" presStyleLbl="node1" presStyleIdx="0" presStyleCnt="3">
        <dgm:presLayoutVars>
          <dgm:bulletEnabled val="1"/>
        </dgm:presLayoutVars>
      </dgm:prSet>
      <dgm:spPr/>
    </dgm:pt>
    <dgm:pt modelId="{5B2F96F0-F564-4989-91B0-D0F2131EFF0B}" type="pres">
      <dgm:prSet presAssocID="{B2BD4EEC-6AE1-4BF1-94D9-7611D82FFD5C}" presName="sibTrans" presStyleLbl="sibTrans2D1" presStyleIdx="0" presStyleCnt="2"/>
      <dgm:spPr/>
    </dgm:pt>
    <dgm:pt modelId="{A2318F28-0935-4B79-99BF-C804E16C1717}" type="pres">
      <dgm:prSet presAssocID="{B2BD4EEC-6AE1-4BF1-94D9-7611D82FFD5C}" presName="connectorText" presStyleLbl="sibTrans2D1" presStyleIdx="0" presStyleCnt="2"/>
      <dgm:spPr/>
    </dgm:pt>
    <dgm:pt modelId="{43CAB9D1-2504-4EAC-AEEF-27DBB448B376}" type="pres">
      <dgm:prSet presAssocID="{516E42BC-0872-4646-91AF-297ED3F41D18}" presName="node" presStyleLbl="node1" presStyleIdx="1" presStyleCnt="3">
        <dgm:presLayoutVars>
          <dgm:bulletEnabled val="1"/>
        </dgm:presLayoutVars>
      </dgm:prSet>
      <dgm:spPr/>
    </dgm:pt>
    <dgm:pt modelId="{55372D5B-C48A-40CC-9C9C-C89B6A06DBC6}" type="pres">
      <dgm:prSet presAssocID="{1C2CCC29-0C5C-40B4-AA88-C8E800735638}" presName="sibTrans" presStyleLbl="sibTrans2D1" presStyleIdx="1" presStyleCnt="2"/>
      <dgm:spPr/>
    </dgm:pt>
    <dgm:pt modelId="{60E15324-6921-43AC-B19C-38A3CA3C5573}" type="pres">
      <dgm:prSet presAssocID="{1C2CCC29-0C5C-40B4-AA88-C8E800735638}" presName="connectorText" presStyleLbl="sibTrans2D1" presStyleIdx="1" presStyleCnt="2"/>
      <dgm:spPr/>
    </dgm:pt>
    <dgm:pt modelId="{D7010AE6-EACF-4532-BBF1-324F2AA00786}" type="pres">
      <dgm:prSet presAssocID="{528937CD-41A4-4D62-8E21-EE1CD55132B5}" presName="node" presStyleLbl="node1" presStyleIdx="2" presStyleCnt="3">
        <dgm:presLayoutVars>
          <dgm:bulletEnabled val="1"/>
        </dgm:presLayoutVars>
      </dgm:prSet>
      <dgm:spPr/>
    </dgm:pt>
  </dgm:ptLst>
  <dgm:cxnLst>
    <dgm:cxn modelId="{565C4E06-1A8B-448E-9B81-F74CBB7D0D2F}" type="presOf" srcId="{528937CD-41A4-4D62-8E21-EE1CD55132B5}" destId="{D7010AE6-EACF-4532-BBF1-324F2AA00786}" srcOrd="0" destOrd="0" presId="urn:microsoft.com/office/officeart/2005/8/layout/process1"/>
    <dgm:cxn modelId="{613F2611-DC5C-47AF-B354-1D8DB415C7A1}" type="presOf" srcId="{C73091C3-D126-4B74-8E61-DFFAADD65EE3}" destId="{3101DDD7-47EB-4FAA-832D-E21107B1E0AE}" srcOrd="0" destOrd="0" presId="urn:microsoft.com/office/officeart/2005/8/layout/process1"/>
    <dgm:cxn modelId="{D8FF941C-B7E0-4EC1-9DF6-6981FF16C716}" type="presOf" srcId="{516E42BC-0872-4646-91AF-297ED3F41D18}" destId="{43CAB9D1-2504-4EAC-AEEF-27DBB448B376}" srcOrd="0" destOrd="0" presId="urn:microsoft.com/office/officeart/2005/8/layout/process1"/>
    <dgm:cxn modelId="{6CDC0023-68F9-49FD-A37A-05C16FC742F3}" srcId="{22ABF3BD-7772-439D-B098-D89F6A7B1EFC}" destId="{C73091C3-D126-4B74-8E61-DFFAADD65EE3}" srcOrd="0" destOrd="0" parTransId="{CEFCAFA0-1FD6-4AD1-81C1-57AB9B355964}" sibTransId="{B2BD4EEC-6AE1-4BF1-94D9-7611D82FFD5C}"/>
    <dgm:cxn modelId="{FFA07825-DB31-4498-95CB-05A079D42A41}" type="presOf" srcId="{1C2CCC29-0C5C-40B4-AA88-C8E800735638}" destId="{55372D5B-C48A-40CC-9C9C-C89B6A06DBC6}" srcOrd="0" destOrd="0" presId="urn:microsoft.com/office/officeart/2005/8/layout/process1"/>
    <dgm:cxn modelId="{3C504F30-1DF5-4812-AD6C-6682EC1CEDD2}" srcId="{22ABF3BD-7772-439D-B098-D89F6A7B1EFC}" destId="{528937CD-41A4-4D62-8E21-EE1CD55132B5}" srcOrd="2" destOrd="0" parTransId="{42986504-D259-4081-B807-0018D57EB6A7}" sibTransId="{9F17926C-87D4-4279-B112-19A9D9852122}"/>
    <dgm:cxn modelId="{FE22D633-096C-4BCA-BADE-A117146488E7}" srcId="{22ABF3BD-7772-439D-B098-D89F6A7B1EFC}" destId="{516E42BC-0872-4646-91AF-297ED3F41D18}" srcOrd="1" destOrd="0" parTransId="{A9957AF1-8AB0-4B93-867B-BC3B2C43DB58}" sibTransId="{1C2CCC29-0C5C-40B4-AA88-C8E800735638}"/>
    <dgm:cxn modelId="{A9CB5F79-B48E-48EC-8FAB-B8CA3C111064}" type="presOf" srcId="{B2BD4EEC-6AE1-4BF1-94D9-7611D82FFD5C}" destId="{5B2F96F0-F564-4989-91B0-D0F2131EFF0B}" srcOrd="0" destOrd="0" presId="urn:microsoft.com/office/officeart/2005/8/layout/process1"/>
    <dgm:cxn modelId="{959B0387-A1CF-4EFB-A011-AFE32581994A}" type="presOf" srcId="{B2BD4EEC-6AE1-4BF1-94D9-7611D82FFD5C}" destId="{A2318F28-0935-4B79-99BF-C804E16C1717}" srcOrd="1" destOrd="0" presId="urn:microsoft.com/office/officeart/2005/8/layout/process1"/>
    <dgm:cxn modelId="{FAA5A18E-2B98-4CAA-8C4B-840346069B0D}" type="presOf" srcId="{22ABF3BD-7772-439D-B098-D89F6A7B1EFC}" destId="{3BB2BF7D-24DD-47E2-84B3-F95542D1D8EE}" srcOrd="0" destOrd="0" presId="urn:microsoft.com/office/officeart/2005/8/layout/process1"/>
    <dgm:cxn modelId="{412812D1-CC70-44C3-B1C5-1BF5E09782F0}" type="presOf" srcId="{1C2CCC29-0C5C-40B4-AA88-C8E800735638}" destId="{60E15324-6921-43AC-B19C-38A3CA3C5573}" srcOrd="1" destOrd="0" presId="urn:microsoft.com/office/officeart/2005/8/layout/process1"/>
    <dgm:cxn modelId="{3E3A059A-3093-427D-970F-F2FB951C03A5}" type="presParOf" srcId="{3BB2BF7D-24DD-47E2-84B3-F95542D1D8EE}" destId="{3101DDD7-47EB-4FAA-832D-E21107B1E0AE}" srcOrd="0" destOrd="0" presId="urn:microsoft.com/office/officeart/2005/8/layout/process1"/>
    <dgm:cxn modelId="{610AB0FA-10D7-4DA3-B92B-E30F1F29933A}" type="presParOf" srcId="{3BB2BF7D-24DD-47E2-84B3-F95542D1D8EE}" destId="{5B2F96F0-F564-4989-91B0-D0F2131EFF0B}" srcOrd="1" destOrd="0" presId="urn:microsoft.com/office/officeart/2005/8/layout/process1"/>
    <dgm:cxn modelId="{E71C91AD-9E61-4673-BE71-B0F46C6ACAC4}" type="presParOf" srcId="{5B2F96F0-F564-4989-91B0-D0F2131EFF0B}" destId="{A2318F28-0935-4B79-99BF-C804E16C1717}" srcOrd="0" destOrd="0" presId="urn:microsoft.com/office/officeart/2005/8/layout/process1"/>
    <dgm:cxn modelId="{B7B00288-4FED-438B-99E3-BD08EDE7247A}" type="presParOf" srcId="{3BB2BF7D-24DD-47E2-84B3-F95542D1D8EE}" destId="{43CAB9D1-2504-4EAC-AEEF-27DBB448B376}" srcOrd="2" destOrd="0" presId="urn:microsoft.com/office/officeart/2005/8/layout/process1"/>
    <dgm:cxn modelId="{32592E40-E6B2-4632-8531-F607A9240C64}" type="presParOf" srcId="{3BB2BF7D-24DD-47E2-84B3-F95542D1D8EE}" destId="{55372D5B-C48A-40CC-9C9C-C89B6A06DBC6}" srcOrd="3" destOrd="0" presId="urn:microsoft.com/office/officeart/2005/8/layout/process1"/>
    <dgm:cxn modelId="{FDE1751F-76B2-498A-9FDB-9C60CD4EDD0A}" type="presParOf" srcId="{55372D5B-C48A-40CC-9C9C-C89B6A06DBC6}" destId="{60E15324-6921-43AC-B19C-38A3CA3C5573}" srcOrd="0" destOrd="0" presId="urn:microsoft.com/office/officeart/2005/8/layout/process1"/>
    <dgm:cxn modelId="{70C01ACA-F35D-42FD-A2E7-6353925A0D0F}" type="presParOf" srcId="{3BB2BF7D-24DD-47E2-84B3-F95542D1D8EE}" destId="{D7010AE6-EACF-4532-BBF1-324F2AA00786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2ED1E2B-E6B9-4589-AB0E-757F3AEC52E6}">
      <dsp:nvSpPr>
        <dsp:cNvPr id="0" name=""/>
        <dsp:cNvSpPr/>
      </dsp:nvSpPr>
      <dsp:spPr>
        <a:xfrm>
          <a:off x="1540503" y="1249"/>
          <a:ext cx="982034" cy="638322"/>
        </a:xfrm>
        <a:prstGeom prst="roundRect">
          <a:avLst/>
        </a:prstGeom>
        <a:solidFill>
          <a:srgbClr val="C0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Entrada:</a:t>
          </a:r>
          <a:br>
            <a:rPr lang="es-AR" sz="800" kern="1200"/>
          </a:br>
          <a:r>
            <a:rPr lang="es-AR" sz="800" kern="1200"/>
            <a:t>El usuario pide una pizza.</a:t>
          </a:r>
        </a:p>
      </dsp:txBody>
      <dsp:txXfrm>
        <a:off x="1571663" y="32409"/>
        <a:ext cx="919714" cy="576002"/>
      </dsp:txXfrm>
    </dsp:sp>
    <dsp:sp modelId="{4E2CF6A2-8887-451F-95EA-BF3B9B877CFA}">
      <dsp:nvSpPr>
        <dsp:cNvPr id="0" name=""/>
        <dsp:cNvSpPr/>
      </dsp:nvSpPr>
      <dsp:spPr>
        <a:xfrm>
          <a:off x="976018" y="320410"/>
          <a:ext cx="2111004" cy="2111004"/>
        </a:xfrm>
        <a:custGeom>
          <a:avLst/>
          <a:gdLst/>
          <a:ahLst/>
          <a:cxnLst/>
          <a:rect l="0" t="0" r="0" b="0"/>
          <a:pathLst>
            <a:path>
              <a:moveTo>
                <a:pt x="1682355" y="206303"/>
              </a:moveTo>
              <a:arcTo wR="1055502" hR="1055502" stAng="18386019" swAng="1635311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1FC4AC-BC30-4D5C-BF9B-190DFD0A1B39}">
      <dsp:nvSpPr>
        <dsp:cNvPr id="0" name=""/>
        <dsp:cNvSpPr/>
      </dsp:nvSpPr>
      <dsp:spPr>
        <a:xfrm>
          <a:off x="2596005" y="1056751"/>
          <a:ext cx="982034" cy="638322"/>
        </a:xfrm>
        <a:prstGeom prst="roundRect">
          <a:avLst/>
        </a:prstGeom>
        <a:solidFill>
          <a:schemeClr val="accent2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Proceso:</a:t>
          </a:r>
          <a:br>
            <a:rPr lang="es-AR" sz="800" kern="1200"/>
          </a:br>
          <a:r>
            <a:rPr lang="es-AR" sz="800" kern="1200"/>
            <a:t>Esperar verificación del local.</a:t>
          </a:r>
        </a:p>
      </dsp:txBody>
      <dsp:txXfrm>
        <a:off x="2627165" y="1087911"/>
        <a:ext cx="919714" cy="576002"/>
      </dsp:txXfrm>
    </dsp:sp>
    <dsp:sp modelId="{D6ECB3E1-3672-4616-A036-D453921853BD}">
      <dsp:nvSpPr>
        <dsp:cNvPr id="0" name=""/>
        <dsp:cNvSpPr/>
      </dsp:nvSpPr>
      <dsp:spPr>
        <a:xfrm>
          <a:off x="976018" y="320410"/>
          <a:ext cx="2111004" cy="2111004"/>
        </a:xfrm>
        <a:custGeom>
          <a:avLst/>
          <a:gdLst/>
          <a:ahLst/>
          <a:cxnLst/>
          <a:rect l="0" t="0" r="0" b="0"/>
          <a:pathLst>
            <a:path>
              <a:moveTo>
                <a:pt x="2001654" y="1523348"/>
              </a:moveTo>
              <a:arcTo wR="1055502" hR="1055502" stAng="1578669" swAng="1635311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5873CB-9FCA-44B1-B2C7-7714293B6941}">
      <dsp:nvSpPr>
        <dsp:cNvPr id="0" name=""/>
        <dsp:cNvSpPr/>
      </dsp:nvSpPr>
      <dsp:spPr>
        <a:xfrm>
          <a:off x="1540503" y="2112253"/>
          <a:ext cx="982034" cy="638322"/>
        </a:xfrm>
        <a:prstGeom prst="roundRect">
          <a:avLst/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Salida:</a:t>
          </a:r>
          <a:br>
            <a:rPr lang="es-AR" sz="800" kern="1200"/>
          </a:br>
          <a:r>
            <a:rPr lang="es-AR" sz="800" kern="1200"/>
            <a:t>Confimación de pedido.</a:t>
          </a:r>
        </a:p>
      </dsp:txBody>
      <dsp:txXfrm>
        <a:off x="1571663" y="2143413"/>
        <a:ext cx="919714" cy="576002"/>
      </dsp:txXfrm>
    </dsp:sp>
    <dsp:sp modelId="{CF16EC6F-54A2-4B99-9697-A8661A4EC349}">
      <dsp:nvSpPr>
        <dsp:cNvPr id="0" name=""/>
        <dsp:cNvSpPr/>
      </dsp:nvSpPr>
      <dsp:spPr>
        <a:xfrm>
          <a:off x="976018" y="320410"/>
          <a:ext cx="2111004" cy="2111004"/>
        </a:xfrm>
        <a:custGeom>
          <a:avLst/>
          <a:gdLst/>
          <a:ahLst/>
          <a:cxnLst/>
          <a:rect l="0" t="0" r="0" b="0"/>
          <a:pathLst>
            <a:path>
              <a:moveTo>
                <a:pt x="428648" y="1904700"/>
              </a:moveTo>
              <a:arcTo wR="1055502" hR="1055502" stAng="7586019" swAng="1635311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D6DBB2-44AE-43F0-AFB5-908FB10395A0}">
      <dsp:nvSpPr>
        <dsp:cNvPr id="0" name=""/>
        <dsp:cNvSpPr/>
      </dsp:nvSpPr>
      <dsp:spPr>
        <a:xfrm>
          <a:off x="485001" y="1056751"/>
          <a:ext cx="982034" cy="63832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Retroalimentación:</a:t>
          </a:r>
          <a:br>
            <a:rPr lang="es-AR" sz="800" kern="1200"/>
          </a:br>
          <a:r>
            <a:rPr lang="es-AR" sz="800" kern="1200"/>
            <a:t>El usuaruio vuelve a pedir comida.</a:t>
          </a:r>
        </a:p>
      </dsp:txBody>
      <dsp:txXfrm>
        <a:off x="516161" y="1087911"/>
        <a:ext cx="919714" cy="576002"/>
      </dsp:txXfrm>
    </dsp:sp>
    <dsp:sp modelId="{6F11AE6B-CDBB-4E45-B341-211D88BD5472}">
      <dsp:nvSpPr>
        <dsp:cNvPr id="0" name=""/>
        <dsp:cNvSpPr/>
      </dsp:nvSpPr>
      <dsp:spPr>
        <a:xfrm>
          <a:off x="976018" y="320410"/>
          <a:ext cx="2111004" cy="2111004"/>
        </a:xfrm>
        <a:custGeom>
          <a:avLst/>
          <a:gdLst/>
          <a:ahLst/>
          <a:cxnLst/>
          <a:rect l="0" t="0" r="0" b="0"/>
          <a:pathLst>
            <a:path>
              <a:moveTo>
                <a:pt x="109349" y="587655"/>
              </a:moveTo>
              <a:arcTo wR="1055502" hR="1055502" stAng="12378669" swAng="1635311"/>
            </a:path>
          </a:pathLst>
        </a:custGeom>
        <a:noFill/>
        <a:ln w="6350" cap="flat" cmpd="sng" algn="ctr">
          <a:solidFill>
            <a:schemeClr val="tx1"/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01DDD7-47EB-4FAA-832D-E21107B1E0AE}">
      <dsp:nvSpPr>
        <dsp:cNvPr id="0" name=""/>
        <dsp:cNvSpPr/>
      </dsp:nvSpPr>
      <dsp:spPr>
        <a:xfrm>
          <a:off x="4746" y="0"/>
          <a:ext cx="1418565" cy="555956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1"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1"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1"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0" scaled="1"/>
          <a:tileRect/>
        </a:gra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Diseño</a:t>
          </a:r>
        </a:p>
      </dsp:txBody>
      <dsp:txXfrm>
        <a:off x="21029" y="16283"/>
        <a:ext cx="1385999" cy="523390"/>
      </dsp:txXfrm>
    </dsp:sp>
    <dsp:sp modelId="{5B2F96F0-F564-4989-91B0-D0F2131EFF0B}">
      <dsp:nvSpPr>
        <dsp:cNvPr id="0" name=""/>
        <dsp:cNvSpPr/>
      </dsp:nvSpPr>
      <dsp:spPr>
        <a:xfrm>
          <a:off x="1565167" y="102075"/>
          <a:ext cx="300735" cy="35180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lumMod val="60000"/>
            <a:lumOff val="40000"/>
          </a:schemeClr>
        </a:solidFill>
        <a:ln w="19050">
          <a:solidFill>
            <a:schemeClr val="accent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700" kern="1200"/>
        </a:p>
      </dsp:txBody>
      <dsp:txXfrm>
        <a:off x="1565167" y="172436"/>
        <a:ext cx="210515" cy="211082"/>
      </dsp:txXfrm>
    </dsp:sp>
    <dsp:sp modelId="{43CAB9D1-2504-4EAC-AEEF-27DBB448B376}">
      <dsp:nvSpPr>
        <dsp:cNvPr id="0" name=""/>
        <dsp:cNvSpPr/>
      </dsp:nvSpPr>
      <dsp:spPr>
        <a:xfrm>
          <a:off x="1990737" y="0"/>
          <a:ext cx="1418565" cy="555956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1"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1"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1"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5400000" scaled="1"/>
          <a:tileRect/>
        </a:gra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En sistemas:</a:t>
          </a:r>
          <a:br>
            <a:rPr lang="es-AR" sz="800" kern="1200"/>
          </a:br>
          <a:r>
            <a:rPr lang="es-AR" sz="800" kern="1200"/>
            <a:t>Se define como será el sistema: pantallas, datos, flujos.</a:t>
          </a:r>
        </a:p>
      </dsp:txBody>
      <dsp:txXfrm>
        <a:off x="2007020" y="16283"/>
        <a:ext cx="1385999" cy="523390"/>
      </dsp:txXfrm>
    </dsp:sp>
    <dsp:sp modelId="{55372D5B-C48A-40CC-9C9C-C89B6A06DBC6}">
      <dsp:nvSpPr>
        <dsp:cNvPr id="0" name=""/>
        <dsp:cNvSpPr/>
      </dsp:nvSpPr>
      <dsp:spPr>
        <a:xfrm>
          <a:off x="3551159" y="102075"/>
          <a:ext cx="300735" cy="35180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lumMod val="60000"/>
            <a:lumOff val="40000"/>
          </a:schemeClr>
        </a:solidFill>
        <a:ln w="19050">
          <a:solidFill>
            <a:schemeClr val="accent1">
              <a:lumMod val="50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700" kern="1200"/>
        </a:p>
      </dsp:txBody>
      <dsp:txXfrm>
        <a:off x="3551159" y="172436"/>
        <a:ext cx="210515" cy="211082"/>
      </dsp:txXfrm>
    </dsp:sp>
    <dsp:sp modelId="{D7010AE6-EACF-4532-BBF1-324F2AA00786}">
      <dsp:nvSpPr>
        <dsp:cNvPr id="0" name=""/>
        <dsp:cNvSpPr/>
      </dsp:nvSpPr>
      <dsp:spPr>
        <a:xfrm>
          <a:off x="3976728" y="0"/>
          <a:ext cx="1418565" cy="555956"/>
        </a:xfrm>
        <a:prstGeom prst="roundRect">
          <a:avLst>
            <a:gd name="adj" fmla="val 10000"/>
          </a:avLst>
        </a:prstGeom>
        <a:gradFill flip="none" rotWithShape="0">
          <a:gsLst>
            <a:gs pos="0">
              <a:schemeClr val="accent1">
                <a:hueOff val="0"/>
                <a:satOff val="0"/>
                <a:lumOff val="0"/>
                <a:shade val="30000"/>
                <a:satMod val="115000"/>
              </a:schemeClr>
            </a:gs>
            <a:gs pos="50000">
              <a:schemeClr val="accent1">
                <a:hueOff val="0"/>
                <a:satOff val="0"/>
                <a:lumOff val="0"/>
                <a:shade val="67500"/>
                <a:satMod val="115000"/>
              </a:schemeClr>
            </a:gs>
            <a:gs pos="100000">
              <a:schemeClr val="accent1">
                <a:hueOff val="0"/>
                <a:satOff val="0"/>
                <a:lumOff val="0"/>
                <a:shade val="100000"/>
                <a:satMod val="115000"/>
              </a:schemeClr>
            </a:gs>
          </a:gsLst>
          <a:lin ang="10800000" scaled="1"/>
          <a:tileRect/>
        </a:gra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800" kern="1200"/>
            <a:t>En la casa:</a:t>
          </a:r>
          <a:br>
            <a:rPr lang="es-AR" sz="800" kern="1200"/>
          </a:br>
          <a:r>
            <a:rPr lang="es-AR" sz="800" kern="1200"/>
            <a:t>El arquitecto dibuja los planos: habitaciones, medidas, materiales.</a:t>
          </a:r>
        </a:p>
      </dsp:txBody>
      <dsp:txXfrm>
        <a:off x="3993011" y="16283"/>
        <a:ext cx="1385999" cy="52339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01DDD7-47EB-4FAA-832D-E21107B1E0AE}">
      <dsp:nvSpPr>
        <dsp:cNvPr id="0" name=""/>
        <dsp:cNvSpPr/>
      </dsp:nvSpPr>
      <dsp:spPr>
        <a:xfrm>
          <a:off x="4746" y="0"/>
          <a:ext cx="1418565" cy="555625"/>
        </a:xfrm>
        <a:prstGeom prst="roundRect">
          <a:avLst>
            <a:gd name="adj" fmla="val 10000"/>
          </a:avLst>
        </a:prstGeom>
        <a:solidFill>
          <a:schemeClr val="bg2">
            <a:lumMod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900" kern="1200"/>
            <a:t>Implementación</a:t>
          </a:r>
        </a:p>
      </dsp:txBody>
      <dsp:txXfrm>
        <a:off x="21020" y="16274"/>
        <a:ext cx="1386017" cy="523077"/>
      </dsp:txXfrm>
    </dsp:sp>
    <dsp:sp modelId="{5B2F96F0-F564-4989-91B0-D0F2131EFF0B}">
      <dsp:nvSpPr>
        <dsp:cNvPr id="0" name=""/>
        <dsp:cNvSpPr/>
      </dsp:nvSpPr>
      <dsp:spPr>
        <a:xfrm>
          <a:off x="1565167" y="101910"/>
          <a:ext cx="300735" cy="351804"/>
        </a:xfrm>
        <a:prstGeom prst="rightArrow">
          <a:avLst>
            <a:gd name="adj1" fmla="val 60000"/>
            <a:gd name="adj2" fmla="val 50000"/>
          </a:avLst>
        </a:prstGeom>
        <a:gradFill flip="none" rotWithShape="0">
          <a:gsLst>
            <a:gs pos="0">
              <a:schemeClr val="bg2">
                <a:lumMod val="25000"/>
                <a:tint val="66000"/>
                <a:satMod val="160000"/>
              </a:schemeClr>
            </a:gs>
            <a:gs pos="50000">
              <a:schemeClr val="bg2">
                <a:lumMod val="25000"/>
                <a:tint val="44500"/>
                <a:satMod val="160000"/>
              </a:schemeClr>
            </a:gs>
            <a:gs pos="100000">
              <a:schemeClr val="bg2">
                <a:lumMod val="25000"/>
                <a:tint val="23500"/>
                <a:satMod val="160000"/>
              </a:schemeClr>
            </a:gs>
          </a:gsLst>
          <a:path path="circle">
            <a:fillToRect l="50000" t="50000" r="50000" b="50000"/>
          </a:path>
          <a:tileRect/>
        </a:gradFill>
        <a:ln w="19050"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800" kern="1200"/>
        </a:p>
      </dsp:txBody>
      <dsp:txXfrm>
        <a:off x="1565167" y="172271"/>
        <a:ext cx="210515" cy="211082"/>
      </dsp:txXfrm>
    </dsp:sp>
    <dsp:sp modelId="{43CAB9D1-2504-4EAC-AEEF-27DBB448B376}">
      <dsp:nvSpPr>
        <dsp:cNvPr id="0" name=""/>
        <dsp:cNvSpPr/>
      </dsp:nvSpPr>
      <dsp:spPr>
        <a:xfrm>
          <a:off x="1990737" y="0"/>
          <a:ext cx="1418565" cy="555625"/>
        </a:xfrm>
        <a:prstGeom prst="roundRect">
          <a:avLst>
            <a:gd name="adj" fmla="val 10000"/>
          </a:avLst>
        </a:prstGeom>
        <a:solidFill>
          <a:schemeClr val="bg2">
            <a:lumMod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900" kern="1200"/>
            <a:t>En sistemas:</a:t>
          </a:r>
          <a:br>
            <a:rPr lang="es-AR" sz="900" kern="1200"/>
          </a:br>
          <a:r>
            <a:rPr lang="es-AR" sz="900" kern="1200"/>
            <a:t>Se escribe el código y se instala el sistema.</a:t>
          </a:r>
        </a:p>
      </dsp:txBody>
      <dsp:txXfrm>
        <a:off x="2007011" y="16274"/>
        <a:ext cx="1386017" cy="523077"/>
      </dsp:txXfrm>
    </dsp:sp>
    <dsp:sp modelId="{55372D5B-C48A-40CC-9C9C-C89B6A06DBC6}">
      <dsp:nvSpPr>
        <dsp:cNvPr id="0" name=""/>
        <dsp:cNvSpPr/>
      </dsp:nvSpPr>
      <dsp:spPr>
        <a:xfrm>
          <a:off x="3551159" y="101910"/>
          <a:ext cx="300735" cy="351804"/>
        </a:xfrm>
        <a:prstGeom prst="rightArrow">
          <a:avLst>
            <a:gd name="adj1" fmla="val 60000"/>
            <a:gd name="adj2" fmla="val 50000"/>
          </a:avLst>
        </a:prstGeom>
        <a:gradFill flip="none" rotWithShape="0">
          <a:gsLst>
            <a:gs pos="0">
              <a:schemeClr val="bg2">
                <a:lumMod val="25000"/>
                <a:tint val="66000"/>
                <a:satMod val="160000"/>
              </a:schemeClr>
            </a:gs>
            <a:gs pos="50000">
              <a:schemeClr val="bg2">
                <a:lumMod val="25000"/>
                <a:tint val="44500"/>
                <a:satMod val="160000"/>
              </a:schemeClr>
            </a:gs>
            <a:gs pos="100000">
              <a:schemeClr val="bg2">
                <a:lumMod val="25000"/>
                <a:tint val="23500"/>
                <a:satMod val="160000"/>
              </a:schemeClr>
            </a:gs>
          </a:gsLst>
          <a:path path="circle">
            <a:fillToRect l="50000" t="50000" r="50000" b="50000"/>
          </a:path>
          <a:tileRect/>
        </a:gradFill>
        <a:ln w="19050">
          <a:solidFill>
            <a:schemeClr val="tx1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AR" sz="800" kern="1200"/>
        </a:p>
      </dsp:txBody>
      <dsp:txXfrm>
        <a:off x="3551159" y="172271"/>
        <a:ext cx="210515" cy="211082"/>
      </dsp:txXfrm>
    </dsp:sp>
    <dsp:sp modelId="{D7010AE6-EACF-4532-BBF1-324F2AA00786}">
      <dsp:nvSpPr>
        <dsp:cNvPr id="0" name=""/>
        <dsp:cNvSpPr/>
      </dsp:nvSpPr>
      <dsp:spPr>
        <a:xfrm>
          <a:off x="3976728" y="0"/>
          <a:ext cx="1418565" cy="555625"/>
        </a:xfrm>
        <a:prstGeom prst="roundRect">
          <a:avLst>
            <a:gd name="adj" fmla="val 10000"/>
          </a:avLst>
        </a:prstGeom>
        <a:solidFill>
          <a:schemeClr val="bg2">
            <a:lumMod val="2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900" kern="1200"/>
            <a:t>En la casa:</a:t>
          </a:r>
          <a:br>
            <a:rPr lang="es-AR" sz="900" kern="1200"/>
          </a:br>
          <a:r>
            <a:rPr lang="es-AR" sz="900" kern="1200"/>
            <a:t>Los obreros construyen la casa siguiendo los planos.</a:t>
          </a:r>
        </a:p>
      </dsp:txBody>
      <dsp:txXfrm>
        <a:off x="3993002" y="16274"/>
        <a:ext cx="1386017" cy="52307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5">
  <dgm:title val=""/>
  <dgm:desc val=""/>
  <dgm:catLst>
    <dgm:cat type="cycle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fact="-1"/>
          <dgm:constr type="diam" for="ch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2"/>
                <dgm:constr type="endPad" refType="connDist" fact="0.2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602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TheHacker3210 TheMini3210</dc:creator>
  <cp:keywords/>
  <dc:description/>
  <cp:lastModifiedBy>TheHacker3210 TheMini3210</cp:lastModifiedBy>
  <cp:revision>1</cp:revision>
  <dcterms:created xsi:type="dcterms:W3CDTF">2026-05-05T00:35:00Z</dcterms:created>
  <dcterms:modified xsi:type="dcterms:W3CDTF">2026-05-05T02:13:00Z</dcterms:modified>
</cp:coreProperties>
</file>