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C9BCD54" w14:textId="77777777" w:rsidR="00984EA8" w:rsidRDefault="00984EA8" w:rsidP="00F7500F">
      <w:pPr>
        <w:spacing w:line="360" w:lineRule="auto"/>
        <w:rPr>
          <w:rFonts w:ascii="Times New Roman" w:hAnsi="Times New Roman" w:cs="Times New Roman"/>
          <w:sz w:val="24"/>
          <w:szCs w:val="24"/>
        </w:rPr>
      </w:pPr>
    </w:p>
    <w:p w14:paraId="7CFAD351" w14:textId="77777777" w:rsidR="00984EA8" w:rsidRDefault="00984EA8"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07857363" w14:textId="04F37790" w:rsidR="00C11852" w:rsidRPr="00EF1D14" w:rsidRDefault="00C11852" w:rsidP="00C11852">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59AC7846" w14:textId="3B7B81F1" w:rsidR="00EF1D14" w:rsidRPr="00984EA8" w:rsidRDefault="00C11852" w:rsidP="00EF1D14">
      <w:pPr>
        <w:spacing w:line="360" w:lineRule="auto"/>
        <w:jc w:val="center"/>
        <w:rPr>
          <w:rFonts w:ascii="Times New Roman" w:hAnsi="Times New Roman" w:cs="Times New Roman"/>
          <w:caps/>
          <w:sz w:val="24"/>
          <w:szCs w:val="24"/>
        </w:rPr>
      </w:pPr>
      <w:r w:rsidRPr="00984EA8">
        <w:rPr>
          <w:rFonts w:ascii="Times New Roman" w:hAnsi="Times New Roman" w:cs="Times New Roman"/>
          <w:caps/>
          <w:sz w:val="24"/>
          <w:szCs w:val="24"/>
        </w:rPr>
        <w:t>Komplexná odborná maturitná práca</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E96506A" w14:textId="77777777" w:rsidR="00984EA8" w:rsidRDefault="00984EA8" w:rsidP="00EF1D14">
      <w:pPr>
        <w:spacing w:line="360" w:lineRule="auto"/>
        <w:rPr>
          <w:rFonts w:ascii="Times New Roman" w:hAnsi="Times New Roman" w:cs="Times New Roman"/>
          <w:sz w:val="24"/>
          <w:szCs w:val="24"/>
        </w:rPr>
      </w:pPr>
    </w:p>
    <w:p w14:paraId="71D86E6C" w14:textId="77777777" w:rsidR="00984EA8" w:rsidRDefault="00984EA8" w:rsidP="00EF1D14">
      <w:pPr>
        <w:spacing w:line="360" w:lineRule="auto"/>
        <w:rPr>
          <w:rFonts w:ascii="Times New Roman" w:hAnsi="Times New Roman" w:cs="Times New Roman"/>
          <w:sz w:val="24"/>
          <w:szCs w:val="24"/>
        </w:rPr>
      </w:pPr>
    </w:p>
    <w:p w14:paraId="035DFEE9" w14:textId="77777777" w:rsidR="00984EA8" w:rsidRDefault="00984EA8" w:rsidP="00EF1D14">
      <w:pPr>
        <w:spacing w:line="360" w:lineRule="auto"/>
        <w:rPr>
          <w:rFonts w:ascii="Times New Roman" w:hAnsi="Times New Roman" w:cs="Times New Roman"/>
          <w:sz w:val="24"/>
          <w:szCs w:val="24"/>
        </w:rPr>
      </w:pPr>
    </w:p>
    <w:p w14:paraId="17B42FFB" w14:textId="31B1FED4" w:rsidR="00984EA8" w:rsidRDefault="00984EA8" w:rsidP="00984EA8">
      <w:pPr>
        <w:spacing w:line="360" w:lineRule="auto"/>
        <w:rPr>
          <w:rFonts w:ascii="Times New Roman" w:hAnsi="Times New Roman" w:cs="Times New Roman"/>
          <w:sz w:val="24"/>
          <w:szCs w:val="24"/>
        </w:rPr>
      </w:pPr>
      <w:r w:rsidRPr="00984EA8">
        <w:rPr>
          <w:rFonts w:ascii="Times New Roman" w:hAnsi="Times New Roman" w:cs="Times New Roman"/>
          <w:sz w:val="24"/>
          <w:szCs w:val="24"/>
        </w:rPr>
        <w:t>Bratislava, 202</w:t>
      </w: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984EA8">
        <w:rPr>
          <w:rFonts w:ascii="Times New Roman" w:hAnsi="Times New Roman" w:cs="Times New Roman"/>
          <w:sz w:val="24"/>
          <w:szCs w:val="24"/>
        </w:rPr>
        <w:t xml:space="preserve"> 4.D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Maxim Frühwald</w:t>
      </w:r>
    </w:p>
    <w:p w14:paraId="5E4FA7DB" w14:textId="3D89CDDA" w:rsidR="00EF1D14" w:rsidRDefault="00EF1D14">
      <w:pPr>
        <w:rPr>
          <w:rFonts w:ascii="Times New Roman" w:hAnsi="Times New Roman" w:cs="Times New Roman"/>
          <w:sz w:val="24"/>
          <w:szCs w:val="24"/>
        </w:rPr>
      </w:pP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1FE3E5CC" w:rsidR="00EF1D14" w:rsidRPr="00EF1D14" w:rsidRDefault="00BB1D15" w:rsidP="00EF1D14">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22F2DB6E" w14:textId="77777777" w:rsidR="00984EA8" w:rsidRPr="00984EA8" w:rsidRDefault="00984EA8" w:rsidP="00984EA8">
      <w:pPr>
        <w:spacing w:line="360" w:lineRule="auto"/>
        <w:jc w:val="center"/>
        <w:rPr>
          <w:rFonts w:ascii="Times New Roman" w:hAnsi="Times New Roman" w:cs="Times New Roman"/>
          <w:caps/>
          <w:sz w:val="24"/>
          <w:szCs w:val="24"/>
        </w:rPr>
      </w:pPr>
      <w:r w:rsidRPr="00984EA8">
        <w:rPr>
          <w:rFonts w:ascii="Times New Roman" w:hAnsi="Times New Roman" w:cs="Times New Roman"/>
          <w:caps/>
          <w:sz w:val="24"/>
          <w:szCs w:val="24"/>
        </w:rPr>
        <w:t>Komplexná odborná maturitná práca</w:t>
      </w:r>
    </w:p>
    <w:p w14:paraId="7F648236" w14:textId="77777777" w:rsidR="00EF1D14" w:rsidRDefault="00EF1D14" w:rsidP="00EF1D14">
      <w:pPr>
        <w:spacing w:line="360" w:lineRule="auto"/>
        <w:jc w:val="center"/>
        <w:rPr>
          <w:rFonts w:ascii="Times New Roman" w:hAnsi="Times New Roman" w:cs="Times New Roman"/>
          <w:sz w:val="24"/>
          <w:szCs w:val="24"/>
        </w:rPr>
      </w:pPr>
    </w:p>
    <w:p w14:paraId="38096851" w14:textId="77777777" w:rsidR="00984EA8" w:rsidRDefault="00984EA8"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1C3B14F" w14:textId="77777777" w:rsidR="00984EA8" w:rsidRDefault="00984EA8">
      <w:pPr>
        <w:rPr>
          <w:rFonts w:ascii="Times New Roman" w:hAnsi="Times New Roman" w:cs="Times New Roman"/>
          <w:b/>
          <w:bCs/>
          <w:sz w:val="24"/>
          <w:szCs w:val="24"/>
        </w:rPr>
      </w:pPr>
    </w:p>
    <w:p w14:paraId="56F9FAE9" w14:textId="77777777" w:rsidR="00984EA8" w:rsidRDefault="00984EA8">
      <w:pPr>
        <w:rPr>
          <w:rFonts w:ascii="Times New Roman" w:hAnsi="Times New Roman" w:cs="Times New Roman"/>
          <w:b/>
          <w:bCs/>
          <w:sz w:val="24"/>
          <w:szCs w:val="24"/>
        </w:rPr>
      </w:pPr>
    </w:p>
    <w:p w14:paraId="36FC8B50" w14:textId="5B75F30C" w:rsidR="00984EA8" w:rsidRDefault="00984EA8">
      <w:pPr>
        <w:rPr>
          <w:rFonts w:ascii="Times New Roman" w:hAnsi="Times New Roman" w:cs="Times New Roman"/>
          <w:sz w:val="24"/>
          <w:szCs w:val="24"/>
        </w:rPr>
      </w:pPr>
      <w:r w:rsidRPr="00984EA8">
        <w:rPr>
          <w:rFonts w:ascii="Times New Roman" w:hAnsi="Times New Roman" w:cs="Times New Roman"/>
          <w:b/>
          <w:bCs/>
          <w:sz w:val="24"/>
          <w:szCs w:val="24"/>
        </w:rPr>
        <w:t>Študijný odbor:</w:t>
      </w:r>
      <w:r w:rsidRPr="00984EA8">
        <w:rPr>
          <w:rFonts w:ascii="Times New Roman" w:hAnsi="Times New Roman" w:cs="Times New Roman"/>
          <w:sz w:val="24"/>
          <w:szCs w:val="24"/>
        </w:rPr>
        <w:t xml:space="preserve"> 2573M programovanie digitálnych technológií</w:t>
      </w:r>
    </w:p>
    <w:p w14:paraId="7537E3BA" w14:textId="72A87981" w:rsidR="00984EA8" w:rsidRDefault="00984EA8">
      <w:pPr>
        <w:rPr>
          <w:rFonts w:ascii="Times New Roman" w:hAnsi="Times New Roman" w:cs="Times New Roman"/>
          <w:sz w:val="24"/>
          <w:szCs w:val="24"/>
        </w:rPr>
      </w:pPr>
      <w:r w:rsidRPr="00984EA8">
        <w:rPr>
          <w:rFonts w:ascii="Times New Roman" w:hAnsi="Times New Roman" w:cs="Times New Roman"/>
          <w:b/>
          <w:bCs/>
          <w:sz w:val="24"/>
          <w:szCs w:val="24"/>
        </w:rPr>
        <w:t>Konzultant:</w:t>
      </w:r>
      <w:r w:rsidRPr="00984EA8">
        <w:rPr>
          <w:rFonts w:ascii="Times New Roman" w:hAnsi="Times New Roman" w:cs="Times New Roman"/>
          <w:sz w:val="24"/>
          <w:szCs w:val="24"/>
        </w:rPr>
        <w:t xml:space="preserve"> Ing. Dominik </w:t>
      </w:r>
      <w:proofErr w:type="spellStart"/>
      <w:r w:rsidRPr="00984EA8">
        <w:rPr>
          <w:rFonts w:ascii="Times New Roman" w:hAnsi="Times New Roman" w:cs="Times New Roman"/>
          <w:sz w:val="24"/>
          <w:szCs w:val="24"/>
        </w:rPr>
        <w:t>Zatkalík</w:t>
      </w:r>
      <w:proofErr w:type="spellEnd"/>
      <w:r w:rsidRPr="00984EA8">
        <w:rPr>
          <w:rFonts w:ascii="Times New Roman" w:hAnsi="Times New Roman" w:cs="Times New Roman"/>
          <w:sz w:val="24"/>
          <w:szCs w:val="24"/>
        </w:rPr>
        <w:t xml:space="preserve">, PhD., </w:t>
      </w:r>
      <w:proofErr w:type="spellStart"/>
      <w:r w:rsidRPr="00984EA8">
        <w:rPr>
          <w:rFonts w:ascii="Times New Roman" w:hAnsi="Times New Roman" w:cs="Times New Roman"/>
          <w:sz w:val="24"/>
          <w:szCs w:val="24"/>
        </w:rPr>
        <w:t>Ing.Paed.IGIP</w:t>
      </w:r>
      <w:proofErr w:type="spellEnd"/>
      <w:r w:rsidRPr="00984EA8">
        <w:rPr>
          <w:rFonts w:ascii="Times New Roman" w:hAnsi="Times New Roman" w:cs="Times New Roman"/>
          <w:sz w:val="24"/>
          <w:szCs w:val="24"/>
        </w:rPr>
        <w:t xml:space="preserve"> </w:t>
      </w:r>
    </w:p>
    <w:p w14:paraId="31EF032E" w14:textId="77777777" w:rsidR="00984EA8" w:rsidRDefault="00984EA8">
      <w:pPr>
        <w:rPr>
          <w:rFonts w:ascii="Times New Roman" w:hAnsi="Times New Roman" w:cs="Times New Roman"/>
          <w:sz w:val="24"/>
          <w:szCs w:val="24"/>
        </w:rPr>
      </w:pPr>
    </w:p>
    <w:p w14:paraId="42F2BB78" w14:textId="77777777" w:rsidR="00984EA8" w:rsidRDefault="00984EA8">
      <w:pPr>
        <w:rPr>
          <w:rFonts w:ascii="Times New Roman" w:hAnsi="Times New Roman" w:cs="Times New Roman"/>
          <w:sz w:val="24"/>
          <w:szCs w:val="24"/>
        </w:rPr>
      </w:pPr>
    </w:p>
    <w:p w14:paraId="7155E10D" w14:textId="75CDC917" w:rsidR="00124F30" w:rsidRDefault="00984EA8">
      <w:pPr>
        <w:rPr>
          <w:rFonts w:ascii="Times New Roman" w:hAnsi="Times New Roman" w:cs="Times New Roman"/>
          <w:sz w:val="24"/>
          <w:szCs w:val="24"/>
        </w:rPr>
      </w:pPr>
      <w:r w:rsidRPr="00984EA8">
        <w:rPr>
          <w:rFonts w:ascii="Times New Roman" w:hAnsi="Times New Roman" w:cs="Times New Roman"/>
          <w:sz w:val="24"/>
          <w:szCs w:val="24"/>
        </w:rPr>
        <w:t>Bratislava, 202</w:t>
      </w: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984EA8">
        <w:rPr>
          <w:rFonts w:ascii="Times New Roman" w:hAnsi="Times New Roman" w:cs="Times New Roman"/>
          <w:sz w:val="24"/>
          <w:szCs w:val="24"/>
        </w:rPr>
        <w:t xml:space="preserve"> 4.D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Maxim Frühwald</w:t>
      </w: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173A7B39"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B572E2" w:rsidRPr="00FD49D4">
        <w:rPr>
          <w:rFonts w:ascii="Times New Roman" w:hAnsi="Times New Roman" w:cs="Times New Roman"/>
          <w:sz w:val="24"/>
          <w:szCs w:val="24"/>
        </w:rPr>
        <w:t>komplexná odborná maturitná práca</w:t>
      </w:r>
      <w:r w:rsidR="00B572E2" w:rsidRPr="00124F30">
        <w:rPr>
          <w:rFonts w:ascii="Times New Roman" w:hAnsi="Times New Roman" w:cs="Times New Roman"/>
          <w:sz w:val="24"/>
          <w:szCs w:val="24"/>
        </w:rPr>
        <w:t xml:space="preserve"> </w:t>
      </w:r>
      <w:r w:rsidRPr="00124F30">
        <w:rPr>
          <w:rFonts w:ascii="Times New Roman" w:hAnsi="Times New Roman" w:cs="Times New Roman"/>
          <w:sz w:val="24"/>
          <w:szCs w:val="24"/>
        </w:rPr>
        <w:t xml:space="preserve">na tému </w:t>
      </w:r>
      <w:r w:rsidR="00BB1D15" w:rsidRPr="00BB1D15">
        <w:rPr>
          <w:rFonts w:ascii="Times New Roman" w:hAnsi="Times New Roman" w:cs="Times New Roman"/>
          <w:b/>
          <w:bCs/>
          <w:sz w:val="24"/>
          <w:szCs w:val="24"/>
        </w:rPr>
        <w:t xml:space="preserve">Pokladničný systém EPOS - </w:t>
      </w:r>
      <w:proofErr w:type="spellStart"/>
      <w:r w:rsidR="00BB1D15" w:rsidRPr="00BB1D15">
        <w:rPr>
          <w:rFonts w:ascii="Times New Roman" w:hAnsi="Times New Roman" w:cs="Times New Roman"/>
          <w:b/>
          <w:bCs/>
          <w:sz w:val="24"/>
          <w:szCs w:val="24"/>
        </w:rPr>
        <w:t>backend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6E3B962F"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CF65F7">
        <w:rPr>
          <w:rFonts w:ascii="Times New Roman" w:hAnsi="Times New Roman" w:cs="Times New Roman"/>
          <w:sz w:val="24"/>
          <w:szCs w:val="24"/>
        </w:rPr>
        <w:t>23</w:t>
      </w:r>
      <w:r>
        <w:rPr>
          <w:rFonts w:ascii="Times New Roman" w:hAnsi="Times New Roman" w:cs="Times New Roman"/>
          <w:sz w:val="24"/>
          <w:szCs w:val="24"/>
        </w:rPr>
        <w:t>.</w:t>
      </w:r>
      <w:r w:rsidR="00A75995">
        <w:rPr>
          <w:rFonts w:ascii="Times New Roman" w:hAnsi="Times New Roman" w:cs="Times New Roman"/>
          <w:sz w:val="24"/>
          <w:szCs w:val="24"/>
        </w:rPr>
        <w:t xml:space="preserve"> </w:t>
      </w:r>
      <w:r w:rsidR="00CF65F7">
        <w:rPr>
          <w:rFonts w:ascii="Times New Roman" w:hAnsi="Times New Roman" w:cs="Times New Roman"/>
          <w:sz w:val="24"/>
          <w:szCs w:val="24"/>
        </w:rPr>
        <w:t>2</w:t>
      </w:r>
      <w:r>
        <w:rPr>
          <w:rFonts w:ascii="Times New Roman" w:hAnsi="Times New Roman" w:cs="Times New Roman"/>
          <w:sz w:val="24"/>
          <w:szCs w:val="24"/>
        </w:rPr>
        <w:t>.</w:t>
      </w:r>
      <w:r w:rsidR="00A75995">
        <w:rPr>
          <w:rFonts w:ascii="Times New Roman" w:hAnsi="Times New Roman" w:cs="Times New Roman"/>
          <w:sz w:val="24"/>
          <w:szCs w:val="24"/>
        </w:rPr>
        <w:t xml:space="preserve"> </w:t>
      </w:r>
      <w:r w:rsidR="00CF65F7">
        <w:rPr>
          <w:rFonts w:ascii="Times New Roman" w:hAnsi="Times New Roman" w:cs="Times New Roman"/>
          <w:sz w:val="24"/>
          <w:szCs w:val="24"/>
        </w:rPr>
        <w:t>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CF65F7">
        <w:rPr>
          <w:rFonts w:ascii="Times New Roman" w:hAnsi="Times New Roman" w:cs="Times New Roman"/>
          <w:sz w:val="24"/>
          <w:szCs w:val="24"/>
        </w:rPr>
        <w:t xml:space="preserve">Maxim </w:t>
      </w:r>
      <w:proofErr w:type="spellStart"/>
      <w:r w:rsidR="00CF65F7">
        <w:rPr>
          <w:rFonts w:ascii="Times New Roman" w:hAnsi="Times New Roman" w:cs="Times New Roman"/>
          <w:sz w:val="24"/>
          <w:szCs w:val="24"/>
        </w:rPr>
        <w:t>Frühwald</w:t>
      </w:r>
      <w:proofErr w:type="spellEnd"/>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CF65F7">
      <w:pPr>
        <w:spacing w:line="360" w:lineRule="auto"/>
        <w:ind w:firstLine="708"/>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4ECB433" w:rsidR="006D712C" w:rsidRPr="006D712C" w:rsidRDefault="006D712C" w:rsidP="00CF65F7">
      <w:pPr>
        <w:spacing w:line="360" w:lineRule="auto"/>
        <w:ind w:firstLine="708"/>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w:t>
      </w:r>
      <w:r w:rsidR="00CF65F7">
        <w:rPr>
          <w:rFonts w:ascii="Times New Roman" w:hAnsi="Times New Roman" w:cs="Times New Roman"/>
          <w:sz w:val="24"/>
          <w:szCs w:val="24"/>
        </w:rPr>
        <w:t xml:space="preserve">l </w:t>
      </w:r>
      <w:r w:rsidR="00BB1D15" w:rsidRPr="00BB1D15">
        <w:rPr>
          <w:rFonts w:ascii="Times New Roman" w:hAnsi="Times New Roman" w:cs="Times New Roman"/>
          <w:sz w:val="24"/>
          <w:szCs w:val="24"/>
        </w:rPr>
        <w:t>Dominik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xml:space="preserve"> </w:t>
      </w:r>
      <w:proofErr w:type="spellStart"/>
      <w:r w:rsidR="00BB1D15" w:rsidRPr="00BB1D15">
        <w:rPr>
          <w:rFonts w:ascii="Times New Roman" w:hAnsi="Times New Roman" w:cs="Times New Roman"/>
          <w:sz w:val="24"/>
          <w:szCs w:val="24"/>
        </w:rPr>
        <w:t>Zatkalík</w:t>
      </w:r>
      <w:r w:rsidR="00BB1D15">
        <w:rPr>
          <w:rFonts w:ascii="Times New Roman" w:hAnsi="Times New Roman" w:cs="Times New Roman"/>
          <w:sz w:val="24"/>
          <w:szCs w:val="24"/>
        </w:rPr>
        <w:t>ovi</w:t>
      </w:r>
      <w:proofErr w:type="spellEnd"/>
      <w:r w:rsidR="00CF65F7">
        <w:rPr>
          <w:rFonts w:ascii="Times New Roman" w:hAnsi="Times New Roman" w:cs="Times New Roman"/>
          <w:sz w:val="24"/>
          <w:szCs w:val="24"/>
        </w:rPr>
        <w:t xml:space="preserve"> </w:t>
      </w:r>
      <w:r w:rsidRPr="006D712C">
        <w:rPr>
          <w:rFonts w:ascii="Times New Roman" w:hAnsi="Times New Roman" w:cs="Times New Roman"/>
          <w:sz w:val="24"/>
          <w:szCs w:val="24"/>
        </w:rPr>
        <w:t xml:space="preserve">za </w:t>
      </w:r>
      <w:r w:rsidR="00CF65F7">
        <w:rPr>
          <w:rFonts w:ascii="Times New Roman" w:hAnsi="Times New Roman" w:cs="Times New Roman"/>
          <w:sz w:val="24"/>
          <w:szCs w:val="24"/>
        </w:rPr>
        <w:t xml:space="preserve">profesionálny </w:t>
      </w:r>
      <w:r w:rsidRPr="006D712C">
        <w:rPr>
          <w:rFonts w:ascii="Times New Roman" w:hAnsi="Times New Roman" w:cs="Times New Roman"/>
          <w:sz w:val="24"/>
          <w:szCs w:val="24"/>
        </w:rPr>
        <w:t>prístup a odborné rady.</w:t>
      </w:r>
    </w:p>
    <w:p w14:paraId="14C1FB8F" w14:textId="77777777" w:rsidR="00CF65F7" w:rsidRDefault="00CF65F7">
      <w:pPr>
        <w:rPr>
          <w:rFonts w:ascii="Times New Roman" w:hAnsi="Times New Roman" w:cs="Times New Roman"/>
          <w:sz w:val="24"/>
          <w:szCs w:val="24"/>
        </w:rPr>
      </w:pPr>
    </w:p>
    <w:p w14:paraId="1D73AAEF" w14:textId="7971470C" w:rsidR="00CF65F7" w:rsidRDefault="00CF65F7">
      <w:pPr>
        <w:rPr>
          <w:rFonts w:ascii="Times New Roman" w:hAnsi="Times New Roman" w:cs="Times New Roman"/>
          <w:sz w:val="24"/>
          <w:szCs w:val="24"/>
        </w:rPr>
      </w:pPr>
      <w:r>
        <w:rPr>
          <w:rFonts w:ascii="Times New Roman" w:hAnsi="Times New Roman" w:cs="Times New Roman"/>
          <w:sz w:val="24"/>
          <w:szCs w:val="24"/>
        </w:rPr>
        <w:br w:type="page"/>
      </w:r>
    </w:p>
    <w:p w14:paraId="13DEBB3E" w14:textId="028DB17C" w:rsidR="00CF65F7" w:rsidRDefault="00CF65F7" w:rsidP="00CF65F7">
      <w:pPr>
        <w:ind w:firstLine="708"/>
        <w:rPr>
          <w:rFonts w:ascii="Times New Roman" w:hAnsi="Times New Roman" w:cs="Times New Roman"/>
          <w:b/>
          <w:bCs/>
          <w:sz w:val="24"/>
          <w:szCs w:val="24"/>
        </w:rPr>
      </w:pPr>
      <w:r w:rsidRPr="00CF65F7">
        <w:rPr>
          <w:rFonts w:ascii="Times New Roman" w:hAnsi="Times New Roman" w:cs="Times New Roman"/>
          <w:b/>
          <w:bCs/>
          <w:sz w:val="24"/>
          <w:szCs w:val="24"/>
        </w:rPr>
        <w:lastRenderedPageBreak/>
        <w:t>Abstrakt</w:t>
      </w:r>
    </w:p>
    <w:p w14:paraId="3B8EF6A8" w14:textId="5EA524AE" w:rsidR="00CF65F7" w:rsidRPr="00CF65F7" w:rsidRDefault="00CF65F7" w:rsidP="00CF65F7">
      <w:pPr>
        <w:pStyle w:val="text"/>
      </w:pPr>
      <w:r w:rsidRPr="00CF65F7">
        <w:t>Táto práca sa zameriava na návrh a implementáciu elektronického pokladničného systému (</w:t>
      </w:r>
      <w:proofErr w:type="spellStart"/>
      <w:r w:rsidRPr="00CF65F7">
        <w:t>ePOS</w:t>
      </w:r>
      <w:proofErr w:type="spellEnd"/>
      <w:r w:rsidRPr="00CF65F7">
        <w:t>) určeného pre malé a stredne veľké prevádzky. Cieľom bolo vytvoriť funkčnú desktopovú aplikáciu umožňujúcu evidenciu produktov, identifikáciu pokladníka, výpočet cien vrátane dane z pridanej hodnoty a generovanie pokladničného dokladu. Databázový model bol navrhnutý v prostredí MySQL/</w:t>
      </w:r>
      <w:proofErr w:type="spellStart"/>
      <w:r w:rsidRPr="00CF65F7">
        <w:t>MariaDB</w:t>
      </w:r>
      <w:proofErr w:type="spellEnd"/>
      <w:r w:rsidRPr="00CF65F7">
        <w:t xml:space="preserve"> a aplikácia bola implementovaná pomocou technológie .NET </w:t>
      </w:r>
      <w:proofErr w:type="spellStart"/>
      <w:r w:rsidRPr="00CF65F7">
        <w:t>WinForms</w:t>
      </w:r>
      <w:proofErr w:type="spellEnd"/>
      <w:r w:rsidRPr="00CF65F7">
        <w:t>. Systém podporuje vyhľadávanie produktov podľa čiarového kódu, manuálne pridávanie položiek, správu sadzieb DPH a automatický výpočet daňového rozpisu. Výsledkom je prehľadný a</w:t>
      </w:r>
      <w:r w:rsidR="00347EE9">
        <w:t> </w:t>
      </w:r>
      <w:r w:rsidRPr="00CF65F7">
        <w:t xml:space="preserve">funkčný </w:t>
      </w:r>
      <w:proofErr w:type="spellStart"/>
      <w:r w:rsidRPr="00CF65F7">
        <w:t>ePOS</w:t>
      </w:r>
      <w:proofErr w:type="spellEnd"/>
      <w:r w:rsidRPr="00CF65F7">
        <w:t xml:space="preserve"> systém pripravený na ďalšie rozšírenie.</w:t>
      </w:r>
    </w:p>
    <w:p w14:paraId="45EBA8D2" w14:textId="77777777" w:rsidR="00CF65F7" w:rsidRDefault="00CF65F7" w:rsidP="00CF65F7">
      <w:pPr>
        <w:pStyle w:val="text"/>
      </w:pPr>
    </w:p>
    <w:p w14:paraId="76996FBB" w14:textId="3DC83D7D" w:rsidR="00CF65F7" w:rsidRPr="00CF65F7" w:rsidRDefault="00CF65F7" w:rsidP="00CF65F7">
      <w:pPr>
        <w:pStyle w:val="text"/>
      </w:pPr>
      <w:r w:rsidRPr="00CF65F7">
        <w:t>Kľúčové slová</w:t>
      </w:r>
      <w:r w:rsidRPr="00CF65F7">
        <w:rPr>
          <w:b/>
          <w:bCs/>
        </w:rPr>
        <w:t>:</w:t>
      </w:r>
      <w:r w:rsidRPr="00CF65F7">
        <w:t xml:space="preserve"> </w:t>
      </w:r>
      <w:proofErr w:type="spellStart"/>
      <w:r w:rsidRPr="00CF65F7">
        <w:t>ePOS</w:t>
      </w:r>
      <w:proofErr w:type="spellEnd"/>
      <w:r w:rsidRPr="00CF65F7">
        <w:t xml:space="preserve">, </w:t>
      </w:r>
      <w:proofErr w:type="spellStart"/>
      <w:r w:rsidRPr="00CF65F7">
        <w:t>WinForms</w:t>
      </w:r>
      <w:proofErr w:type="spellEnd"/>
      <w:r w:rsidRPr="00CF65F7">
        <w:t>, MySQL, databázový model, DPH, .NET</w:t>
      </w:r>
    </w:p>
    <w:p w14:paraId="0C8AD35A" w14:textId="77777777" w:rsidR="00CF65F7" w:rsidRDefault="00CF65F7" w:rsidP="00CF65F7">
      <w:pPr>
        <w:pStyle w:val="text"/>
        <w:rPr>
          <w:rFonts w:cs="Times New Roman"/>
          <w:b/>
          <w:bCs/>
          <w:szCs w:val="24"/>
          <w:lang w:val="en-US"/>
        </w:rPr>
      </w:pPr>
    </w:p>
    <w:p w14:paraId="1B01BEB6" w14:textId="1A1E4308" w:rsidR="00CF65F7" w:rsidRDefault="00CF65F7" w:rsidP="00CF65F7">
      <w:pPr>
        <w:pStyle w:val="text"/>
        <w:rPr>
          <w:rFonts w:cs="Times New Roman"/>
          <w:b/>
          <w:bCs/>
          <w:szCs w:val="24"/>
          <w:lang w:val="en-US"/>
        </w:rPr>
      </w:pPr>
      <w:r>
        <w:rPr>
          <w:rFonts w:cs="Times New Roman"/>
          <w:b/>
          <w:bCs/>
          <w:szCs w:val="24"/>
          <w:lang w:val="en-US"/>
        </w:rPr>
        <w:t>Abstract</w:t>
      </w:r>
    </w:p>
    <w:p w14:paraId="29254470" w14:textId="0FA8A54A" w:rsidR="00CF65F7" w:rsidRPr="00CF65F7" w:rsidRDefault="00CF65F7" w:rsidP="00CF65F7">
      <w:pPr>
        <w:pStyle w:val="text"/>
      </w:pPr>
      <w:proofErr w:type="spellStart"/>
      <w:r w:rsidRPr="00CF65F7">
        <w:t>This</w:t>
      </w:r>
      <w:proofErr w:type="spellEnd"/>
      <w:r w:rsidRPr="00CF65F7">
        <w:t xml:space="preserve"> </w:t>
      </w:r>
      <w:proofErr w:type="spellStart"/>
      <w:r w:rsidRPr="00CF65F7">
        <w:t>work</w:t>
      </w:r>
      <w:proofErr w:type="spellEnd"/>
      <w:r w:rsidRPr="00CF65F7">
        <w:t xml:space="preserve"> </w:t>
      </w:r>
      <w:proofErr w:type="spellStart"/>
      <w:r w:rsidRPr="00CF65F7">
        <w:t>focuses</w:t>
      </w:r>
      <w:proofErr w:type="spellEnd"/>
      <w:r w:rsidRPr="00CF65F7">
        <w:t xml:space="preserve"> on </w:t>
      </w:r>
      <w:proofErr w:type="spellStart"/>
      <w:r w:rsidRPr="00CF65F7">
        <w:t>the</w:t>
      </w:r>
      <w:proofErr w:type="spellEnd"/>
      <w:r w:rsidRPr="00CF65F7">
        <w:t xml:space="preserve"> design and </w:t>
      </w:r>
      <w:proofErr w:type="spellStart"/>
      <w:r w:rsidRPr="00CF65F7">
        <w:t>implementation</w:t>
      </w:r>
      <w:proofErr w:type="spellEnd"/>
      <w:r w:rsidRPr="00CF65F7">
        <w:t xml:space="preserve"> of a </w:t>
      </w:r>
      <w:proofErr w:type="spellStart"/>
      <w:r w:rsidRPr="00CF65F7">
        <w:t>electronic</w:t>
      </w:r>
      <w:proofErr w:type="spellEnd"/>
      <w:r w:rsidRPr="00CF65F7">
        <w:t xml:space="preserve"> cash register </w:t>
      </w:r>
      <w:proofErr w:type="spellStart"/>
      <w:r w:rsidRPr="00CF65F7">
        <w:t>system</w:t>
      </w:r>
      <w:proofErr w:type="spellEnd"/>
      <w:r w:rsidRPr="00CF65F7">
        <w:t xml:space="preserve"> (</w:t>
      </w:r>
      <w:proofErr w:type="spellStart"/>
      <w:r w:rsidRPr="00CF65F7">
        <w:t>ePOS</w:t>
      </w:r>
      <w:proofErr w:type="spellEnd"/>
      <w:r w:rsidRPr="00CF65F7">
        <w:t xml:space="preserve">) </w:t>
      </w:r>
      <w:proofErr w:type="spellStart"/>
      <w:r w:rsidRPr="00CF65F7">
        <w:t>designed</w:t>
      </w:r>
      <w:proofErr w:type="spellEnd"/>
      <w:r w:rsidRPr="00CF65F7">
        <w:t xml:space="preserve"> </w:t>
      </w:r>
      <w:proofErr w:type="spellStart"/>
      <w:r w:rsidRPr="00CF65F7">
        <w:t>for</w:t>
      </w:r>
      <w:proofErr w:type="spellEnd"/>
      <w:r w:rsidRPr="00CF65F7">
        <w:t xml:space="preserve"> </w:t>
      </w:r>
      <w:proofErr w:type="spellStart"/>
      <w:r w:rsidRPr="00CF65F7">
        <w:t>small</w:t>
      </w:r>
      <w:proofErr w:type="spellEnd"/>
      <w:r w:rsidRPr="00CF65F7">
        <w:t xml:space="preserve"> and </w:t>
      </w:r>
      <w:proofErr w:type="spellStart"/>
      <w:r w:rsidRPr="00CF65F7">
        <w:t>medium-sized</w:t>
      </w:r>
      <w:proofErr w:type="spellEnd"/>
      <w:r w:rsidRPr="00CF65F7">
        <w:t xml:space="preserve"> </w:t>
      </w:r>
      <w:proofErr w:type="spellStart"/>
      <w:r w:rsidRPr="00CF65F7">
        <w:t>businesses</w:t>
      </w:r>
      <w:proofErr w:type="spellEnd"/>
      <w:r w:rsidRPr="00CF65F7">
        <w:t xml:space="preserve">. </w:t>
      </w:r>
      <w:proofErr w:type="spellStart"/>
      <w:r w:rsidRPr="00CF65F7">
        <w:t>The</w:t>
      </w:r>
      <w:proofErr w:type="spellEnd"/>
      <w:r w:rsidRPr="00CF65F7">
        <w:t xml:space="preserve"> </w:t>
      </w:r>
      <w:proofErr w:type="spellStart"/>
      <w:r w:rsidRPr="00CF65F7">
        <w:t>goal</w:t>
      </w:r>
      <w:proofErr w:type="spellEnd"/>
      <w:r w:rsidRPr="00CF65F7">
        <w:t xml:space="preserve"> </w:t>
      </w:r>
      <w:proofErr w:type="spellStart"/>
      <w:r w:rsidRPr="00CF65F7">
        <w:t>was</w:t>
      </w:r>
      <w:proofErr w:type="spellEnd"/>
      <w:r w:rsidRPr="00CF65F7">
        <w:t xml:space="preserve"> to </w:t>
      </w:r>
      <w:proofErr w:type="spellStart"/>
      <w:r w:rsidRPr="00CF65F7">
        <w:t>create</w:t>
      </w:r>
      <w:proofErr w:type="spellEnd"/>
      <w:r w:rsidRPr="00CF65F7">
        <w:t xml:space="preserve"> a </w:t>
      </w:r>
      <w:proofErr w:type="spellStart"/>
      <w:r w:rsidRPr="00CF65F7">
        <w:t>functional</w:t>
      </w:r>
      <w:proofErr w:type="spellEnd"/>
      <w:r w:rsidRPr="00CF65F7">
        <w:t xml:space="preserve"> desktop </w:t>
      </w:r>
      <w:proofErr w:type="spellStart"/>
      <w:r w:rsidRPr="00CF65F7">
        <w:t>application</w:t>
      </w:r>
      <w:proofErr w:type="spellEnd"/>
      <w:r w:rsidRPr="00CF65F7">
        <w:t xml:space="preserve"> </w:t>
      </w:r>
      <w:proofErr w:type="spellStart"/>
      <w:r w:rsidRPr="00CF65F7">
        <w:t>that</w:t>
      </w:r>
      <w:proofErr w:type="spellEnd"/>
      <w:r w:rsidRPr="00CF65F7">
        <w:t xml:space="preserve"> </w:t>
      </w:r>
      <w:proofErr w:type="spellStart"/>
      <w:r w:rsidRPr="00CF65F7">
        <w:t>allows</w:t>
      </w:r>
      <w:proofErr w:type="spellEnd"/>
      <w:r w:rsidRPr="00CF65F7">
        <w:t xml:space="preserve"> </w:t>
      </w:r>
      <w:proofErr w:type="spellStart"/>
      <w:r w:rsidRPr="00CF65F7">
        <w:t>for</w:t>
      </w:r>
      <w:proofErr w:type="spellEnd"/>
      <w:r w:rsidRPr="00CF65F7">
        <w:t xml:space="preserve"> </w:t>
      </w:r>
      <w:proofErr w:type="spellStart"/>
      <w:r w:rsidRPr="00CF65F7">
        <w:t>product</w:t>
      </w:r>
      <w:proofErr w:type="spellEnd"/>
      <w:r w:rsidRPr="00CF65F7">
        <w:t xml:space="preserve"> </w:t>
      </w:r>
      <w:proofErr w:type="spellStart"/>
      <w:r w:rsidRPr="00CF65F7">
        <w:t>registration</w:t>
      </w:r>
      <w:proofErr w:type="spellEnd"/>
      <w:r w:rsidRPr="00CF65F7">
        <w:t xml:space="preserve">, </w:t>
      </w:r>
      <w:proofErr w:type="spellStart"/>
      <w:r w:rsidRPr="00CF65F7">
        <w:t>cashier</w:t>
      </w:r>
      <w:proofErr w:type="spellEnd"/>
      <w:r w:rsidRPr="00CF65F7">
        <w:t xml:space="preserve"> </w:t>
      </w:r>
      <w:proofErr w:type="spellStart"/>
      <w:r w:rsidRPr="00CF65F7">
        <w:t>identification</w:t>
      </w:r>
      <w:proofErr w:type="spellEnd"/>
      <w:r w:rsidRPr="00CF65F7">
        <w:t xml:space="preserve">, </w:t>
      </w:r>
      <w:proofErr w:type="spellStart"/>
      <w:r w:rsidRPr="00CF65F7">
        <w:t>price</w:t>
      </w:r>
      <w:proofErr w:type="spellEnd"/>
      <w:r w:rsidRPr="00CF65F7">
        <w:t xml:space="preserve"> </w:t>
      </w:r>
      <w:proofErr w:type="spellStart"/>
      <w:r w:rsidRPr="00CF65F7">
        <w:t>calculation</w:t>
      </w:r>
      <w:proofErr w:type="spellEnd"/>
      <w:r w:rsidRPr="00CF65F7">
        <w:t xml:space="preserve"> </w:t>
      </w:r>
      <w:proofErr w:type="spellStart"/>
      <w:r w:rsidRPr="00CF65F7">
        <w:t>including</w:t>
      </w:r>
      <w:proofErr w:type="spellEnd"/>
      <w:r w:rsidRPr="00CF65F7">
        <w:t xml:space="preserve"> </w:t>
      </w:r>
      <w:proofErr w:type="spellStart"/>
      <w:r w:rsidRPr="00CF65F7">
        <w:t>value</w:t>
      </w:r>
      <w:proofErr w:type="spellEnd"/>
      <w:r w:rsidRPr="00CF65F7">
        <w:t xml:space="preserve"> </w:t>
      </w:r>
      <w:proofErr w:type="spellStart"/>
      <w:r w:rsidRPr="00CF65F7">
        <w:t>added</w:t>
      </w:r>
      <w:proofErr w:type="spellEnd"/>
      <w:r w:rsidRPr="00CF65F7">
        <w:t xml:space="preserve"> </w:t>
      </w:r>
      <w:proofErr w:type="spellStart"/>
      <w:r w:rsidRPr="00CF65F7">
        <w:t>tax</w:t>
      </w:r>
      <w:proofErr w:type="spellEnd"/>
      <w:r w:rsidRPr="00CF65F7">
        <w:t xml:space="preserve">, and cash </w:t>
      </w:r>
      <w:proofErr w:type="spellStart"/>
      <w:r w:rsidRPr="00CF65F7">
        <w:t>receipt</w:t>
      </w:r>
      <w:proofErr w:type="spellEnd"/>
      <w:r w:rsidRPr="00CF65F7">
        <w:t xml:space="preserve"> </w:t>
      </w:r>
      <w:proofErr w:type="spellStart"/>
      <w:r w:rsidRPr="00CF65F7">
        <w:t>generation</w:t>
      </w:r>
      <w:proofErr w:type="spellEnd"/>
      <w:r w:rsidRPr="00CF65F7">
        <w:t xml:space="preserve">. </w:t>
      </w:r>
      <w:proofErr w:type="spellStart"/>
      <w:r w:rsidRPr="00CF65F7">
        <w:t>The</w:t>
      </w:r>
      <w:proofErr w:type="spellEnd"/>
      <w:r w:rsidRPr="00CF65F7">
        <w:t xml:space="preserve"> </w:t>
      </w:r>
      <w:proofErr w:type="spellStart"/>
      <w:r w:rsidRPr="00CF65F7">
        <w:t>database</w:t>
      </w:r>
      <w:proofErr w:type="spellEnd"/>
      <w:r w:rsidRPr="00CF65F7">
        <w:t xml:space="preserve"> model </w:t>
      </w:r>
      <w:proofErr w:type="spellStart"/>
      <w:r w:rsidRPr="00CF65F7">
        <w:t>was</w:t>
      </w:r>
      <w:proofErr w:type="spellEnd"/>
      <w:r w:rsidRPr="00CF65F7">
        <w:t xml:space="preserve"> </w:t>
      </w:r>
      <w:proofErr w:type="spellStart"/>
      <w:r w:rsidRPr="00CF65F7">
        <w:t>designed</w:t>
      </w:r>
      <w:proofErr w:type="spellEnd"/>
      <w:r w:rsidRPr="00CF65F7">
        <w:t xml:space="preserve"> in </w:t>
      </w:r>
      <w:proofErr w:type="spellStart"/>
      <w:r w:rsidRPr="00CF65F7">
        <w:t>the</w:t>
      </w:r>
      <w:proofErr w:type="spellEnd"/>
      <w:r w:rsidRPr="00CF65F7">
        <w:t xml:space="preserve"> MySQL/</w:t>
      </w:r>
      <w:proofErr w:type="spellStart"/>
      <w:r w:rsidRPr="00CF65F7">
        <w:t>MariaDB</w:t>
      </w:r>
      <w:proofErr w:type="spellEnd"/>
      <w:r w:rsidRPr="00CF65F7">
        <w:t xml:space="preserve"> </w:t>
      </w:r>
      <w:proofErr w:type="spellStart"/>
      <w:r w:rsidRPr="00CF65F7">
        <w:t>environment</w:t>
      </w:r>
      <w:proofErr w:type="spellEnd"/>
      <w:r w:rsidRPr="00CF65F7">
        <w:t xml:space="preserve"> and </w:t>
      </w:r>
      <w:proofErr w:type="spellStart"/>
      <w:r w:rsidRPr="00CF65F7">
        <w:t>the</w:t>
      </w:r>
      <w:proofErr w:type="spellEnd"/>
      <w:r w:rsidRPr="00CF65F7">
        <w:t xml:space="preserve"> </w:t>
      </w:r>
      <w:proofErr w:type="spellStart"/>
      <w:r w:rsidRPr="00CF65F7">
        <w:t>application</w:t>
      </w:r>
      <w:proofErr w:type="spellEnd"/>
      <w:r w:rsidRPr="00CF65F7">
        <w:t xml:space="preserve"> </w:t>
      </w:r>
      <w:proofErr w:type="spellStart"/>
      <w:r w:rsidRPr="00CF65F7">
        <w:t>was</w:t>
      </w:r>
      <w:proofErr w:type="spellEnd"/>
      <w:r w:rsidRPr="00CF65F7">
        <w:t xml:space="preserve"> </w:t>
      </w:r>
      <w:proofErr w:type="spellStart"/>
      <w:r w:rsidRPr="00CF65F7">
        <w:t>implemented</w:t>
      </w:r>
      <w:proofErr w:type="spellEnd"/>
      <w:r w:rsidRPr="00CF65F7">
        <w:t xml:space="preserve"> </w:t>
      </w:r>
      <w:proofErr w:type="spellStart"/>
      <w:r w:rsidRPr="00CF65F7">
        <w:t>using</w:t>
      </w:r>
      <w:proofErr w:type="spellEnd"/>
      <w:r w:rsidRPr="00CF65F7">
        <w:t xml:space="preserve"> .NET </w:t>
      </w:r>
      <w:proofErr w:type="spellStart"/>
      <w:r w:rsidRPr="00CF65F7">
        <w:t>WinForms</w:t>
      </w:r>
      <w:proofErr w:type="spellEnd"/>
      <w:r w:rsidRPr="00CF65F7">
        <w:t xml:space="preserve"> </w:t>
      </w:r>
      <w:proofErr w:type="spellStart"/>
      <w:r w:rsidRPr="00CF65F7">
        <w:t>technology</w:t>
      </w:r>
      <w:proofErr w:type="spellEnd"/>
      <w:r w:rsidRPr="00CF65F7">
        <w:t xml:space="preserve">. </w:t>
      </w:r>
      <w:proofErr w:type="spellStart"/>
      <w:r w:rsidRPr="00CF65F7">
        <w:t>The</w:t>
      </w:r>
      <w:proofErr w:type="spellEnd"/>
      <w:r w:rsidRPr="00CF65F7">
        <w:t xml:space="preserve"> </w:t>
      </w:r>
      <w:proofErr w:type="spellStart"/>
      <w:r w:rsidRPr="00CF65F7">
        <w:t>system</w:t>
      </w:r>
      <w:proofErr w:type="spellEnd"/>
      <w:r w:rsidRPr="00CF65F7">
        <w:t xml:space="preserve"> </w:t>
      </w:r>
      <w:proofErr w:type="spellStart"/>
      <w:r w:rsidRPr="00CF65F7">
        <w:t>supports</w:t>
      </w:r>
      <w:proofErr w:type="spellEnd"/>
      <w:r w:rsidRPr="00CF65F7">
        <w:t xml:space="preserve"> </w:t>
      </w:r>
      <w:proofErr w:type="spellStart"/>
      <w:r w:rsidRPr="00CF65F7">
        <w:t>product</w:t>
      </w:r>
      <w:proofErr w:type="spellEnd"/>
      <w:r w:rsidRPr="00CF65F7">
        <w:t xml:space="preserve"> </w:t>
      </w:r>
      <w:proofErr w:type="spellStart"/>
      <w:r w:rsidRPr="00CF65F7">
        <w:t>search</w:t>
      </w:r>
      <w:proofErr w:type="spellEnd"/>
      <w:r w:rsidRPr="00CF65F7">
        <w:t xml:space="preserve"> by </w:t>
      </w:r>
      <w:proofErr w:type="spellStart"/>
      <w:r w:rsidRPr="00CF65F7">
        <w:t>barcode</w:t>
      </w:r>
      <w:proofErr w:type="spellEnd"/>
      <w:r w:rsidRPr="00CF65F7">
        <w:t xml:space="preserve">, </w:t>
      </w:r>
      <w:proofErr w:type="spellStart"/>
      <w:r w:rsidRPr="00CF65F7">
        <w:t>manual</w:t>
      </w:r>
      <w:proofErr w:type="spellEnd"/>
      <w:r w:rsidRPr="00CF65F7">
        <w:t xml:space="preserve"> </w:t>
      </w:r>
      <w:proofErr w:type="spellStart"/>
      <w:r w:rsidRPr="00CF65F7">
        <w:t>addition</w:t>
      </w:r>
      <w:proofErr w:type="spellEnd"/>
      <w:r w:rsidRPr="00CF65F7">
        <w:t xml:space="preserve"> of </w:t>
      </w:r>
      <w:proofErr w:type="spellStart"/>
      <w:r w:rsidRPr="00CF65F7">
        <w:t>items</w:t>
      </w:r>
      <w:proofErr w:type="spellEnd"/>
      <w:r w:rsidRPr="00CF65F7">
        <w:t xml:space="preserve">, VAT rate management, and </w:t>
      </w:r>
      <w:proofErr w:type="spellStart"/>
      <w:r w:rsidRPr="00CF65F7">
        <w:t>automatic</w:t>
      </w:r>
      <w:proofErr w:type="spellEnd"/>
      <w:r w:rsidRPr="00CF65F7">
        <w:t xml:space="preserve"> </w:t>
      </w:r>
      <w:proofErr w:type="spellStart"/>
      <w:r w:rsidRPr="00CF65F7">
        <w:t>calculation</w:t>
      </w:r>
      <w:proofErr w:type="spellEnd"/>
      <w:r w:rsidRPr="00CF65F7">
        <w:t xml:space="preserve"> of </w:t>
      </w:r>
      <w:proofErr w:type="spellStart"/>
      <w:r w:rsidRPr="00CF65F7">
        <w:t>tax</w:t>
      </w:r>
      <w:proofErr w:type="spellEnd"/>
      <w:r w:rsidRPr="00CF65F7">
        <w:t xml:space="preserve"> </w:t>
      </w:r>
      <w:proofErr w:type="spellStart"/>
      <w:r w:rsidRPr="00CF65F7">
        <w:t>breakdown</w:t>
      </w:r>
      <w:proofErr w:type="spellEnd"/>
      <w:r w:rsidRPr="00CF65F7">
        <w:t xml:space="preserve">. </w:t>
      </w:r>
      <w:proofErr w:type="spellStart"/>
      <w:r w:rsidRPr="00CF65F7">
        <w:t>The</w:t>
      </w:r>
      <w:proofErr w:type="spellEnd"/>
      <w:r w:rsidRPr="00CF65F7">
        <w:t xml:space="preserve"> </w:t>
      </w:r>
      <w:proofErr w:type="spellStart"/>
      <w:r w:rsidRPr="00CF65F7">
        <w:t>result</w:t>
      </w:r>
      <w:proofErr w:type="spellEnd"/>
      <w:r w:rsidRPr="00CF65F7">
        <w:t xml:space="preserve"> </w:t>
      </w:r>
      <w:proofErr w:type="spellStart"/>
      <w:r w:rsidRPr="00CF65F7">
        <w:t>is</w:t>
      </w:r>
      <w:proofErr w:type="spellEnd"/>
      <w:r w:rsidRPr="00CF65F7">
        <w:t xml:space="preserve"> a </w:t>
      </w:r>
      <w:proofErr w:type="spellStart"/>
      <w:r w:rsidRPr="00CF65F7">
        <w:t>clear</w:t>
      </w:r>
      <w:proofErr w:type="spellEnd"/>
      <w:r w:rsidRPr="00CF65F7">
        <w:t xml:space="preserve"> and </w:t>
      </w:r>
      <w:proofErr w:type="spellStart"/>
      <w:r w:rsidRPr="00CF65F7">
        <w:t>functional</w:t>
      </w:r>
      <w:proofErr w:type="spellEnd"/>
      <w:r w:rsidRPr="00CF65F7">
        <w:t xml:space="preserve"> </w:t>
      </w:r>
      <w:proofErr w:type="spellStart"/>
      <w:r w:rsidRPr="00CF65F7">
        <w:t>ePOS</w:t>
      </w:r>
      <w:proofErr w:type="spellEnd"/>
      <w:r w:rsidRPr="00CF65F7">
        <w:t xml:space="preserve"> </w:t>
      </w:r>
      <w:proofErr w:type="spellStart"/>
      <w:r w:rsidRPr="00CF65F7">
        <w:t>system</w:t>
      </w:r>
      <w:proofErr w:type="spellEnd"/>
      <w:r w:rsidRPr="00CF65F7">
        <w:t xml:space="preserve"> </w:t>
      </w:r>
      <w:proofErr w:type="spellStart"/>
      <w:r w:rsidRPr="00CF65F7">
        <w:t>ready</w:t>
      </w:r>
      <w:proofErr w:type="spellEnd"/>
      <w:r w:rsidRPr="00CF65F7">
        <w:t xml:space="preserve"> </w:t>
      </w:r>
      <w:proofErr w:type="spellStart"/>
      <w:r w:rsidRPr="00CF65F7">
        <w:t>for</w:t>
      </w:r>
      <w:proofErr w:type="spellEnd"/>
      <w:r w:rsidRPr="00CF65F7">
        <w:t xml:space="preserve"> </w:t>
      </w:r>
      <w:proofErr w:type="spellStart"/>
      <w:r w:rsidRPr="00CF65F7">
        <w:t>further</w:t>
      </w:r>
      <w:proofErr w:type="spellEnd"/>
      <w:r w:rsidRPr="00CF65F7">
        <w:t xml:space="preserve"> </w:t>
      </w:r>
      <w:proofErr w:type="spellStart"/>
      <w:r w:rsidRPr="00CF65F7">
        <w:t>expansion</w:t>
      </w:r>
      <w:proofErr w:type="spellEnd"/>
      <w:r w:rsidRPr="00CF65F7">
        <w:t>.</w:t>
      </w:r>
    </w:p>
    <w:p w14:paraId="4677E065" w14:textId="77777777" w:rsidR="00CF65F7" w:rsidRDefault="00CF65F7" w:rsidP="00CF65F7">
      <w:pPr>
        <w:pStyle w:val="text"/>
      </w:pPr>
    </w:p>
    <w:p w14:paraId="06122B4F" w14:textId="7CB853E8" w:rsidR="00CF65F7" w:rsidRPr="00CF65F7" w:rsidRDefault="00CF65F7" w:rsidP="00CF65F7">
      <w:pPr>
        <w:pStyle w:val="text"/>
      </w:pPr>
      <w:proofErr w:type="spellStart"/>
      <w:r w:rsidRPr="00CF65F7">
        <w:t>Keywords</w:t>
      </w:r>
      <w:proofErr w:type="spellEnd"/>
      <w:r w:rsidRPr="00CF65F7">
        <w:t xml:space="preserve">: </w:t>
      </w:r>
      <w:proofErr w:type="spellStart"/>
      <w:r w:rsidRPr="00CF65F7">
        <w:t>ePOS</w:t>
      </w:r>
      <w:proofErr w:type="spellEnd"/>
      <w:r w:rsidRPr="00CF65F7">
        <w:t xml:space="preserve">, </w:t>
      </w:r>
      <w:proofErr w:type="spellStart"/>
      <w:r w:rsidRPr="00CF65F7">
        <w:t>WinForms</w:t>
      </w:r>
      <w:proofErr w:type="spellEnd"/>
      <w:r w:rsidRPr="00CF65F7">
        <w:t xml:space="preserve">, MySQL, </w:t>
      </w:r>
      <w:proofErr w:type="spellStart"/>
      <w:r w:rsidRPr="00CF65F7">
        <w:t>database</w:t>
      </w:r>
      <w:proofErr w:type="spellEnd"/>
      <w:r w:rsidRPr="00CF65F7">
        <w:t xml:space="preserve"> model, VAT, .NET</w:t>
      </w:r>
    </w:p>
    <w:p w14:paraId="1B825183" w14:textId="09BF885B"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24EE8E8" w14:textId="77777777" w:rsidR="00CF65F7" w:rsidRDefault="00CF65F7">
      <w:pPr>
        <w:rPr>
          <w:rFonts w:ascii="Times New Roman" w:hAnsi="Times New Roman" w:cs="Times New Roman"/>
          <w:sz w:val="24"/>
          <w:szCs w:val="24"/>
        </w:rPr>
      </w:pP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116A6F1A" w14:textId="1A6AC8AC" w:rsidR="00461EF0" w:rsidRDefault="00975D7F">
          <w:pPr>
            <w:pStyle w:val="TOC1"/>
            <w:tabs>
              <w:tab w:val="right" w:leader="dot" w:pos="8493"/>
            </w:tabs>
            <w:rPr>
              <w:rFonts w:asciiTheme="minorHAnsi" w:eastAsiaTheme="minorEastAsia" w:hAnsiTheme="minorHAnsi"/>
              <w:noProof/>
              <w:sz w:val="24"/>
              <w:szCs w:val="24"/>
              <w:lang w:val="en-SK" w:eastAsia="en-GB"/>
            </w:rPr>
          </w:pPr>
          <w:r>
            <w:fldChar w:fldCharType="begin"/>
          </w:r>
          <w:r>
            <w:instrText xml:space="preserve"> TOC \o "1-3" \h \z \u </w:instrText>
          </w:r>
          <w:r>
            <w:fldChar w:fldCharType="separate"/>
          </w:r>
          <w:hyperlink w:anchor="_Toc222829638" w:history="1">
            <w:r w:rsidR="00461EF0" w:rsidRPr="00964612">
              <w:rPr>
                <w:rStyle w:val="Hyperlink"/>
                <w:noProof/>
              </w:rPr>
              <w:t>ÚVOD</w:t>
            </w:r>
            <w:r w:rsidR="00461EF0">
              <w:rPr>
                <w:noProof/>
                <w:webHidden/>
              </w:rPr>
              <w:tab/>
            </w:r>
            <w:r w:rsidR="00461EF0">
              <w:rPr>
                <w:noProof/>
                <w:webHidden/>
              </w:rPr>
              <w:fldChar w:fldCharType="begin"/>
            </w:r>
            <w:r w:rsidR="00461EF0">
              <w:rPr>
                <w:noProof/>
                <w:webHidden/>
              </w:rPr>
              <w:instrText xml:space="preserve"> PAGEREF _Toc222829638 \h </w:instrText>
            </w:r>
            <w:r w:rsidR="00461EF0">
              <w:rPr>
                <w:noProof/>
                <w:webHidden/>
              </w:rPr>
            </w:r>
            <w:r w:rsidR="00461EF0">
              <w:rPr>
                <w:noProof/>
                <w:webHidden/>
              </w:rPr>
              <w:fldChar w:fldCharType="separate"/>
            </w:r>
            <w:r w:rsidR="009E2B0D">
              <w:rPr>
                <w:noProof/>
                <w:webHidden/>
              </w:rPr>
              <w:t>13</w:t>
            </w:r>
            <w:r w:rsidR="00461EF0">
              <w:rPr>
                <w:noProof/>
                <w:webHidden/>
              </w:rPr>
              <w:fldChar w:fldCharType="end"/>
            </w:r>
          </w:hyperlink>
        </w:p>
        <w:p w14:paraId="3B34F00B" w14:textId="4DE54C7D"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39" w:history="1">
            <w:r w:rsidRPr="00964612">
              <w:rPr>
                <w:rStyle w:val="Hyperlink"/>
                <w:noProof/>
              </w:rPr>
              <w:t>1</w:t>
            </w:r>
            <w:r>
              <w:rPr>
                <w:rFonts w:asciiTheme="minorHAnsi" w:eastAsiaTheme="minorEastAsia" w:hAnsiTheme="minorHAnsi"/>
                <w:noProof/>
                <w:sz w:val="24"/>
                <w:szCs w:val="24"/>
                <w:lang w:val="en-SK" w:eastAsia="en-GB"/>
              </w:rPr>
              <w:tab/>
            </w:r>
            <w:r w:rsidRPr="00964612">
              <w:rPr>
                <w:rStyle w:val="Hyperlink"/>
                <w:noProof/>
              </w:rPr>
              <w:t>Tvorba a vývoj CRM a epos systémov</w:t>
            </w:r>
            <w:r>
              <w:rPr>
                <w:noProof/>
                <w:webHidden/>
              </w:rPr>
              <w:tab/>
            </w:r>
            <w:r>
              <w:rPr>
                <w:noProof/>
                <w:webHidden/>
              </w:rPr>
              <w:fldChar w:fldCharType="begin"/>
            </w:r>
            <w:r>
              <w:rPr>
                <w:noProof/>
                <w:webHidden/>
              </w:rPr>
              <w:instrText xml:space="preserve"> PAGEREF _Toc222829639 \h </w:instrText>
            </w:r>
            <w:r>
              <w:rPr>
                <w:noProof/>
                <w:webHidden/>
              </w:rPr>
            </w:r>
            <w:r>
              <w:rPr>
                <w:noProof/>
                <w:webHidden/>
              </w:rPr>
              <w:fldChar w:fldCharType="separate"/>
            </w:r>
            <w:r w:rsidR="009E2B0D">
              <w:rPr>
                <w:noProof/>
                <w:webHidden/>
              </w:rPr>
              <w:t>14</w:t>
            </w:r>
            <w:r>
              <w:rPr>
                <w:noProof/>
                <w:webHidden/>
              </w:rPr>
              <w:fldChar w:fldCharType="end"/>
            </w:r>
          </w:hyperlink>
        </w:p>
        <w:p w14:paraId="78E9A74A" w14:textId="4B427C63"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40" w:history="1">
            <w:r w:rsidRPr="00964612">
              <w:rPr>
                <w:rStyle w:val="Hyperlink"/>
                <w:noProof/>
              </w:rPr>
              <w:t>2</w:t>
            </w:r>
            <w:r>
              <w:rPr>
                <w:rFonts w:asciiTheme="minorHAnsi" w:eastAsiaTheme="minorEastAsia" w:hAnsiTheme="minorHAnsi"/>
                <w:noProof/>
                <w:sz w:val="24"/>
                <w:szCs w:val="24"/>
                <w:lang w:val="en-SK" w:eastAsia="en-GB"/>
              </w:rPr>
              <w:tab/>
            </w:r>
            <w:r w:rsidRPr="00964612">
              <w:rPr>
                <w:rStyle w:val="Hyperlink"/>
                <w:noProof/>
              </w:rPr>
              <w:t>technológie použité pri realizácii projektu</w:t>
            </w:r>
            <w:r>
              <w:rPr>
                <w:noProof/>
                <w:webHidden/>
              </w:rPr>
              <w:tab/>
            </w:r>
            <w:r>
              <w:rPr>
                <w:noProof/>
                <w:webHidden/>
              </w:rPr>
              <w:fldChar w:fldCharType="begin"/>
            </w:r>
            <w:r>
              <w:rPr>
                <w:noProof/>
                <w:webHidden/>
              </w:rPr>
              <w:instrText xml:space="preserve"> PAGEREF _Toc222829640 \h </w:instrText>
            </w:r>
            <w:r>
              <w:rPr>
                <w:noProof/>
                <w:webHidden/>
              </w:rPr>
            </w:r>
            <w:r>
              <w:rPr>
                <w:noProof/>
                <w:webHidden/>
              </w:rPr>
              <w:fldChar w:fldCharType="separate"/>
            </w:r>
            <w:r w:rsidR="009E2B0D">
              <w:rPr>
                <w:noProof/>
                <w:webHidden/>
              </w:rPr>
              <w:t>15</w:t>
            </w:r>
            <w:r>
              <w:rPr>
                <w:noProof/>
                <w:webHidden/>
              </w:rPr>
              <w:fldChar w:fldCharType="end"/>
            </w:r>
          </w:hyperlink>
        </w:p>
        <w:p w14:paraId="36C3C528" w14:textId="430487B6"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1" w:history="1">
            <w:r w:rsidRPr="00964612">
              <w:rPr>
                <w:rStyle w:val="Hyperlink"/>
                <w:noProof/>
              </w:rPr>
              <w:t>2.1</w:t>
            </w:r>
            <w:r>
              <w:rPr>
                <w:rFonts w:asciiTheme="minorHAnsi" w:eastAsiaTheme="minorEastAsia" w:hAnsiTheme="minorHAnsi"/>
                <w:noProof/>
                <w:sz w:val="24"/>
                <w:szCs w:val="24"/>
                <w:lang w:val="en-SK" w:eastAsia="en-GB"/>
              </w:rPr>
              <w:tab/>
            </w:r>
            <w:r w:rsidRPr="00964612">
              <w:rPr>
                <w:rStyle w:val="Hyperlink"/>
                <w:noProof/>
              </w:rPr>
              <w:t>Programovací jazyk a vývojové prostredie</w:t>
            </w:r>
            <w:r>
              <w:rPr>
                <w:noProof/>
                <w:webHidden/>
              </w:rPr>
              <w:tab/>
            </w:r>
            <w:r>
              <w:rPr>
                <w:noProof/>
                <w:webHidden/>
              </w:rPr>
              <w:fldChar w:fldCharType="begin"/>
            </w:r>
            <w:r>
              <w:rPr>
                <w:noProof/>
                <w:webHidden/>
              </w:rPr>
              <w:instrText xml:space="preserve"> PAGEREF _Toc222829641 \h </w:instrText>
            </w:r>
            <w:r>
              <w:rPr>
                <w:noProof/>
                <w:webHidden/>
              </w:rPr>
            </w:r>
            <w:r>
              <w:rPr>
                <w:noProof/>
                <w:webHidden/>
              </w:rPr>
              <w:fldChar w:fldCharType="separate"/>
            </w:r>
            <w:r w:rsidR="009E2B0D">
              <w:rPr>
                <w:noProof/>
                <w:webHidden/>
              </w:rPr>
              <w:t>15</w:t>
            </w:r>
            <w:r>
              <w:rPr>
                <w:noProof/>
                <w:webHidden/>
              </w:rPr>
              <w:fldChar w:fldCharType="end"/>
            </w:r>
          </w:hyperlink>
        </w:p>
        <w:p w14:paraId="0F6F725D" w14:textId="1DDF7BEF"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2" w:history="1">
            <w:r w:rsidRPr="00964612">
              <w:rPr>
                <w:rStyle w:val="Hyperlink"/>
                <w:noProof/>
              </w:rPr>
              <w:t>2.2</w:t>
            </w:r>
            <w:r>
              <w:rPr>
                <w:rFonts w:asciiTheme="minorHAnsi" w:eastAsiaTheme="minorEastAsia" w:hAnsiTheme="minorHAnsi"/>
                <w:noProof/>
                <w:sz w:val="24"/>
                <w:szCs w:val="24"/>
                <w:lang w:val="en-SK" w:eastAsia="en-GB"/>
              </w:rPr>
              <w:tab/>
            </w:r>
            <w:r w:rsidRPr="00964612">
              <w:rPr>
                <w:rStyle w:val="Hyperlink"/>
                <w:noProof/>
              </w:rPr>
              <w:t>Databázová architektúra</w:t>
            </w:r>
            <w:r>
              <w:rPr>
                <w:noProof/>
                <w:webHidden/>
              </w:rPr>
              <w:tab/>
            </w:r>
            <w:r>
              <w:rPr>
                <w:noProof/>
                <w:webHidden/>
              </w:rPr>
              <w:fldChar w:fldCharType="begin"/>
            </w:r>
            <w:r>
              <w:rPr>
                <w:noProof/>
                <w:webHidden/>
              </w:rPr>
              <w:instrText xml:space="preserve"> PAGEREF _Toc222829642 \h </w:instrText>
            </w:r>
            <w:r>
              <w:rPr>
                <w:noProof/>
                <w:webHidden/>
              </w:rPr>
            </w:r>
            <w:r>
              <w:rPr>
                <w:noProof/>
                <w:webHidden/>
              </w:rPr>
              <w:fldChar w:fldCharType="separate"/>
            </w:r>
            <w:r w:rsidR="009E2B0D">
              <w:rPr>
                <w:noProof/>
                <w:webHidden/>
              </w:rPr>
              <w:t>16</w:t>
            </w:r>
            <w:r>
              <w:rPr>
                <w:noProof/>
                <w:webHidden/>
              </w:rPr>
              <w:fldChar w:fldCharType="end"/>
            </w:r>
          </w:hyperlink>
        </w:p>
        <w:p w14:paraId="418323AA" w14:textId="6ADB3180"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3" w:history="1">
            <w:r w:rsidRPr="00964612">
              <w:rPr>
                <w:rStyle w:val="Hyperlink"/>
                <w:noProof/>
              </w:rPr>
              <w:t>2.3</w:t>
            </w:r>
            <w:r>
              <w:rPr>
                <w:rFonts w:asciiTheme="minorHAnsi" w:eastAsiaTheme="minorEastAsia" w:hAnsiTheme="minorHAnsi"/>
                <w:noProof/>
                <w:sz w:val="24"/>
                <w:szCs w:val="24"/>
                <w:lang w:val="en-SK" w:eastAsia="en-GB"/>
              </w:rPr>
              <w:tab/>
            </w:r>
            <w:r w:rsidRPr="00964612">
              <w:rPr>
                <w:rStyle w:val="Hyperlink"/>
                <w:noProof/>
              </w:rPr>
              <w:t>Používateľské rozhranie a integrácia zariadení</w:t>
            </w:r>
            <w:r>
              <w:rPr>
                <w:noProof/>
                <w:webHidden/>
              </w:rPr>
              <w:tab/>
            </w:r>
            <w:r>
              <w:rPr>
                <w:noProof/>
                <w:webHidden/>
              </w:rPr>
              <w:fldChar w:fldCharType="begin"/>
            </w:r>
            <w:r>
              <w:rPr>
                <w:noProof/>
                <w:webHidden/>
              </w:rPr>
              <w:instrText xml:space="preserve"> PAGEREF _Toc222829643 \h </w:instrText>
            </w:r>
            <w:r>
              <w:rPr>
                <w:noProof/>
                <w:webHidden/>
              </w:rPr>
            </w:r>
            <w:r>
              <w:rPr>
                <w:noProof/>
                <w:webHidden/>
              </w:rPr>
              <w:fldChar w:fldCharType="separate"/>
            </w:r>
            <w:r w:rsidR="009E2B0D">
              <w:rPr>
                <w:noProof/>
                <w:webHidden/>
              </w:rPr>
              <w:t>18</w:t>
            </w:r>
            <w:r>
              <w:rPr>
                <w:noProof/>
                <w:webHidden/>
              </w:rPr>
              <w:fldChar w:fldCharType="end"/>
            </w:r>
          </w:hyperlink>
        </w:p>
        <w:p w14:paraId="5EFC0E57" w14:textId="002A713C"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44" w:history="1">
            <w:r w:rsidRPr="00964612">
              <w:rPr>
                <w:rStyle w:val="Hyperlink"/>
                <w:noProof/>
              </w:rPr>
              <w:t>3</w:t>
            </w:r>
            <w:r>
              <w:rPr>
                <w:rFonts w:asciiTheme="minorHAnsi" w:eastAsiaTheme="minorEastAsia" w:hAnsiTheme="minorHAnsi"/>
                <w:noProof/>
                <w:sz w:val="24"/>
                <w:szCs w:val="24"/>
                <w:lang w:val="en-SK" w:eastAsia="en-GB"/>
              </w:rPr>
              <w:tab/>
            </w:r>
            <w:r w:rsidRPr="00964612">
              <w:rPr>
                <w:rStyle w:val="Hyperlink"/>
                <w:noProof/>
              </w:rPr>
              <w:t>Analýza požiadaviek na funkčnosť pokladničného systému</w:t>
            </w:r>
            <w:r>
              <w:rPr>
                <w:noProof/>
                <w:webHidden/>
              </w:rPr>
              <w:tab/>
            </w:r>
            <w:r>
              <w:rPr>
                <w:noProof/>
                <w:webHidden/>
              </w:rPr>
              <w:fldChar w:fldCharType="begin"/>
            </w:r>
            <w:r>
              <w:rPr>
                <w:noProof/>
                <w:webHidden/>
              </w:rPr>
              <w:instrText xml:space="preserve"> PAGEREF _Toc222829644 \h </w:instrText>
            </w:r>
            <w:r>
              <w:rPr>
                <w:noProof/>
                <w:webHidden/>
              </w:rPr>
            </w:r>
            <w:r>
              <w:rPr>
                <w:noProof/>
                <w:webHidden/>
              </w:rPr>
              <w:fldChar w:fldCharType="separate"/>
            </w:r>
            <w:r w:rsidR="009E2B0D">
              <w:rPr>
                <w:noProof/>
                <w:webHidden/>
              </w:rPr>
              <w:t>19</w:t>
            </w:r>
            <w:r>
              <w:rPr>
                <w:noProof/>
                <w:webHidden/>
              </w:rPr>
              <w:fldChar w:fldCharType="end"/>
            </w:r>
          </w:hyperlink>
        </w:p>
        <w:p w14:paraId="06BF1ACB" w14:textId="6F9C997F"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5" w:history="1">
            <w:r w:rsidRPr="00964612">
              <w:rPr>
                <w:rStyle w:val="Hyperlink"/>
                <w:noProof/>
              </w:rPr>
              <w:t>3.1</w:t>
            </w:r>
            <w:r>
              <w:rPr>
                <w:rFonts w:asciiTheme="minorHAnsi" w:eastAsiaTheme="minorEastAsia" w:hAnsiTheme="minorHAnsi"/>
                <w:noProof/>
                <w:sz w:val="24"/>
                <w:szCs w:val="24"/>
                <w:lang w:val="en-SK" w:eastAsia="en-GB"/>
              </w:rPr>
              <w:tab/>
            </w:r>
            <w:r w:rsidRPr="00964612">
              <w:rPr>
                <w:rStyle w:val="Hyperlink"/>
                <w:noProof/>
              </w:rPr>
              <w:t>Správa produktov</w:t>
            </w:r>
            <w:r>
              <w:rPr>
                <w:noProof/>
                <w:webHidden/>
              </w:rPr>
              <w:tab/>
            </w:r>
            <w:r>
              <w:rPr>
                <w:noProof/>
                <w:webHidden/>
              </w:rPr>
              <w:fldChar w:fldCharType="begin"/>
            </w:r>
            <w:r>
              <w:rPr>
                <w:noProof/>
                <w:webHidden/>
              </w:rPr>
              <w:instrText xml:space="preserve"> PAGEREF _Toc222829645 \h </w:instrText>
            </w:r>
            <w:r>
              <w:rPr>
                <w:noProof/>
                <w:webHidden/>
              </w:rPr>
            </w:r>
            <w:r>
              <w:rPr>
                <w:noProof/>
                <w:webHidden/>
              </w:rPr>
              <w:fldChar w:fldCharType="separate"/>
            </w:r>
            <w:r w:rsidR="009E2B0D">
              <w:rPr>
                <w:noProof/>
                <w:webHidden/>
              </w:rPr>
              <w:t>20</w:t>
            </w:r>
            <w:r>
              <w:rPr>
                <w:noProof/>
                <w:webHidden/>
              </w:rPr>
              <w:fldChar w:fldCharType="end"/>
            </w:r>
          </w:hyperlink>
        </w:p>
        <w:p w14:paraId="6C738289" w14:textId="1CECE352"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6" w:history="1">
            <w:r w:rsidRPr="00964612">
              <w:rPr>
                <w:rStyle w:val="Hyperlink"/>
                <w:noProof/>
              </w:rPr>
              <w:t>3.2</w:t>
            </w:r>
            <w:r>
              <w:rPr>
                <w:rFonts w:asciiTheme="minorHAnsi" w:eastAsiaTheme="minorEastAsia" w:hAnsiTheme="minorHAnsi"/>
                <w:noProof/>
                <w:sz w:val="24"/>
                <w:szCs w:val="24"/>
                <w:lang w:val="en-SK" w:eastAsia="en-GB"/>
              </w:rPr>
              <w:tab/>
            </w:r>
            <w:r w:rsidRPr="00964612">
              <w:rPr>
                <w:rStyle w:val="Hyperlink"/>
                <w:noProof/>
              </w:rPr>
              <w:t>Prevádzkové a technické požiadavky</w:t>
            </w:r>
            <w:r>
              <w:rPr>
                <w:noProof/>
                <w:webHidden/>
              </w:rPr>
              <w:tab/>
            </w:r>
            <w:r>
              <w:rPr>
                <w:noProof/>
                <w:webHidden/>
              </w:rPr>
              <w:fldChar w:fldCharType="begin"/>
            </w:r>
            <w:r>
              <w:rPr>
                <w:noProof/>
                <w:webHidden/>
              </w:rPr>
              <w:instrText xml:space="preserve"> PAGEREF _Toc222829646 \h </w:instrText>
            </w:r>
            <w:r>
              <w:rPr>
                <w:noProof/>
                <w:webHidden/>
              </w:rPr>
            </w:r>
            <w:r>
              <w:rPr>
                <w:noProof/>
                <w:webHidden/>
              </w:rPr>
              <w:fldChar w:fldCharType="separate"/>
            </w:r>
            <w:r w:rsidR="009E2B0D">
              <w:rPr>
                <w:noProof/>
                <w:webHidden/>
              </w:rPr>
              <w:t>20</w:t>
            </w:r>
            <w:r>
              <w:rPr>
                <w:noProof/>
                <w:webHidden/>
              </w:rPr>
              <w:fldChar w:fldCharType="end"/>
            </w:r>
          </w:hyperlink>
        </w:p>
        <w:p w14:paraId="2663A2BB" w14:textId="211731D0"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47" w:history="1">
            <w:r w:rsidRPr="00964612">
              <w:rPr>
                <w:rStyle w:val="Hyperlink"/>
                <w:noProof/>
              </w:rPr>
              <w:t>4</w:t>
            </w:r>
            <w:r>
              <w:rPr>
                <w:rFonts w:asciiTheme="minorHAnsi" w:eastAsiaTheme="minorEastAsia" w:hAnsiTheme="minorHAnsi"/>
                <w:noProof/>
                <w:sz w:val="24"/>
                <w:szCs w:val="24"/>
                <w:lang w:val="en-SK" w:eastAsia="en-GB"/>
              </w:rPr>
              <w:tab/>
            </w:r>
            <w:r w:rsidRPr="00964612">
              <w:rPr>
                <w:rStyle w:val="Hyperlink"/>
                <w:noProof/>
              </w:rPr>
              <w:t>Databázový model</w:t>
            </w:r>
            <w:r>
              <w:rPr>
                <w:noProof/>
                <w:webHidden/>
              </w:rPr>
              <w:tab/>
            </w:r>
            <w:r>
              <w:rPr>
                <w:noProof/>
                <w:webHidden/>
              </w:rPr>
              <w:fldChar w:fldCharType="begin"/>
            </w:r>
            <w:r>
              <w:rPr>
                <w:noProof/>
                <w:webHidden/>
              </w:rPr>
              <w:instrText xml:space="preserve"> PAGEREF _Toc222829647 \h </w:instrText>
            </w:r>
            <w:r>
              <w:rPr>
                <w:noProof/>
                <w:webHidden/>
              </w:rPr>
            </w:r>
            <w:r>
              <w:rPr>
                <w:noProof/>
                <w:webHidden/>
              </w:rPr>
              <w:fldChar w:fldCharType="separate"/>
            </w:r>
            <w:r w:rsidR="009E2B0D">
              <w:rPr>
                <w:noProof/>
                <w:webHidden/>
              </w:rPr>
              <w:t>21</w:t>
            </w:r>
            <w:r>
              <w:rPr>
                <w:noProof/>
                <w:webHidden/>
              </w:rPr>
              <w:fldChar w:fldCharType="end"/>
            </w:r>
          </w:hyperlink>
        </w:p>
        <w:p w14:paraId="5766950F" w14:textId="2BB3712B"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8" w:history="1">
            <w:r w:rsidRPr="00964612">
              <w:rPr>
                <w:rStyle w:val="Hyperlink"/>
                <w:noProof/>
              </w:rPr>
              <w:t>4.1</w:t>
            </w:r>
            <w:r>
              <w:rPr>
                <w:rFonts w:asciiTheme="minorHAnsi" w:eastAsiaTheme="minorEastAsia" w:hAnsiTheme="minorHAnsi"/>
                <w:noProof/>
                <w:sz w:val="24"/>
                <w:szCs w:val="24"/>
                <w:lang w:val="en-SK" w:eastAsia="en-GB"/>
              </w:rPr>
              <w:tab/>
            </w:r>
            <w:r w:rsidRPr="00964612">
              <w:rPr>
                <w:rStyle w:val="Hyperlink"/>
                <w:noProof/>
              </w:rPr>
              <w:t>Charakteristika použitej databázy a nastavení</w:t>
            </w:r>
            <w:r>
              <w:rPr>
                <w:noProof/>
                <w:webHidden/>
              </w:rPr>
              <w:tab/>
            </w:r>
            <w:r>
              <w:rPr>
                <w:noProof/>
                <w:webHidden/>
              </w:rPr>
              <w:fldChar w:fldCharType="begin"/>
            </w:r>
            <w:r>
              <w:rPr>
                <w:noProof/>
                <w:webHidden/>
              </w:rPr>
              <w:instrText xml:space="preserve"> PAGEREF _Toc222829648 \h </w:instrText>
            </w:r>
            <w:r>
              <w:rPr>
                <w:noProof/>
                <w:webHidden/>
              </w:rPr>
            </w:r>
            <w:r>
              <w:rPr>
                <w:noProof/>
                <w:webHidden/>
              </w:rPr>
              <w:fldChar w:fldCharType="separate"/>
            </w:r>
            <w:r w:rsidR="009E2B0D">
              <w:rPr>
                <w:noProof/>
                <w:webHidden/>
              </w:rPr>
              <w:t>21</w:t>
            </w:r>
            <w:r>
              <w:rPr>
                <w:noProof/>
                <w:webHidden/>
              </w:rPr>
              <w:fldChar w:fldCharType="end"/>
            </w:r>
          </w:hyperlink>
        </w:p>
        <w:p w14:paraId="157131F9" w14:textId="67CA1614"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49" w:history="1">
            <w:r w:rsidRPr="00964612">
              <w:rPr>
                <w:rStyle w:val="Hyperlink"/>
                <w:noProof/>
              </w:rPr>
              <w:t>4.2</w:t>
            </w:r>
            <w:r>
              <w:rPr>
                <w:rFonts w:asciiTheme="minorHAnsi" w:eastAsiaTheme="minorEastAsia" w:hAnsiTheme="minorHAnsi"/>
                <w:noProof/>
                <w:sz w:val="24"/>
                <w:szCs w:val="24"/>
                <w:lang w:val="en-SK" w:eastAsia="en-GB"/>
              </w:rPr>
              <w:tab/>
            </w:r>
            <w:r w:rsidRPr="00964612">
              <w:rPr>
                <w:rStyle w:val="Hyperlink"/>
                <w:noProof/>
              </w:rPr>
              <w:t>Štruktúra databázového modelu</w:t>
            </w:r>
            <w:r>
              <w:rPr>
                <w:noProof/>
                <w:webHidden/>
              </w:rPr>
              <w:tab/>
            </w:r>
            <w:r>
              <w:rPr>
                <w:noProof/>
                <w:webHidden/>
              </w:rPr>
              <w:fldChar w:fldCharType="begin"/>
            </w:r>
            <w:r>
              <w:rPr>
                <w:noProof/>
                <w:webHidden/>
              </w:rPr>
              <w:instrText xml:space="preserve"> PAGEREF _Toc222829649 \h </w:instrText>
            </w:r>
            <w:r>
              <w:rPr>
                <w:noProof/>
                <w:webHidden/>
              </w:rPr>
            </w:r>
            <w:r>
              <w:rPr>
                <w:noProof/>
                <w:webHidden/>
              </w:rPr>
              <w:fldChar w:fldCharType="separate"/>
            </w:r>
            <w:r w:rsidR="009E2B0D">
              <w:rPr>
                <w:noProof/>
                <w:webHidden/>
              </w:rPr>
              <w:t>22</w:t>
            </w:r>
            <w:r>
              <w:rPr>
                <w:noProof/>
                <w:webHidden/>
              </w:rPr>
              <w:fldChar w:fldCharType="end"/>
            </w:r>
          </w:hyperlink>
        </w:p>
        <w:p w14:paraId="3296E8E9" w14:textId="696419C1"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0" w:history="1">
            <w:r w:rsidRPr="00964612">
              <w:rPr>
                <w:rStyle w:val="Hyperlink"/>
                <w:noProof/>
              </w:rPr>
              <w:t>4.3</w:t>
            </w:r>
            <w:r>
              <w:rPr>
                <w:rFonts w:asciiTheme="minorHAnsi" w:eastAsiaTheme="minorEastAsia" w:hAnsiTheme="minorHAnsi"/>
                <w:noProof/>
                <w:sz w:val="24"/>
                <w:szCs w:val="24"/>
                <w:lang w:val="en-SK" w:eastAsia="en-GB"/>
              </w:rPr>
              <w:tab/>
            </w:r>
            <w:r w:rsidRPr="00964612">
              <w:rPr>
                <w:rStyle w:val="Hyperlink"/>
                <w:noProof/>
              </w:rPr>
              <w:t>Integrita, normalizácia a prevádzkové aspekty databázy</w:t>
            </w:r>
            <w:r>
              <w:rPr>
                <w:noProof/>
                <w:webHidden/>
              </w:rPr>
              <w:tab/>
            </w:r>
            <w:r>
              <w:rPr>
                <w:noProof/>
                <w:webHidden/>
              </w:rPr>
              <w:fldChar w:fldCharType="begin"/>
            </w:r>
            <w:r>
              <w:rPr>
                <w:noProof/>
                <w:webHidden/>
              </w:rPr>
              <w:instrText xml:space="preserve"> PAGEREF _Toc222829650 \h </w:instrText>
            </w:r>
            <w:r>
              <w:rPr>
                <w:noProof/>
                <w:webHidden/>
              </w:rPr>
            </w:r>
            <w:r>
              <w:rPr>
                <w:noProof/>
                <w:webHidden/>
              </w:rPr>
              <w:fldChar w:fldCharType="separate"/>
            </w:r>
            <w:r w:rsidR="009E2B0D">
              <w:rPr>
                <w:noProof/>
                <w:webHidden/>
              </w:rPr>
              <w:t>25</w:t>
            </w:r>
            <w:r>
              <w:rPr>
                <w:noProof/>
                <w:webHidden/>
              </w:rPr>
              <w:fldChar w:fldCharType="end"/>
            </w:r>
          </w:hyperlink>
        </w:p>
        <w:p w14:paraId="6272091C" w14:textId="7EC47977"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1" w:history="1">
            <w:r w:rsidRPr="00964612">
              <w:rPr>
                <w:rStyle w:val="Hyperlink"/>
                <w:noProof/>
              </w:rPr>
              <w:t>4.4</w:t>
            </w:r>
            <w:r>
              <w:rPr>
                <w:rFonts w:asciiTheme="minorHAnsi" w:eastAsiaTheme="minorEastAsia" w:hAnsiTheme="minorHAnsi"/>
                <w:noProof/>
                <w:sz w:val="24"/>
                <w:szCs w:val="24"/>
                <w:lang w:val="en-SK" w:eastAsia="en-GB"/>
              </w:rPr>
              <w:tab/>
            </w:r>
            <w:r w:rsidRPr="00964612">
              <w:rPr>
                <w:rStyle w:val="Hyperlink"/>
                <w:noProof/>
              </w:rPr>
              <w:t>Väzba databázového modelu na funkcionalitu ePOS</w:t>
            </w:r>
            <w:r>
              <w:rPr>
                <w:noProof/>
                <w:webHidden/>
              </w:rPr>
              <w:tab/>
            </w:r>
            <w:r>
              <w:rPr>
                <w:noProof/>
                <w:webHidden/>
              </w:rPr>
              <w:fldChar w:fldCharType="begin"/>
            </w:r>
            <w:r>
              <w:rPr>
                <w:noProof/>
                <w:webHidden/>
              </w:rPr>
              <w:instrText xml:space="preserve"> PAGEREF _Toc222829651 \h </w:instrText>
            </w:r>
            <w:r>
              <w:rPr>
                <w:noProof/>
                <w:webHidden/>
              </w:rPr>
            </w:r>
            <w:r>
              <w:rPr>
                <w:noProof/>
                <w:webHidden/>
              </w:rPr>
              <w:fldChar w:fldCharType="separate"/>
            </w:r>
            <w:r w:rsidR="009E2B0D">
              <w:rPr>
                <w:noProof/>
                <w:webHidden/>
              </w:rPr>
              <w:t>28</w:t>
            </w:r>
            <w:r>
              <w:rPr>
                <w:noProof/>
                <w:webHidden/>
              </w:rPr>
              <w:fldChar w:fldCharType="end"/>
            </w:r>
          </w:hyperlink>
        </w:p>
        <w:p w14:paraId="4BD4688A" w14:textId="662AAE9F"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2" w:history="1">
            <w:r w:rsidRPr="00964612">
              <w:rPr>
                <w:rStyle w:val="Hyperlink"/>
                <w:noProof/>
              </w:rPr>
              <w:t>4.5</w:t>
            </w:r>
            <w:r>
              <w:rPr>
                <w:rFonts w:asciiTheme="minorHAnsi" w:eastAsiaTheme="minorEastAsia" w:hAnsiTheme="minorHAnsi"/>
                <w:noProof/>
                <w:sz w:val="24"/>
                <w:szCs w:val="24"/>
                <w:lang w:val="en-SK" w:eastAsia="en-GB"/>
              </w:rPr>
              <w:tab/>
            </w:r>
            <w:r w:rsidRPr="00964612">
              <w:rPr>
                <w:rStyle w:val="Hyperlink"/>
                <w:noProof/>
              </w:rPr>
              <w:t>Návrhy na rozšírenie databázového modelu</w:t>
            </w:r>
            <w:r>
              <w:rPr>
                <w:noProof/>
                <w:webHidden/>
              </w:rPr>
              <w:tab/>
            </w:r>
            <w:r>
              <w:rPr>
                <w:noProof/>
                <w:webHidden/>
              </w:rPr>
              <w:fldChar w:fldCharType="begin"/>
            </w:r>
            <w:r>
              <w:rPr>
                <w:noProof/>
                <w:webHidden/>
              </w:rPr>
              <w:instrText xml:space="preserve"> PAGEREF _Toc222829652 \h </w:instrText>
            </w:r>
            <w:r>
              <w:rPr>
                <w:noProof/>
                <w:webHidden/>
              </w:rPr>
            </w:r>
            <w:r>
              <w:rPr>
                <w:noProof/>
                <w:webHidden/>
              </w:rPr>
              <w:fldChar w:fldCharType="separate"/>
            </w:r>
            <w:r w:rsidR="009E2B0D">
              <w:rPr>
                <w:noProof/>
                <w:webHidden/>
              </w:rPr>
              <w:t>29</w:t>
            </w:r>
            <w:r>
              <w:rPr>
                <w:noProof/>
                <w:webHidden/>
              </w:rPr>
              <w:fldChar w:fldCharType="end"/>
            </w:r>
          </w:hyperlink>
        </w:p>
        <w:p w14:paraId="2EBB4928" w14:textId="7A16C353"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53" w:history="1">
            <w:r w:rsidRPr="00964612">
              <w:rPr>
                <w:rStyle w:val="Hyperlink"/>
                <w:noProof/>
              </w:rPr>
              <w:t>5</w:t>
            </w:r>
            <w:r>
              <w:rPr>
                <w:rFonts w:asciiTheme="minorHAnsi" w:eastAsiaTheme="minorEastAsia" w:hAnsiTheme="minorHAnsi"/>
                <w:noProof/>
                <w:sz w:val="24"/>
                <w:szCs w:val="24"/>
                <w:lang w:val="en-SK" w:eastAsia="en-GB"/>
              </w:rPr>
              <w:tab/>
            </w:r>
            <w:r w:rsidRPr="00964612">
              <w:rPr>
                <w:rStyle w:val="Hyperlink"/>
                <w:noProof/>
              </w:rPr>
              <w:t>Návrh štruktúry (wireframe) používateľského rozhrania</w:t>
            </w:r>
            <w:r>
              <w:rPr>
                <w:noProof/>
                <w:webHidden/>
              </w:rPr>
              <w:tab/>
            </w:r>
            <w:r>
              <w:rPr>
                <w:noProof/>
                <w:webHidden/>
              </w:rPr>
              <w:fldChar w:fldCharType="begin"/>
            </w:r>
            <w:r>
              <w:rPr>
                <w:noProof/>
                <w:webHidden/>
              </w:rPr>
              <w:instrText xml:space="preserve"> PAGEREF _Toc222829653 \h </w:instrText>
            </w:r>
            <w:r>
              <w:rPr>
                <w:noProof/>
                <w:webHidden/>
              </w:rPr>
            </w:r>
            <w:r>
              <w:rPr>
                <w:noProof/>
                <w:webHidden/>
              </w:rPr>
              <w:fldChar w:fldCharType="separate"/>
            </w:r>
            <w:r w:rsidR="009E2B0D">
              <w:rPr>
                <w:noProof/>
                <w:webHidden/>
              </w:rPr>
              <w:t>30</w:t>
            </w:r>
            <w:r>
              <w:rPr>
                <w:noProof/>
                <w:webHidden/>
              </w:rPr>
              <w:fldChar w:fldCharType="end"/>
            </w:r>
          </w:hyperlink>
        </w:p>
        <w:p w14:paraId="61F240E5" w14:textId="5D5BC76F"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4" w:history="1">
            <w:r w:rsidRPr="00964612">
              <w:rPr>
                <w:rStyle w:val="Hyperlink"/>
                <w:noProof/>
              </w:rPr>
              <w:t>5.1</w:t>
            </w:r>
            <w:r>
              <w:rPr>
                <w:rFonts w:asciiTheme="minorHAnsi" w:eastAsiaTheme="minorEastAsia" w:hAnsiTheme="minorHAnsi"/>
                <w:noProof/>
                <w:sz w:val="24"/>
                <w:szCs w:val="24"/>
                <w:lang w:val="en-SK" w:eastAsia="en-GB"/>
              </w:rPr>
              <w:tab/>
            </w:r>
            <w:r w:rsidRPr="00964612">
              <w:rPr>
                <w:rStyle w:val="Hyperlink"/>
                <w:noProof/>
              </w:rPr>
              <w:t>Ciele návrhu používateľského rozhrania</w:t>
            </w:r>
            <w:r>
              <w:rPr>
                <w:noProof/>
                <w:webHidden/>
              </w:rPr>
              <w:tab/>
            </w:r>
            <w:r>
              <w:rPr>
                <w:noProof/>
                <w:webHidden/>
              </w:rPr>
              <w:fldChar w:fldCharType="begin"/>
            </w:r>
            <w:r>
              <w:rPr>
                <w:noProof/>
                <w:webHidden/>
              </w:rPr>
              <w:instrText xml:space="preserve"> PAGEREF _Toc222829654 \h </w:instrText>
            </w:r>
            <w:r>
              <w:rPr>
                <w:noProof/>
                <w:webHidden/>
              </w:rPr>
            </w:r>
            <w:r>
              <w:rPr>
                <w:noProof/>
                <w:webHidden/>
              </w:rPr>
              <w:fldChar w:fldCharType="separate"/>
            </w:r>
            <w:r w:rsidR="009E2B0D">
              <w:rPr>
                <w:noProof/>
                <w:webHidden/>
              </w:rPr>
              <w:t>31</w:t>
            </w:r>
            <w:r>
              <w:rPr>
                <w:noProof/>
                <w:webHidden/>
              </w:rPr>
              <w:fldChar w:fldCharType="end"/>
            </w:r>
          </w:hyperlink>
        </w:p>
        <w:p w14:paraId="25B08854" w14:textId="5CFA8A20"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5" w:history="1">
            <w:r w:rsidRPr="00964612">
              <w:rPr>
                <w:rStyle w:val="Hyperlink"/>
                <w:noProof/>
              </w:rPr>
              <w:t>5.2</w:t>
            </w:r>
            <w:r>
              <w:rPr>
                <w:rFonts w:asciiTheme="minorHAnsi" w:eastAsiaTheme="minorEastAsia" w:hAnsiTheme="minorHAnsi"/>
                <w:noProof/>
                <w:sz w:val="24"/>
                <w:szCs w:val="24"/>
                <w:lang w:val="en-SK" w:eastAsia="en-GB"/>
              </w:rPr>
              <w:tab/>
            </w:r>
            <w:r w:rsidRPr="00964612">
              <w:rPr>
                <w:rStyle w:val="Hyperlink"/>
                <w:noProof/>
              </w:rPr>
              <w:t>Návrh hlavných obrazoviek aplikácie</w:t>
            </w:r>
            <w:r>
              <w:rPr>
                <w:noProof/>
                <w:webHidden/>
              </w:rPr>
              <w:tab/>
            </w:r>
            <w:r>
              <w:rPr>
                <w:noProof/>
                <w:webHidden/>
              </w:rPr>
              <w:fldChar w:fldCharType="begin"/>
            </w:r>
            <w:r>
              <w:rPr>
                <w:noProof/>
                <w:webHidden/>
              </w:rPr>
              <w:instrText xml:space="preserve"> PAGEREF _Toc222829655 \h </w:instrText>
            </w:r>
            <w:r>
              <w:rPr>
                <w:noProof/>
                <w:webHidden/>
              </w:rPr>
            </w:r>
            <w:r>
              <w:rPr>
                <w:noProof/>
                <w:webHidden/>
              </w:rPr>
              <w:fldChar w:fldCharType="separate"/>
            </w:r>
            <w:r w:rsidR="009E2B0D">
              <w:rPr>
                <w:noProof/>
                <w:webHidden/>
              </w:rPr>
              <w:t>32</w:t>
            </w:r>
            <w:r>
              <w:rPr>
                <w:noProof/>
                <w:webHidden/>
              </w:rPr>
              <w:fldChar w:fldCharType="end"/>
            </w:r>
          </w:hyperlink>
        </w:p>
        <w:p w14:paraId="006AD104" w14:textId="024C9BFA" w:rsidR="00461EF0" w:rsidRDefault="00461EF0">
          <w:pPr>
            <w:pStyle w:val="TOC1"/>
            <w:tabs>
              <w:tab w:val="left" w:pos="720"/>
              <w:tab w:val="right" w:leader="dot" w:pos="8493"/>
            </w:tabs>
            <w:rPr>
              <w:rFonts w:asciiTheme="minorHAnsi" w:eastAsiaTheme="minorEastAsia" w:hAnsiTheme="minorHAnsi"/>
              <w:noProof/>
              <w:sz w:val="24"/>
              <w:szCs w:val="24"/>
              <w:lang w:val="en-SK" w:eastAsia="en-GB"/>
            </w:rPr>
          </w:pPr>
          <w:hyperlink w:anchor="_Toc222829656" w:history="1">
            <w:r w:rsidRPr="00964612">
              <w:rPr>
                <w:rStyle w:val="Hyperlink"/>
                <w:noProof/>
              </w:rPr>
              <w:t>5.3</w:t>
            </w:r>
            <w:r>
              <w:rPr>
                <w:rFonts w:asciiTheme="minorHAnsi" w:eastAsiaTheme="minorEastAsia" w:hAnsiTheme="minorHAnsi"/>
                <w:noProof/>
                <w:sz w:val="24"/>
                <w:szCs w:val="24"/>
                <w:lang w:val="en-SK" w:eastAsia="en-GB"/>
              </w:rPr>
              <w:tab/>
            </w:r>
            <w:r w:rsidRPr="00964612">
              <w:rPr>
                <w:rStyle w:val="Hyperlink"/>
                <w:noProof/>
              </w:rPr>
              <w:t>Význam a zhodnotenie návrhu používateľského rozhrania</w:t>
            </w:r>
            <w:r>
              <w:rPr>
                <w:noProof/>
                <w:webHidden/>
              </w:rPr>
              <w:tab/>
            </w:r>
            <w:r>
              <w:rPr>
                <w:noProof/>
                <w:webHidden/>
              </w:rPr>
              <w:fldChar w:fldCharType="begin"/>
            </w:r>
            <w:r>
              <w:rPr>
                <w:noProof/>
                <w:webHidden/>
              </w:rPr>
              <w:instrText xml:space="preserve"> PAGEREF _Toc222829656 \h </w:instrText>
            </w:r>
            <w:r>
              <w:rPr>
                <w:noProof/>
                <w:webHidden/>
              </w:rPr>
            </w:r>
            <w:r>
              <w:rPr>
                <w:noProof/>
                <w:webHidden/>
              </w:rPr>
              <w:fldChar w:fldCharType="separate"/>
            </w:r>
            <w:r w:rsidR="009E2B0D">
              <w:rPr>
                <w:noProof/>
                <w:webHidden/>
              </w:rPr>
              <w:t>35</w:t>
            </w:r>
            <w:r>
              <w:rPr>
                <w:noProof/>
                <w:webHidden/>
              </w:rPr>
              <w:fldChar w:fldCharType="end"/>
            </w:r>
          </w:hyperlink>
        </w:p>
        <w:p w14:paraId="1CE13968" w14:textId="713EBD7A"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57" w:history="1">
            <w:r w:rsidRPr="00964612">
              <w:rPr>
                <w:rStyle w:val="Hyperlink"/>
                <w:noProof/>
              </w:rPr>
              <w:t>6</w:t>
            </w:r>
            <w:r>
              <w:rPr>
                <w:rFonts w:asciiTheme="minorHAnsi" w:eastAsiaTheme="minorEastAsia" w:hAnsiTheme="minorHAnsi"/>
                <w:noProof/>
                <w:sz w:val="24"/>
                <w:szCs w:val="24"/>
                <w:lang w:val="en-SK" w:eastAsia="en-GB"/>
              </w:rPr>
              <w:tab/>
            </w:r>
            <w:r w:rsidRPr="00964612">
              <w:rPr>
                <w:rStyle w:val="Hyperlink"/>
                <w:noProof/>
              </w:rPr>
              <w:t>Funkčnosť a možné rozšírenia</w:t>
            </w:r>
            <w:r>
              <w:rPr>
                <w:noProof/>
                <w:webHidden/>
              </w:rPr>
              <w:tab/>
            </w:r>
            <w:r>
              <w:rPr>
                <w:noProof/>
                <w:webHidden/>
              </w:rPr>
              <w:fldChar w:fldCharType="begin"/>
            </w:r>
            <w:r>
              <w:rPr>
                <w:noProof/>
                <w:webHidden/>
              </w:rPr>
              <w:instrText xml:space="preserve"> PAGEREF _Toc222829657 \h </w:instrText>
            </w:r>
            <w:r>
              <w:rPr>
                <w:noProof/>
                <w:webHidden/>
              </w:rPr>
            </w:r>
            <w:r>
              <w:rPr>
                <w:noProof/>
                <w:webHidden/>
              </w:rPr>
              <w:fldChar w:fldCharType="separate"/>
            </w:r>
            <w:r w:rsidR="009E2B0D">
              <w:rPr>
                <w:noProof/>
                <w:webHidden/>
              </w:rPr>
              <w:t>36</w:t>
            </w:r>
            <w:r>
              <w:rPr>
                <w:noProof/>
                <w:webHidden/>
              </w:rPr>
              <w:fldChar w:fldCharType="end"/>
            </w:r>
          </w:hyperlink>
        </w:p>
        <w:p w14:paraId="0764120B" w14:textId="58B47687"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58" w:history="1">
            <w:r w:rsidRPr="00964612">
              <w:rPr>
                <w:rStyle w:val="Hyperlink"/>
                <w:rFonts w:eastAsia="Times New Roman"/>
                <w:noProof/>
                <w:lang w:eastAsia="sk-SK"/>
              </w:rPr>
              <w:t>7</w:t>
            </w:r>
            <w:r>
              <w:rPr>
                <w:rFonts w:asciiTheme="minorHAnsi" w:eastAsiaTheme="minorEastAsia" w:hAnsiTheme="minorHAnsi"/>
                <w:noProof/>
                <w:sz w:val="24"/>
                <w:szCs w:val="24"/>
                <w:lang w:val="en-SK" w:eastAsia="en-GB"/>
              </w:rPr>
              <w:tab/>
            </w:r>
            <w:r w:rsidRPr="00964612">
              <w:rPr>
                <w:rStyle w:val="Hyperlink"/>
                <w:noProof/>
                <w:lang w:eastAsia="sk-SK"/>
              </w:rPr>
              <w:t>Praktické využitie v reálnej prevádzke</w:t>
            </w:r>
            <w:r>
              <w:rPr>
                <w:noProof/>
                <w:webHidden/>
              </w:rPr>
              <w:tab/>
            </w:r>
            <w:r>
              <w:rPr>
                <w:noProof/>
                <w:webHidden/>
              </w:rPr>
              <w:fldChar w:fldCharType="begin"/>
            </w:r>
            <w:r>
              <w:rPr>
                <w:noProof/>
                <w:webHidden/>
              </w:rPr>
              <w:instrText xml:space="preserve"> PAGEREF _Toc222829658 \h </w:instrText>
            </w:r>
            <w:r>
              <w:rPr>
                <w:noProof/>
                <w:webHidden/>
              </w:rPr>
            </w:r>
            <w:r>
              <w:rPr>
                <w:noProof/>
                <w:webHidden/>
              </w:rPr>
              <w:fldChar w:fldCharType="separate"/>
            </w:r>
            <w:r w:rsidR="009E2B0D">
              <w:rPr>
                <w:noProof/>
                <w:webHidden/>
              </w:rPr>
              <w:t>38</w:t>
            </w:r>
            <w:r>
              <w:rPr>
                <w:noProof/>
                <w:webHidden/>
              </w:rPr>
              <w:fldChar w:fldCharType="end"/>
            </w:r>
          </w:hyperlink>
        </w:p>
        <w:p w14:paraId="2514E503" w14:textId="4E46883E" w:rsidR="00461EF0" w:rsidRDefault="00461EF0">
          <w:pPr>
            <w:pStyle w:val="TOC1"/>
            <w:tabs>
              <w:tab w:val="left" w:pos="480"/>
              <w:tab w:val="right" w:leader="dot" w:pos="8493"/>
            </w:tabs>
            <w:rPr>
              <w:rFonts w:asciiTheme="minorHAnsi" w:eastAsiaTheme="minorEastAsia" w:hAnsiTheme="minorHAnsi"/>
              <w:noProof/>
              <w:sz w:val="24"/>
              <w:szCs w:val="24"/>
              <w:lang w:val="en-SK" w:eastAsia="en-GB"/>
            </w:rPr>
          </w:pPr>
          <w:hyperlink w:anchor="_Toc222829659" w:history="1">
            <w:r w:rsidRPr="00964612">
              <w:rPr>
                <w:rStyle w:val="Hyperlink"/>
                <w:noProof/>
              </w:rPr>
              <w:t>8</w:t>
            </w:r>
            <w:r>
              <w:rPr>
                <w:rFonts w:asciiTheme="minorHAnsi" w:eastAsiaTheme="minorEastAsia" w:hAnsiTheme="minorHAnsi"/>
                <w:noProof/>
                <w:sz w:val="24"/>
                <w:szCs w:val="24"/>
                <w:lang w:val="en-SK" w:eastAsia="en-GB"/>
              </w:rPr>
              <w:tab/>
            </w:r>
            <w:r w:rsidRPr="00964612">
              <w:rPr>
                <w:rStyle w:val="Hyperlink"/>
                <w:noProof/>
              </w:rPr>
              <w:t>Záver</w:t>
            </w:r>
            <w:r>
              <w:rPr>
                <w:noProof/>
                <w:webHidden/>
              </w:rPr>
              <w:tab/>
            </w:r>
            <w:r>
              <w:rPr>
                <w:noProof/>
                <w:webHidden/>
              </w:rPr>
              <w:fldChar w:fldCharType="begin"/>
            </w:r>
            <w:r>
              <w:rPr>
                <w:noProof/>
                <w:webHidden/>
              </w:rPr>
              <w:instrText xml:space="preserve"> PAGEREF _Toc222829659 \h </w:instrText>
            </w:r>
            <w:r>
              <w:rPr>
                <w:noProof/>
                <w:webHidden/>
              </w:rPr>
            </w:r>
            <w:r>
              <w:rPr>
                <w:noProof/>
                <w:webHidden/>
              </w:rPr>
              <w:fldChar w:fldCharType="separate"/>
            </w:r>
            <w:r w:rsidR="009E2B0D">
              <w:rPr>
                <w:noProof/>
                <w:webHidden/>
              </w:rPr>
              <w:t>39</w:t>
            </w:r>
            <w:r>
              <w:rPr>
                <w:noProof/>
                <w:webHidden/>
              </w:rPr>
              <w:fldChar w:fldCharType="end"/>
            </w:r>
          </w:hyperlink>
        </w:p>
        <w:p w14:paraId="2DA257FB" w14:textId="3A6387AD" w:rsidR="00461EF0" w:rsidRDefault="00461EF0">
          <w:pPr>
            <w:pStyle w:val="TOC1"/>
            <w:tabs>
              <w:tab w:val="right" w:leader="dot" w:pos="8493"/>
            </w:tabs>
            <w:rPr>
              <w:rFonts w:asciiTheme="minorHAnsi" w:eastAsiaTheme="minorEastAsia" w:hAnsiTheme="minorHAnsi"/>
              <w:noProof/>
              <w:sz w:val="24"/>
              <w:szCs w:val="24"/>
              <w:lang w:val="en-SK" w:eastAsia="en-GB"/>
            </w:rPr>
          </w:pPr>
          <w:hyperlink w:anchor="_Toc222829660" w:history="1">
            <w:r w:rsidRPr="00964612">
              <w:rPr>
                <w:rStyle w:val="Hyperlink"/>
                <w:noProof/>
              </w:rPr>
              <w:t>Zoznam použitej literatúry</w:t>
            </w:r>
            <w:r>
              <w:rPr>
                <w:noProof/>
                <w:webHidden/>
              </w:rPr>
              <w:tab/>
            </w:r>
            <w:r>
              <w:rPr>
                <w:noProof/>
                <w:webHidden/>
              </w:rPr>
              <w:fldChar w:fldCharType="begin"/>
            </w:r>
            <w:r>
              <w:rPr>
                <w:noProof/>
                <w:webHidden/>
              </w:rPr>
              <w:instrText xml:space="preserve"> PAGEREF _Toc222829660 \h </w:instrText>
            </w:r>
            <w:r>
              <w:rPr>
                <w:noProof/>
                <w:webHidden/>
              </w:rPr>
            </w:r>
            <w:r>
              <w:rPr>
                <w:noProof/>
                <w:webHidden/>
              </w:rPr>
              <w:fldChar w:fldCharType="separate"/>
            </w:r>
            <w:r w:rsidR="009E2B0D">
              <w:rPr>
                <w:noProof/>
                <w:webHidden/>
              </w:rPr>
              <w:t>40</w:t>
            </w:r>
            <w:r>
              <w:rPr>
                <w:noProof/>
                <w:webHidden/>
              </w:rPr>
              <w:fldChar w:fldCharType="end"/>
            </w:r>
          </w:hyperlink>
        </w:p>
        <w:p w14:paraId="3DD81759" w14:textId="4815F6A3" w:rsidR="00C97CD5" w:rsidRDefault="00975D7F">
          <w: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468C0F92" w:rsid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w:t>
      </w:r>
      <w:r w:rsidR="005C5777">
        <w:rPr>
          <w:rFonts w:ascii="Times New Roman" w:hAnsi="Times New Roman" w:cs="Times New Roman"/>
          <w:b/>
          <w:bCs/>
          <w:sz w:val="28"/>
          <w:szCs w:val="28"/>
        </w:rPr>
        <w:t> </w:t>
      </w:r>
      <w:r w:rsidRPr="00E37F18">
        <w:rPr>
          <w:rFonts w:ascii="Times New Roman" w:hAnsi="Times New Roman" w:cs="Times New Roman"/>
          <w:b/>
          <w:bCs/>
          <w:sz w:val="28"/>
          <w:szCs w:val="28"/>
        </w:rPr>
        <w:t>symbolov</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46"/>
        <w:gridCol w:w="4247"/>
      </w:tblGrid>
      <w:tr w:rsidR="005C5777" w14:paraId="5A130706" w14:textId="77777777" w:rsidTr="00FB72D2">
        <w:tc>
          <w:tcPr>
            <w:tcW w:w="4246" w:type="dxa"/>
          </w:tcPr>
          <w:p w14:paraId="6A7D9DB3" w14:textId="61A49382" w:rsidR="005C5777" w:rsidRDefault="005C5777" w:rsidP="00FB72D2">
            <w:pPr>
              <w:pStyle w:val="text"/>
            </w:pPr>
            <w:r>
              <w:t>1NF</w:t>
            </w:r>
          </w:p>
        </w:tc>
        <w:tc>
          <w:tcPr>
            <w:tcW w:w="4247" w:type="dxa"/>
          </w:tcPr>
          <w:p w14:paraId="7017BF4E" w14:textId="39423B3E" w:rsidR="005C5777" w:rsidRDefault="005C5777" w:rsidP="00FB72D2">
            <w:pPr>
              <w:pStyle w:val="text"/>
              <w:ind w:firstLine="0"/>
            </w:pPr>
            <w:r>
              <w:t>prvá normálna forma (</w:t>
            </w:r>
            <w:proofErr w:type="spellStart"/>
            <w:r>
              <w:t>First</w:t>
            </w:r>
            <w:proofErr w:type="spellEnd"/>
            <w:r>
              <w:t xml:space="preserve"> </w:t>
            </w:r>
            <w:proofErr w:type="spellStart"/>
            <w:r>
              <w:t>Normal</w:t>
            </w:r>
            <w:proofErr w:type="spellEnd"/>
            <w:r>
              <w:t xml:space="preserve"> </w:t>
            </w:r>
            <w:proofErr w:type="spellStart"/>
            <w:r>
              <w:t>Form</w:t>
            </w:r>
            <w:proofErr w:type="spellEnd"/>
            <w:r>
              <w:t>)</w:t>
            </w:r>
          </w:p>
        </w:tc>
      </w:tr>
      <w:tr w:rsidR="005C5777" w14:paraId="6BC61B6E" w14:textId="77777777" w:rsidTr="00FB72D2">
        <w:tc>
          <w:tcPr>
            <w:tcW w:w="4246" w:type="dxa"/>
          </w:tcPr>
          <w:p w14:paraId="27015C67" w14:textId="6527C9BB" w:rsidR="005C5777" w:rsidRDefault="005C5777" w:rsidP="00FB72D2">
            <w:pPr>
              <w:pStyle w:val="text"/>
            </w:pPr>
            <w:r>
              <w:t>2NF</w:t>
            </w:r>
          </w:p>
        </w:tc>
        <w:tc>
          <w:tcPr>
            <w:tcW w:w="4247" w:type="dxa"/>
          </w:tcPr>
          <w:p w14:paraId="7A42B27B" w14:textId="62C08603" w:rsidR="005C5777" w:rsidRDefault="005C5777" w:rsidP="00FB72D2">
            <w:pPr>
              <w:pStyle w:val="text"/>
              <w:ind w:firstLine="0"/>
            </w:pPr>
            <w:r>
              <w:t>druhá normálna forma (</w:t>
            </w:r>
            <w:proofErr w:type="spellStart"/>
            <w:r>
              <w:t>Second</w:t>
            </w:r>
            <w:proofErr w:type="spellEnd"/>
            <w:r>
              <w:t xml:space="preserve"> </w:t>
            </w:r>
            <w:proofErr w:type="spellStart"/>
            <w:r>
              <w:t>Normal</w:t>
            </w:r>
            <w:proofErr w:type="spellEnd"/>
            <w:r>
              <w:t xml:space="preserve"> </w:t>
            </w:r>
            <w:proofErr w:type="spellStart"/>
            <w:r>
              <w:t>Form</w:t>
            </w:r>
            <w:proofErr w:type="spellEnd"/>
            <w:r>
              <w:t>)</w:t>
            </w:r>
          </w:p>
        </w:tc>
      </w:tr>
      <w:tr w:rsidR="005C5777" w14:paraId="3A0200B1" w14:textId="77777777" w:rsidTr="00FB72D2">
        <w:tc>
          <w:tcPr>
            <w:tcW w:w="4246" w:type="dxa"/>
          </w:tcPr>
          <w:p w14:paraId="2A1749D1" w14:textId="1AD03902" w:rsidR="005C5777" w:rsidRDefault="005C5777" w:rsidP="00FB72D2">
            <w:pPr>
              <w:pStyle w:val="text"/>
            </w:pPr>
            <w:r>
              <w:t>AUTO_INCREMENT</w:t>
            </w:r>
          </w:p>
        </w:tc>
        <w:tc>
          <w:tcPr>
            <w:tcW w:w="4247" w:type="dxa"/>
          </w:tcPr>
          <w:p w14:paraId="5A779E55" w14:textId="06B34B7D" w:rsidR="005C5777" w:rsidRDefault="005C5777" w:rsidP="00FB72D2">
            <w:pPr>
              <w:pStyle w:val="text"/>
              <w:ind w:firstLine="0"/>
            </w:pPr>
            <w:r>
              <w:t xml:space="preserve">automatické </w:t>
            </w:r>
            <w:proofErr w:type="spellStart"/>
            <w:r>
              <w:t>inkrementovanie</w:t>
            </w:r>
            <w:proofErr w:type="spellEnd"/>
            <w:r>
              <w:t xml:space="preserve"> hodnoty</w:t>
            </w:r>
          </w:p>
        </w:tc>
      </w:tr>
      <w:tr w:rsidR="005C5777" w14:paraId="201B85F1" w14:textId="77777777" w:rsidTr="00FB72D2">
        <w:tc>
          <w:tcPr>
            <w:tcW w:w="4246" w:type="dxa"/>
          </w:tcPr>
          <w:p w14:paraId="79E149A8" w14:textId="5A574A89" w:rsidR="005C5777" w:rsidRDefault="005C5777" w:rsidP="00FB72D2">
            <w:pPr>
              <w:pStyle w:val="text"/>
            </w:pPr>
            <w:r>
              <w:t>BLOB</w:t>
            </w:r>
          </w:p>
        </w:tc>
        <w:tc>
          <w:tcPr>
            <w:tcW w:w="4247" w:type="dxa"/>
          </w:tcPr>
          <w:p w14:paraId="52D3BD8C" w14:textId="79F1ED13" w:rsidR="005C5777" w:rsidRDefault="005C5777" w:rsidP="00FB72D2">
            <w:pPr>
              <w:pStyle w:val="text"/>
              <w:ind w:firstLine="0"/>
            </w:pPr>
            <w:proofErr w:type="spellStart"/>
            <w:r>
              <w:t>Binary</w:t>
            </w:r>
            <w:proofErr w:type="spellEnd"/>
            <w:r>
              <w:t xml:space="preserve"> </w:t>
            </w:r>
            <w:proofErr w:type="spellStart"/>
            <w:r>
              <w:t>Large</w:t>
            </w:r>
            <w:proofErr w:type="spellEnd"/>
            <w:r>
              <w:t xml:space="preserve"> </w:t>
            </w:r>
            <w:proofErr w:type="spellStart"/>
            <w:r>
              <w:t>Object</w:t>
            </w:r>
            <w:proofErr w:type="spellEnd"/>
          </w:p>
        </w:tc>
      </w:tr>
      <w:tr w:rsidR="005C5777" w14:paraId="5A3DFE66" w14:textId="77777777" w:rsidTr="00FB72D2">
        <w:tc>
          <w:tcPr>
            <w:tcW w:w="4246" w:type="dxa"/>
          </w:tcPr>
          <w:p w14:paraId="5AEE3F79" w14:textId="49E85E26" w:rsidR="005C5777" w:rsidRDefault="005C5777" w:rsidP="00FB72D2">
            <w:pPr>
              <w:pStyle w:val="text"/>
            </w:pPr>
            <w:r>
              <w:t>C#</w:t>
            </w:r>
          </w:p>
        </w:tc>
        <w:tc>
          <w:tcPr>
            <w:tcW w:w="4247" w:type="dxa"/>
          </w:tcPr>
          <w:p w14:paraId="0105E565" w14:textId="46E17CC1" w:rsidR="005C5777" w:rsidRDefault="005C5777" w:rsidP="00FB72D2">
            <w:pPr>
              <w:pStyle w:val="text"/>
              <w:ind w:firstLine="0"/>
            </w:pPr>
            <w:r>
              <w:t>programovací jazyk C Sharp</w:t>
            </w:r>
          </w:p>
        </w:tc>
      </w:tr>
      <w:tr w:rsidR="005C5777" w14:paraId="7B451BED" w14:textId="77777777" w:rsidTr="00FB72D2">
        <w:tc>
          <w:tcPr>
            <w:tcW w:w="4246" w:type="dxa"/>
          </w:tcPr>
          <w:p w14:paraId="17557D6E" w14:textId="3B6F3A76" w:rsidR="005C5777" w:rsidRDefault="005C5777" w:rsidP="00FB72D2">
            <w:pPr>
              <w:pStyle w:val="text"/>
            </w:pPr>
            <w:r>
              <w:t>COMMIT</w:t>
            </w:r>
          </w:p>
        </w:tc>
        <w:tc>
          <w:tcPr>
            <w:tcW w:w="4247" w:type="dxa"/>
          </w:tcPr>
          <w:p w14:paraId="45B992E4" w14:textId="4CEDF5D3" w:rsidR="005C5777" w:rsidRPr="005C5777" w:rsidRDefault="005C5777" w:rsidP="00FB72D2">
            <w:pPr>
              <w:pStyle w:val="text"/>
              <w:ind w:firstLine="0"/>
              <w:rPr>
                <w:szCs w:val="24"/>
              </w:rPr>
            </w:pPr>
            <w:r>
              <w:t>potvrdenie databázovej transakcie</w:t>
            </w:r>
          </w:p>
        </w:tc>
      </w:tr>
      <w:tr w:rsidR="005C5777" w14:paraId="14B370B4" w14:textId="77777777" w:rsidTr="00FB72D2">
        <w:tc>
          <w:tcPr>
            <w:tcW w:w="4246" w:type="dxa"/>
          </w:tcPr>
          <w:p w14:paraId="254D50E7" w14:textId="1863B8BF" w:rsidR="005C5777" w:rsidRDefault="005C5777" w:rsidP="00FB72D2">
            <w:pPr>
              <w:pStyle w:val="text"/>
            </w:pPr>
            <w:r>
              <w:t>CRM</w:t>
            </w:r>
          </w:p>
        </w:tc>
        <w:tc>
          <w:tcPr>
            <w:tcW w:w="4247" w:type="dxa"/>
          </w:tcPr>
          <w:p w14:paraId="222586DC" w14:textId="26D6DD99" w:rsidR="005C5777" w:rsidRDefault="005C5777" w:rsidP="00FB72D2">
            <w:pPr>
              <w:pStyle w:val="text"/>
              <w:ind w:firstLine="0"/>
            </w:pPr>
            <w:proofErr w:type="spellStart"/>
            <w:r>
              <w:t>Customer</w:t>
            </w:r>
            <w:proofErr w:type="spellEnd"/>
            <w:r>
              <w:t xml:space="preserve"> </w:t>
            </w:r>
            <w:proofErr w:type="spellStart"/>
            <w:r>
              <w:t>Relationship</w:t>
            </w:r>
            <w:proofErr w:type="spellEnd"/>
            <w:r>
              <w:t xml:space="preserve"> Management</w:t>
            </w:r>
          </w:p>
        </w:tc>
      </w:tr>
      <w:tr w:rsidR="005C5777" w14:paraId="544D19A7" w14:textId="77777777" w:rsidTr="00FB72D2">
        <w:tc>
          <w:tcPr>
            <w:tcW w:w="4246" w:type="dxa"/>
          </w:tcPr>
          <w:p w14:paraId="42F76782" w14:textId="1583A7FF" w:rsidR="005C5777" w:rsidRDefault="005C5777" w:rsidP="00FB72D2">
            <w:pPr>
              <w:pStyle w:val="text"/>
            </w:pPr>
            <w:r>
              <w:t>DPH</w:t>
            </w:r>
          </w:p>
        </w:tc>
        <w:tc>
          <w:tcPr>
            <w:tcW w:w="4247" w:type="dxa"/>
          </w:tcPr>
          <w:p w14:paraId="284AAFF5" w14:textId="229B1EC1" w:rsidR="005C5777" w:rsidRPr="005C5777" w:rsidRDefault="005C5777" w:rsidP="00FB72D2">
            <w:pPr>
              <w:pStyle w:val="text"/>
              <w:ind w:firstLine="0"/>
              <w:rPr>
                <w:rFonts w:asciiTheme="minorHAnsi" w:hAnsiTheme="minorHAnsi"/>
                <w:sz w:val="22"/>
              </w:rPr>
            </w:pPr>
            <w:r>
              <w:t>daň z pridanej hodnoty</w:t>
            </w:r>
          </w:p>
        </w:tc>
      </w:tr>
      <w:tr w:rsidR="005C5777" w14:paraId="7D7ED6EF" w14:textId="77777777" w:rsidTr="00FB72D2">
        <w:tc>
          <w:tcPr>
            <w:tcW w:w="4246" w:type="dxa"/>
          </w:tcPr>
          <w:p w14:paraId="20E3167C" w14:textId="3D5286AE" w:rsidR="005C5777" w:rsidRDefault="005C5777" w:rsidP="00FB72D2">
            <w:pPr>
              <w:pStyle w:val="text"/>
            </w:pPr>
            <w:r>
              <w:t>EPOS (ePOS)</w:t>
            </w:r>
          </w:p>
        </w:tc>
        <w:tc>
          <w:tcPr>
            <w:tcW w:w="4247" w:type="dxa"/>
          </w:tcPr>
          <w:p w14:paraId="42E24506" w14:textId="61DA6CB8" w:rsidR="005C5777" w:rsidRDefault="005C5777" w:rsidP="00FB72D2">
            <w:pPr>
              <w:pStyle w:val="text"/>
              <w:ind w:firstLine="0"/>
            </w:pPr>
            <w:proofErr w:type="spellStart"/>
            <w:r>
              <w:t>electronic</w:t>
            </w:r>
            <w:proofErr w:type="spellEnd"/>
            <w:r>
              <w:t xml:space="preserve"> Point of </w:t>
            </w:r>
            <w:proofErr w:type="spellStart"/>
            <w:r>
              <w:t>Sale</w:t>
            </w:r>
            <w:proofErr w:type="spellEnd"/>
          </w:p>
        </w:tc>
      </w:tr>
      <w:tr w:rsidR="005C5777" w14:paraId="64A1D896" w14:textId="77777777" w:rsidTr="00FB72D2">
        <w:tc>
          <w:tcPr>
            <w:tcW w:w="4246" w:type="dxa"/>
          </w:tcPr>
          <w:p w14:paraId="06089446" w14:textId="331AD70A" w:rsidR="005C5777" w:rsidRDefault="005C5777" w:rsidP="00FB72D2">
            <w:pPr>
              <w:pStyle w:val="text"/>
            </w:pPr>
            <w:r>
              <w:t>FK</w:t>
            </w:r>
          </w:p>
        </w:tc>
        <w:tc>
          <w:tcPr>
            <w:tcW w:w="4247" w:type="dxa"/>
          </w:tcPr>
          <w:p w14:paraId="122D083D" w14:textId="41D64B38" w:rsidR="005C5777" w:rsidRDefault="005C5777" w:rsidP="00FB72D2">
            <w:pPr>
              <w:pStyle w:val="text"/>
              <w:ind w:firstLine="0"/>
            </w:pPr>
            <w:proofErr w:type="spellStart"/>
            <w:r>
              <w:t>Foreign</w:t>
            </w:r>
            <w:proofErr w:type="spellEnd"/>
            <w:r>
              <w:t xml:space="preserve"> </w:t>
            </w:r>
            <w:proofErr w:type="spellStart"/>
            <w:r>
              <w:t>Key</w:t>
            </w:r>
            <w:proofErr w:type="spellEnd"/>
            <w:r>
              <w:t xml:space="preserve"> (cudzí kľúč)</w:t>
            </w:r>
          </w:p>
        </w:tc>
      </w:tr>
      <w:tr w:rsidR="005C5777" w14:paraId="0CAAA54F" w14:textId="77777777" w:rsidTr="00FB72D2">
        <w:tc>
          <w:tcPr>
            <w:tcW w:w="4246" w:type="dxa"/>
          </w:tcPr>
          <w:p w14:paraId="2FFED6D3" w14:textId="61FECBE6" w:rsidR="005C5777" w:rsidRDefault="005C5777" w:rsidP="00FB72D2">
            <w:pPr>
              <w:pStyle w:val="text"/>
            </w:pPr>
            <w:r>
              <w:t>GS1</w:t>
            </w:r>
          </w:p>
        </w:tc>
        <w:tc>
          <w:tcPr>
            <w:tcW w:w="4247" w:type="dxa"/>
          </w:tcPr>
          <w:p w14:paraId="5E841872" w14:textId="7FFBE4BC" w:rsidR="005C5777" w:rsidRDefault="005C5777" w:rsidP="00FB72D2">
            <w:pPr>
              <w:pStyle w:val="text"/>
              <w:ind w:firstLine="0"/>
            </w:pPr>
            <w:proofErr w:type="spellStart"/>
            <w:r>
              <w:t>Global</w:t>
            </w:r>
            <w:proofErr w:type="spellEnd"/>
            <w:r>
              <w:t xml:space="preserve"> </w:t>
            </w:r>
            <w:proofErr w:type="spellStart"/>
            <w:r>
              <w:t>Standards</w:t>
            </w:r>
            <w:proofErr w:type="spellEnd"/>
            <w:r>
              <w:t xml:space="preserve"> </w:t>
            </w:r>
            <w:proofErr w:type="spellStart"/>
            <w:r>
              <w:t>One</w:t>
            </w:r>
            <w:proofErr w:type="spellEnd"/>
          </w:p>
        </w:tc>
      </w:tr>
      <w:tr w:rsidR="005C5777" w14:paraId="79002298" w14:textId="77777777" w:rsidTr="00FB72D2">
        <w:tc>
          <w:tcPr>
            <w:tcW w:w="4246" w:type="dxa"/>
          </w:tcPr>
          <w:p w14:paraId="09947DA7" w14:textId="300FC3F5" w:rsidR="005C5777" w:rsidRDefault="005C5777" w:rsidP="00FB72D2">
            <w:pPr>
              <w:pStyle w:val="text"/>
            </w:pPr>
            <w:proofErr w:type="spellStart"/>
            <w:r>
              <w:t>InnoDB</w:t>
            </w:r>
            <w:proofErr w:type="spellEnd"/>
          </w:p>
        </w:tc>
        <w:tc>
          <w:tcPr>
            <w:tcW w:w="4247" w:type="dxa"/>
          </w:tcPr>
          <w:p w14:paraId="20A51AC1" w14:textId="01863E47" w:rsidR="005C5777" w:rsidRDefault="005C5777" w:rsidP="00FB72D2">
            <w:pPr>
              <w:pStyle w:val="text"/>
              <w:ind w:firstLine="0"/>
            </w:pPr>
            <w:r>
              <w:t xml:space="preserve">transakčný úložný </w:t>
            </w:r>
            <w:proofErr w:type="spellStart"/>
            <w:r>
              <w:t>engine</w:t>
            </w:r>
            <w:proofErr w:type="spellEnd"/>
            <w:r>
              <w:t xml:space="preserve"> databázy MySQL</w:t>
            </w:r>
          </w:p>
        </w:tc>
      </w:tr>
      <w:tr w:rsidR="005C5777" w14:paraId="410E8973" w14:textId="77777777" w:rsidTr="00FB72D2">
        <w:tc>
          <w:tcPr>
            <w:tcW w:w="4246" w:type="dxa"/>
          </w:tcPr>
          <w:p w14:paraId="153C222C" w14:textId="043F8D34" w:rsidR="005C5777" w:rsidRDefault="005C5777" w:rsidP="00FB72D2">
            <w:pPr>
              <w:pStyle w:val="text"/>
            </w:pPr>
            <w:r>
              <w:t>.NET</w:t>
            </w:r>
          </w:p>
        </w:tc>
        <w:tc>
          <w:tcPr>
            <w:tcW w:w="4247" w:type="dxa"/>
          </w:tcPr>
          <w:p w14:paraId="3EF7BCB0" w14:textId="11FC14E5" w:rsidR="005C5777" w:rsidRDefault="005C5777" w:rsidP="00FB72D2">
            <w:pPr>
              <w:pStyle w:val="text"/>
              <w:ind w:firstLine="0"/>
            </w:pPr>
            <w:r>
              <w:t>softvérová platforma Microsoft .NET</w:t>
            </w:r>
          </w:p>
        </w:tc>
      </w:tr>
      <w:tr w:rsidR="005C5777" w14:paraId="2C99AA6D" w14:textId="77777777" w:rsidTr="00FB72D2">
        <w:tc>
          <w:tcPr>
            <w:tcW w:w="4246" w:type="dxa"/>
          </w:tcPr>
          <w:p w14:paraId="65BBCEA0" w14:textId="7FB58525" w:rsidR="005C5777" w:rsidRDefault="005C5777" w:rsidP="00FB72D2">
            <w:pPr>
              <w:pStyle w:val="text"/>
            </w:pPr>
            <w:r>
              <w:t>NOT NULL</w:t>
            </w:r>
          </w:p>
        </w:tc>
        <w:tc>
          <w:tcPr>
            <w:tcW w:w="4247" w:type="dxa"/>
          </w:tcPr>
          <w:p w14:paraId="70F2C5C2" w14:textId="47628B8B" w:rsidR="005C5777" w:rsidRDefault="005C5777" w:rsidP="00FB72D2">
            <w:pPr>
              <w:pStyle w:val="text"/>
              <w:ind w:firstLine="0"/>
            </w:pPr>
            <w:r>
              <w:t>databázové obmedzenie zakazujúce prázdnu hodnotu</w:t>
            </w:r>
          </w:p>
        </w:tc>
      </w:tr>
      <w:tr w:rsidR="005C5777" w14:paraId="6491FA23" w14:textId="77777777" w:rsidTr="00FB72D2">
        <w:tc>
          <w:tcPr>
            <w:tcW w:w="4246" w:type="dxa"/>
          </w:tcPr>
          <w:p w14:paraId="1E2BD052" w14:textId="143D8283" w:rsidR="005C5777" w:rsidRDefault="005C5777" w:rsidP="00FB72D2">
            <w:pPr>
              <w:pStyle w:val="text"/>
            </w:pPr>
            <w:r>
              <w:t>PRIMARY KEY</w:t>
            </w:r>
          </w:p>
        </w:tc>
        <w:tc>
          <w:tcPr>
            <w:tcW w:w="4247" w:type="dxa"/>
          </w:tcPr>
          <w:p w14:paraId="11E3A086" w14:textId="54B63903" w:rsidR="005C5777" w:rsidRDefault="005C5777" w:rsidP="00FB72D2">
            <w:pPr>
              <w:pStyle w:val="text"/>
              <w:ind w:firstLine="0"/>
            </w:pPr>
            <w:r>
              <w:t>primárny kľúč</w:t>
            </w:r>
          </w:p>
        </w:tc>
      </w:tr>
      <w:tr w:rsidR="005C5777" w14:paraId="1AE9350C" w14:textId="77777777" w:rsidTr="00FB72D2">
        <w:tc>
          <w:tcPr>
            <w:tcW w:w="4246" w:type="dxa"/>
          </w:tcPr>
          <w:p w14:paraId="4F35F92A" w14:textId="6D31A3E7" w:rsidR="005C5777" w:rsidRDefault="005C5777" w:rsidP="00FB72D2">
            <w:pPr>
              <w:pStyle w:val="text"/>
            </w:pPr>
            <w:r>
              <w:t>SQL</w:t>
            </w:r>
          </w:p>
        </w:tc>
        <w:tc>
          <w:tcPr>
            <w:tcW w:w="4247" w:type="dxa"/>
          </w:tcPr>
          <w:p w14:paraId="64A4A20A" w14:textId="5AC3A272" w:rsidR="005C5777" w:rsidRDefault="005C5777" w:rsidP="00FB72D2">
            <w:pPr>
              <w:pStyle w:val="text"/>
              <w:ind w:firstLine="0"/>
            </w:pPr>
            <w:proofErr w:type="spellStart"/>
            <w:r>
              <w:t>Structured</w:t>
            </w:r>
            <w:proofErr w:type="spellEnd"/>
            <w:r>
              <w:t xml:space="preserve"> </w:t>
            </w:r>
            <w:proofErr w:type="spellStart"/>
            <w:r>
              <w:t>Query</w:t>
            </w:r>
            <w:proofErr w:type="spellEnd"/>
            <w:r>
              <w:t xml:space="preserve"> </w:t>
            </w:r>
            <w:proofErr w:type="spellStart"/>
            <w:r>
              <w:t>Language</w:t>
            </w:r>
            <w:proofErr w:type="spellEnd"/>
          </w:p>
        </w:tc>
      </w:tr>
      <w:tr w:rsidR="005C5777" w14:paraId="2C406AFB" w14:textId="77777777" w:rsidTr="00FB72D2">
        <w:tc>
          <w:tcPr>
            <w:tcW w:w="4246" w:type="dxa"/>
          </w:tcPr>
          <w:p w14:paraId="5934A5AA" w14:textId="2AB58046" w:rsidR="005C5777" w:rsidRDefault="005C5777" w:rsidP="00FB72D2">
            <w:pPr>
              <w:pStyle w:val="text"/>
            </w:pPr>
            <w:r>
              <w:t>SQL injection</w:t>
            </w:r>
          </w:p>
        </w:tc>
        <w:tc>
          <w:tcPr>
            <w:tcW w:w="4247" w:type="dxa"/>
          </w:tcPr>
          <w:p w14:paraId="53C44964" w14:textId="21D287F6" w:rsidR="005C5777" w:rsidRDefault="005C5777" w:rsidP="00FB72D2">
            <w:pPr>
              <w:pStyle w:val="text"/>
              <w:ind w:firstLine="0"/>
            </w:pPr>
            <w:r>
              <w:t>útok využívajúci zraniteľnosť SQL dotazov</w:t>
            </w:r>
          </w:p>
        </w:tc>
      </w:tr>
      <w:tr w:rsidR="005C5777" w14:paraId="26671513" w14:textId="77777777" w:rsidTr="00FB72D2">
        <w:tc>
          <w:tcPr>
            <w:tcW w:w="4246" w:type="dxa"/>
          </w:tcPr>
          <w:p w14:paraId="5AFFB639" w14:textId="16DB483B" w:rsidR="005C5777" w:rsidRDefault="005C5777" w:rsidP="00FB72D2">
            <w:pPr>
              <w:pStyle w:val="text"/>
            </w:pPr>
            <w:r>
              <w:t>START TRANSACTION</w:t>
            </w:r>
          </w:p>
        </w:tc>
        <w:tc>
          <w:tcPr>
            <w:tcW w:w="4247" w:type="dxa"/>
          </w:tcPr>
          <w:p w14:paraId="1EFE8CAA" w14:textId="4FE88E22" w:rsidR="005C5777" w:rsidRDefault="005C5777" w:rsidP="00FB72D2">
            <w:pPr>
              <w:pStyle w:val="text"/>
              <w:ind w:firstLine="0"/>
            </w:pPr>
            <w:r>
              <w:t>začiatok databázovej transakcie</w:t>
            </w:r>
          </w:p>
        </w:tc>
      </w:tr>
      <w:tr w:rsidR="005C5777" w14:paraId="476CDCC5" w14:textId="77777777" w:rsidTr="00FB72D2">
        <w:tc>
          <w:tcPr>
            <w:tcW w:w="4246" w:type="dxa"/>
          </w:tcPr>
          <w:p w14:paraId="0AF4C9D0" w14:textId="25A879C1" w:rsidR="005C5777" w:rsidRDefault="005C5777" w:rsidP="00FB72D2">
            <w:pPr>
              <w:pStyle w:val="text"/>
            </w:pPr>
            <w:r>
              <w:t>UNIQUE KEY</w:t>
            </w:r>
          </w:p>
        </w:tc>
        <w:tc>
          <w:tcPr>
            <w:tcW w:w="4247" w:type="dxa"/>
          </w:tcPr>
          <w:p w14:paraId="6BEEE8FB" w14:textId="76FA0234" w:rsidR="005C5777" w:rsidRDefault="005C5777" w:rsidP="00FB72D2">
            <w:pPr>
              <w:pStyle w:val="text"/>
              <w:ind w:firstLine="0"/>
            </w:pPr>
            <w:r>
              <w:t>unikátny index</w:t>
            </w:r>
          </w:p>
        </w:tc>
      </w:tr>
      <w:tr w:rsidR="005C5777" w14:paraId="7BFAF76A" w14:textId="77777777" w:rsidTr="00FB72D2">
        <w:tc>
          <w:tcPr>
            <w:tcW w:w="4246" w:type="dxa"/>
          </w:tcPr>
          <w:p w14:paraId="07D40738" w14:textId="68390889" w:rsidR="005C5777" w:rsidRDefault="005C5777" w:rsidP="00FB72D2">
            <w:pPr>
              <w:pStyle w:val="text"/>
            </w:pPr>
            <w:r>
              <w:t>URL</w:t>
            </w:r>
          </w:p>
        </w:tc>
        <w:tc>
          <w:tcPr>
            <w:tcW w:w="4247" w:type="dxa"/>
          </w:tcPr>
          <w:p w14:paraId="6C25AA16" w14:textId="491D13A4" w:rsidR="005C5777" w:rsidRDefault="005C5777" w:rsidP="00FB72D2">
            <w:pPr>
              <w:pStyle w:val="text"/>
              <w:ind w:firstLine="0"/>
            </w:pPr>
            <w:proofErr w:type="spellStart"/>
            <w:r>
              <w:t>Uniform</w:t>
            </w:r>
            <w:proofErr w:type="spellEnd"/>
            <w:r>
              <w:t xml:space="preserve"> </w:t>
            </w:r>
            <w:proofErr w:type="spellStart"/>
            <w:r>
              <w:t>Resource</w:t>
            </w:r>
            <w:proofErr w:type="spellEnd"/>
            <w:r>
              <w:t xml:space="preserve"> </w:t>
            </w:r>
            <w:proofErr w:type="spellStart"/>
            <w:r>
              <w:t>Locator</w:t>
            </w:r>
            <w:proofErr w:type="spellEnd"/>
          </w:p>
        </w:tc>
      </w:tr>
      <w:tr w:rsidR="005C5777" w14:paraId="6BAE8561" w14:textId="77777777" w:rsidTr="00FB72D2">
        <w:tc>
          <w:tcPr>
            <w:tcW w:w="4246" w:type="dxa"/>
          </w:tcPr>
          <w:p w14:paraId="740B9EB2" w14:textId="60D7E08C" w:rsidR="005C5777" w:rsidRDefault="005C5777" w:rsidP="00FB72D2">
            <w:pPr>
              <w:pStyle w:val="text"/>
            </w:pPr>
            <w:r>
              <w:t>utf8mb4</w:t>
            </w:r>
          </w:p>
        </w:tc>
        <w:tc>
          <w:tcPr>
            <w:tcW w:w="4247" w:type="dxa"/>
          </w:tcPr>
          <w:p w14:paraId="7CD3FD6F" w14:textId="43DF3ADF" w:rsidR="005C5777" w:rsidRDefault="005C5777" w:rsidP="00FB72D2">
            <w:pPr>
              <w:pStyle w:val="text"/>
              <w:ind w:firstLine="0"/>
            </w:pPr>
            <w:r>
              <w:t xml:space="preserve">znaková </w:t>
            </w:r>
            <w:proofErr w:type="spellStart"/>
            <w:r>
              <w:t>sada</w:t>
            </w:r>
            <w:proofErr w:type="spellEnd"/>
            <w:r>
              <w:t xml:space="preserve"> </w:t>
            </w:r>
            <w:proofErr w:type="spellStart"/>
            <w:r>
              <w:t>Unicode</w:t>
            </w:r>
            <w:proofErr w:type="spellEnd"/>
            <w:r>
              <w:t xml:space="preserve"> používaná v databáze MySQL</w:t>
            </w:r>
          </w:p>
        </w:tc>
      </w:tr>
      <w:tr w:rsidR="005C5777" w14:paraId="0BD06B8C" w14:textId="77777777" w:rsidTr="00FB72D2">
        <w:tc>
          <w:tcPr>
            <w:tcW w:w="4246" w:type="dxa"/>
          </w:tcPr>
          <w:p w14:paraId="1092D2E5" w14:textId="28B7E35E" w:rsidR="005C5777" w:rsidRDefault="00FB72D2" w:rsidP="00FB72D2">
            <w:pPr>
              <w:pStyle w:val="text"/>
            </w:pPr>
            <w:r>
              <w:t>VAT</w:t>
            </w:r>
          </w:p>
        </w:tc>
        <w:tc>
          <w:tcPr>
            <w:tcW w:w="4247" w:type="dxa"/>
          </w:tcPr>
          <w:p w14:paraId="6BB14C7E" w14:textId="4B8E2E5F" w:rsidR="00FB72D2" w:rsidRDefault="00FB72D2" w:rsidP="00FB72D2">
            <w:pPr>
              <w:pStyle w:val="text"/>
              <w:ind w:firstLine="0"/>
            </w:pPr>
            <w:proofErr w:type="spellStart"/>
            <w:r>
              <w:t>Value</w:t>
            </w:r>
            <w:proofErr w:type="spellEnd"/>
            <w:r>
              <w:t xml:space="preserve"> </w:t>
            </w:r>
            <w:proofErr w:type="spellStart"/>
            <w:r>
              <w:t>Added</w:t>
            </w:r>
            <w:proofErr w:type="spellEnd"/>
            <w:r>
              <w:t xml:space="preserve"> </w:t>
            </w:r>
            <w:proofErr w:type="spellStart"/>
            <w:r>
              <w:t>Tax</w:t>
            </w:r>
            <w:proofErr w:type="spellEnd"/>
            <w:r>
              <w:t xml:space="preserve"> (</w:t>
            </w:r>
            <w:r w:rsidRPr="00FB72D2">
              <w:t>daň z pridanej hodnoty</w:t>
            </w:r>
            <w:r>
              <w:t>)</w:t>
            </w:r>
          </w:p>
        </w:tc>
      </w:tr>
      <w:tr w:rsidR="005C5777" w14:paraId="782F99B4" w14:textId="77777777" w:rsidTr="00FB72D2">
        <w:tc>
          <w:tcPr>
            <w:tcW w:w="4246" w:type="dxa"/>
          </w:tcPr>
          <w:p w14:paraId="43AA597E" w14:textId="6D3C8F17" w:rsidR="005C5777" w:rsidRDefault="00FB72D2" w:rsidP="00FB72D2">
            <w:pPr>
              <w:pStyle w:val="text"/>
            </w:pPr>
            <w:proofErr w:type="spellStart"/>
            <w:r>
              <w:t>Varchar</w:t>
            </w:r>
            <w:proofErr w:type="spellEnd"/>
          </w:p>
        </w:tc>
        <w:tc>
          <w:tcPr>
            <w:tcW w:w="4247" w:type="dxa"/>
          </w:tcPr>
          <w:p w14:paraId="7938194D" w14:textId="6C68D358" w:rsidR="005C5777" w:rsidRDefault="00FB72D2" w:rsidP="00FB72D2">
            <w:pPr>
              <w:pStyle w:val="text"/>
              <w:ind w:firstLine="0"/>
            </w:pPr>
            <w:r>
              <w:t>variabilný znakový dátový typ</w:t>
            </w:r>
          </w:p>
        </w:tc>
      </w:tr>
      <w:tr w:rsidR="005C5777" w14:paraId="161099B3" w14:textId="77777777" w:rsidTr="00FB72D2">
        <w:tc>
          <w:tcPr>
            <w:tcW w:w="4246" w:type="dxa"/>
          </w:tcPr>
          <w:p w14:paraId="40CD808C" w14:textId="48C358F7" w:rsidR="005C5777" w:rsidRDefault="00FB72D2" w:rsidP="00FB72D2">
            <w:pPr>
              <w:pStyle w:val="text"/>
            </w:pPr>
            <w:proofErr w:type="spellStart"/>
            <w:r>
              <w:t>WinForms</w:t>
            </w:r>
            <w:proofErr w:type="spellEnd"/>
          </w:p>
        </w:tc>
        <w:tc>
          <w:tcPr>
            <w:tcW w:w="4247" w:type="dxa"/>
          </w:tcPr>
          <w:p w14:paraId="26C95D64" w14:textId="6AF9B9B9" w:rsidR="005C5777" w:rsidRDefault="00FB72D2" w:rsidP="00FB72D2">
            <w:pPr>
              <w:pStyle w:val="text"/>
              <w:ind w:firstLine="0"/>
            </w:pPr>
            <w:r>
              <w:t>Windows Forms</w:t>
            </w:r>
          </w:p>
        </w:tc>
      </w:tr>
      <w:tr w:rsidR="005C5777" w14:paraId="74B3CFA4" w14:textId="77777777" w:rsidTr="00FB72D2">
        <w:tc>
          <w:tcPr>
            <w:tcW w:w="4246" w:type="dxa"/>
          </w:tcPr>
          <w:p w14:paraId="048810A4" w14:textId="406830B0" w:rsidR="005C5777" w:rsidRDefault="00FB72D2" w:rsidP="00FB72D2">
            <w:pPr>
              <w:pStyle w:val="text"/>
            </w:pPr>
            <w:proofErr w:type="spellStart"/>
            <w:r>
              <w:t>wireframe</w:t>
            </w:r>
            <w:proofErr w:type="spellEnd"/>
          </w:p>
        </w:tc>
        <w:tc>
          <w:tcPr>
            <w:tcW w:w="4247" w:type="dxa"/>
          </w:tcPr>
          <w:p w14:paraId="72F323DD" w14:textId="3E2A462B" w:rsidR="005C5777" w:rsidRDefault="00FB72D2" w:rsidP="00FB72D2">
            <w:pPr>
              <w:pStyle w:val="text"/>
              <w:ind w:firstLine="0"/>
            </w:pPr>
            <w:r>
              <w:t>návrh štruktúry používateľského rozhrania</w:t>
            </w:r>
          </w:p>
        </w:tc>
      </w:tr>
    </w:tbl>
    <w:p w14:paraId="106F5D0A" w14:textId="1964127B" w:rsidR="001C4251" w:rsidRPr="00975D7F" w:rsidRDefault="00E37F18" w:rsidP="00D21276">
      <w:pPr>
        <w:pStyle w:val="Kapitoly"/>
      </w:pPr>
      <w:r>
        <w:rPr>
          <w:sz w:val="24"/>
          <w:szCs w:val="24"/>
        </w:rPr>
        <w:br w:type="page"/>
      </w:r>
      <w:bookmarkStart w:id="0" w:name="_Toc222829638"/>
      <w:r w:rsidR="001C4251" w:rsidRPr="00C97CD5">
        <w:lastRenderedPageBreak/>
        <w:t>ÚVOD</w:t>
      </w:r>
      <w:bookmarkEnd w:id="0"/>
    </w:p>
    <w:p w14:paraId="05214C9D" w14:textId="77777777" w:rsidR="0038086D" w:rsidRDefault="0038086D" w:rsidP="0038086D">
      <w:pPr>
        <w:pStyle w:val="text"/>
      </w:pPr>
      <w:r>
        <w:t>V súčasnosti zohrávajú informačné systémy významnú úlohu v oblasti maloobchodu a služieb. Elektronické pokladničné systémy predstavujú základný nástroj pre evidenciu predaja, správu produktov a výpočet daňových povinností. Cieľom tejto práce je návrh a implementácia jednoduchého elektronického pokladničného systému (</w:t>
      </w:r>
      <w:proofErr w:type="spellStart"/>
      <w:r>
        <w:t>ePOS</w:t>
      </w:r>
      <w:proofErr w:type="spellEnd"/>
      <w:r>
        <w:t>), ktorý bude určený pre malé a stredne veľké prevádzky.</w:t>
      </w:r>
    </w:p>
    <w:p w14:paraId="6984DCA7" w14:textId="77777777" w:rsidR="0038086D" w:rsidRDefault="0038086D" w:rsidP="0038086D">
      <w:pPr>
        <w:pStyle w:val="text"/>
      </w:pPr>
      <w:r>
        <w:t>Motiváciou k výberu tejto témy bolo prehĺbenie znalostí v oblasti databázového návrhu a vývoja desktopových aplikácií, ako aj snaha vytvoriť prakticky využiteľné softvérové riešenie. Projekt umožňuje prepojiť teoretické poznatky z oblasti relačných databáz, integrity údajov a programovania s reálnym aplikačným využitím v obchodnej praxi.</w:t>
      </w:r>
    </w:p>
    <w:p w14:paraId="2911E6A9" w14:textId="77777777" w:rsidR="0038086D" w:rsidRDefault="0038086D" w:rsidP="0038086D">
      <w:pPr>
        <w:pStyle w:val="text"/>
      </w:pPr>
      <w:r>
        <w:t>V práci sa bude riešiť návrh databázového modelu v prostredí MySQL/</w:t>
      </w:r>
      <w:proofErr w:type="spellStart"/>
      <w:r>
        <w:t>MariaDB</w:t>
      </w:r>
      <w:proofErr w:type="spellEnd"/>
      <w:r>
        <w:t xml:space="preserve">, implementácia aplikačnej logiky v prostredí .NET </w:t>
      </w:r>
      <w:proofErr w:type="spellStart"/>
      <w:r>
        <w:t>WinForms</w:t>
      </w:r>
      <w:proofErr w:type="spellEnd"/>
      <w:r>
        <w:t xml:space="preserve"> a vytvorenie používateľského rozhrania umožňujúceho evidenciu produktov, identifikáciu pokladníka, správu sadzieb DPH a realizáciu predaja. Súčasťou práce bude aj testovanie funkčnosti systému a zhodnotenie možností jeho ďalšieho rozšírenia.</w:t>
      </w:r>
    </w:p>
    <w:p w14:paraId="2ECA9BC4" w14:textId="025DBECE" w:rsidR="0038086D" w:rsidRDefault="0038086D" w:rsidP="0038086D">
      <w:pPr>
        <w:pStyle w:val="text"/>
      </w:pPr>
      <w:r>
        <w:t>Prínos práce spočíva v praktickej ukážke návrhu a implementácie jednoduchého informačného systému s dôrazom na správnosť databázového modelu, integritu údajov a</w:t>
      </w:r>
      <w:r w:rsidR="00347EE9">
        <w:t> </w:t>
      </w:r>
      <w:r>
        <w:t xml:space="preserve">prepojenie databázy s aplikačnou vrstvou. Výsledkom bude funkčný základ </w:t>
      </w:r>
      <w:proofErr w:type="spellStart"/>
      <w:r>
        <w:t>ePOS</w:t>
      </w:r>
      <w:proofErr w:type="spellEnd"/>
      <w:r>
        <w:t xml:space="preserve"> systému, ktorý môže byť ďalej rozvíjaný podľa potrieb konkrétnej prevádzky.</w:t>
      </w:r>
    </w:p>
    <w:p w14:paraId="7FB0739A" w14:textId="0643022A" w:rsidR="00152331" w:rsidRDefault="00C97CD5" w:rsidP="00152331">
      <w:pPr>
        <w:pStyle w:val="Kapitola"/>
      </w:pPr>
      <w:r>
        <w:br w:type="page"/>
      </w:r>
      <w:bookmarkStart w:id="1" w:name="_Toc222829639"/>
      <w:r w:rsidR="009237D7">
        <w:lastRenderedPageBreak/>
        <w:t>Tvorba a vývoj CRM a epos systémov</w:t>
      </w:r>
      <w:bookmarkEnd w:id="1"/>
    </w:p>
    <w:p w14:paraId="328B4AEF" w14:textId="61E17D26" w:rsidR="005A5DCB" w:rsidRDefault="005A5DCB" w:rsidP="005A5DCB">
      <w:pPr>
        <w:pStyle w:val="text"/>
      </w:pPr>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w:t>
      </w:r>
      <w:r w:rsidR="00932F14">
        <w:t xml:space="preserve"> </w:t>
      </w:r>
      <w:r w:rsidR="00932F14" w:rsidRPr="00932F14">
        <w:rPr>
          <w:b/>
          <w:bCs/>
        </w:rPr>
        <w:t>(</w:t>
      </w:r>
      <w:proofErr w:type="spellStart"/>
      <w:r w:rsidR="00932F14" w:rsidRPr="00932F14">
        <w:rPr>
          <w:rStyle w:val="Strong"/>
          <w:b w:val="0"/>
          <w:bCs w:val="0"/>
        </w:rPr>
        <w:t>Buttle</w:t>
      </w:r>
      <w:proofErr w:type="spellEnd"/>
      <w:r w:rsidR="00932F14" w:rsidRPr="00932F14">
        <w:rPr>
          <w:rStyle w:val="Strong"/>
          <w:b w:val="0"/>
          <w:bCs w:val="0"/>
        </w:rPr>
        <w:t xml:space="preserve">, 2019; </w:t>
      </w:r>
      <w:proofErr w:type="spellStart"/>
      <w:r w:rsidR="00932F14" w:rsidRPr="00932F14">
        <w:rPr>
          <w:rStyle w:val="Strong"/>
          <w:b w:val="0"/>
          <w:bCs w:val="0"/>
        </w:rPr>
        <w:t>Laudon</w:t>
      </w:r>
      <w:proofErr w:type="spellEnd"/>
      <w:r w:rsidR="00932F14" w:rsidRPr="00932F14">
        <w:rPr>
          <w:rStyle w:val="Strong"/>
          <w:b w:val="0"/>
          <w:bCs w:val="0"/>
        </w:rPr>
        <w:t xml:space="preserve"> a </w:t>
      </w:r>
      <w:proofErr w:type="spellStart"/>
      <w:r w:rsidR="00932F14" w:rsidRPr="00932F14">
        <w:rPr>
          <w:rStyle w:val="Strong"/>
          <w:b w:val="0"/>
          <w:bCs w:val="0"/>
        </w:rPr>
        <w:t>Laudon</w:t>
      </w:r>
      <w:proofErr w:type="spellEnd"/>
      <w:r w:rsidR="00932F14" w:rsidRPr="00932F14">
        <w:rPr>
          <w:rStyle w:val="Strong"/>
          <w:b w:val="0"/>
          <w:bCs w:val="0"/>
        </w:rPr>
        <w:t>, 2020</w:t>
      </w:r>
      <w:r w:rsidR="00932F14" w:rsidRPr="00932F14">
        <w:rPr>
          <w:b/>
          <w:bCs/>
        </w:rPr>
        <w:t>)</w:t>
      </w:r>
      <w:r>
        <w:t xml:space="preserve"> Ich hlavnou úlohou je zefektívnenie predajných procesov, zjednodušenie obsluhy zákazníkov a</w:t>
      </w:r>
      <w:r w:rsidR="00347EE9">
        <w:t> </w:t>
      </w:r>
      <w:r>
        <w:t>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Strong"/>
        </w:rPr>
        <w:t>softvérové pokladničné systémy</w:t>
      </w:r>
      <w:r>
        <w:t>, ktoré bolo možné prispôsobiť konkrétnym potrebám prevádzky.</w:t>
      </w:r>
    </w:p>
    <w:p w14:paraId="6EC7762C" w14:textId="4B95648C"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Strong"/>
        </w:rPr>
        <w:t>desktopové aplikácie alebo webové riešenia</w:t>
      </w:r>
      <w:r>
        <w:t>.</w:t>
      </w:r>
      <w:r w:rsidR="00932F14">
        <w:t xml:space="preserve"> </w:t>
      </w:r>
      <w:r w:rsidR="00932F14" w:rsidRPr="00932F14">
        <w:rPr>
          <w:b/>
          <w:bCs/>
        </w:rPr>
        <w:t>(</w:t>
      </w:r>
      <w:r w:rsidR="00932F14" w:rsidRPr="00932F14">
        <w:rPr>
          <w:rStyle w:val="Strong"/>
          <w:b w:val="0"/>
          <w:bCs w:val="0"/>
        </w:rPr>
        <w:t>Turban et al., 2018</w:t>
      </w:r>
      <w:r w:rsidR="00932F14" w:rsidRPr="00932F14">
        <w:rPr>
          <w:b/>
          <w:bCs/>
        </w:rPr>
        <w:t>)</w:t>
      </w:r>
      <w:r>
        <w:t xml:space="preserve"> V prípade projektu </w:t>
      </w:r>
      <w:proofErr w:type="spellStart"/>
      <w:r>
        <w:t>ePOS</w:t>
      </w:r>
      <w:proofErr w:type="spellEnd"/>
      <w:r>
        <w:t xml:space="preserve"> ide o </w:t>
      </w:r>
      <w:r>
        <w:rPr>
          <w:rStyle w:val="Strong"/>
        </w:rPr>
        <w:t xml:space="preserve">desktopový pokladničný systém vyvíjaný ako aplikácia vo </w:t>
      </w:r>
      <w:proofErr w:type="spellStart"/>
      <w:r>
        <w:rPr>
          <w:rStyle w:val="Strong"/>
        </w:rPr>
        <w:t>WinForms</w:t>
      </w:r>
      <w:proofErr w:type="spellEnd"/>
      <w:r>
        <w:rPr>
          <w:rStyle w:val="Strong"/>
        </w:rPr>
        <w:t xml:space="preserve"> prostredí platformy .NET</w:t>
      </w:r>
      <w:r>
        <w:t>, ktorý je určený na prevádzku v systéme Windows. Tento spôsob realizácie bol zvolený najmä z dôvodu požiadaviek na stabilitu, rýchlu odozvu a</w:t>
      </w:r>
      <w:r w:rsidR="00347EE9">
        <w:t> </w:t>
      </w:r>
      <w:r>
        <w:t>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Strong"/>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bookmarkStart w:id="2" w:name="_Toc222829640"/>
      <w:r>
        <w:lastRenderedPageBreak/>
        <w:t>technológie použité pri realizácii projektu</w:t>
      </w:r>
      <w:bookmarkEnd w:id="2"/>
    </w:p>
    <w:p w14:paraId="3618241E" w14:textId="55C27BFF" w:rsidR="00A64A6A" w:rsidRDefault="00A64A6A" w:rsidP="00A64A6A">
      <w:pPr>
        <w:pStyle w:val="text"/>
      </w:pPr>
      <w:r>
        <w:t xml:space="preserve">Projekt </w:t>
      </w:r>
      <w:proofErr w:type="spellStart"/>
      <w:r>
        <w:t>ePOS</w:t>
      </w:r>
      <w:proofErr w:type="spellEnd"/>
      <w:r>
        <w:t xml:space="preserve"> je navrhnutý ako </w:t>
      </w:r>
      <w:r>
        <w:rPr>
          <w:rStyle w:val="Strong"/>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Strong"/>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3C483E58" w:rsidR="00A64A6A" w:rsidRDefault="00A64A6A" w:rsidP="00A64A6A">
      <w:pPr>
        <w:pStyle w:val="text"/>
      </w:pPr>
      <w:r>
        <w:t>Zvolená technologická architektúra je postavená na princípoch jednoduchosti a</w:t>
      </w:r>
      <w:r w:rsidR="00347EE9">
        <w:t> </w:t>
      </w:r>
      <w:r>
        <w:t xml:space="preserve">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42FCF36"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w:t>
      </w:r>
      <w:r w:rsidR="00347EE9">
        <w:t> </w:t>
      </w:r>
      <w:r>
        <w:t>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bookmarkStart w:id="3" w:name="_Toc222829641"/>
      <w:r w:rsidRPr="009E6038">
        <w:t>Programovací jazyk a vývojové prostredie</w:t>
      </w:r>
      <w:bookmarkEnd w:id="3"/>
    </w:p>
    <w:p w14:paraId="642762C5" w14:textId="794E1122" w:rsidR="009E6038" w:rsidRDefault="009E6038" w:rsidP="009E6038">
      <w:pPr>
        <w:pStyle w:val="text"/>
      </w:pPr>
      <w:r>
        <w:t xml:space="preserve">Aplikácia EPOS je vyvíjaná v programovacom jazyku </w:t>
      </w:r>
      <w:r>
        <w:rPr>
          <w:rStyle w:val="Strong"/>
        </w:rPr>
        <w:t>C#</w:t>
      </w:r>
      <w:r>
        <w:t xml:space="preserve"> s využitím platformy </w:t>
      </w:r>
      <w:r>
        <w:rPr>
          <w:rStyle w:val="Strong"/>
        </w:rPr>
        <w:t>.NET</w:t>
      </w:r>
      <w:r>
        <w:t>.</w:t>
      </w:r>
      <w:r w:rsidR="00610D55">
        <w:t xml:space="preserve"> </w:t>
      </w:r>
      <w:r w:rsidR="00610D55" w:rsidRPr="00610D55">
        <w:rPr>
          <w:b/>
          <w:bCs/>
        </w:rPr>
        <w:t>(</w:t>
      </w:r>
      <w:r w:rsidR="00610D55" w:rsidRPr="00610D55">
        <w:rPr>
          <w:rStyle w:val="Strong"/>
          <w:b w:val="0"/>
          <w:bCs w:val="0"/>
        </w:rPr>
        <w:t>Microsoft, 2024b</w:t>
      </w:r>
      <w:r w:rsidR="00610D55" w:rsidRPr="00610D55">
        <w:rPr>
          <w:b/>
          <w:bCs/>
        </w:rPr>
        <w:t>)</w:t>
      </w:r>
      <w:r>
        <w:t xml:space="preserve"> Grafické používateľské rozhranie je vytvorené pomocou technológie </w:t>
      </w:r>
      <w:r>
        <w:rPr>
          <w:rStyle w:val="Strong"/>
        </w:rPr>
        <w:t xml:space="preserve">Windows </w:t>
      </w:r>
      <w:proofErr w:type="spellStart"/>
      <w:r>
        <w:rPr>
          <w:rStyle w:val="Strong"/>
        </w:rPr>
        <w:t>Forms</w:t>
      </w:r>
      <w:proofErr w:type="spellEnd"/>
      <w:r>
        <w:rPr>
          <w:rStyle w:val="Strong"/>
        </w:rPr>
        <w:t xml:space="preserve"> (</w:t>
      </w:r>
      <w:proofErr w:type="spellStart"/>
      <w:r>
        <w:rPr>
          <w:rStyle w:val="Strong"/>
        </w:rPr>
        <w:t>WinForms</w:t>
      </w:r>
      <w:proofErr w:type="spellEnd"/>
      <w:r>
        <w:rPr>
          <w:rStyle w:val="Strong"/>
        </w:rPr>
        <w:t>)</w:t>
      </w:r>
      <w:r>
        <w:t>.</w:t>
      </w:r>
      <w:r w:rsidR="00610D55">
        <w:t xml:space="preserve"> </w:t>
      </w:r>
      <w:r w:rsidR="00610D55" w:rsidRPr="00610D55">
        <w:rPr>
          <w:b/>
          <w:bCs/>
        </w:rPr>
        <w:t>(</w:t>
      </w:r>
      <w:r w:rsidR="00610D55" w:rsidRPr="00610D55">
        <w:rPr>
          <w:rStyle w:val="Strong"/>
          <w:b w:val="0"/>
          <w:bCs w:val="0"/>
        </w:rPr>
        <w:t>Microsoft, 2024c</w:t>
      </w:r>
      <w:r w:rsidR="00610D55" w:rsidRPr="00610D55">
        <w:rPr>
          <w:b/>
          <w:bCs/>
        </w:rP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Strong"/>
        </w:rPr>
        <w:t>Visual</w:t>
      </w:r>
      <w:proofErr w:type="spellEnd"/>
      <w:r>
        <w:rPr>
          <w:rStyle w:val="Strong"/>
        </w:rPr>
        <w:t xml:space="preserve"> </w:t>
      </w:r>
      <w:proofErr w:type="spellStart"/>
      <w:r>
        <w:rPr>
          <w:rStyle w:val="Strong"/>
        </w:rPr>
        <w:t>Studio</w:t>
      </w:r>
      <w:proofErr w:type="spellEnd"/>
      <w:r>
        <w:t>, ktoré poskytuje nástroje na návrh formulárov, ladenie aplikácie a správu projektu.</w:t>
      </w:r>
    </w:p>
    <w:p w14:paraId="66EB04AE" w14:textId="5153F7C8" w:rsidR="009E6038" w:rsidRDefault="009E6038" w:rsidP="009E6038">
      <w:pPr>
        <w:pStyle w:val="podnadpiskapitoly"/>
      </w:pPr>
      <w:bookmarkStart w:id="4" w:name="_Toc222829642"/>
      <w:r w:rsidRPr="009E6038">
        <w:t>Databázová architektúra</w:t>
      </w:r>
      <w:bookmarkEnd w:id="4"/>
    </w:p>
    <w:p w14:paraId="479165B0" w14:textId="77777777" w:rsidR="00197623" w:rsidRPr="00197623" w:rsidRDefault="00197623" w:rsidP="00197623">
      <w:pPr>
        <w:pStyle w:val="text"/>
        <w:rPr>
          <w:lang w:eastAsia="sk-SK"/>
        </w:rPr>
      </w:pPr>
      <w:r w:rsidRPr="00197623">
        <w:rPr>
          <w:lang w:eastAsia="sk-SK"/>
        </w:rPr>
        <w:t>Databázová architektúra systému EPOS predstavuje základnú vrstvu celej aplikácie, keďže zabezpečuje ukladanie, spracovanie a spätné získavanie všetkých údajov súvisiacich s predajom produktov a obsluhou pokladničného systému. Riešenie využíva relačnú SQL databázu (MySQL/</w:t>
      </w:r>
      <w:proofErr w:type="spellStart"/>
      <w:r w:rsidRPr="00197623">
        <w:rPr>
          <w:lang w:eastAsia="sk-SK"/>
        </w:rPr>
        <w:t>MariaDB</w:t>
      </w:r>
      <w:proofErr w:type="spellEnd"/>
      <w:r w:rsidRPr="00197623">
        <w:rPr>
          <w:lang w:eastAsia="sk-SK"/>
        </w:rPr>
        <w:t>), ktorá je navrhnutá s dôrazom na jednoduchosť, prehľadnosť a primeraný rozsah projektu. (Oracle, 2024)</w:t>
      </w:r>
    </w:p>
    <w:p w14:paraId="2FF6DFB0" w14:textId="77777777" w:rsidR="00197623" w:rsidRPr="00197623" w:rsidRDefault="00197623" w:rsidP="00197623">
      <w:pPr>
        <w:pStyle w:val="text"/>
        <w:rPr>
          <w:lang w:eastAsia="sk-SK"/>
        </w:rPr>
      </w:pPr>
      <w:r w:rsidRPr="00197623">
        <w:rPr>
          <w:lang w:eastAsia="sk-SK"/>
        </w:rPr>
        <w:t>Hlavným cieľom návrhu databázy bolo vytvoriť spoľahlivú a ľahko rozšíriteľnú štruktúru, ktorá umožní evidenciu produktov, pokladníkov a daňových sadzieb, pričom sa vyhne zbytočnej komplexnosti typickej pre rozsiahle podnikové systémy. Databáza preto obsahuje iba tie entity, ktoré sú nevyhnutné pre fungovanie elektronickej pokladnice.</w:t>
      </w:r>
    </w:p>
    <w:p w14:paraId="16CB964E" w14:textId="77777777" w:rsidR="00197623" w:rsidRPr="00197623" w:rsidRDefault="00197623" w:rsidP="00197623">
      <w:pPr>
        <w:pStyle w:val="text"/>
        <w:rPr>
          <w:lang w:eastAsia="sk-SK"/>
        </w:rPr>
      </w:pPr>
      <w:r w:rsidRPr="00197623">
        <w:rPr>
          <w:lang w:eastAsia="sk-SK"/>
        </w:rPr>
        <w:t>Databázový model pozostáva z nasledujúcich hlavných tabuliek:</w:t>
      </w:r>
    </w:p>
    <w:p w14:paraId="1B51EB7B" w14:textId="77777777" w:rsidR="00197623" w:rsidRPr="00197623" w:rsidRDefault="00197623" w:rsidP="00197623">
      <w:pPr>
        <w:pStyle w:val="text"/>
        <w:ind w:firstLine="0"/>
        <w:rPr>
          <w:b/>
          <w:bCs/>
          <w:szCs w:val="24"/>
          <w:lang w:eastAsia="sk-SK"/>
        </w:rPr>
      </w:pPr>
      <w:r w:rsidRPr="00197623">
        <w:rPr>
          <w:b/>
          <w:bCs/>
          <w:szCs w:val="24"/>
          <w:lang w:eastAsia="sk-SK"/>
        </w:rPr>
        <w:t>Produkty (</w:t>
      </w:r>
      <w:proofErr w:type="spellStart"/>
      <w:r w:rsidRPr="00197623">
        <w:rPr>
          <w:b/>
          <w:bCs/>
          <w:szCs w:val="24"/>
          <w:lang w:eastAsia="sk-SK"/>
        </w:rPr>
        <w:t>products</w:t>
      </w:r>
      <w:proofErr w:type="spellEnd"/>
      <w:r w:rsidRPr="00197623">
        <w:rPr>
          <w:b/>
          <w:bCs/>
          <w:szCs w:val="24"/>
          <w:lang w:eastAsia="sk-SK"/>
        </w:rPr>
        <w:t>)</w:t>
      </w:r>
    </w:p>
    <w:p w14:paraId="30C3898D" w14:textId="77777777" w:rsidR="00197623" w:rsidRPr="00197623" w:rsidRDefault="00197623" w:rsidP="00197623">
      <w:pPr>
        <w:pStyle w:val="text"/>
        <w:rPr>
          <w:lang w:eastAsia="sk-SK"/>
        </w:rPr>
      </w:pPr>
      <w:r w:rsidRPr="00197623">
        <w:rPr>
          <w:lang w:eastAsia="sk-SK"/>
        </w:rPr>
        <w:t>Tabuľka produkty reprezentuje jednotlivé položky dostupné na predaj. Každý produkt je jednoznačne identifikovaný pomocou čiarového kódu (</w:t>
      </w:r>
      <w:proofErr w:type="spellStart"/>
      <w:r w:rsidRPr="00197623">
        <w:rPr>
          <w:lang w:eastAsia="sk-SK"/>
        </w:rPr>
        <w:t>barcode</w:t>
      </w:r>
      <w:proofErr w:type="spellEnd"/>
      <w:r w:rsidRPr="00197623">
        <w:rPr>
          <w:lang w:eastAsia="sk-SK"/>
        </w:rPr>
        <w:t>), ktorý slúži ako hlavný identifikátor pri skenovaní.</w:t>
      </w:r>
    </w:p>
    <w:p w14:paraId="5880C515" w14:textId="77777777" w:rsidR="00197623" w:rsidRPr="00197623" w:rsidRDefault="00197623" w:rsidP="00197623">
      <w:pPr>
        <w:pStyle w:val="text"/>
        <w:ind w:firstLine="0"/>
        <w:rPr>
          <w:lang w:eastAsia="sk-SK"/>
        </w:rPr>
      </w:pPr>
      <w:r w:rsidRPr="00197623">
        <w:rPr>
          <w:lang w:eastAsia="sk-SK"/>
        </w:rPr>
        <w:t>Každý záznam obsahuje:</w:t>
      </w:r>
    </w:p>
    <w:p w14:paraId="5F158ED1" w14:textId="5E16AA05" w:rsidR="00197623" w:rsidRPr="00197623" w:rsidRDefault="00197623" w:rsidP="00197623">
      <w:pPr>
        <w:pStyle w:val="text"/>
        <w:numPr>
          <w:ilvl w:val="0"/>
          <w:numId w:val="11"/>
        </w:numPr>
        <w:rPr>
          <w:lang w:eastAsia="sk-SK"/>
        </w:rPr>
      </w:pPr>
      <w:r w:rsidRPr="00197623">
        <w:rPr>
          <w:lang w:eastAsia="sk-SK"/>
        </w:rPr>
        <w:t>názov produktu,</w:t>
      </w:r>
    </w:p>
    <w:p w14:paraId="5914E01C" w14:textId="3B473925" w:rsidR="00197623" w:rsidRPr="00197623" w:rsidRDefault="00197623" w:rsidP="00197623">
      <w:pPr>
        <w:pStyle w:val="text"/>
        <w:numPr>
          <w:ilvl w:val="0"/>
          <w:numId w:val="11"/>
        </w:numPr>
        <w:rPr>
          <w:lang w:eastAsia="sk-SK"/>
        </w:rPr>
      </w:pPr>
      <w:r w:rsidRPr="00197623">
        <w:rPr>
          <w:lang w:eastAsia="sk-SK"/>
        </w:rPr>
        <w:t>predajnú cenu bez DPH,</w:t>
      </w:r>
    </w:p>
    <w:p w14:paraId="10E67980" w14:textId="41DFD525" w:rsidR="00197623" w:rsidRPr="00197623" w:rsidRDefault="00197623" w:rsidP="00197623">
      <w:pPr>
        <w:pStyle w:val="text"/>
        <w:numPr>
          <w:ilvl w:val="0"/>
          <w:numId w:val="11"/>
        </w:numPr>
        <w:rPr>
          <w:lang w:eastAsia="sk-SK"/>
        </w:rPr>
      </w:pPr>
      <w:r w:rsidRPr="00197623">
        <w:rPr>
          <w:lang w:eastAsia="sk-SK"/>
        </w:rPr>
        <w:t>mernú jednotku alebo kategóriu (napr. ks, kg, l),</w:t>
      </w:r>
    </w:p>
    <w:p w14:paraId="74CFE97B" w14:textId="6752131B" w:rsidR="00197623" w:rsidRPr="00197623" w:rsidRDefault="00197623" w:rsidP="00197623">
      <w:pPr>
        <w:pStyle w:val="text"/>
        <w:numPr>
          <w:ilvl w:val="0"/>
          <w:numId w:val="11"/>
        </w:numPr>
        <w:rPr>
          <w:lang w:eastAsia="sk-SK"/>
        </w:rPr>
      </w:pPr>
      <w:r w:rsidRPr="00197623">
        <w:rPr>
          <w:lang w:eastAsia="sk-SK"/>
        </w:rPr>
        <w:t>odkaz na obrázok produktu (URL alebo lokálna cesta),</w:t>
      </w:r>
    </w:p>
    <w:p w14:paraId="673D068C" w14:textId="7403E2B1" w:rsidR="00197623" w:rsidRPr="00197623" w:rsidRDefault="00197623" w:rsidP="00197623">
      <w:pPr>
        <w:pStyle w:val="text"/>
        <w:numPr>
          <w:ilvl w:val="0"/>
          <w:numId w:val="11"/>
        </w:numPr>
        <w:rPr>
          <w:lang w:eastAsia="sk-SK"/>
        </w:rPr>
      </w:pPr>
      <w:r w:rsidRPr="00197623">
        <w:rPr>
          <w:lang w:eastAsia="sk-SK"/>
        </w:rPr>
        <w:t>kľúč DPH (</w:t>
      </w:r>
      <w:proofErr w:type="spellStart"/>
      <w:r w:rsidRPr="00197623">
        <w:rPr>
          <w:lang w:eastAsia="sk-SK"/>
        </w:rPr>
        <w:t>vat_key</w:t>
      </w:r>
      <w:proofErr w:type="spellEnd"/>
      <w:r w:rsidRPr="00197623">
        <w:rPr>
          <w:lang w:eastAsia="sk-SK"/>
        </w:rPr>
        <w:t>), ktorý určuje použitú daňovú sadzbu.</w:t>
      </w:r>
    </w:p>
    <w:p w14:paraId="2B31143C" w14:textId="77777777" w:rsidR="00197623" w:rsidRPr="00197623" w:rsidRDefault="00197623" w:rsidP="00197623">
      <w:pPr>
        <w:pStyle w:val="text"/>
        <w:rPr>
          <w:lang w:eastAsia="sk-SK"/>
        </w:rPr>
      </w:pPr>
      <w:r w:rsidRPr="00197623">
        <w:rPr>
          <w:lang w:eastAsia="sk-SK"/>
        </w:rPr>
        <w:t>Takýto návrh umožňuje flexibilne meniť daňové sadzby bez nutnosti úprav samotných produktov.</w:t>
      </w:r>
    </w:p>
    <w:p w14:paraId="14E20071" w14:textId="62FEA3CF" w:rsidR="00197623" w:rsidRPr="00197623" w:rsidRDefault="00197623" w:rsidP="00197623">
      <w:pPr>
        <w:pStyle w:val="text"/>
        <w:rPr>
          <w:lang w:eastAsia="sk-SK"/>
        </w:rPr>
      </w:pPr>
    </w:p>
    <w:p w14:paraId="3D379CD5" w14:textId="77777777" w:rsidR="00197623" w:rsidRPr="00197623" w:rsidRDefault="00197623" w:rsidP="00197623">
      <w:pPr>
        <w:pStyle w:val="text"/>
        <w:ind w:firstLine="0"/>
        <w:rPr>
          <w:b/>
          <w:bCs/>
          <w:szCs w:val="24"/>
          <w:lang w:eastAsia="sk-SK"/>
        </w:rPr>
      </w:pPr>
      <w:r w:rsidRPr="00197623">
        <w:rPr>
          <w:b/>
          <w:bCs/>
          <w:szCs w:val="24"/>
          <w:lang w:eastAsia="sk-SK"/>
        </w:rPr>
        <w:t>Pokladníci (</w:t>
      </w:r>
      <w:proofErr w:type="spellStart"/>
      <w:r w:rsidRPr="00197623">
        <w:rPr>
          <w:b/>
          <w:bCs/>
          <w:szCs w:val="24"/>
          <w:lang w:eastAsia="sk-SK"/>
        </w:rPr>
        <w:t>cashiers</w:t>
      </w:r>
      <w:proofErr w:type="spellEnd"/>
      <w:r w:rsidRPr="00197623">
        <w:rPr>
          <w:b/>
          <w:bCs/>
          <w:szCs w:val="24"/>
          <w:lang w:eastAsia="sk-SK"/>
        </w:rPr>
        <w:t>)</w:t>
      </w:r>
    </w:p>
    <w:p w14:paraId="1988708C" w14:textId="77777777" w:rsidR="00197623" w:rsidRPr="00197623" w:rsidRDefault="00197623" w:rsidP="00197623">
      <w:pPr>
        <w:pStyle w:val="text"/>
        <w:ind w:firstLine="708"/>
        <w:rPr>
          <w:lang w:eastAsia="sk-SK"/>
        </w:rPr>
      </w:pPr>
      <w:r w:rsidRPr="00197623">
        <w:rPr>
          <w:lang w:eastAsia="sk-SK"/>
        </w:rPr>
        <w:t>Tabuľka pokladníci slúži na evidenciu používateľov systému. Každý pokladník má:</w:t>
      </w:r>
    </w:p>
    <w:p w14:paraId="2252642F" w14:textId="5F80D133" w:rsidR="00197623" w:rsidRPr="00197623" w:rsidRDefault="00197623" w:rsidP="00197623">
      <w:pPr>
        <w:pStyle w:val="text"/>
        <w:numPr>
          <w:ilvl w:val="0"/>
          <w:numId w:val="11"/>
        </w:numPr>
        <w:rPr>
          <w:lang w:eastAsia="sk-SK"/>
        </w:rPr>
      </w:pPr>
      <w:r w:rsidRPr="00197623">
        <w:rPr>
          <w:lang w:eastAsia="sk-SK"/>
        </w:rPr>
        <w:t>jedinečný identifikátor,</w:t>
      </w:r>
    </w:p>
    <w:p w14:paraId="4DDA10D3" w14:textId="6A68EE28" w:rsidR="00197623" w:rsidRPr="00197623" w:rsidRDefault="00197623" w:rsidP="00197623">
      <w:pPr>
        <w:pStyle w:val="text"/>
        <w:numPr>
          <w:ilvl w:val="0"/>
          <w:numId w:val="11"/>
        </w:numPr>
        <w:rPr>
          <w:lang w:eastAsia="sk-SK"/>
        </w:rPr>
      </w:pPr>
      <w:r w:rsidRPr="00197623">
        <w:rPr>
          <w:lang w:eastAsia="sk-SK"/>
        </w:rPr>
        <w:t>prihlasovací kód.</w:t>
      </w:r>
    </w:p>
    <w:p w14:paraId="41C45FDF" w14:textId="77777777" w:rsidR="00197623" w:rsidRPr="00197623" w:rsidRDefault="00197623" w:rsidP="00197623">
      <w:pPr>
        <w:pStyle w:val="text"/>
        <w:rPr>
          <w:lang w:eastAsia="sk-SK"/>
        </w:rPr>
      </w:pPr>
      <w:r w:rsidRPr="00197623">
        <w:rPr>
          <w:lang w:eastAsia="sk-SK"/>
        </w:rPr>
        <w:lastRenderedPageBreak/>
        <w:t>Tento kód slúži na autentifikáciu pri spustení aplikácie a zároveň je zaznamenávaný na vytlačenom bločku, čím je zabezpečená identifikácia obsluhy konkrétneho predaja.</w:t>
      </w:r>
    </w:p>
    <w:p w14:paraId="259EB319" w14:textId="77777777" w:rsidR="00197623" w:rsidRPr="00197623" w:rsidRDefault="00197623" w:rsidP="00197623">
      <w:pPr>
        <w:pStyle w:val="text"/>
        <w:rPr>
          <w:lang w:eastAsia="sk-SK"/>
        </w:rPr>
      </w:pPr>
      <w:r w:rsidRPr="00197623">
        <w:rPr>
          <w:lang w:eastAsia="sk-SK"/>
        </w:rPr>
        <w:t>Systém neobsahuje rozdelenie rolí ani administrátorské účty, čo zodpovedá jednoduchému charakteru aplikácie.</w:t>
      </w:r>
    </w:p>
    <w:p w14:paraId="54498BB1" w14:textId="56855B2F" w:rsidR="00197623" w:rsidRPr="00197623" w:rsidRDefault="00197623" w:rsidP="00197623">
      <w:pPr>
        <w:pStyle w:val="text"/>
        <w:rPr>
          <w:lang w:eastAsia="sk-SK"/>
        </w:rPr>
      </w:pPr>
    </w:p>
    <w:p w14:paraId="2480D554" w14:textId="77777777" w:rsidR="00197623" w:rsidRPr="00197623" w:rsidRDefault="00197623" w:rsidP="00197623">
      <w:pPr>
        <w:pStyle w:val="text"/>
        <w:ind w:firstLine="0"/>
        <w:rPr>
          <w:b/>
          <w:bCs/>
          <w:szCs w:val="24"/>
          <w:lang w:eastAsia="sk-SK"/>
        </w:rPr>
      </w:pPr>
      <w:r w:rsidRPr="00197623">
        <w:rPr>
          <w:b/>
          <w:bCs/>
          <w:szCs w:val="24"/>
          <w:lang w:eastAsia="sk-SK"/>
        </w:rPr>
        <w:t>Nastavenia DPH (</w:t>
      </w:r>
      <w:proofErr w:type="spellStart"/>
      <w:r w:rsidRPr="00197623">
        <w:rPr>
          <w:b/>
          <w:bCs/>
          <w:szCs w:val="24"/>
          <w:lang w:eastAsia="sk-SK"/>
        </w:rPr>
        <w:t>vat_settings</w:t>
      </w:r>
      <w:proofErr w:type="spellEnd"/>
      <w:r w:rsidRPr="00197623">
        <w:rPr>
          <w:b/>
          <w:bCs/>
          <w:szCs w:val="24"/>
          <w:lang w:eastAsia="sk-SK"/>
        </w:rPr>
        <w:t>)</w:t>
      </w:r>
    </w:p>
    <w:p w14:paraId="7D84AAB0" w14:textId="77777777" w:rsidR="00197623" w:rsidRPr="00197623" w:rsidRDefault="00197623" w:rsidP="00197623">
      <w:pPr>
        <w:pStyle w:val="text"/>
        <w:rPr>
          <w:lang w:eastAsia="sk-SK"/>
        </w:rPr>
      </w:pPr>
      <w:r w:rsidRPr="00197623">
        <w:rPr>
          <w:lang w:eastAsia="sk-SK"/>
        </w:rPr>
        <w:t xml:space="preserve">Tabuľka </w:t>
      </w:r>
      <w:proofErr w:type="spellStart"/>
      <w:r w:rsidRPr="00197623">
        <w:rPr>
          <w:lang w:eastAsia="sk-SK"/>
        </w:rPr>
        <w:t>vat_settings</w:t>
      </w:r>
      <w:proofErr w:type="spellEnd"/>
      <w:r w:rsidRPr="00197623">
        <w:rPr>
          <w:lang w:eastAsia="sk-SK"/>
        </w:rPr>
        <w:t xml:space="preserve"> uchováva aktuálne daňové sadzby používané v systéme. Každá sadzba je identifikovaná textovým kľúčom (napr. STANDARD, REDUCED) a percentuálnou hodnotou.</w:t>
      </w:r>
    </w:p>
    <w:p w14:paraId="65952476" w14:textId="77777777" w:rsidR="00197623" w:rsidRPr="00197623" w:rsidRDefault="00197623" w:rsidP="001E7AE6">
      <w:pPr>
        <w:pStyle w:val="text"/>
        <w:ind w:firstLine="0"/>
        <w:rPr>
          <w:lang w:eastAsia="sk-SK"/>
        </w:rPr>
      </w:pPr>
      <w:r w:rsidRPr="00197623">
        <w:rPr>
          <w:lang w:eastAsia="sk-SK"/>
        </w:rPr>
        <w:t>Tento prístup umožňuje:</w:t>
      </w:r>
    </w:p>
    <w:p w14:paraId="25A4ACE5" w14:textId="36815F5B" w:rsidR="00197623" w:rsidRPr="00197623" w:rsidRDefault="00197623" w:rsidP="00197623">
      <w:pPr>
        <w:pStyle w:val="text"/>
        <w:numPr>
          <w:ilvl w:val="0"/>
          <w:numId w:val="11"/>
        </w:numPr>
        <w:rPr>
          <w:lang w:eastAsia="sk-SK"/>
        </w:rPr>
      </w:pPr>
      <w:r w:rsidRPr="00197623">
        <w:rPr>
          <w:lang w:eastAsia="sk-SK"/>
        </w:rPr>
        <w:t>centrálne meniť DPH sadzby v nastaveniach aplikácie,</w:t>
      </w:r>
    </w:p>
    <w:p w14:paraId="3989817E" w14:textId="7C9441D4" w:rsidR="00197623" w:rsidRPr="00197623" w:rsidRDefault="00197623" w:rsidP="00197623">
      <w:pPr>
        <w:pStyle w:val="text"/>
        <w:numPr>
          <w:ilvl w:val="0"/>
          <w:numId w:val="11"/>
        </w:numPr>
        <w:rPr>
          <w:lang w:eastAsia="sk-SK"/>
        </w:rPr>
      </w:pPr>
      <w:r w:rsidRPr="00197623">
        <w:rPr>
          <w:lang w:eastAsia="sk-SK"/>
        </w:rPr>
        <w:t>automaticky aplikovať nové sadzby na všetky produkty danej kategórie,</w:t>
      </w:r>
    </w:p>
    <w:p w14:paraId="6B39905E" w14:textId="143596AB" w:rsidR="00197623" w:rsidRPr="00197623" w:rsidRDefault="00197623" w:rsidP="00197623">
      <w:pPr>
        <w:pStyle w:val="text"/>
        <w:numPr>
          <w:ilvl w:val="0"/>
          <w:numId w:val="11"/>
        </w:numPr>
        <w:rPr>
          <w:lang w:eastAsia="sk-SK"/>
        </w:rPr>
      </w:pPr>
      <w:r w:rsidRPr="00197623">
        <w:rPr>
          <w:lang w:eastAsia="sk-SK"/>
        </w:rPr>
        <w:t>jednoduché prispôsobenie legislatívnym zmenám.</w:t>
      </w:r>
    </w:p>
    <w:p w14:paraId="1A645EEF" w14:textId="77777777" w:rsidR="00197623" w:rsidRPr="00197623" w:rsidRDefault="00197623" w:rsidP="00197623">
      <w:pPr>
        <w:pStyle w:val="text"/>
        <w:rPr>
          <w:lang w:eastAsia="sk-SK"/>
        </w:rPr>
      </w:pPr>
      <w:r w:rsidRPr="00197623">
        <w:rPr>
          <w:lang w:eastAsia="sk-SK"/>
        </w:rPr>
        <w:t>Pri výpočte bločku systém počíta cenu bez DPH, hodnotu DPH a výslednú cenu s DPH samostatne, čím je zabezpečený správny daňový rozpis podľa slovenských účtovných pravidiel.</w:t>
      </w:r>
    </w:p>
    <w:p w14:paraId="179AC92C" w14:textId="19942290" w:rsidR="00197623" w:rsidRPr="00197623" w:rsidRDefault="00197623" w:rsidP="00197623">
      <w:pPr>
        <w:pStyle w:val="text"/>
        <w:rPr>
          <w:lang w:eastAsia="sk-SK"/>
        </w:rPr>
      </w:pPr>
    </w:p>
    <w:p w14:paraId="2824685D" w14:textId="77777777" w:rsidR="00197623" w:rsidRPr="00197623" w:rsidRDefault="00197623" w:rsidP="00197623">
      <w:pPr>
        <w:pStyle w:val="text"/>
        <w:ind w:firstLine="0"/>
        <w:rPr>
          <w:b/>
          <w:bCs/>
          <w:szCs w:val="24"/>
          <w:lang w:eastAsia="sk-SK"/>
        </w:rPr>
      </w:pPr>
      <w:r w:rsidRPr="00197623">
        <w:rPr>
          <w:b/>
          <w:bCs/>
          <w:szCs w:val="24"/>
          <w:lang w:eastAsia="sk-SK"/>
        </w:rPr>
        <w:t>Rozsah databázového modelu</w:t>
      </w:r>
    </w:p>
    <w:p w14:paraId="17C48749" w14:textId="77777777" w:rsidR="00197623" w:rsidRPr="00197623" w:rsidRDefault="00197623" w:rsidP="00197623">
      <w:pPr>
        <w:pStyle w:val="text"/>
        <w:rPr>
          <w:lang w:eastAsia="sk-SK"/>
        </w:rPr>
      </w:pPr>
      <w:r w:rsidRPr="00197623">
        <w:rPr>
          <w:lang w:eastAsia="sk-SK"/>
        </w:rPr>
        <w:t>V systéme nie je implementovaná evidencia skladových zásob ani sledovanie množstva tovaru na sklade. Produkty sú evidované výlučne ako predajné položky bez väzby na skladové hospodárstvo.</w:t>
      </w:r>
    </w:p>
    <w:p w14:paraId="6986CAA4" w14:textId="77777777" w:rsidR="00197623" w:rsidRPr="00197623" w:rsidRDefault="00197623" w:rsidP="00197623">
      <w:pPr>
        <w:pStyle w:val="text"/>
        <w:rPr>
          <w:lang w:eastAsia="sk-SK"/>
        </w:rPr>
      </w:pPr>
      <w:r w:rsidRPr="00197623">
        <w:rPr>
          <w:lang w:eastAsia="sk-SK"/>
        </w:rPr>
        <w:t>Toto rozhodnutie:</w:t>
      </w:r>
    </w:p>
    <w:p w14:paraId="7318EE96" w14:textId="780F3725" w:rsidR="00197623" w:rsidRPr="00197623" w:rsidRDefault="00197623" w:rsidP="004836B5">
      <w:pPr>
        <w:pStyle w:val="text"/>
        <w:numPr>
          <w:ilvl w:val="0"/>
          <w:numId w:val="11"/>
        </w:numPr>
        <w:rPr>
          <w:lang w:eastAsia="sk-SK"/>
        </w:rPr>
      </w:pPr>
      <w:r w:rsidRPr="00197623">
        <w:rPr>
          <w:lang w:eastAsia="sk-SK"/>
        </w:rPr>
        <w:t>výrazne zjednodušuje databázový model,</w:t>
      </w:r>
    </w:p>
    <w:p w14:paraId="1E85D7BF" w14:textId="5230FBB7" w:rsidR="00197623" w:rsidRPr="00197623" w:rsidRDefault="00197623" w:rsidP="004836B5">
      <w:pPr>
        <w:pStyle w:val="text"/>
        <w:numPr>
          <w:ilvl w:val="0"/>
          <w:numId w:val="11"/>
        </w:numPr>
        <w:rPr>
          <w:lang w:eastAsia="sk-SK"/>
        </w:rPr>
      </w:pPr>
      <w:r w:rsidRPr="00197623">
        <w:rPr>
          <w:lang w:eastAsia="sk-SK"/>
        </w:rPr>
        <w:t>znižuje zložitosť implementácie,</w:t>
      </w:r>
    </w:p>
    <w:p w14:paraId="0FB2798E" w14:textId="2B6748FF" w:rsidR="00197623" w:rsidRPr="00197623" w:rsidRDefault="00197623" w:rsidP="004836B5">
      <w:pPr>
        <w:pStyle w:val="text"/>
        <w:numPr>
          <w:ilvl w:val="0"/>
          <w:numId w:val="11"/>
        </w:numPr>
        <w:rPr>
          <w:lang w:eastAsia="sk-SK"/>
        </w:rPr>
      </w:pPr>
      <w:r w:rsidRPr="00197623">
        <w:rPr>
          <w:lang w:eastAsia="sk-SK"/>
        </w:rPr>
        <w:t xml:space="preserve">zodpovedá cieľu projektu vytvoriť jednoduchý a funkčný </w:t>
      </w:r>
      <w:proofErr w:type="spellStart"/>
      <w:r w:rsidRPr="00197623">
        <w:rPr>
          <w:lang w:eastAsia="sk-SK"/>
        </w:rPr>
        <w:t>ePOS</w:t>
      </w:r>
      <w:proofErr w:type="spellEnd"/>
      <w:r w:rsidRPr="00197623">
        <w:rPr>
          <w:lang w:eastAsia="sk-SK"/>
        </w:rPr>
        <w:t xml:space="preserve"> systém, nie komplexný skladový informačný systém.</w:t>
      </w:r>
    </w:p>
    <w:p w14:paraId="4CEDF4C8" w14:textId="5507EE11" w:rsidR="00197623" w:rsidRPr="00197623" w:rsidRDefault="00197623" w:rsidP="00197623">
      <w:pPr>
        <w:pStyle w:val="text"/>
        <w:rPr>
          <w:lang w:eastAsia="sk-SK"/>
        </w:rPr>
      </w:pPr>
    </w:p>
    <w:p w14:paraId="5FD47F56" w14:textId="77777777" w:rsidR="00197623" w:rsidRPr="004836B5" w:rsidRDefault="00197623" w:rsidP="004836B5">
      <w:pPr>
        <w:pStyle w:val="text"/>
        <w:ind w:firstLine="0"/>
        <w:rPr>
          <w:b/>
          <w:bCs/>
          <w:szCs w:val="24"/>
          <w:lang w:eastAsia="sk-SK"/>
        </w:rPr>
      </w:pPr>
      <w:r w:rsidRPr="004836B5">
        <w:rPr>
          <w:b/>
          <w:bCs/>
          <w:szCs w:val="24"/>
          <w:lang w:eastAsia="sk-SK"/>
        </w:rPr>
        <w:t>Prepojenie databázy s aplikáciou</w:t>
      </w:r>
    </w:p>
    <w:p w14:paraId="7625E88C" w14:textId="77777777" w:rsidR="00197623" w:rsidRPr="00197623" w:rsidRDefault="00197623" w:rsidP="00197623">
      <w:pPr>
        <w:pStyle w:val="text"/>
        <w:rPr>
          <w:lang w:eastAsia="sk-SK"/>
        </w:rPr>
      </w:pPr>
      <w:r w:rsidRPr="00197623">
        <w:rPr>
          <w:lang w:eastAsia="sk-SK"/>
        </w:rPr>
        <w:t>Databáza je prepojená priamo s desktopovou aplikáciou vytvorenou v prostredí .NET (</w:t>
      </w:r>
      <w:proofErr w:type="spellStart"/>
      <w:r w:rsidRPr="00197623">
        <w:rPr>
          <w:lang w:eastAsia="sk-SK"/>
        </w:rPr>
        <w:t>WinForms</w:t>
      </w:r>
      <w:proofErr w:type="spellEnd"/>
      <w:r w:rsidRPr="00197623">
        <w:rPr>
          <w:lang w:eastAsia="sk-SK"/>
        </w:rPr>
        <w:t xml:space="preserve">). Prístup k údajom je realizovaný pomocou SQL dotazov prostredníctvom knižnice </w:t>
      </w:r>
      <w:proofErr w:type="spellStart"/>
      <w:r w:rsidRPr="00197623">
        <w:rPr>
          <w:lang w:eastAsia="sk-SK"/>
        </w:rPr>
        <w:t>MySql.Data</w:t>
      </w:r>
      <w:proofErr w:type="spellEnd"/>
      <w:r w:rsidRPr="00197623">
        <w:rPr>
          <w:lang w:eastAsia="sk-SK"/>
        </w:rPr>
        <w:t>.</w:t>
      </w:r>
    </w:p>
    <w:p w14:paraId="275728B0" w14:textId="77777777" w:rsidR="00197623" w:rsidRPr="00197623" w:rsidRDefault="00197623" w:rsidP="00197623">
      <w:pPr>
        <w:pStyle w:val="text"/>
        <w:rPr>
          <w:lang w:eastAsia="sk-SK"/>
        </w:rPr>
      </w:pPr>
      <w:r w:rsidRPr="00197623">
        <w:rPr>
          <w:lang w:eastAsia="sk-SK"/>
        </w:rPr>
        <w:t>Aplikácia vykonáva najmä tieto operácie:</w:t>
      </w:r>
    </w:p>
    <w:p w14:paraId="55C0BC15" w14:textId="1A1E5F71" w:rsidR="00197623" w:rsidRPr="00197623" w:rsidRDefault="00197623" w:rsidP="004836B5">
      <w:pPr>
        <w:pStyle w:val="text"/>
        <w:numPr>
          <w:ilvl w:val="0"/>
          <w:numId w:val="11"/>
        </w:numPr>
        <w:rPr>
          <w:lang w:eastAsia="sk-SK"/>
        </w:rPr>
      </w:pPr>
      <w:r w:rsidRPr="00197623">
        <w:rPr>
          <w:lang w:eastAsia="sk-SK"/>
        </w:rPr>
        <w:t>načítanie produktov podľa čiarového kódu,</w:t>
      </w:r>
    </w:p>
    <w:p w14:paraId="5DFC4ACB" w14:textId="0C582DBB" w:rsidR="00197623" w:rsidRPr="00197623" w:rsidRDefault="00197623" w:rsidP="004836B5">
      <w:pPr>
        <w:pStyle w:val="text"/>
        <w:numPr>
          <w:ilvl w:val="0"/>
          <w:numId w:val="11"/>
        </w:numPr>
        <w:rPr>
          <w:lang w:eastAsia="sk-SK"/>
        </w:rPr>
      </w:pPr>
      <w:r w:rsidRPr="00197623">
        <w:rPr>
          <w:lang w:eastAsia="sk-SK"/>
        </w:rPr>
        <w:lastRenderedPageBreak/>
        <w:t>vkladanie nových produktov,</w:t>
      </w:r>
    </w:p>
    <w:p w14:paraId="32CE2D6E" w14:textId="26B4AB91" w:rsidR="00197623" w:rsidRPr="00197623" w:rsidRDefault="00197623" w:rsidP="004836B5">
      <w:pPr>
        <w:pStyle w:val="text"/>
        <w:numPr>
          <w:ilvl w:val="0"/>
          <w:numId w:val="11"/>
        </w:numPr>
        <w:rPr>
          <w:lang w:eastAsia="sk-SK"/>
        </w:rPr>
      </w:pPr>
      <w:r w:rsidRPr="00197623">
        <w:rPr>
          <w:lang w:eastAsia="sk-SK"/>
        </w:rPr>
        <w:t>aktualizáciu údajov,</w:t>
      </w:r>
    </w:p>
    <w:p w14:paraId="2AB1AD14" w14:textId="3F9690C7" w:rsidR="00197623" w:rsidRPr="00197623" w:rsidRDefault="00197623" w:rsidP="004836B5">
      <w:pPr>
        <w:pStyle w:val="text"/>
        <w:numPr>
          <w:ilvl w:val="0"/>
          <w:numId w:val="11"/>
        </w:numPr>
        <w:rPr>
          <w:lang w:eastAsia="sk-SK"/>
        </w:rPr>
      </w:pPr>
      <w:r w:rsidRPr="00197623">
        <w:rPr>
          <w:lang w:eastAsia="sk-SK"/>
        </w:rPr>
        <w:t>overovanie prihlasovacích kódov pokladníkov,</w:t>
      </w:r>
    </w:p>
    <w:p w14:paraId="7D49A31E" w14:textId="7C869441" w:rsidR="00197623" w:rsidRPr="00197623" w:rsidRDefault="00197623" w:rsidP="004836B5">
      <w:pPr>
        <w:pStyle w:val="text"/>
        <w:numPr>
          <w:ilvl w:val="0"/>
          <w:numId w:val="11"/>
        </w:numPr>
        <w:rPr>
          <w:lang w:eastAsia="sk-SK"/>
        </w:rPr>
      </w:pPr>
      <w:r w:rsidRPr="00197623">
        <w:rPr>
          <w:lang w:eastAsia="sk-SK"/>
        </w:rPr>
        <w:t>načítanie a ukladanie DPH sadzieb.</w:t>
      </w:r>
    </w:p>
    <w:p w14:paraId="0D03A159" w14:textId="77777777" w:rsidR="00197623" w:rsidRPr="00197623" w:rsidRDefault="00197623" w:rsidP="004836B5">
      <w:pPr>
        <w:pStyle w:val="text"/>
        <w:ind w:firstLine="0"/>
        <w:rPr>
          <w:lang w:eastAsia="sk-SK"/>
        </w:rPr>
      </w:pPr>
      <w:r w:rsidRPr="00197623">
        <w:rPr>
          <w:lang w:eastAsia="sk-SK"/>
        </w:rPr>
        <w:t>Pri implementácii je kladený dôraz na:</w:t>
      </w:r>
    </w:p>
    <w:p w14:paraId="5F519917" w14:textId="3AE17B5C" w:rsidR="00197623" w:rsidRPr="00197623" w:rsidRDefault="00197623" w:rsidP="004836B5">
      <w:pPr>
        <w:pStyle w:val="text"/>
        <w:numPr>
          <w:ilvl w:val="0"/>
          <w:numId w:val="11"/>
        </w:numPr>
        <w:rPr>
          <w:lang w:eastAsia="sk-SK"/>
        </w:rPr>
      </w:pPr>
      <w:r w:rsidRPr="00197623">
        <w:rPr>
          <w:lang w:eastAsia="sk-SK"/>
        </w:rPr>
        <w:t>integritu dát,</w:t>
      </w:r>
    </w:p>
    <w:p w14:paraId="586AE550" w14:textId="414ECB62" w:rsidR="00197623" w:rsidRPr="00197623" w:rsidRDefault="00197623" w:rsidP="004836B5">
      <w:pPr>
        <w:pStyle w:val="text"/>
        <w:numPr>
          <w:ilvl w:val="0"/>
          <w:numId w:val="11"/>
        </w:numPr>
        <w:rPr>
          <w:lang w:eastAsia="sk-SK"/>
        </w:rPr>
      </w:pPr>
      <w:r w:rsidRPr="00197623">
        <w:rPr>
          <w:lang w:eastAsia="sk-SK"/>
        </w:rPr>
        <w:t>minimalizáciu redundancie,</w:t>
      </w:r>
    </w:p>
    <w:p w14:paraId="17EC25BA" w14:textId="7B467A12" w:rsidR="00197623" w:rsidRPr="00197623" w:rsidRDefault="00197623" w:rsidP="004836B5">
      <w:pPr>
        <w:pStyle w:val="text"/>
        <w:numPr>
          <w:ilvl w:val="0"/>
          <w:numId w:val="11"/>
        </w:numPr>
        <w:rPr>
          <w:lang w:eastAsia="sk-SK"/>
        </w:rPr>
      </w:pPr>
      <w:r w:rsidRPr="00197623">
        <w:rPr>
          <w:lang w:eastAsia="sk-SK"/>
        </w:rPr>
        <w:t>jednoduché vzťahy medzi tabuľkami,</w:t>
      </w:r>
    </w:p>
    <w:p w14:paraId="5970071E" w14:textId="4228FC4A" w:rsidR="00197623" w:rsidRPr="00197623" w:rsidRDefault="00197623" w:rsidP="004836B5">
      <w:pPr>
        <w:pStyle w:val="text"/>
        <w:numPr>
          <w:ilvl w:val="0"/>
          <w:numId w:val="11"/>
        </w:numPr>
        <w:rPr>
          <w:lang w:eastAsia="sk-SK"/>
        </w:rPr>
      </w:pPr>
      <w:r w:rsidRPr="00197623">
        <w:rPr>
          <w:lang w:eastAsia="sk-SK"/>
        </w:rPr>
        <w:t xml:space="preserve">bezpečné používanie </w:t>
      </w:r>
      <w:proofErr w:type="spellStart"/>
      <w:r w:rsidRPr="00197623">
        <w:rPr>
          <w:lang w:eastAsia="sk-SK"/>
        </w:rPr>
        <w:t>parametrizovaných</w:t>
      </w:r>
      <w:proofErr w:type="spellEnd"/>
      <w:r w:rsidRPr="00197623">
        <w:rPr>
          <w:lang w:eastAsia="sk-SK"/>
        </w:rPr>
        <w:t xml:space="preserve"> SQL dotazov proti SQL </w:t>
      </w:r>
      <w:proofErr w:type="spellStart"/>
      <w:r w:rsidRPr="00197623">
        <w:rPr>
          <w:lang w:eastAsia="sk-SK"/>
        </w:rPr>
        <w:t>injection</w:t>
      </w:r>
      <w:proofErr w:type="spellEnd"/>
      <w:r w:rsidRPr="00197623">
        <w:rPr>
          <w:lang w:eastAsia="sk-SK"/>
        </w:rPr>
        <w:t>.</w:t>
      </w:r>
    </w:p>
    <w:p w14:paraId="39CDECBB" w14:textId="77777777" w:rsidR="00197623" w:rsidRPr="00197623" w:rsidRDefault="00197623" w:rsidP="00197623">
      <w:pPr>
        <w:pStyle w:val="text"/>
        <w:rPr>
          <w:lang w:eastAsia="sk-SK"/>
        </w:rPr>
      </w:pPr>
      <w:r w:rsidRPr="00197623">
        <w:rPr>
          <w:lang w:eastAsia="sk-SK"/>
        </w:rPr>
        <w:t>Navrhnutá databázová architektúra tak poskytuje spoľahlivý základ pre fungovanie pokladničného systému a zároveň umožňuje budúce rozšírenie o ďalšie moduly, napríklad skladové hospodárstvo alebo pokročilé štatistiky predaja.</w:t>
      </w:r>
    </w:p>
    <w:p w14:paraId="786C7966" w14:textId="3ADB5F7E" w:rsidR="00BF3C19" w:rsidRDefault="00BF3C19" w:rsidP="00BF3C19">
      <w:pPr>
        <w:pStyle w:val="podnadpiskapitoly"/>
      </w:pPr>
      <w:bookmarkStart w:id="5" w:name="_Toc222829643"/>
      <w:r w:rsidRPr="00BF3C19">
        <w:t>Používateľské rozhranie a integrácia zariadení</w:t>
      </w:r>
      <w:bookmarkEnd w:id="5"/>
    </w:p>
    <w:p w14:paraId="2BF6CFCE" w14:textId="07FFB918" w:rsidR="009E6038" w:rsidRPr="00BF3C19" w:rsidRDefault="009E6038" w:rsidP="00BF3C19">
      <w:pPr>
        <w:pStyle w:val="text"/>
        <w:ind w:firstLine="0"/>
        <w:rPr>
          <w:b/>
          <w:bCs/>
        </w:rPr>
      </w:pPr>
      <w:r w:rsidRPr="009E6038">
        <w:t>P</w:t>
      </w:r>
      <w:r w:rsidRPr="00BF3C19">
        <w:rPr>
          <w:b/>
          <w:bCs/>
        </w:rPr>
        <w:t xml:space="preserve">oužívateľské rozhranie </w:t>
      </w:r>
      <w:proofErr w:type="spellStart"/>
      <w:r w:rsidRPr="00BF3C19">
        <w:rPr>
          <w:b/>
          <w:bCs/>
        </w:rPr>
        <w:t>ePOS</w:t>
      </w:r>
      <w:proofErr w:type="spellEnd"/>
      <w:r w:rsidRPr="00BF3C19">
        <w:rPr>
          <w:b/>
          <w:bCs/>
        </w:rPr>
        <w:t xml:space="preserve"> systému</w:t>
      </w:r>
    </w:p>
    <w:p w14:paraId="1AF7F163" w14:textId="1ADF363A" w:rsidR="0019387F" w:rsidRDefault="0019387F" w:rsidP="0019387F">
      <w:pPr>
        <w:pStyle w:val="text"/>
      </w:pPr>
      <w:r>
        <w:t xml:space="preserve">Používateľské rozhranie EPOS systému je navrhnuté ako </w:t>
      </w:r>
      <w:r>
        <w:rPr>
          <w:rStyle w:val="Strong"/>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Strong"/>
        </w:rPr>
        <w:t>Visual</w:t>
      </w:r>
      <w:proofErr w:type="spellEnd"/>
      <w:r>
        <w:rPr>
          <w:rStyle w:val="Strong"/>
        </w:rPr>
        <w:t xml:space="preserve"> </w:t>
      </w:r>
      <w:proofErr w:type="spellStart"/>
      <w:r>
        <w:rPr>
          <w:rStyle w:val="Strong"/>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lastRenderedPageBreak/>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Pr="00BF3C19" w:rsidRDefault="009E6038" w:rsidP="00BF3C19">
      <w:pPr>
        <w:pStyle w:val="text"/>
        <w:ind w:firstLine="0"/>
        <w:rPr>
          <w:b/>
          <w:bCs/>
        </w:rPr>
      </w:pPr>
      <w:r w:rsidRPr="00BF3C19">
        <w:rPr>
          <w:b/>
          <w:bCs/>
        </w:rPr>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Strong"/>
        </w:rPr>
        <w:t>nepodporuje klasický pokladničný hardvér</w:t>
      </w:r>
      <w:r>
        <w:t xml:space="preserve">, ako sú fiškálne tlačiarne alebo pokladničné zásuvky. Jediným externým zariadením, ktoré je v systéme využívané, je </w:t>
      </w:r>
      <w:r>
        <w:rPr>
          <w:rStyle w:val="Strong"/>
        </w:rPr>
        <w:t>kamera určená na čítanie čiarových kódov produktov</w:t>
      </w:r>
      <w:r>
        <w:t>.</w:t>
      </w:r>
      <w:r w:rsidR="00610D55">
        <w:t xml:space="preserve"> </w:t>
      </w:r>
      <w:r w:rsidR="00610D55" w:rsidRPr="00610D55">
        <w:rPr>
          <w:b/>
          <w:bCs/>
        </w:rPr>
        <w:t>(</w:t>
      </w:r>
      <w:r w:rsidR="00610D55" w:rsidRPr="00610D55">
        <w:rPr>
          <w:rStyle w:val="Strong"/>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32276B31" w:rsidR="0019387F" w:rsidRDefault="0019387F" w:rsidP="0019387F">
      <w:pPr>
        <w:pStyle w:val="text"/>
      </w:pPr>
      <w:r>
        <w:t>Výhodou tohto riešenia je nízka hardvérová náročnosť a jednoduchá integrácia do existujúcej aplikácie. Zároveň však ide o riešenie, ktoré má svoje obmedzenia, napríklad závislosť od kvality kamery a svetelných podmienok. Napriek tomu je tento spôsob identifikácie produktov pre účely projektu plne postačujúci a zodpovedá jeho rozsahu a</w:t>
      </w:r>
      <w:r w:rsidR="00347EE9">
        <w:t> </w:t>
      </w:r>
      <w:r>
        <w:t>cieľom.</w:t>
      </w:r>
    </w:p>
    <w:p w14:paraId="252522F6" w14:textId="48A5D54E" w:rsidR="00A64A6A" w:rsidRPr="00D44145" w:rsidRDefault="00A64A6A" w:rsidP="00D44145">
      <w:pPr>
        <w:pStyle w:val="Kapitola"/>
      </w:pPr>
      <w:bookmarkStart w:id="6" w:name="_Toc222829644"/>
      <w:r w:rsidRPr="00D44145">
        <w:t>A</w:t>
      </w:r>
      <w:r w:rsidR="003217C8">
        <w:t>nalýza</w:t>
      </w:r>
      <w:r w:rsidRPr="00D44145">
        <w:t xml:space="preserve"> </w:t>
      </w:r>
      <w:r w:rsidR="003217C8">
        <w:t>požiadaviek</w:t>
      </w:r>
      <w:r w:rsidRPr="00D44145">
        <w:t xml:space="preserve"> </w:t>
      </w:r>
      <w:r w:rsidR="003217C8">
        <w:t>na</w:t>
      </w:r>
      <w:r w:rsidRPr="00D44145">
        <w:t xml:space="preserve"> </w:t>
      </w:r>
      <w:r w:rsidR="003217C8">
        <w:t>funkčnosť</w:t>
      </w:r>
      <w:r w:rsidRPr="00D44145">
        <w:t xml:space="preserve"> </w:t>
      </w:r>
      <w:r w:rsidR="003217C8">
        <w:t>pokladničného</w:t>
      </w:r>
      <w:r w:rsidRPr="00D44145">
        <w:t xml:space="preserve"> </w:t>
      </w:r>
      <w:r w:rsidR="003217C8">
        <w:t>systému</w:t>
      </w:r>
      <w:bookmarkEnd w:id="6"/>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Strong"/>
          <w:b w:val="0"/>
          <w:bCs w:val="0"/>
        </w:rPr>
        <w:t>Turban et al., 2018</w:t>
      </w:r>
      <w:r w:rsidR="00610D55" w:rsidRPr="00610D55">
        <w:rPr>
          <w:b/>
          <w:bCs/>
        </w:rPr>
        <w:t>)</w:t>
      </w:r>
      <w:r>
        <w:t xml:space="preserve"> </w:t>
      </w:r>
      <w:proofErr w:type="spellStart"/>
      <w:r>
        <w:t>ePOS</w:t>
      </w:r>
      <w:proofErr w:type="spellEnd"/>
      <w:r>
        <w:t xml:space="preserve"> systém musí umožňovať vytváranie nových pokladničných dokladov a postupné pridávanie produktov do dokladu.</w:t>
      </w:r>
    </w:p>
    <w:p w14:paraId="520B8453" w14:textId="3F1DE77C"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w:t>
      </w:r>
      <w:r w:rsidR="00347EE9">
        <w:t> </w:t>
      </w:r>
      <w:r>
        <w:t>umožniť jeho neskoršie zobrazenie.</w:t>
      </w:r>
    </w:p>
    <w:p w14:paraId="1EE04E8E" w14:textId="77777777" w:rsidR="00A64A6A" w:rsidRDefault="00A64A6A" w:rsidP="00A64A6A">
      <w:pPr>
        <w:pStyle w:val="text"/>
      </w:pPr>
      <w:r>
        <w:lastRenderedPageBreak/>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bookmarkStart w:id="7" w:name="_Toc222829645"/>
      <w:r w:rsidRPr="00A64A6A">
        <w:t>Správa produktov</w:t>
      </w:r>
      <w:bookmarkEnd w:id="7"/>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Strong"/>
        </w:rPr>
        <w:t>neobsahuje skladovú evidenciu</w:t>
      </w:r>
      <w:r>
        <w:t>, správa produktov je zameraná výlučne na ich identifikáciu a použitie pri predaji, nie na sledovanie množstva alebo pohybu tovaru.</w:t>
      </w:r>
    </w:p>
    <w:p w14:paraId="4E3F9584" w14:textId="77777777" w:rsidR="00CE17E0" w:rsidRDefault="00CE17E0" w:rsidP="00A64A6A">
      <w:pPr>
        <w:pStyle w:val="text"/>
      </w:pP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7F00EE5A" w14:textId="646D77DF" w:rsidR="00A64A6A" w:rsidRDefault="00A64A6A" w:rsidP="00A64A6A">
      <w:pPr>
        <w:pStyle w:val="podnadpiskapitoly"/>
      </w:pPr>
      <w:bookmarkStart w:id="8" w:name="_Toc222829646"/>
      <w:r w:rsidRPr="00A64A6A">
        <w:t>Prevádzkové a technické požiadavky</w:t>
      </w:r>
      <w:bookmarkEnd w:id="8"/>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3E171489" w14:textId="1FDAEB5D" w:rsidR="00523E87" w:rsidRDefault="00523E87" w:rsidP="00A64A6A">
      <w:pPr>
        <w:pStyle w:val="text"/>
      </w:pPr>
      <w:r>
        <w:br w:type="page"/>
      </w:r>
    </w:p>
    <w:p w14:paraId="2C841B23" w14:textId="77777777" w:rsidR="00523E87" w:rsidRDefault="00523E87" w:rsidP="00A64A6A">
      <w:pPr>
        <w:pStyle w:val="text"/>
      </w:pPr>
    </w:p>
    <w:p w14:paraId="3B387190" w14:textId="53592FD2" w:rsidR="00BB1D15" w:rsidRDefault="00BB1D15" w:rsidP="00BB1D15">
      <w:pPr>
        <w:pStyle w:val="Kapitola"/>
      </w:pPr>
      <w:bookmarkStart w:id="9" w:name="_Toc222829647"/>
      <w:r>
        <w:t>Databázový model</w:t>
      </w:r>
      <w:bookmarkEnd w:id="9"/>
    </w:p>
    <w:p w14:paraId="0E16768D" w14:textId="77777777" w:rsidR="004836B5" w:rsidRDefault="004836B5" w:rsidP="004836B5">
      <w:pPr>
        <w:pStyle w:val="text"/>
      </w:pPr>
      <w:r>
        <w:t xml:space="preserve">Databázový model predstavuje návrh štruktúry údajov, ktoré aplikácia </w:t>
      </w:r>
      <w:proofErr w:type="spellStart"/>
      <w:r>
        <w:t>ePOS</w:t>
      </w:r>
      <w:proofErr w:type="spellEnd"/>
      <w:r>
        <w:t xml:space="preserve"> ukladá, spracováva a následne využíva pri realizácii pokladničných operácií. V projekte </w:t>
      </w:r>
      <w:proofErr w:type="spellStart"/>
      <w:r>
        <w:t>ePOS</w:t>
      </w:r>
      <w:proofErr w:type="spellEnd"/>
      <w:r>
        <w:t xml:space="preserve"> je databázový model implementovaný v prostredí MySQL/</w:t>
      </w:r>
      <w:proofErr w:type="spellStart"/>
      <w:r>
        <w:t>MariaDB</w:t>
      </w:r>
      <w:proofErr w:type="spellEnd"/>
      <w:r>
        <w:t xml:space="preserve"> a spravovaný pomocou nástroja </w:t>
      </w:r>
      <w:proofErr w:type="spellStart"/>
      <w:r>
        <w:t>phpMyAdmin</w:t>
      </w:r>
      <w:proofErr w:type="spellEnd"/>
      <w:r>
        <w:t>. Databáza slúži ako trvalé úložisko údajov o produktoch, pokladníkoch a daňových sadzbách DPH, pričom je navrhnutá s dôrazom na jednoduchosť, prehľadnosť a jednoznačnú identifikáciu položiek.</w:t>
      </w:r>
    </w:p>
    <w:p w14:paraId="0ECEB480" w14:textId="77777777" w:rsidR="004836B5" w:rsidRDefault="004836B5" w:rsidP="004836B5">
      <w:pPr>
        <w:pStyle w:val="text"/>
      </w:pPr>
      <w:r>
        <w:t>Z pohľadu databázového návrhu je možné rozlišovať:</w:t>
      </w:r>
    </w:p>
    <w:p w14:paraId="2AEF4B99" w14:textId="77777777" w:rsidR="004836B5" w:rsidRDefault="004836B5" w:rsidP="004836B5">
      <w:pPr>
        <w:pStyle w:val="text"/>
      </w:pPr>
      <w:r>
        <w:t>• logický model – popis entít (tabuliek), atribútov (stĺpcov) a ich významu,</w:t>
      </w:r>
      <w:r>
        <w:br/>
        <w:t xml:space="preserve">• fyzický model – konkrétnu implementáciu v SQL zahŕňajúcu dátové typy, indexy, primárne a unikátne kľúče a </w:t>
      </w:r>
      <w:proofErr w:type="spellStart"/>
      <w:r>
        <w:t>integritné</w:t>
      </w:r>
      <w:proofErr w:type="spellEnd"/>
      <w:r>
        <w:t xml:space="preserve"> obmedzenia.</w:t>
      </w:r>
    </w:p>
    <w:p w14:paraId="3933EFCB" w14:textId="77777777" w:rsidR="004836B5" w:rsidRDefault="004836B5" w:rsidP="004836B5">
      <w:pPr>
        <w:pStyle w:val="text"/>
      </w:pPr>
      <w:r>
        <w:t xml:space="preserve">Databáza </w:t>
      </w:r>
      <w:proofErr w:type="spellStart"/>
      <w:r>
        <w:t>ePOS</w:t>
      </w:r>
      <w:proofErr w:type="spellEnd"/>
      <w:r>
        <w:t xml:space="preserve"> aktuálne obsahuje tri hlavné entity:</w:t>
      </w:r>
    </w:p>
    <w:p w14:paraId="188315F7" w14:textId="77777777" w:rsidR="004836B5" w:rsidRDefault="004836B5" w:rsidP="004836B5">
      <w:pPr>
        <w:pStyle w:val="text"/>
      </w:pPr>
      <w:proofErr w:type="spellStart"/>
      <w:r>
        <w:rPr>
          <w:rStyle w:val="Strong"/>
        </w:rPr>
        <w:t>cashiers</w:t>
      </w:r>
      <w:proofErr w:type="spellEnd"/>
      <w:r>
        <w:t xml:space="preserve"> – evidencia pokladníkov,</w:t>
      </w:r>
    </w:p>
    <w:p w14:paraId="77EE68B0" w14:textId="77777777" w:rsidR="004836B5" w:rsidRDefault="004836B5" w:rsidP="004836B5">
      <w:pPr>
        <w:pStyle w:val="text"/>
      </w:pPr>
      <w:proofErr w:type="spellStart"/>
      <w:r>
        <w:rPr>
          <w:rStyle w:val="Strong"/>
        </w:rPr>
        <w:t>products</w:t>
      </w:r>
      <w:proofErr w:type="spellEnd"/>
      <w:r>
        <w:t xml:space="preserve"> – databáza produktov určených na predaj,</w:t>
      </w:r>
    </w:p>
    <w:p w14:paraId="10331E7A" w14:textId="77777777" w:rsidR="004836B5" w:rsidRDefault="004836B5" w:rsidP="004836B5">
      <w:pPr>
        <w:pStyle w:val="text"/>
      </w:pPr>
      <w:proofErr w:type="spellStart"/>
      <w:r>
        <w:rPr>
          <w:rStyle w:val="Strong"/>
        </w:rPr>
        <w:t>vat_settings</w:t>
      </w:r>
      <w:proofErr w:type="spellEnd"/>
      <w:r>
        <w:t xml:space="preserve"> – konfigurácia sadzieb dane z pridanej hodnoty.</w:t>
      </w:r>
    </w:p>
    <w:p w14:paraId="1424EF96" w14:textId="77777777" w:rsidR="004836B5" w:rsidRDefault="004836B5" w:rsidP="004836B5">
      <w:pPr>
        <w:pStyle w:val="text"/>
      </w:pPr>
      <w:r>
        <w:t>V systéme sa zámerne nenachádza skladové hospodárstvo (napr. množstvo na sklade) ani evidencia historických dokladov. Databázový model je v aktuálnej fáze zameraný výhradne na podporu procesu predaja, identifikáciu pokladníka a správne výpočty DPH.</w:t>
      </w:r>
    </w:p>
    <w:p w14:paraId="0B0269D0" w14:textId="694D191F" w:rsidR="00A91007" w:rsidRDefault="00A91007" w:rsidP="00A91007">
      <w:pPr>
        <w:pStyle w:val="podnadpiskapitoly"/>
      </w:pPr>
      <w:bookmarkStart w:id="10" w:name="_Toc222829648"/>
      <w:r w:rsidRPr="00A91007">
        <w:t>Charakteristika použitej databázy a</w:t>
      </w:r>
      <w:r>
        <w:t> </w:t>
      </w:r>
      <w:r w:rsidRPr="00A91007">
        <w:t>nastavení</w:t>
      </w:r>
      <w:bookmarkEnd w:id="10"/>
    </w:p>
    <w:p w14:paraId="6110C067" w14:textId="0945EFEB" w:rsidR="00523E87" w:rsidRPr="00523E87" w:rsidRDefault="00523E87" w:rsidP="00523E87">
      <w:pPr>
        <w:pStyle w:val="text"/>
      </w:pPr>
      <w:r w:rsidRPr="00523E87">
        <w:t xml:space="preserve">Databáza použitá v projekte </w:t>
      </w:r>
      <w:proofErr w:type="spellStart"/>
      <w:r w:rsidRPr="00523E87">
        <w:t>ePOS</w:t>
      </w:r>
      <w:proofErr w:type="spellEnd"/>
      <w:r w:rsidRPr="00523E87">
        <w:t xml:space="preserve"> je realizovaná v prostredí MySQL/</w:t>
      </w:r>
      <w:proofErr w:type="spellStart"/>
      <w:r w:rsidRPr="00523E87">
        <w:t>MariaDB</w:t>
      </w:r>
      <w:proofErr w:type="spellEnd"/>
      <w:r w:rsidRPr="00523E87">
        <w:t>, ktoré patrí medzi najrozšírenejšie relačné databázové systémy využívané v malých a</w:t>
      </w:r>
      <w:r w:rsidR="00347EE9">
        <w:t> </w:t>
      </w:r>
      <w:r w:rsidRPr="00523E87">
        <w:t>stredne veľkých aplikáciách.</w:t>
      </w:r>
      <w:r w:rsidR="001B77AF">
        <w:t xml:space="preserve"> </w:t>
      </w:r>
      <w:r w:rsidR="001B77AF" w:rsidRPr="001B77AF">
        <w:t>(Oracle, 2024)</w:t>
      </w:r>
      <w:r w:rsidRPr="001B77AF">
        <w:t xml:space="preserve"> </w:t>
      </w:r>
      <w:r w:rsidRPr="00523E87">
        <w:t>Výber tejto databázovej platformy bol ovplyvnený jej dostupnosťou, stabilitou, širokou podporou nástrojov a jednoduchou integráciou s aplikačnou logikou vytvorenou v prostredí .NET.</w:t>
      </w:r>
    </w:p>
    <w:p w14:paraId="5AB22295" w14:textId="77777777" w:rsidR="00523E87" w:rsidRPr="00523E87" w:rsidRDefault="00523E87" w:rsidP="00523E87">
      <w:pPr>
        <w:pStyle w:val="text"/>
      </w:pPr>
    </w:p>
    <w:p w14:paraId="43F31864" w14:textId="369D7198" w:rsidR="00523E87" w:rsidRDefault="00523E87" w:rsidP="00523E87">
      <w:pPr>
        <w:pStyle w:val="text"/>
      </w:pPr>
      <w:r w:rsidRPr="00523E87">
        <w:t xml:space="preserve">Na ukladanie dát je použitý úložný </w:t>
      </w:r>
      <w:proofErr w:type="spellStart"/>
      <w:r w:rsidRPr="00523E87">
        <w:t>engine</w:t>
      </w:r>
      <w:proofErr w:type="spellEnd"/>
      <w:r w:rsidRPr="00523E87">
        <w:t xml:space="preserve"> </w:t>
      </w:r>
      <w:proofErr w:type="spellStart"/>
      <w:r w:rsidRPr="00523E87">
        <w:t>InnoDB</w:t>
      </w:r>
      <w:proofErr w:type="spellEnd"/>
      <w:r w:rsidRPr="00523E87">
        <w:t xml:space="preserve">, ktorý poskytuje podporu transakcií, referenčnej integrity a uzamykania na úrovni riadkov. Podpora transakcií umožňuje vykonávať databázové operácie ako nedeliteľné celky, čo zvyšuje spoľahlivosť systému najmä pri zápise alebo aktualizácii údajov. V prípade chyby je možné transakciu </w:t>
      </w:r>
      <w:r w:rsidRPr="00523E87">
        <w:lastRenderedPageBreak/>
        <w:t>vrátiť do pôvodného stavu, čím sa predchádza vzniku nekonzistentných dát.</w:t>
      </w:r>
      <w:r>
        <w:t xml:space="preserve"> </w:t>
      </w:r>
      <w:proofErr w:type="spellStart"/>
      <w:r w:rsidRPr="00523E87">
        <w:t>InnoDB</w:t>
      </w:r>
      <w:proofErr w:type="spellEnd"/>
      <w:r w:rsidRPr="00523E87">
        <w:t xml:space="preserve"> zároveň podporuje </w:t>
      </w:r>
      <w:proofErr w:type="spellStart"/>
      <w:r w:rsidRPr="00523E87">
        <w:t>integritné</w:t>
      </w:r>
      <w:proofErr w:type="spellEnd"/>
      <w:r w:rsidRPr="00523E87">
        <w:t xml:space="preserve"> obmedzenia, ako sú primárne a cudzie kľúče, ktoré prispievajú k zachovaniu konzistentnosti údajov v databáze.</w:t>
      </w:r>
      <w:r w:rsidR="007971FF">
        <w:t xml:space="preserve"> Z</w:t>
      </w:r>
      <w:r w:rsidRPr="00523E87">
        <w:t xml:space="preserve">volený </w:t>
      </w:r>
      <w:proofErr w:type="spellStart"/>
      <w:r w:rsidRPr="00523E87">
        <w:t>engine</w:t>
      </w:r>
      <w:proofErr w:type="spellEnd"/>
      <w:r w:rsidRPr="00523E87">
        <w:t xml:space="preserve"> vytvára vhodné predpoklady pre ich prípadné zavedenie v budúcnosti, napríklad pri rozšírení systému o evidenciu dokladov alebo zákazníkov.</w:t>
      </w:r>
      <w:r>
        <w:t xml:space="preserve"> </w:t>
      </w:r>
      <w:r w:rsidRPr="00523E87">
        <w:t>Kódovanie databázy je nastavené na utf8mb4, ktoré predstavuje moderný štandard pre prácu s textovými údajmi.</w:t>
      </w:r>
      <w:r w:rsidR="001B77AF">
        <w:t xml:space="preserve"> </w:t>
      </w:r>
      <w:r w:rsidR="001B77AF" w:rsidRPr="001B77AF">
        <w:t>(Oracle, 2024)</w:t>
      </w:r>
      <w:r w:rsidRPr="00523E87">
        <w:t xml:space="preserve"> Toto kódovanie umožňuje korektné ukladanie bežných znakov, diakritiky a</w:t>
      </w:r>
      <w:r w:rsidR="00347EE9">
        <w:t> </w:t>
      </w:r>
      <w:r w:rsidRPr="00523E87">
        <w:t xml:space="preserve">rozšírenej sady </w:t>
      </w:r>
      <w:proofErr w:type="spellStart"/>
      <w:r w:rsidRPr="00523E87">
        <w:t>Unicode</w:t>
      </w:r>
      <w:proofErr w:type="spellEnd"/>
      <w:r w:rsidRPr="00523E87">
        <w:t xml:space="preserve"> znakov. Použitie utf8mb4 je dôležité najmä pri práci s názvami produktov, kategóriami alebo externými textovými údajmi, ktoré môžu obsahovať špeciálne znaky.</w:t>
      </w:r>
      <w:r>
        <w:t xml:space="preserve"> </w:t>
      </w:r>
      <w:r w:rsidRPr="00523E87">
        <w:t>Databázová schéma je vytvorená s ohľadom na čitateľnosť a</w:t>
      </w:r>
      <w:r w:rsidR="00347EE9">
        <w:t> </w:t>
      </w:r>
      <w:r w:rsidRPr="00523E87">
        <w:t xml:space="preserve">jednoznačnosť pomenovania tabuliek a stĺpcov. Použitie jednoduchých názvov, ako sú </w:t>
      </w:r>
      <w:proofErr w:type="spellStart"/>
      <w:r w:rsidRPr="00523E87">
        <w:rPr>
          <w:i/>
          <w:iCs/>
        </w:rPr>
        <w:t>products</w:t>
      </w:r>
      <w:proofErr w:type="spellEnd"/>
      <w:r w:rsidRPr="00523E87">
        <w:t xml:space="preserve"> alebo </w:t>
      </w:r>
      <w:proofErr w:type="spellStart"/>
      <w:r w:rsidRPr="00523E87">
        <w:rPr>
          <w:i/>
          <w:iCs/>
        </w:rPr>
        <w:t>cashiers</w:t>
      </w:r>
      <w:proofErr w:type="spellEnd"/>
      <w:r w:rsidRPr="00523E87">
        <w:t>, zvyšuje prehľadnosť databázy a uľahčuje orientáciu v štruktúre dát počas vývoja aj údržby aplikácie. Každá tabuľka má definovaný primárny kľúč, ktorý zabezpečuje jednoznačnú identifikáciu záznamov.</w:t>
      </w:r>
      <w:r>
        <w:t xml:space="preserve"> </w:t>
      </w:r>
      <w:r w:rsidRPr="00523E87">
        <w:t xml:space="preserve">Z pohľadu výkonu a prevádzky je databáza navrhnutá tak, aby efektívne podporovala základné operácie </w:t>
      </w:r>
      <w:proofErr w:type="spellStart"/>
      <w:r w:rsidRPr="00523E87">
        <w:t>ePOS</w:t>
      </w:r>
      <w:proofErr w:type="spellEnd"/>
      <w:r w:rsidRPr="00523E87">
        <w:t xml:space="preserve"> systému, najmä vyhľadávanie produktov podľa čiarového kódu a overovanie kódu pokladníka pri prihlásení. Použitie indexov a unikátnych obmedzení znižuje čas potrebný na vyhľadávanie údajov a zároveň eliminuje riziko duplicitných záznamov.</w:t>
      </w:r>
      <w:r>
        <w:t xml:space="preserve"> </w:t>
      </w:r>
      <w:r w:rsidRPr="00523E87">
        <w:t xml:space="preserve">Takto zvolená databázová platforma a jej nastavenia poskytujú stabilný a flexibilný základ pre fungovanie </w:t>
      </w:r>
      <w:proofErr w:type="spellStart"/>
      <w:r w:rsidRPr="00523E87">
        <w:t>ePOS</w:t>
      </w:r>
      <w:proofErr w:type="spellEnd"/>
      <w:r w:rsidRPr="00523E87">
        <w:t xml:space="preserve"> systému v aktuálnom rozsahu projektu a zároveň vytvárajú priestor pre jeho ďalší rozvoj bez nutnosti zásadných zmien v databázovej architektúre.</w:t>
      </w:r>
    </w:p>
    <w:p w14:paraId="3753B791" w14:textId="77777777" w:rsidR="00523E87" w:rsidRDefault="00523E87" w:rsidP="00523E87">
      <w:pPr>
        <w:pStyle w:val="text"/>
      </w:pPr>
    </w:p>
    <w:p w14:paraId="5D2B32E7" w14:textId="77777777" w:rsidR="00523E87" w:rsidRDefault="00523E87" w:rsidP="00523E87">
      <w:pPr>
        <w:pStyle w:val="text"/>
      </w:pPr>
    </w:p>
    <w:p w14:paraId="7C228883" w14:textId="77777777" w:rsidR="00CE17E0" w:rsidRDefault="00CE17E0" w:rsidP="00CE17E0">
      <w:pPr>
        <w:pStyle w:val="podnadpiskapitoly"/>
      </w:pPr>
      <w:bookmarkStart w:id="11" w:name="_Toc222829649"/>
      <w:r w:rsidRPr="00CE17E0">
        <w:t>Štruktúra databázového modelu</w:t>
      </w:r>
      <w:bookmarkEnd w:id="11"/>
    </w:p>
    <w:p w14:paraId="5E621CFD" w14:textId="34A6C00D" w:rsidR="00CE17E0" w:rsidRPr="00CE17E0" w:rsidRDefault="00CE17E0" w:rsidP="00CE17E0">
      <w:pPr>
        <w:pStyle w:val="text"/>
        <w:ind w:firstLine="0"/>
        <w:rPr>
          <w:b/>
          <w:bCs/>
        </w:rPr>
      </w:pPr>
      <w:r w:rsidRPr="00CE17E0">
        <w:rPr>
          <w:b/>
          <w:bCs/>
        </w:rPr>
        <w:t xml:space="preserve">Entita </w:t>
      </w:r>
      <w:proofErr w:type="spellStart"/>
      <w:r w:rsidRPr="00CE17E0">
        <w:rPr>
          <w:b/>
          <w:bCs/>
        </w:rPr>
        <w:t>cashiers</w:t>
      </w:r>
      <w:proofErr w:type="spellEnd"/>
      <w:r w:rsidRPr="00CE17E0">
        <w:rPr>
          <w:b/>
          <w:bCs/>
        </w:rPr>
        <w:t xml:space="preserve"> – evidencia pokladníkov</w:t>
      </w:r>
    </w:p>
    <w:p w14:paraId="728C5650" w14:textId="77777777" w:rsidR="00A91007" w:rsidRPr="00A91007" w:rsidRDefault="00A91007" w:rsidP="00A91007">
      <w:pPr>
        <w:pStyle w:val="text"/>
      </w:pPr>
      <w:r w:rsidRPr="00A91007">
        <w:t xml:space="preserve">Tabuľka </w:t>
      </w:r>
      <w:proofErr w:type="spellStart"/>
      <w:r w:rsidRPr="00A91007">
        <w:t>cashiers</w:t>
      </w:r>
      <w:proofErr w:type="spellEnd"/>
      <w:r w:rsidRPr="00A91007">
        <w:t xml:space="preserve"> je navrhnutá ako jednoduchá evidencia identifikátorov pokladníkov prostredníctvom kódu. Účelom tabuľky je podporiť funkciu prihlasovania do aplikácie pomocou pokladníckeho kódu.</w:t>
      </w:r>
    </w:p>
    <w:p w14:paraId="0CD83F77" w14:textId="77777777" w:rsidR="00A91007" w:rsidRPr="00A91007" w:rsidRDefault="00A91007" w:rsidP="00A91007">
      <w:pPr>
        <w:pStyle w:val="text"/>
      </w:pPr>
      <w:r w:rsidRPr="00A91007">
        <w:rPr>
          <w:b/>
          <w:bCs/>
        </w:rPr>
        <w:t>Štruktúra tabuľky:</w:t>
      </w:r>
    </w:p>
    <w:p w14:paraId="5F076A35" w14:textId="77777777" w:rsidR="00A91007" w:rsidRPr="00A91007" w:rsidRDefault="00A91007" w:rsidP="00A91007">
      <w:pPr>
        <w:pStyle w:val="text"/>
        <w:numPr>
          <w:ilvl w:val="0"/>
          <w:numId w:val="23"/>
        </w:numPr>
      </w:pPr>
      <w:r w:rsidRPr="00A91007">
        <w:t xml:space="preserve">id </w:t>
      </w:r>
      <w:r w:rsidRPr="00A91007">
        <w:rPr>
          <w:i/>
          <w:iCs/>
        </w:rPr>
        <w:t>(</w:t>
      </w:r>
      <w:proofErr w:type="spellStart"/>
      <w:r w:rsidRPr="00A91007">
        <w:rPr>
          <w:i/>
          <w:iCs/>
        </w:rPr>
        <w:t>int</w:t>
      </w:r>
      <w:proofErr w:type="spellEnd"/>
      <w:r w:rsidRPr="00A91007">
        <w:rPr>
          <w:i/>
          <w:iCs/>
        </w:rPr>
        <w:t>(11), NOT NULL, AUTO_INCREMENT)</w:t>
      </w:r>
      <w:r w:rsidRPr="00A91007">
        <w:t xml:space="preserve"> – primárny kľúč tabuľky, interný identifikátor záznamu,</w:t>
      </w:r>
    </w:p>
    <w:p w14:paraId="3A825303" w14:textId="77777777" w:rsidR="00A91007" w:rsidRPr="00A91007" w:rsidRDefault="00A91007" w:rsidP="00A91007">
      <w:pPr>
        <w:pStyle w:val="text"/>
        <w:numPr>
          <w:ilvl w:val="0"/>
          <w:numId w:val="23"/>
        </w:numPr>
      </w:pPr>
      <w:proofErr w:type="spellStart"/>
      <w:r w:rsidRPr="00A91007">
        <w:t>code</w:t>
      </w:r>
      <w:proofErr w:type="spellEnd"/>
      <w:r w:rsidRPr="00A91007">
        <w:t xml:space="preserve"> </w:t>
      </w:r>
      <w:r w:rsidRPr="00A91007">
        <w:rPr>
          <w:i/>
          <w:iCs/>
        </w:rPr>
        <w:t>(</w:t>
      </w:r>
      <w:proofErr w:type="spellStart"/>
      <w:r w:rsidRPr="00A91007">
        <w:rPr>
          <w:i/>
          <w:iCs/>
        </w:rPr>
        <w:t>varchar</w:t>
      </w:r>
      <w:proofErr w:type="spellEnd"/>
      <w:r w:rsidRPr="00A91007">
        <w:rPr>
          <w:i/>
          <w:iCs/>
        </w:rPr>
        <w:t>(20), NOT NULL)</w:t>
      </w:r>
      <w:r w:rsidRPr="00A91007">
        <w:t xml:space="preserve"> – kód pokladníka (napr. „0000“), ktorý sa používa pri prihlasovaní.</w:t>
      </w:r>
    </w:p>
    <w:p w14:paraId="34B7792D" w14:textId="77777777" w:rsidR="00A91007" w:rsidRPr="00A91007" w:rsidRDefault="00A91007" w:rsidP="00A91007">
      <w:pPr>
        <w:pStyle w:val="text"/>
      </w:pPr>
      <w:r w:rsidRPr="00A91007">
        <w:rPr>
          <w:b/>
          <w:bCs/>
        </w:rPr>
        <w:lastRenderedPageBreak/>
        <w:t>Kľúče a indexy:</w:t>
      </w:r>
    </w:p>
    <w:p w14:paraId="7DB07A14" w14:textId="77777777" w:rsidR="00A91007" w:rsidRPr="00A91007" w:rsidRDefault="00A91007" w:rsidP="00A91007">
      <w:pPr>
        <w:pStyle w:val="text"/>
        <w:numPr>
          <w:ilvl w:val="0"/>
          <w:numId w:val="24"/>
        </w:numPr>
      </w:pPr>
      <w:r w:rsidRPr="00A91007">
        <w:t>Primárny kľúč: PRIMARY KEY (id).</w:t>
      </w:r>
    </w:p>
    <w:p w14:paraId="76483D16" w14:textId="77777777" w:rsidR="00A91007" w:rsidRPr="00A91007" w:rsidRDefault="00A91007" w:rsidP="00A91007">
      <w:pPr>
        <w:pStyle w:val="text"/>
        <w:jc w:val="left"/>
      </w:pPr>
      <w:r w:rsidRPr="00A91007">
        <w:rPr>
          <w:b/>
          <w:bCs/>
        </w:rPr>
        <w:t>Poznámka k návrhu:</w:t>
      </w:r>
      <w:r w:rsidRPr="00A91007">
        <w:br/>
        <w:t xml:space="preserve">V databáze je aktuálne uložený minimálne jeden pokladník (záznam s kódom „0000“). Z návrhového hľadiska je tabuľka </w:t>
      </w:r>
      <w:proofErr w:type="spellStart"/>
      <w:r w:rsidRPr="00A91007">
        <w:t>cashiers</w:t>
      </w:r>
      <w:proofErr w:type="spellEnd"/>
      <w:r w:rsidRPr="00A91007">
        <w:t xml:space="preserve"> úmyselne jednoduchá, pretože </w:t>
      </w:r>
      <w:proofErr w:type="spellStart"/>
      <w:r w:rsidRPr="00A91007">
        <w:t>ePOS</w:t>
      </w:r>
      <w:proofErr w:type="spellEnd"/>
      <w:r w:rsidRPr="00A91007">
        <w:t xml:space="preserve"> v tejto fáze nepracuje s heslami, rolami ani auditnými záznamami. Kód slúži ako praktická identifikácia pokladníka v prostredí, kde má byť prihlásenie rýchle a jednoduché.</w:t>
      </w:r>
    </w:p>
    <w:p w14:paraId="4C5C5D84" w14:textId="77777777" w:rsidR="00A91007" w:rsidRPr="00A91007" w:rsidRDefault="00A91007" w:rsidP="00A91007">
      <w:pPr>
        <w:pStyle w:val="text"/>
        <w:jc w:val="left"/>
      </w:pPr>
      <w:r w:rsidRPr="00A91007">
        <w:rPr>
          <w:b/>
          <w:bCs/>
        </w:rPr>
        <w:t>Možné rozšírenia do budúcnosti:</w:t>
      </w:r>
      <w:r w:rsidRPr="00A91007">
        <w:br/>
        <w:t>V prípade rozšírenia systému by bolo vhodné doplniť atribúty, ako napríklad:</w:t>
      </w:r>
    </w:p>
    <w:p w14:paraId="0E7C79C8" w14:textId="77777777" w:rsidR="00A91007" w:rsidRPr="00A91007" w:rsidRDefault="00A91007" w:rsidP="00A91007">
      <w:pPr>
        <w:pStyle w:val="text"/>
        <w:numPr>
          <w:ilvl w:val="0"/>
          <w:numId w:val="26"/>
        </w:numPr>
      </w:pPr>
      <w:r w:rsidRPr="00A91007">
        <w:t>meno alebo označenie pokladníka,</w:t>
      </w:r>
    </w:p>
    <w:p w14:paraId="5858A58D" w14:textId="77777777" w:rsidR="00A91007" w:rsidRPr="00A91007" w:rsidRDefault="00A91007" w:rsidP="00A91007">
      <w:pPr>
        <w:pStyle w:val="text"/>
        <w:numPr>
          <w:ilvl w:val="0"/>
          <w:numId w:val="26"/>
        </w:numPr>
      </w:pPr>
      <w:r w:rsidRPr="00A91007">
        <w:t>rola (pokladník / administrátor),</w:t>
      </w:r>
    </w:p>
    <w:p w14:paraId="5BD3FF64" w14:textId="77777777" w:rsidR="00A91007" w:rsidRPr="00A91007" w:rsidRDefault="00A91007" w:rsidP="00A91007">
      <w:pPr>
        <w:pStyle w:val="text"/>
        <w:numPr>
          <w:ilvl w:val="0"/>
          <w:numId w:val="26"/>
        </w:numPr>
      </w:pPr>
      <w:r w:rsidRPr="00A91007">
        <w:t>stav účtu (aktívny/neaktívny),</w:t>
      </w:r>
    </w:p>
    <w:p w14:paraId="6EF9921E" w14:textId="77777777" w:rsidR="00A91007" w:rsidRDefault="00A91007" w:rsidP="00A91007">
      <w:pPr>
        <w:pStyle w:val="text"/>
        <w:numPr>
          <w:ilvl w:val="0"/>
          <w:numId w:val="26"/>
        </w:numPr>
      </w:pPr>
      <w:r w:rsidRPr="00A91007">
        <w:t>prípadne bezpečnejší mechanizmus autentifikácie.</w:t>
      </w:r>
    </w:p>
    <w:p w14:paraId="723B8021" w14:textId="77777777" w:rsidR="00D807BA" w:rsidRDefault="00D807BA" w:rsidP="00D807BA">
      <w:pPr>
        <w:pStyle w:val="text"/>
        <w:ind w:left="1429" w:firstLine="0"/>
      </w:pPr>
    </w:p>
    <w:p w14:paraId="1F48D983" w14:textId="77777777" w:rsidR="00392A12" w:rsidRPr="00392A12" w:rsidRDefault="00392A12" w:rsidP="00392A12">
      <w:pPr>
        <w:pStyle w:val="text"/>
        <w:rPr>
          <w:b/>
          <w:bCs/>
        </w:rPr>
      </w:pPr>
      <w:r w:rsidRPr="00392A12">
        <w:rPr>
          <w:b/>
          <w:bCs/>
        </w:rPr>
        <w:t xml:space="preserve">Entita </w:t>
      </w:r>
      <w:proofErr w:type="spellStart"/>
      <w:r w:rsidRPr="00392A12">
        <w:rPr>
          <w:b/>
          <w:bCs/>
        </w:rPr>
        <w:t>products</w:t>
      </w:r>
      <w:proofErr w:type="spellEnd"/>
      <w:r w:rsidRPr="00392A12">
        <w:rPr>
          <w:b/>
          <w:bCs/>
        </w:rPr>
        <w:t xml:space="preserve"> – databáza produktov</w:t>
      </w:r>
    </w:p>
    <w:p w14:paraId="48CD2F76" w14:textId="77777777" w:rsidR="00392A12" w:rsidRPr="00392A12" w:rsidRDefault="00392A12" w:rsidP="00392A12">
      <w:pPr>
        <w:pStyle w:val="text"/>
      </w:pPr>
      <w:r w:rsidRPr="00392A12">
        <w:t xml:space="preserve">Tabuľka </w:t>
      </w:r>
      <w:proofErr w:type="spellStart"/>
      <w:r w:rsidRPr="00392A12">
        <w:t>products</w:t>
      </w:r>
      <w:proofErr w:type="spellEnd"/>
      <w:r w:rsidRPr="00392A12">
        <w:t xml:space="preserve"> predstavuje najdôležitejšiu časť databázového modelu, keďže obsahuje produkty predávané cez </w:t>
      </w:r>
      <w:proofErr w:type="spellStart"/>
      <w:r w:rsidRPr="00392A12">
        <w:t>ePOS</w:t>
      </w:r>
      <w:proofErr w:type="spellEnd"/>
      <w:r w:rsidRPr="00392A12">
        <w:t>. Táto tabuľka umožňuje vyhľadať produkt podľa čiarového kódu (</w:t>
      </w:r>
      <w:proofErr w:type="spellStart"/>
      <w:r w:rsidRPr="00392A12">
        <w:t>barcode</w:t>
      </w:r>
      <w:proofErr w:type="spellEnd"/>
      <w:r w:rsidRPr="00392A12">
        <w:t>), zobraziť jeho názov, kategóriu, cenu, sadzbu DPH a voliteľne aj obrázok produktu.</w:t>
      </w:r>
    </w:p>
    <w:p w14:paraId="02A2968A" w14:textId="77777777" w:rsidR="00392A12" w:rsidRPr="00392A12" w:rsidRDefault="00392A12" w:rsidP="00392A12">
      <w:pPr>
        <w:pStyle w:val="text"/>
      </w:pPr>
      <w:r w:rsidRPr="00392A12">
        <w:t>Každý produkt je evidovaný ako samostatná predajná položka, pričom cena je ukladaná ako základná cena bez DPH. Samotná sadzba dane je určená pomocou väzby na tabuľku nastavení DPH, čo umožňuje flexibilnú zmenu daňových sadzieb bez potreby úpravy jednotlivých produktov.</w:t>
      </w:r>
    </w:p>
    <w:p w14:paraId="3275E95A" w14:textId="77777777" w:rsidR="00392A12" w:rsidRPr="00392A12" w:rsidRDefault="00392A12" w:rsidP="00392A12">
      <w:pPr>
        <w:pStyle w:val="text"/>
        <w:rPr>
          <w:b/>
          <w:bCs/>
        </w:rPr>
      </w:pPr>
      <w:r w:rsidRPr="00392A12">
        <w:rPr>
          <w:b/>
          <w:bCs/>
        </w:rPr>
        <w:t>Štruktúra tabuľky:</w:t>
      </w:r>
    </w:p>
    <w:p w14:paraId="7085E488" w14:textId="77777777" w:rsidR="00392A12" w:rsidRPr="00392A12" w:rsidRDefault="00392A12" w:rsidP="00392A12">
      <w:pPr>
        <w:pStyle w:val="text"/>
        <w:numPr>
          <w:ilvl w:val="0"/>
          <w:numId w:val="66"/>
        </w:numPr>
      </w:pPr>
      <w:r w:rsidRPr="00392A12">
        <w:t>id (</w:t>
      </w:r>
      <w:proofErr w:type="spellStart"/>
      <w:r w:rsidRPr="00392A12">
        <w:t>int</w:t>
      </w:r>
      <w:proofErr w:type="spellEnd"/>
      <w:r w:rsidRPr="00392A12">
        <w:t>(11), NOT NULL, AUTO_INCREMENT) – primárny kľúč a interný identifikátor produktu,</w:t>
      </w:r>
    </w:p>
    <w:p w14:paraId="5B9D2725" w14:textId="77777777" w:rsidR="00392A12" w:rsidRPr="00392A12" w:rsidRDefault="00392A12" w:rsidP="00392A12">
      <w:pPr>
        <w:pStyle w:val="text"/>
        <w:numPr>
          <w:ilvl w:val="0"/>
          <w:numId w:val="66"/>
        </w:numPr>
      </w:pPr>
      <w:proofErr w:type="spellStart"/>
      <w:r w:rsidRPr="00392A12">
        <w:t>barcode</w:t>
      </w:r>
      <w:proofErr w:type="spellEnd"/>
      <w:r w:rsidRPr="00392A12">
        <w:t xml:space="preserve"> (</w:t>
      </w:r>
      <w:proofErr w:type="spellStart"/>
      <w:r w:rsidRPr="00392A12">
        <w:t>varchar</w:t>
      </w:r>
      <w:proofErr w:type="spellEnd"/>
      <w:r w:rsidRPr="00392A12">
        <w:t>(255), NOT NULL) – čiarový kód produktu, ktorý slúži na jednoznačnú identifikáciu pri skenovaní kamerou,</w:t>
      </w:r>
    </w:p>
    <w:p w14:paraId="36F3AC74" w14:textId="77777777" w:rsidR="00392A12" w:rsidRPr="00392A12" w:rsidRDefault="00392A12" w:rsidP="00392A12">
      <w:pPr>
        <w:pStyle w:val="text"/>
        <w:numPr>
          <w:ilvl w:val="0"/>
          <w:numId w:val="66"/>
        </w:numPr>
      </w:pPr>
      <w:proofErr w:type="spellStart"/>
      <w:r w:rsidRPr="00392A12">
        <w:t>name</w:t>
      </w:r>
      <w:proofErr w:type="spellEnd"/>
      <w:r w:rsidRPr="00392A12">
        <w:t xml:space="preserve"> (</w:t>
      </w:r>
      <w:proofErr w:type="spellStart"/>
      <w:r w:rsidRPr="00392A12">
        <w:t>varchar</w:t>
      </w:r>
      <w:proofErr w:type="spellEnd"/>
      <w:r w:rsidRPr="00392A12">
        <w:t>(255), NOT NULL) – názov produktu zobrazovaný v aplikácii,</w:t>
      </w:r>
    </w:p>
    <w:p w14:paraId="3D2BBB34" w14:textId="77777777" w:rsidR="00392A12" w:rsidRPr="00392A12" w:rsidRDefault="00392A12" w:rsidP="00392A12">
      <w:pPr>
        <w:pStyle w:val="text"/>
        <w:numPr>
          <w:ilvl w:val="0"/>
          <w:numId w:val="66"/>
        </w:numPr>
      </w:pPr>
      <w:proofErr w:type="spellStart"/>
      <w:r w:rsidRPr="00392A12">
        <w:t>category</w:t>
      </w:r>
      <w:proofErr w:type="spellEnd"/>
      <w:r w:rsidRPr="00392A12">
        <w:t xml:space="preserve"> (</w:t>
      </w:r>
      <w:proofErr w:type="spellStart"/>
      <w:r w:rsidRPr="00392A12">
        <w:t>varchar</w:t>
      </w:r>
      <w:proofErr w:type="spellEnd"/>
      <w:r w:rsidRPr="00392A12">
        <w:t>(50), NOT NULL) – kategória produktu (napr. „balenie“), slúžiaca na prehľadnejšiu organizáciu a filtrovanie,</w:t>
      </w:r>
    </w:p>
    <w:p w14:paraId="51B9844B" w14:textId="77777777" w:rsidR="00392A12" w:rsidRPr="00392A12" w:rsidRDefault="00392A12" w:rsidP="00392A12">
      <w:pPr>
        <w:pStyle w:val="text"/>
        <w:numPr>
          <w:ilvl w:val="0"/>
          <w:numId w:val="66"/>
        </w:numPr>
      </w:pPr>
      <w:proofErr w:type="spellStart"/>
      <w:r w:rsidRPr="00392A12">
        <w:lastRenderedPageBreak/>
        <w:t>price</w:t>
      </w:r>
      <w:proofErr w:type="spellEnd"/>
      <w:r w:rsidRPr="00392A12">
        <w:t xml:space="preserve"> (</w:t>
      </w:r>
      <w:proofErr w:type="spellStart"/>
      <w:r w:rsidRPr="00392A12">
        <w:t>decimal</w:t>
      </w:r>
      <w:proofErr w:type="spellEnd"/>
      <w:r w:rsidRPr="00392A12">
        <w:t>(10,2), NOT NULL) – základná cena produktu bez DPH s dvomi desatinnými miestami,</w:t>
      </w:r>
    </w:p>
    <w:p w14:paraId="5515193F" w14:textId="77777777" w:rsidR="00392A12" w:rsidRPr="00392A12" w:rsidRDefault="00392A12" w:rsidP="00392A12">
      <w:pPr>
        <w:pStyle w:val="text"/>
        <w:numPr>
          <w:ilvl w:val="0"/>
          <w:numId w:val="66"/>
        </w:numPr>
      </w:pPr>
      <w:r w:rsidRPr="00392A12">
        <w:t>image (</w:t>
      </w:r>
      <w:proofErr w:type="spellStart"/>
      <w:r w:rsidRPr="00392A12">
        <w:t>varchar</w:t>
      </w:r>
      <w:proofErr w:type="spellEnd"/>
      <w:r w:rsidRPr="00392A12">
        <w:t>(500), NULL) – URL adresa obrázka produktu; atribút je voliteľný (DEFAULT NULL),</w:t>
      </w:r>
    </w:p>
    <w:p w14:paraId="25766439" w14:textId="77777777" w:rsidR="00392A12" w:rsidRPr="00392A12" w:rsidRDefault="00392A12" w:rsidP="00392A12">
      <w:pPr>
        <w:pStyle w:val="text"/>
        <w:numPr>
          <w:ilvl w:val="0"/>
          <w:numId w:val="66"/>
        </w:numPr>
      </w:pPr>
      <w:proofErr w:type="spellStart"/>
      <w:r w:rsidRPr="00392A12">
        <w:t>vat_key</w:t>
      </w:r>
      <w:proofErr w:type="spellEnd"/>
      <w:r w:rsidRPr="00392A12">
        <w:t xml:space="preserve"> (</w:t>
      </w:r>
      <w:proofErr w:type="spellStart"/>
      <w:r w:rsidRPr="00392A12">
        <w:t>varchar</w:t>
      </w:r>
      <w:proofErr w:type="spellEnd"/>
      <w:r w:rsidRPr="00392A12">
        <w:t>(32), NOT NULL) – identifikátor sadzby DPH, ktorý určuje, aká daňová sadzba sa má použiť pri výpočte výslednej ceny.</w:t>
      </w:r>
    </w:p>
    <w:p w14:paraId="49EFAC7B" w14:textId="77777777" w:rsidR="00392A12" w:rsidRPr="00392A12" w:rsidRDefault="00392A12" w:rsidP="00392A12">
      <w:pPr>
        <w:pStyle w:val="text"/>
        <w:rPr>
          <w:b/>
          <w:bCs/>
        </w:rPr>
      </w:pPr>
      <w:r w:rsidRPr="00392A12">
        <w:rPr>
          <w:b/>
          <w:bCs/>
        </w:rPr>
        <w:t xml:space="preserve">Význam atribútu </w:t>
      </w:r>
      <w:proofErr w:type="spellStart"/>
      <w:r w:rsidRPr="00392A12">
        <w:rPr>
          <w:b/>
          <w:bCs/>
        </w:rPr>
        <w:t>vat_key</w:t>
      </w:r>
      <w:proofErr w:type="spellEnd"/>
    </w:p>
    <w:p w14:paraId="0AB8D95B" w14:textId="2EFC9B18" w:rsidR="00392A12" w:rsidRPr="00392A12" w:rsidRDefault="00392A12" w:rsidP="00392A12">
      <w:pPr>
        <w:pStyle w:val="text"/>
        <w:ind w:firstLine="0"/>
      </w:pPr>
      <w:r w:rsidRPr="00392A12">
        <w:t xml:space="preserve">Atribút </w:t>
      </w:r>
      <w:proofErr w:type="spellStart"/>
      <w:r w:rsidRPr="00392A12">
        <w:t>vat_key</w:t>
      </w:r>
      <w:proofErr w:type="spellEnd"/>
      <w:r w:rsidRPr="00392A12">
        <w:t xml:space="preserve"> logicky odkazuje na tabuľku </w:t>
      </w:r>
      <w:proofErr w:type="spellStart"/>
      <w:r w:rsidRPr="00392A12">
        <w:t>vat_settings</w:t>
      </w:r>
      <w:proofErr w:type="spellEnd"/>
      <w:r w:rsidRPr="00392A12">
        <w:t>, v ktorej sú uložené jednotlivé sadzby DPH (napr. STANDARD, REDUCED) spolu s percentuálnou hodnotou dane. Pri výpočte celkovej ceny dokladu aplikácia načíta príslušnú sadzbu DPH z tejto tabuľky a</w:t>
      </w:r>
      <w:r w:rsidR="00347EE9">
        <w:t> </w:t>
      </w:r>
      <w:r w:rsidRPr="00392A12">
        <w:t>automaticky vypočíta daň aj výslednú cenu s DPH.</w:t>
      </w:r>
    </w:p>
    <w:p w14:paraId="70773665" w14:textId="77777777" w:rsidR="00392A12" w:rsidRPr="00392A12" w:rsidRDefault="00392A12" w:rsidP="00392A12">
      <w:pPr>
        <w:pStyle w:val="text"/>
      </w:pPr>
      <w:r w:rsidRPr="00392A12">
        <w:t>Takéto riešenie umožňuje:</w:t>
      </w:r>
    </w:p>
    <w:p w14:paraId="286EC5B1" w14:textId="77777777" w:rsidR="00392A12" w:rsidRPr="00392A12" w:rsidRDefault="00392A12" w:rsidP="00392A12">
      <w:pPr>
        <w:pStyle w:val="text"/>
        <w:numPr>
          <w:ilvl w:val="0"/>
          <w:numId w:val="67"/>
        </w:numPr>
      </w:pPr>
      <w:r w:rsidRPr="00392A12">
        <w:t>centrálne meniť sadzby DPH bez úpravy produktov,</w:t>
      </w:r>
    </w:p>
    <w:p w14:paraId="3CA2DAA9" w14:textId="77777777" w:rsidR="00392A12" w:rsidRPr="00392A12" w:rsidRDefault="00392A12" w:rsidP="00392A12">
      <w:pPr>
        <w:pStyle w:val="text"/>
        <w:numPr>
          <w:ilvl w:val="0"/>
          <w:numId w:val="67"/>
        </w:numPr>
      </w:pPr>
      <w:r w:rsidRPr="00392A12">
        <w:t>jednoduché prispôsobenie legislatívnym zmenám,</w:t>
      </w:r>
    </w:p>
    <w:p w14:paraId="4EAB6A8C" w14:textId="77777777" w:rsidR="00392A12" w:rsidRPr="00392A12" w:rsidRDefault="00392A12" w:rsidP="00392A12">
      <w:pPr>
        <w:pStyle w:val="text"/>
        <w:numPr>
          <w:ilvl w:val="0"/>
          <w:numId w:val="67"/>
        </w:numPr>
      </w:pPr>
      <w:r w:rsidRPr="00392A12">
        <w:t>oddelenie obchodných údajov (produkt) od daňovej logiky.</w:t>
      </w:r>
    </w:p>
    <w:p w14:paraId="21235EF1" w14:textId="77777777" w:rsidR="00392A12" w:rsidRPr="00392A12" w:rsidRDefault="00392A12" w:rsidP="00392A12">
      <w:pPr>
        <w:pStyle w:val="text"/>
        <w:numPr>
          <w:ilvl w:val="0"/>
          <w:numId w:val="67"/>
        </w:numPr>
      </w:pPr>
      <w:r w:rsidRPr="00392A12">
        <w:t>Kľúče a indexy:</w:t>
      </w:r>
    </w:p>
    <w:p w14:paraId="64FE1479" w14:textId="77777777" w:rsidR="00392A12" w:rsidRPr="00392A12" w:rsidRDefault="00392A12" w:rsidP="00392A12">
      <w:pPr>
        <w:pStyle w:val="text"/>
        <w:numPr>
          <w:ilvl w:val="0"/>
          <w:numId w:val="67"/>
        </w:numPr>
      </w:pPr>
      <w:r w:rsidRPr="00392A12">
        <w:t>Primárny kľúč: PRIMARY KEY (id),</w:t>
      </w:r>
    </w:p>
    <w:p w14:paraId="02644665" w14:textId="77777777" w:rsidR="00392A12" w:rsidRPr="00392A12" w:rsidRDefault="00392A12" w:rsidP="00392A12">
      <w:pPr>
        <w:pStyle w:val="text"/>
        <w:numPr>
          <w:ilvl w:val="0"/>
          <w:numId w:val="67"/>
        </w:numPr>
      </w:pPr>
      <w:r w:rsidRPr="00392A12">
        <w:t xml:space="preserve">Unikátny index: UNIQUE KEY </w:t>
      </w:r>
      <w:proofErr w:type="spellStart"/>
      <w:r w:rsidRPr="00392A12">
        <w:t>barcode</w:t>
      </w:r>
      <w:proofErr w:type="spellEnd"/>
      <w:r w:rsidRPr="00392A12">
        <w:t xml:space="preserve"> (</w:t>
      </w:r>
      <w:proofErr w:type="spellStart"/>
      <w:r w:rsidRPr="00392A12">
        <w:t>barcode</w:t>
      </w:r>
      <w:proofErr w:type="spellEnd"/>
      <w:r w:rsidRPr="00392A12">
        <w:t>).</w:t>
      </w:r>
    </w:p>
    <w:p w14:paraId="5BED3B66" w14:textId="77777777" w:rsidR="00392A12" w:rsidRDefault="00392A12" w:rsidP="00392A12">
      <w:pPr>
        <w:pStyle w:val="text"/>
        <w:numPr>
          <w:ilvl w:val="0"/>
          <w:numId w:val="67"/>
        </w:numPr>
      </w:pPr>
      <w:r w:rsidRPr="00392A12">
        <w:t xml:space="preserve">Význam unikátneho obmedzenia na </w:t>
      </w:r>
      <w:proofErr w:type="spellStart"/>
      <w:r w:rsidRPr="00392A12">
        <w:t>barcode</w:t>
      </w:r>
      <w:proofErr w:type="spellEnd"/>
    </w:p>
    <w:p w14:paraId="71AFCA3F" w14:textId="77777777" w:rsidR="00392A12" w:rsidRPr="00392A12" w:rsidRDefault="00392A12" w:rsidP="00392A12">
      <w:pPr>
        <w:pStyle w:val="text"/>
        <w:ind w:left="1429" w:firstLine="0"/>
      </w:pPr>
    </w:p>
    <w:p w14:paraId="04934BAE" w14:textId="77777777" w:rsidR="00D807BA" w:rsidRPr="00D807BA" w:rsidRDefault="00D807BA" w:rsidP="0010357B">
      <w:pPr>
        <w:pStyle w:val="text"/>
        <w:jc w:val="left"/>
      </w:pPr>
      <w:r w:rsidRPr="00D807BA">
        <w:rPr>
          <w:b/>
          <w:bCs/>
        </w:rPr>
        <w:t xml:space="preserve">Význam unikátneho obmedzenia na </w:t>
      </w:r>
      <w:proofErr w:type="spellStart"/>
      <w:r w:rsidRPr="00D807BA">
        <w:rPr>
          <w:b/>
          <w:bCs/>
        </w:rPr>
        <w:t>barcode</w:t>
      </w:r>
      <w:proofErr w:type="spellEnd"/>
      <w:r w:rsidRPr="00D807BA">
        <w:rPr>
          <w:b/>
          <w:bCs/>
        </w:rPr>
        <w:t>:</w:t>
      </w:r>
      <w:r w:rsidRPr="00D807BA">
        <w:br/>
        <w:t xml:space="preserve">Unikátny index zabezpečuje, že v databáze nemôžu existovať dva produkty s rovnakým čiarovým kódom. To je kritická vlastnosť </w:t>
      </w:r>
      <w:proofErr w:type="spellStart"/>
      <w:r w:rsidRPr="00D807BA">
        <w:t>ePOS</w:t>
      </w:r>
      <w:proofErr w:type="spellEnd"/>
      <w:r w:rsidRPr="00D807BA">
        <w:t xml:space="preserve"> systémov, pretože pri skenovaní kódu musí systém jednoznačne určiť, ktorý produkt má pridať do dokladu. Bez tejto integrity by mohlo dôjsť k nejednoznačnosti, chybám pri predaji alebo nesprávnemu účtovaniu položiek.</w:t>
      </w:r>
    </w:p>
    <w:p w14:paraId="21CB1712" w14:textId="77777777" w:rsidR="00D807BA" w:rsidRDefault="00D807BA" w:rsidP="0010357B">
      <w:pPr>
        <w:pStyle w:val="text"/>
        <w:jc w:val="left"/>
      </w:pPr>
      <w:r w:rsidRPr="00D807BA">
        <w:rPr>
          <w:b/>
          <w:bCs/>
        </w:rPr>
        <w:t>Poznámka k návrhu atribútu image:</w:t>
      </w:r>
      <w:r w:rsidRPr="00D807BA">
        <w:br/>
        <w:t>Atribút image obsahuje URL adresu obrázka produktu. Takéto riešenie je vhodné v prípadoch, keď aplikácia nechce ukladať samotné obrázky do databázy (BLOB), ale iba odkaz na zdroj. Výhodou je menšia veľkosť databázy a jednoduchšia správa obrázkov. Na druhej strane je potrebné počítať s tým, že dostupnosť obrázka závisí od externého zdroja (internet alebo lokálny server).</w:t>
      </w:r>
    </w:p>
    <w:p w14:paraId="13DD9C13" w14:textId="77777777" w:rsidR="007971FF" w:rsidRDefault="007971FF" w:rsidP="0010357B">
      <w:pPr>
        <w:pStyle w:val="text"/>
        <w:jc w:val="left"/>
      </w:pPr>
    </w:p>
    <w:p w14:paraId="06E5D963" w14:textId="77777777" w:rsidR="00392A12" w:rsidRDefault="00392A12" w:rsidP="0010357B">
      <w:pPr>
        <w:pStyle w:val="text"/>
        <w:jc w:val="left"/>
      </w:pPr>
    </w:p>
    <w:p w14:paraId="160D1272" w14:textId="77777777" w:rsidR="007971FF" w:rsidRPr="007971FF" w:rsidRDefault="007971FF" w:rsidP="007971FF">
      <w:pPr>
        <w:pStyle w:val="text"/>
        <w:ind w:firstLine="0"/>
        <w:rPr>
          <w:b/>
          <w:bCs/>
        </w:rPr>
      </w:pPr>
      <w:r w:rsidRPr="007971FF">
        <w:rPr>
          <w:b/>
          <w:bCs/>
        </w:rPr>
        <w:lastRenderedPageBreak/>
        <w:t xml:space="preserve">Entita </w:t>
      </w:r>
      <w:proofErr w:type="spellStart"/>
      <w:r w:rsidRPr="007971FF">
        <w:rPr>
          <w:b/>
          <w:bCs/>
        </w:rPr>
        <w:t>vat_settings</w:t>
      </w:r>
      <w:proofErr w:type="spellEnd"/>
      <w:r w:rsidRPr="007971FF">
        <w:rPr>
          <w:b/>
          <w:bCs/>
        </w:rPr>
        <w:t xml:space="preserve"> – sadzby DPH</w:t>
      </w:r>
    </w:p>
    <w:p w14:paraId="0E894ABA" w14:textId="77777777" w:rsidR="007971FF" w:rsidRPr="007971FF" w:rsidRDefault="007971FF" w:rsidP="007971FF">
      <w:pPr>
        <w:pStyle w:val="text"/>
        <w:jc w:val="left"/>
      </w:pPr>
      <w:r w:rsidRPr="007971FF">
        <w:t>Tabuľka slúži na konfiguráciu daňových sadzieb používaných v systéme.</w:t>
      </w:r>
    </w:p>
    <w:p w14:paraId="44047499" w14:textId="77777777" w:rsidR="007971FF" w:rsidRPr="007971FF" w:rsidRDefault="007971FF" w:rsidP="007971FF">
      <w:pPr>
        <w:pStyle w:val="text"/>
        <w:ind w:firstLine="0"/>
        <w:jc w:val="left"/>
      </w:pPr>
      <w:r w:rsidRPr="007971FF">
        <w:rPr>
          <w:b/>
          <w:bCs/>
        </w:rPr>
        <w:t>Atribúty:</w:t>
      </w:r>
    </w:p>
    <w:p w14:paraId="79F9DFCE" w14:textId="77777777" w:rsidR="007971FF" w:rsidRPr="007971FF" w:rsidRDefault="007971FF" w:rsidP="007971FF">
      <w:pPr>
        <w:pStyle w:val="text"/>
        <w:ind w:left="708" w:firstLine="1"/>
        <w:jc w:val="left"/>
      </w:pPr>
      <w:r w:rsidRPr="007971FF">
        <w:t>• id – primárny kľúč,</w:t>
      </w:r>
      <w:r w:rsidRPr="007971FF">
        <w:br/>
        <w:t xml:space="preserve">• </w:t>
      </w:r>
      <w:proofErr w:type="spellStart"/>
      <w:r w:rsidRPr="007971FF">
        <w:t>vat_key</w:t>
      </w:r>
      <w:proofErr w:type="spellEnd"/>
      <w:r w:rsidRPr="007971FF">
        <w:t xml:space="preserve"> – identifikátor sadzby (napr. STANDARD, REDUCED),</w:t>
      </w:r>
      <w:r w:rsidRPr="007971FF">
        <w:br/>
        <w:t xml:space="preserve">• </w:t>
      </w:r>
      <w:proofErr w:type="spellStart"/>
      <w:r w:rsidRPr="007971FF">
        <w:t>vat_rate</w:t>
      </w:r>
      <w:proofErr w:type="spellEnd"/>
      <w:r w:rsidRPr="007971FF">
        <w:t xml:space="preserve"> – percentuálna hodnota sadzby.</w:t>
      </w:r>
    </w:p>
    <w:p w14:paraId="020BD3F5" w14:textId="77777777" w:rsidR="007971FF" w:rsidRPr="007971FF" w:rsidRDefault="007971FF" w:rsidP="007971FF">
      <w:pPr>
        <w:pStyle w:val="text"/>
        <w:ind w:firstLine="0"/>
        <w:jc w:val="left"/>
      </w:pPr>
      <w:r w:rsidRPr="007971FF">
        <w:t>Takéto riešenie umožňuje:</w:t>
      </w:r>
    </w:p>
    <w:p w14:paraId="1ACF03B2" w14:textId="77777777" w:rsidR="007971FF" w:rsidRPr="007971FF" w:rsidRDefault="007971FF" w:rsidP="007971FF">
      <w:pPr>
        <w:pStyle w:val="text"/>
        <w:numPr>
          <w:ilvl w:val="0"/>
          <w:numId w:val="57"/>
        </w:numPr>
        <w:jc w:val="left"/>
      </w:pPr>
      <w:r w:rsidRPr="007971FF">
        <w:t>centrálne meniť sadzby DPH,</w:t>
      </w:r>
    </w:p>
    <w:p w14:paraId="12CD8528" w14:textId="77777777" w:rsidR="007971FF" w:rsidRPr="007971FF" w:rsidRDefault="007971FF" w:rsidP="007971FF">
      <w:pPr>
        <w:pStyle w:val="text"/>
        <w:numPr>
          <w:ilvl w:val="0"/>
          <w:numId w:val="57"/>
        </w:numPr>
        <w:jc w:val="left"/>
      </w:pPr>
      <w:r w:rsidRPr="007971FF">
        <w:t>prispôsobenie legislatívnym zmenám,</w:t>
      </w:r>
    </w:p>
    <w:p w14:paraId="717A1091" w14:textId="77777777" w:rsidR="007971FF" w:rsidRPr="007971FF" w:rsidRDefault="007971FF" w:rsidP="007971FF">
      <w:pPr>
        <w:pStyle w:val="text"/>
        <w:numPr>
          <w:ilvl w:val="0"/>
          <w:numId w:val="57"/>
        </w:numPr>
        <w:jc w:val="left"/>
      </w:pPr>
      <w:r w:rsidRPr="007971FF">
        <w:t>automatické použitie novej sadzby pre všetky produkty.</w:t>
      </w:r>
    </w:p>
    <w:p w14:paraId="72DA7DFD" w14:textId="77777777" w:rsidR="007971FF" w:rsidRPr="007971FF" w:rsidRDefault="007971FF" w:rsidP="007971FF">
      <w:pPr>
        <w:pStyle w:val="text"/>
        <w:ind w:firstLine="0"/>
        <w:jc w:val="left"/>
      </w:pPr>
      <w:r w:rsidRPr="007971FF">
        <w:t xml:space="preserve">Produkty sú na sadzby naviazané pomocou poľa </w:t>
      </w:r>
      <w:proofErr w:type="spellStart"/>
      <w:r w:rsidRPr="007971FF">
        <w:rPr>
          <w:b/>
          <w:bCs/>
        </w:rPr>
        <w:t>vat_key</w:t>
      </w:r>
      <w:proofErr w:type="spellEnd"/>
      <w:r w:rsidRPr="007971FF">
        <w:t>.</w:t>
      </w:r>
    </w:p>
    <w:p w14:paraId="0BE89F2B" w14:textId="77777777" w:rsidR="00CE17E0" w:rsidRDefault="00CE17E0" w:rsidP="00CE17E0">
      <w:pPr>
        <w:pStyle w:val="text"/>
        <w:ind w:firstLine="0"/>
        <w:rPr>
          <w:b/>
          <w:bCs/>
        </w:rPr>
      </w:pPr>
    </w:p>
    <w:p w14:paraId="2B8A8CD2" w14:textId="450FD845" w:rsidR="0010357B" w:rsidRPr="00CE17E0" w:rsidRDefault="0010357B" w:rsidP="00CE17E0">
      <w:pPr>
        <w:pStyle w:val="text"/>
        <w:ind w:firstLine="0"/>
        <w:rPr>
          <w:b/>
          <w:bCs/>
        </w:rPr>
      </w:pPr>
      <w:r w:rsidRPr="00CE17E0">
        <w:rPr>
          <w:b/>
          <w:bCs/>
        </w:rPr>
        <w:t>Vzťahy medzi tabuľkami</w:t>
      </w:r>
    </w:p>
    <w:p w14:paraId="48451C32" w14:textId="77777777" w:rsidR="00B67148" w:rsidRDefault="00B67148" w:rsidP="00B67148">
      <w:pPr>
        <w:pStyle w:val="text"/>
      </w:pPr>
      <w:r>
        <w:t xml:space="preserve">V aktuálnej verzii databázového modelu nie sú definované cudzie kľúče (FK) medzi tabuľkami </w:t>
      </w:r>
      <w:proofErr w:type="spellStart"/>
      <w:r w:rsidRPr="00B67148">
        <w:t>cashiers</w:t>
      </w:r>
      <w:proofErr w:type="spellEnd"/>
      <w:r>
        <w:t xml:space="preserve"> a </w:t>
      </w:r>
      <w:proofErr w:type="spellStart"/>
      <w:r w:rsidRPr="00B67148">
        <w:t>products</w:t>
      </w:r>
      <w:proofErr w:type="spellEnd"/>
      <w:r>
        <w:t>. Ide o dve samostatné entity, ktoré podporujú odlišné časti aplikácie:</w:t>
      </w:r>
    </w:p>
    <w:p w14:paraId="1E5785E1" w14:textId="77777777" w:rsidR="00B67148" w:rsidRDefault="00B67148" w:rsidP="00B67148">
      <w:pPr>
        <w:pStyle w:val="text"/>
      </w:pPr>
      <w:proofErr w:type="spellStart"/>
      <w:r w:rsidRPr="00B67148">
        <w:t>cashiers</w:t>
      </w:r>
      <w:proofErr w:type="spellEnd"/>
      <w:r>
        <w:t xml:space="preserve"> podporuje autentifikáciu / identifikáciu pokladníka,</w:t>
      </w:r>
    </w:p>
    <w:p w14:paraId="1EB7C8CE" w14:textId="77777777" w:rsidR="00B67148" w:rsidRDefault="00B67148" w:rsidP="00B67148">
      <w:pPr>
        <w:pStyle w:val="text"/>
      </w:pPr>
      <w:proofErr w:type="spellStart"/>
      <w:r w:rsidRPr="00B67148">
        <w:t>products</w:t>
      </w:r>
      <w:proofErr w:type="spellEnd"/>
      <w:r w:rsidRPr="00B67148">
        <w:t xml:space="preserve"> </w:t>
      </w:r>
      <w:r>
        <w:t>podporuje vyhľadávanie a prácu s produktmi pri predaji.</w:t>
      </w:r>
    </w:p>
    <w:p w14:paraId="0B9F45EE" w14:textId="77777777" w:rsidR="00B67148" w:rsidRDefault="00B67148" w:rsidP="00B67148">
      <w:pPr>
        <w:pStyle w:val="text"/>
      </w:pPr>
      <w:r>
        <w:t xml:space="preserve">Zároveň databázový model obsahuje tabuľku </w:t>
      </w:r>
      <w:proofErr w:type="spellStart"/>
      <w:r w:rsidRPr="00B67148">
        <w:t>vat_settings</w:t>
      </w:r>
      <w:proofErr w:type="spellEnd"/>
      <w:r>
        <w:t xml:space="preserve">, ktorá uchováva sadzby DPH. Tabuľka </w:t>
      </w:r>
      <w:proofErr w:type="spellStart"/>
      <w:r w:rsidRPr="00B67148">
        <w:t>products</w:t>
      </w:r>
      <w:proofErr w:type="spellEnd"/>
      <w:r>
        <w:t xml:space="preserve"> je na sadzby DPH naviazaná pomocou atribútu </w:t>
      </w:r>
      <w:proofErr w:type="spellStart"/>
      <w:r w:rsidRPr="00B67148">
        <w:t>vat_key</w:t>
      </w:r>
      <w:proofErr w:type="spellEnd"/>
      <w:r>
        <w:t xml:space="preserve">, ktorý logicky odkazuje na </w:t>
      </w:r>
      <w:proofErr w:type="spellStart"/>
      <w:r w:rsidRPr="00B67148">
        <w:t>vat_settings.vat_key</w:t>
      </w:r>
      <w:proofErr w:type="spellEnd"/>
      <w:r>
        <w:t>. Táto väzba je realizovaná na úrovni aplikačnej logiky a databázových dotazov, pričom v aktuálnej verzii nie je vynútená explicitným cudzím kľúčom.</w:t>
      </w:r>
    </w:p>
    <w:p w14:paraId="784A6CB0" w14:textId="77777777" w:rsidR="00B67148" w:rsidRDefault="00B67148" w:rsidP="00B67148">
      <w:pPr>
        <w:pStyle w:val="text"/>
      </w:pPr>
      <w:r>
        <w:t xml:space="preserve">Táto štruktúra zodpovedá aktuálnemu rozsahu </w:t>
      </w:r>
      <w:proofErr w:type="spellStart"/>
      <w:r>
        <w:t>ePOS</w:t>
      </w:r>
      <w:proofErr w:type="spellEnd"/>
      <w:r>
        <w:t xml:space="preserve"> systému. V prípade budúceho rozšírenia (napr. evidencia dokladov) by vznikli prirodzené väzby:</w:t>
      </w:r>
    </w:p>
    <w:p w14:paraId="5A3882BD" w14:textId="77777777" w:rsidR="00B67148" w:rsidRDefault="00B67148" w:rsidP="00B67148">
      <w:pPr>
        <w:pStyle w:val="text"/>
      </w:pPr>
      <w:r>
        <w:t>doklad by bol viazaný na konkrétneho pokladníka (</w:t>
      </w:r>
      <w:proofErr w:type="spellStart"/>
      <w:r w:rsidRPr="00B67148">
        <w:t>cashier_id</w:t>
      </w:r>
      <w:proofErr w:type="spellEnd"/>
      <w:r>
        <w:t>),</w:t>
      </w:r>
    </w:p>
    <w:p w14:paraId="44FC6E97" w14:textId="77777777" w:rsidR="00B67148" w:rsidRDefault="00B67148" w:rsidP="00B67148">
      <w:pPr>
        <w:pStyle w:val="text"/>
      </w:pPr>
      <w:r>
        <w:t>položky dokladu by odkazovali na produkty (</w:t>
      </w:r>
      <w:proofErr w:type="spellStart"/>
      <w:r w:rsidRPr="00B67148">
        <w:t>product_id</w:t>
      </w:r>
      <w:proofErr w:type="spellEnd"/>
      <w:r>
        <w:t>),</w:t>
      </w:r>
    </w:p>
    <w:p w14:paraId="232B8035" w14:textId="77777777" w:rsidR="00B67148" w:rsidRDefault="00B67148" w:rsidP="00B67148">
      <w:pPr>
        <w:pStyle w:val="text"/>
      </w:pPr>
      <w:r>
        <w:t xml:space="preserve">čo by si vyžadovalo zavedenie cudzích kľúčov a vzťahov typu </w:t>
      </w:r>
      <w:r>
        <w:rPr>
          <w:rStyle w:val="Strong"/>
        </w:rPr>
        <w:t>1:N</w:t>
      </w:r>
      <w:r>
        <w:t>.</w:t>
      </w:r>
    </w:p>
    <w:p w14:paraId="4FB3FB17" w14:textId="4C00C24A" w:rsidR="00BF3C19" w:rsidRDefault="00BF3C19" w:rsidP="00BF3C19">
      <w:pPr>
        <w:pStyle w:val="podnadpiskapitoly"/>
      </w:pPr>
      <w:bookmarkStart w:id="12" w:name="_Toc222829650"/>
      <w:r w:rsidRPr="00BF3C19">
        <w:t>Integrita, normalizácia a prevádzkové aspekty databázy</w:t>
      </w:r>
      <w:bookmarkEnd w:id="12"/>
    </w:p>
    <w:p w14:paraId="1DA58A4C" w14:textId="0D09E572" w:rsidR="0010357B" w:rsidRPr="00BF3C19" w:rsidRDefault="0010357B" w:rsidP="00BF3C19">
      <w:pPr>
        <w:pStyle w:val="text"/>
        <w:ind w:firstLine="0"/>
        <w:rPr>
          <w:b/>
          <w:bCs/>
        </w:rPr>
      </w:pPr>
      <w:r w:rsidRPr="00BF3C19">
        <w:rPr>
          <w:b/>
          <w:bCs/>
        </w:rPr>
        <w:t>Normalizácia a integrita údajov</w:t>
      </w:r>
    </w:p>
    <w:p w14:paraId="6C65FAF6" w14:textId="0FA638E8" w:rsidR="0010357B" w:rsidRDefault="00523E87" w:rsidP="00523E87">
      <w:pPr>
        <w:pStyle w:val="text"/>
      </w:pPr>
      <w:r>
        <w:t xml:space="preserve">Návrh databázového modelu </w:t>
      </w:r>
      <w:proofErr w:type="spellStart"/>
      <w:r>
        <w:t>ePOS</w:t>
      </w:r>
      <w:proofErr w:type="spellEnd"/>
      <w:r>
        <w:t xml:space="preserve"> systému rešpektuje základné princípy normalizácie relačných databáz, ktorých cieľom je minimalizácia redundancie údajov </w:t>
      </w:r>
      <w:r>
        <w:lastRenderedPageBreak/>
        <w:t>a</w:t>
      </w:r>
      <w:r w:rsidR="00347EE9">
        <w:t> </w:t>
      </w:r>
      <w:r>
        <w:t>zabezpečenie ich konzistentnosti.</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Normalizácia prispieva k prehľadnejšej štruktúre databázy a zároveň zjednodušuje jej údržbu a ďalší rozvoj. Databázový model je navrhnutý minimálne v súlade s prvou a druhou normálnou formou (1NF a 2NF).</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Každá tabuľka obsahuje jednoznačný primárny kľúč, ktorý slúži na identifikáciu jednotlivých záznamov. V prípade tabuliek </w:t>
      </w:r>
      <w:proofErr w:type="spellStart"/>
      <w:r w:rsidRPr="00523E87">
        <w:rPr>
          <w:i/>
          <w:iCs/>
        </w:rPr>
        <w:t>products</w:t>
      </w:r>
      <w:proofErr w:type="spellEnd"/>
      <w:r>
        <w:t xml:space="preserve"> a</w:t>
      </w:r>
      <w:r w:rsidR="00347EE9">
        <w:t> </w:t>
      </w:r>
      <w:proofErr w:type="spellStart"/>
      <w:r w:rsidRPr="00523E87">
        <w:rPr>
          <w:i/>
          <w:iCs/>
        </w:rPr>
        <w:t>cashiers</w:t>
      </w:r>
      <w:proofErr w:type="spellEnd"/>
      <w:r>
        <w:t xml:space="preserve"> je týmto kľúčom atribút </w:t>
      </w:r>
      <w:r w:rsidRPr="00523E87">
        <w:rPr>
          <w:b/>
          <w:bCs/>
        </w:rPr>
        <w:t>id</w:t>
      </w:r>
      <w:r>
        <w:t xml:space="preserve">, ktorý je implementovaný ako celočíselná hodnota s automatickým </w:t>
      </w:r>
      <w:proofErr w:type="spellStart"/>
      <w:r>
        <w:t>inkrementovaním</w:t>
      </w:r>
      <w:proofErr w:type="spellEnd"/>
      <w:r>
        <w:t xml:space="preserve">. Atribúty v jednotlivých tabuľkách sú uložené ako </w:t>
      </w:r>
      <w:proofErr w:type="spellStart"/>
      <w:r>
        <w:t>atomické</w:t>
      </w:r>
      <w:proofErr w:type="spellEnd"/>
      <w:r>
        <w:t xml:space="preserve"> hodnoty, čo znamená, že každý stĺpec obsahuje iba jednu hodnotu bez vnorených štruktúr alebo viacnásobných významov. Napríklad cena produktu je uložená ako dátový typ </w:t>
      </w:r>
      <w:proofErr w:type="spellStart"/>
      <w:r>
        <w:t>decimal</w:t>
      </w:r>
      <w:proofErr w:type="spellEnd"/>
      <w:r>
        <w:t xml:space="preserve">, názov produktu ako </w:t>
      </w:r>
      <w:proofErr w:type="spellStart"/>
      <w:r>
        <w:t>varchar</w:t>
      </w:r>
      <w:proofErr w:type="spellEnd"/>
      <w:r>
        <w:t xml:space="preserve"> a čiarový kód ako samostatný textový atribút. Takéto riešenie zodpovedá požiadavkám prvej normálnej formy a</w:t>
      </w:r>
      <w:r w:rsidR="00347EE9">
        <w:t> </w:t>
      </w:r>
      <w:r>
        <w:t xml:space="preserve">umožňuje jednoduché spracovanie údajov v aplikačnej logike. Z pohľadu integrity údajov sú v databáze aplikované viaceré </w:t>
      </w:r>
      <w:proofErr w:type="spellStart"/>
      <w:r>
        <w:t>integritné</w:t>
      </w:r>
      <w:proofErr w:type="spellEnd"/>
      <w:r>
        <w:t xml:space="preserve"> obmedzenia, ktoré zabezpečujú správnosť a jednoznačnosť uložených dát. Kľúčovým prvkom je unikátne obmedzenie na atribút </w:t>
      </w:r>
      <w:proofErr w:type="spellStart"/>
      <w:r>
        <w:t>barcode</w:t>
      </w:r>
      <w:proofErr w:type="spellEnd"/>
      <w:r>
        <w:t xml:space="preserve"> v tabuľke </w:t>
      </w:r>
      <w:proofErr w:type="spellStart"/>
      <w:r w:rsidRPr="00523E87">
        <w:rPr>
          <w:i/>
          <w:iCs/>
        </w:rPr>
        <w:t>products</w:t>
      </w:r>
      <w:proofErr w:type="spellEnd"/>
      <w:r>
        <w:t>.</w:t>
      </w:r>
      <w:r w:rsidR="00347EE9">
        <w:t xml:space="preserve"> </w:t>
      </w:r>
      <w:r>
        <w:t xml:space="preserve">Toto obmedzenie zabezpečuje, že každý produkt má jedinečný čiarový kód a eliminuje možnosť duplicitných záznamov, ktoré by mohli viesť k nesprávnej identifikácii produktu pri predaji. Ďalším dôležitým mechanizmom integrity sú </w:t>
      </w:r>
      <w:r w:rsidRPr="00E24B08">
        <w:rPr>
          <w:b/>
          <w:bCs/>
        </w:rPr>
        <w:t>NOT NULL</w:t>
      </w:r>
      <w:r>
        <w:t xml:space="preserve"> obmedzenia pri kľúčových atribútoch, ako sú </w:t>
      </w:r>
      <w:proofErr w:type="spellStart"/>
      <w:r>
        <w:t>code</w:t>
      </w:r>
      <w:proofErr w:type="spellEnd"/>
      <w:r>
        <w:t xml:space="preserve">, </w:t>
      </w:r>
      <w:proofErr w:type="spellStart"/>
      <w:r>
        <w:t>barcode</w:t>
      </w:r>
      <w:proofErr w:type="spellEnd"/>
      <w:r>
        <w:t xml:space="preserve">, </w:t>
      </w:r>
      <w:proofErr w:type="spellStart"/>
      <w:r>
        <w:t>name</w:t>
      </w:r>
      <w:proofErr w:type="spellEnd"/>
      <w:r>
        <w:t xml:space="preserve">, </w:t>
      </w:r>
      <w:proofErr w:type="spellStart"/>
      <w:r>
        <w:t>category</w:t>
      </w:r>
      <w:proofErr w:type="spellEnd"/>
      <w:r>
        <w:t xml:space="preserve"> a </w:t>
      </w:r>
      <w:proofErr w:type="spellStart"/>
      <w:r>
        <w:t>price</w:t>
      </w:r>
      <w:proofErr w:type="spellEnd"/>
      <w:r>
        <w:t xml:space="preserve">. Tieto obmedzenia zaručujú, že databáza neobsahuje neúplné alebo nejednoznačné záznamy, ktoré by mohli negatívne ovplyvniť funkčnosť </w:t>
      </w:r>
      <w:proofErr w:type="spellStart"/>
      <w:r>
        <w:t>ePOS</w:t>
      </w:r>
      <w:proofErr w:type="spellEnd"/>
      <w:r>
        <w:t xml:space="preserve"> systému. Integrita údajov je podporená aj spôsobom importu a správy databázovej štruktúry. SQL export databázy využíva transakčný mechanizmus (START TRANSACTION a</w:t>
      </w:r>
      <w:r w:rsidR="00347EE9">
        <w:t> </w:t>
      </w:r>
      <w:r>
        <w:t xml:space="preserve">COMMIT), ktorý zabezpečuje, že databázová štruktúra je vytvorená alebo obnovená ako jeden celok. V prípade chyby počas importu je možné operáciu prerušiť bez vzniku nekonzistentného stavu databázy. Použitie úložného </w:t>
      </w:r>
      <w:proofErr w:type="spellStart"/>
      <w:r>
        <w:t>enginu</w:t>
      </w:r>
      <w:proofErr w:type="spellEnd"/>
      <w:r>
        <w:t xml:space="preserve"> </w:t>
      </w:r>
      <w:proofErr w:type="spellStart"/>
      <w:r>
        <w:t>InnoDB</w:t>
      </w:r>
      <w:proofErr w:type="spellEnd"/>
      <w:r>
        <w:t xml:space="preserve"> a jasne definovaných primárnych kľúčov vytvára vhodný základ pre rozšírenie databázy o ďalšie entity, ako sú doklady alebo položky dokladov, pri zachovaní referenčnej integrity. Takto navrhnutý databázový model zabezpečuje dostatočnú úroveň normalizácie a integrity údajov pre aktuálny rozsah </w:t>
      </w:r>
      <w:proofErr w:type="spellStart"/>
      <w:r>
        <w:t>ePOS</w:t>
      </w:r>
      <w:proofErr w:type="spellEnd"/>
      <w:r>
        <w:t xml:space="preserve"> systému a zároveň umožňuje jeho ďalší rozvoj bez zásadných zmien v databázovej architektúre.</w:t>
      </w:r>
    </w:p>
    <w:p w14:paraId="1355E573" w14:textId="77777777" w:rsidR="00BF3C19" w:rsidRDefault="00BF3C19" w:rsidP="00BF3C19">
      <w:pPr>
        <w:pStyle w:val="text"/>
        <w:ind w:firstLine="0"/>
        <w:rPr>
          <w:b/>
          <w:bCs/>
        </w:rPr>
      </w:pPr>
    </w:p>
    <w:p w14:paraId="0A467092" w14:textId="6439AAAF" w:rsidR="00BF3C19" w:rsidRPr="00BF3C19" w:rsidRDefault="00BF3C19" w:rsidP="00BF3C19">
      <w:pPr>
        <w:pStyle w:val="text"/>
        <w:ind w:firstLine="0"/>
        <w:rPr>
          <w:b/>
          <w:bCs/>
        </w:rPr>
      </w:pPr>
      <w:r w:rsidRPr="00BF3C19">
        <w:rPr>
          <w:b/>
          <w:bCs/>
        </w:rPr>
        <w:t>Výkonnostné a bezpečnostné aspekty databázového návrhu</w:t>
      </w:r>
    </w:p>
    <w:p w14:paraId="4B59505A" w14:textId="77777777" w:rsidR="00BF3C19" w:rsidRDefault="00BF3C19" w:rsidP="00BF3C19">
      <w:pPr>
        <w:pStyle w:val="text"/>
      </w:pPr>
      <w:r>
        <w:t xml:space="preserve">Pri návrhu databázového modelu </w:t>
      </w:r>
      <w:proofErr w:type="spellStart"/>
      <w:r>
        <w:t>ePOS</w:t>
      </w:r>
      <w:proofErr w:type="spellEnd"/>
      <w:r>
        <w:t xml:space="preserve"> systému je potrebné zohľadniť nielen štruktúru uložených údajov, ale aj výkonnostné a bezpečnostné aspekty databázy. Aj keď </w:t>
      </w:r>
      <w:r>
        <w:lastRenderedPageBreak/>
        <w:t>ide o lokálne nasadený systém s relatívne malým objemom dát, správne návrhové rozhodnutia majú významný vplyv na stabilitu a spoľahlivosť aplikácie.</w:t>
      </w:r>
    </w:p>
    <w:p w14:paraId="3C6C7931" w14:textId="77777777" w:rsidR="00BF3C19" w:rsidRDefault="00BF3C19" w:rsidP="00BF3C19">
      <w:pPr>
        <w:pStyle w:val="text"/>
      </w:pPr>
      <w:r>
        <w:t xml:space="preserve">Z výkonnostného hľadiska je databázový model navrhnutý tak, aby podporoval rýchle vykonávanie najčastejších databázových operácií. Medzi tieto operácie patrí najmä vyhľadávanie produktu podľa čiarového kódu a overovanie kódu pokladníka pri prihlásení do systému. Použitie primárnych kľúčov a unikátneho indexu na atribúte </w:t>
      </w:r>
      <w:proofErr w:type="spellStart"/>
      <w:r w:rsidRPr="007C2817">
        <w:t>barcode</w:t>
      </w:r>
      <w:proofErr w:type="spellEnd"/>
      <w:r>
        <w:t xml:space="preserve"> výrazne znižuje čas potrebný na vyhľadanie záznamu a zabezpečuje okamžitú odozvu aplikácie pri práci v reálnom čase.</w:t>
      </w:r>
    </w:p>
    <w:p w14:paraId="2872273E" w14:textId="77777777" w:rsidR="00BF3C19" w:rsidRDefault="00BF3C19" w:rsidP="00BF3C19">
      <w:pPr>
        <w:pStyle w:val="text"/>
      </w:pPr>
      <w:r>
        <w:t xml:space="preserve">Použitie úložného </w:t>
      </w:r>
      <w:proofErr w:type="spellStart"/>
      <w:r>
        <w:t>enginu</w:t>
      </w:r>
      <w:proofErr w:type="spellEnd"/>
      <w:r>
        <w:t xml:space="preserve"> </w:t>
      </w:r>
      <w:proofErr w:type="spellStart"/>
      <w:r>
        <w:t>InnoDB</w:t>
      </w:r>
      <w:proofErr w:type="spellEnd"/>
      <w:r>
        <w:t xml:space="preserve"> prispieva k stabilite databázy aj pri súbežnom prístupe k údajom. </w:t>
      </w:r>
      <w:proofErr w:type="spellStart"/>
      <w:r>
        <w:t>InnoDB</w:t>
      </w:r>
      <w:proofErr w:type="spellEnd"/>
      <w:r>
        <w:t xml:space="preserve"> podporuje uzamykanie na úrovni riadkov, čím sa minimalizuje riziko blokovania celej tabuľky pri zápise alebo aktualizácii údajov. Aj keď </w:t>
      </w:r>
      <w:proofErr w:type="spellStart"/>
      <w:r>
        <w:t>ePOS</w:t>
      </w:r>
      <w:proofErr w:type="spellEnd"/>
      <w:r>
        <w:t xml:space="preserve"> systém v aktuálnej verzii nepredpokladá vysokú mieru paralelizmu, zvolený </w:t>
      </w:r>
      <w:proofErr w:type="spellStart"/>
      <w:r>
        <w:t>engine</w:t>
      </w:r>
      <w:proofErr w:type="spellEnd"/>
      <w:r>
        <w:t xml:space="preserve"> vytvára vhodný základ pre prípadné budúce rozšírenie systému.</w:t>
      </w:r>
    </w:p>
    <w:p w14:paraId="3E583237" w14:textId="77777777" w:rsidR="00BF3C19" w:rsidRDefault="00BF3C19" w:rsidP="00BF3C19">
      <w:pPr>
        <w:pStyle w:val="text"/>
      </w:pPr>
      <w:r>
        <w:t xml:space="preserve">Z pohľadu bezpečnosti je databázový model navrhnutý tak, aby minimalizoval riziko nekonzistentných alebo neúplných údajov. </w:t>
      </w:r>
      <w:proofErr w:type="spellStart"/>
      <w:r>
        <w:t>Integritné</w:t>
      </w:r>
      <w:proofErr w:type="spellEnd"/>
      <w:r>
        <w:t xml:space="preserve"> obmedzenia, ako sú primárne kľúče, NOT NULL obmedzenia a unikátne indexy, zabezpečujú, že databáza obsahuje iba platné a jednoznačné záznamy. Tým sa znižuje pravdepodobnosť chýb, ktoré by mohli ovplyvniť funkčnosť </w:t>
      </w:r>
      <w:proofErr w:type="spellStart"/>
      <w:r>
        <w:t>ePOS</w:t>
      </w:r>
      <w:proofErr w:type="spellEnd"/>
      <w:r>
        <w:t xml:space="preserve"> systému.</w:t>
      </w:r>
    </w:p>
    <w:p w14:paraId="588B46C3" w14:textId="77777777" w:rsidR="00BF3C19" w:rsidRDefault="00BF3C19" w:rsidP="00BF3C19">
      <w:pPr>
        <w:pStyle w:val="text"/>
      </w:pPr>
      <w:r>
        <w:t>Keďže databáza je používaná v lokálnom prostredí, bezpečnosť prístupu k dátam je riešená najmä na úrovni aplikácie a databázového používateľa. Aplikácia pristupuje k databáze prostredníctvom definovaného databázového účtu, čím je možné obmedziť rozsah oprávnení a zabrániť neoprávneným zásahom do databázovej štruktúry.</w:t>
      </w:r>
    </w:p>
    <w:p w14:paraId="72269E6C" w14:textId="77777777" w:rsidR="00BF3C19" w:rsidRDefault="00BF3C19" w:rsidP="00BF3C19">
      <w:pPr>
        <w:pStyle w:val="text"/>
      </w:pPr>
      <w:r>
        <w:t xml:space="preserve">Dôležitým aspektom prevádzky databázy je aj možnosť zálohovania a obnovy údajov. Použitie SQL exportu umožňuje jednoduché vytvorenie zálohy databázy a jej následnú obnovu v prípade zlyhania systému alebo poškodenia dát. Takýto prístup zvyšuje spoľahlivosť </w:t>
      </w:r>
      <w:proofErr w:type="spellStart"/>
      <w:r>
        <w:t>ePOS</w:t>
      </w:r>
      <w:proofErr w:type="spellEnd"/>
      <w:r>
        <w:t xml:space="preserve"> systému a prispieva k jeho dlhodobej udržateľnosti.</w:t>
      </w:r>
    </w:p>
    <w:p w14:paraId="4E98918A" w14:textId="529278A0" w:rsidR="00BF3C19" w:rsidRDefault="00BF3C19" w:rsidP="00BF3C19">
      <w:pPr>
        <w:pStyle w:val="text"/>
      </w:pPr>
      <w:r>
        <w:t xml:space="preserve">Zohľadnenie výkonnostných a bezpečnostných aspektov pri návrhu databázového modelu zabezpečuje, že </w:t>
      </w:r>
      <w:proofErr w:type="spellStart"/>
      <w:r>
        <w:t>ePOS</w:t>
      </w:r>
      <w:proofErr w:type="spellEnd"/>
      <w:r>
        <w:t xml:space="preserve"> systém je nielen funkčný, ale aj stabilný, spoľahlivý a</w:t>
      </w:r>
      <w:r w:rsidR="00347EE9">
        <w:t> </w:t>
      </w:r>
      <w:r>
        <w:t>pripravený na ďalší rozvoj.</w:t>
      </w:r>
    </w:p>
    <w:p w14:paraId="1D741B42" w14:textId="77777777" w:rsidR="00BF3C19" w:rsidRDefault="00BF3C19" w:rsidP="00523E87">
      <w:pPr>
        <w:pStyle w:val="text"/>
      </w:pPr>
    </w:p>
    <w:p w14:paraId="5728F9E4" w14:textId="77777777" w:rsidR="0010357B" w:rsidRDefault="0010357B" w:rsidP="0010357B">
      <w:pPr>
        <w:pStyle w:val="text"/>
      </w:pPr>
    </w:p>
    <w:p w14:paraId="4858AACE" w14:textId="77777777" w:rsidR="0010357B" w:rsidRDefault="0010357B" w:rsidP="0010357B">
      <w:pPr>
        <w:pStyle w:val="text"/>
      </w:pPr>
    </w:p>
    <w:p w14:paraId="11A8C2D0" w14:textId="77777777" w:rsidR="0010357B" w:rsidRDefault="0010357B" w:rsidP="0010357B">
      <w:pPr>
        <w:pStyle w:val="text"/>
      </w:pPr>
    </w:p>
    <w:p w14:paraId="3347FE79" w14:textId="64D0EC99" w:rsidR="0010357B" w:rsidRDefault="0010357B" w:rsidP="0010357B">
      <w:pPr>
        <w:pStyle w:val="podnadpiskapitoly"/>
      </w:pPr>
      <w:bookmarkStart w:id="13" w:name="_Toc222829651"/>
      <w:r w:rsidRPr="0010357B">
        <w:lastRenderedPageBreak/>
        <w:t>Väzba databázového modelu na funkcionalitu ePOS</w:t>
      </w:r>
      <w:bookmarkEnd w:id="13"/>
    </w:p>
    <w:p w14:paraId="5F49B251" w14:textId="77777777" w:rsidR="00E24B08" w:rsidRPr="00E24B08" w:rsidRDefault="00E24B08" w:rsidP="00E24B08">
      <w:pPr>
        <w:pStyle w:val="text"/>
      </w:pPr>
      <w:r w:rsidRPr="00E24B08">
        <w:t xml:space="preserve">Databázový model </w:t>
      </w:r>
      <w:proofErr w:type="spellStart"/>
      <w:r w:rsidRPr="00E24B08">
        <w:t>ePOS</w:t>
      </w:r>
      <w:proofErr w:type="spellEnd"/>
      <w:r w:rsidRPr="00E24B08">
        <w:t xml:space="preserve"> systému je navrhnutý tak, aby priamo podporoval kľúčové funkčné požiadavky pokladničnej aplikácie. Každá tabuľka a každý atribút v databáze má konkrétny význam a je využívaný v rámci aplikačnej logiky. Takýto prístup zabezpečuje, že databáza nepredstavuje iba pasívne úložisko dát, ale aktívnu súčasť celkového fungovania systému.</w:t>
      </w:r>
    </w:p>
    <w:p w14:paraId="294AC756" w14:textId="77777777" w:rsidR="00E24B08" w:rsidRPr="00E24B08" w:rsidRDefault="00E24B08" w:rsidP="00E24B08">
      <w:pPr>
        <w:pStyle w:val="text"/>
      </w:pPr>
      <w:r w:rsidRPr="00E24B08">
        <w:t xml:space="preserve">Previazanie databázového modelu s funkcionalitou </w:t>
      </w:r>
      <w:proofErr w:type="spellStart"/>
      <w:r w:rsidRPr="00E24B08">
        <w:t>ePOS</w:t>
      </w:r>
      <w:proofErr w:type="spellEnd"/>
      <w:r w:rsidRPr="00E24B08">
        <w:t xml:space="preserve"> je možné ilustrovať na jednotlivých základných procesoch aplikácie.</w:t>
      </w:r>
    </w:p>
    <w:p w14:paraId="34CDF606" w14:textId="4E0CBC77" w:rsidR="00E24B08" w:rsidRPr="00E24B08" w:rsidRDefault="00E24B08" w:rsidP="00E24B08">
      <w:pPr>
        <w:pStyle w:val="text"/>
      </w:pPr>
    </w:p>
    <w:p w14:paraId="5C641E78" w14:textId="7513EB0F" w:rsidR="00E24B08" w:rsidRPr="00BF3C19" w:rsidRDefault="00E24B08" w:rsidP="00BF3C19">
      <w:pPr>
        <w:pStyle w:val="text"/>
        <w:ind w:firstLine="0"/>
        <w:rPr>
          <w:b/>
          <w:bCs/>
        </w:rPr>
      </w:pPr>
      <w:r w:rsidRPr="00BF3C19">
        <w:rPr>
          <w:b/>
          <w:bCs/>
        </w:rPr>
        <w:t>Prihlásenie pokladníka</w:t>
      </w:r>
    </w:p>
    <w:p w14:paraId="07F1B6B7" w14:textId="77777777" w:rsidR="00E24B08" w:rsidRPr="00E24B08" w:rsidRDefault="00E24B08" w:rsidP="00E24B08">
      <w:pPr>
        <w:pStyle w:val="text"/>
      </w:pPr>
      <w:r w:rsidRPr="00E24B08">
        <w:t xml:space="preserve">Jednou zo základných funkcií </w:t>
      </w:r>
      <w:proofErr w:type="spellStart"/>
      <w:r w:rsidRPr="00E24B08">
        <w:t>ePOS</w:t>
      </w:r>
      <w:proofErr w:type="spellEnd"/>
      <w:r w:rsidRPr="00E24B08">
        <w:t xml:space="preserve"> systému je identifikácia pokladníka pred začiatkom predaja. Táto funkcionalita je priamo podporená tabuľkou </w:t>
      </w:r>
      <w:proofErr w:type="spellStart"/>
      <w:r w:rsidRPr="00E24B08">
        <w:t>cashiers</w:t>
      </w:r>
      <w:proofErr w:type="spellEnd"/>
      <w:r w:rsidRPr="00E24B08">
        <w:t>, ktorá obsahuje kódy oprávnených používateľov systému.</w:t>
      </w:r>
    </w:p>
    <w:p w14:paraId="5EFB4B24" w14:textId="77777777" w:rsidR="00E24B08" w:rsidRPr="00E24B08" w:rsidRDefault="00E24B08" w:rsidP="00E24B08">
      <w:pPr>
        <w:pStyle w:val="text"/>
      </w:pPr>
      <w:r w:rsidRPr="00E24B08">
        <w:t xml:space="preserve">Pri prihlasovaní aplikácia porovnáva zadaný kód s hodnotami uloženými v stĺpci </w:t>
      </w:r>
      <w:proofErr w:type="spellStart"/>
      <w:r w:rsidRPr="00E24B08">
        <w:t>code</w:t>
      </w:r>
      <w:proofErr w:type="spellEnd"/>
      <w:r w:rsidRPr="00E24B08">
        <w:t>. V prípade, že sa zadaný kód nachádza v databáze, je pokladník považovaný za platného a môže pokračovať v práci so systémom. Týmto spôsobom je zabezpečené, že predaj môže realizovať iba identifikovaný používateľ.</w:t>
      </w:r>
    </w:p>
    <w:p w14:paraId="697E9AEA" w14:textId="77777777" w:rsidR="00E24B08" w:rsidRPr="00E24B08" w:rsidRDefault="00E24B08" w:rsidP="00E24B08">
      <w:pPr>
        <w:pStyle w:val="text"/>
      </w:pPr>
      <w:r w:rsidRPr="00E24B08">
        <w:t xml:space="preserve">Takéto riešenie je jednoduché, rýchle a zodpovedá charakteru </w:t>
      </w:r>
      <w:proofErr w:type="spellStart"/>
      <w:r w:rsidRPr="00E24B08">
        <w:t>ePOS</w:t>
      </w:r>
      <w:proofErr w:type="spellEnd"/>
      <w:r w:rsidRPr="00E24B08">
        <w:t xml:space="preserve"> systému, kde je kladený dôraz na plynulosť obsluhy a minimálne zdržanie pri začiatku práce.</w:t>
      </w:r>
    </w:p>
    <w:p w14:paraId="3909DFFF" w14:textId="79CD5D21" w:rsidR="00E24B08" w:rsidRPr="00E24B08" w:rsidRDefault="00E24B08" w:rsidP="00E24B08">
      <w:pPr>
        <w:pStyle w:val="text"/>
      </w:pPr>
    </w:p>
    <w:p w14:paraId="4AE2FD12" w14:textId="0364952C" w:rsidR="00E24B08" w:rsidRPr="00BF3C19" w:rsidRDefault="00E24B08" w:rsidP="00BF3C19">
      <w:pPr>
        <w:pStyle w:val="text"/>
        <w:ind w:firstLine="0"/>
        <w:rPr>
          <w:b/>
          <w:bCs/>
        </w:rPr>
      </w:pPr>
      <w:r w:rsidRPr="00BF3C19">
        <w:rPr>
          <w:b/>
          <w:bCs/>
        </w:rPr>
        <w:t>Vyhľadanie produktu podľa čiarového kódu</w:t>
      </w:r>
    </w:p>
    <w:p w14:paraId="011387AA" w14:textId="77777777" w:rsidR="00E24B08" w:rsidRPr="00E24B08" w:rsidRDefault="00E24B08" w:rsidP="00E24B08">
      <w:pPr>
        <w:pStyle w:val="text"/>
      </w:pPr>
      <w:r w:rsidRPr="00E24B08">
        <w:t xml:space="preserve">Kľúčovou funkciou </w:t>
      </w:r>
      <w:proofErr w:type="spellStart"/>
      <w:r w:rsidRPr="00E24B08">
        <w:t>ePOS</w:t>
      </w:r>
      <w:proofErr w:type="spellEnd"/>
      <w:r w:rsidRPr="00E24B08">
        <w:t xml:space="preserve"> aplikácie je vyhľadanie produktu na základe čiarového kódu načítaného kamerou. Táto funkcionalita je priamo previazaná s tabuľkou </w:t>
      </w:r>
      <w:proofErr w:type="spellStart"/>
      <w:r w:rsidRPr="00E24B08">
        <w:rPr>
          <w:i/>
          <w:iCs/>
        </w:rPr>
        <w:t>products</w:t>
      </w:r>
      <w:proofErr w:type="spellEnd"/>
      <w:r w:rsidRPr="00E24B08">
        <w:t xml:space="preserve">, konkrétne so stĺpcom </w:t>
      </w:r>
      <w:proofErr w:type="spellStart"/>
      <w:r w:rsidRPr="00E24B08">
        <w:t>barcode</w:t>
      </w:r>
      <w:proofErr w:type="spellEnd"/>
      <w:r w:rsidRPr="00E24B08">
        <w:t>.</w:t>
      </w:r>
    </w:p>
    <w:p w14:paraId="65483C5A" w14:textId="77777777" w:rsidR="00E24B08" w:rsidRPr="00E24B08" w:rsidRDefault="00E24B08" w:rsidP="00E24B08">
      <w:pPr>
        <w:pStyle w:val="text"/>
      </w:pPr>
      <w:r w:rsidRPr="00E24B08">
        <w:t xml:space="preserve">Po načítaní čiarového kódu aplikácia vykoná databázový dotaz, ktorého cieľom je nájsť záznam produktu so zodpovedajúcou hodnotou </w:t>
      </w:r>
      <w:proofErr w:type="spellStart"/>
      <w:r w:rsidRPr="00E24B08">
        <w:t>barcode</w:t>
      </w:r>
      <w:proofErr w:type="spellEnd"/>
      <w:r w:rsidRPr="00E24B08">
        <w:t>. Vďaka unikátnemu obmedzeniu na tento stĺpec je zabezpečené, že výsledkom dotazu bude maximálne jeden produkt, čím sa eliminuje riziko nejednoznačnosti pri identifikácii položky.</w:t>
      </w:r>
    </w:p>
    <w:p w14:paraId="1F40405C" w14:textId="77777777" w:rsidR="00E24B08" w:rsidRPr="00E24B08" w:rsidRDefault="00E24B08" w:rsidP="00E24B08">
      <w:pPr>
        <w:pStyle w:val="text"/>
      </w:pPr>
      <w:r w:rsidRPr="00E24B08">
        <w:t>Takýto spôsob vyhľadávania je efektívny a umožňuje rýchlu reakciu systému, čo je nevyhnutné pri práci v reálnom čase počas predaja.</w:t>
      </w:r>
    </w:p>
    <w:p w14:paraId="7EF1CB6E" w14:textId="1FA98F38" w:rsidR="00E24B08" w:rsidRPr="00E24B08" w:rsidRDefault="00E24B08" w:rsidP="00E24B08">
      <w:pPr>
        <w:pStyle w:val="text"/>
      </w:pPr>
    </w:p>
    <w:p w14:paraId="1D163C24" w14:textId="4EBD4E6B" w:rsidR="00E24B08" w:rsidRPr="00BF3C19" w:rsidRDefault="00E24B08" w:rsidP="00BF3C19">
      <w:pPr>
        <w:pStyle w:val="text"/>
        <w:ind w:firstLine="0"/>
        <w:rPr>
          <w:b/>
          <w:bCs/>
        </w:rPr>
      </w:pPr>
      <w:r w:rsidRPr="00BF3C19">
        <w:rPr>
          <w:b/>
          <w:bCs/>
        </w:rPr>
        <w:t>Zobrazenie informácií o produkte a práca s dátami</w:t>
      </w:r>
    </w:p>
    <w:p w14:paraId="790DEA3F" w14:textId="77777777" w:rsidR="00E24B08" w:rsidRPr="00E24B08" w:rsidRDefault="00E24B08" w:rsidP="00E24B08">
      <w:pPr>
        <w:pStyle w:val="text"/>
      </w:pPr>
      <w:r w:rsidRPr="00E24B08">
        <w:lastRenderedPageBreak/>
        <w:t>Po úspešnom vyhľadaní produktu aplikácia načíta a zobrazí informácie uložené v databáze, najmä:</w:t>
      </w:r>
    </w:p>
    <w:p w14:paraId="25E0636E" w14:textId="77777777" w:rsidR="00E24B08" w:rsidRPr="00E24B08" w:rsidRDefault="00E24B08" w:rsidP="00E24B08">
      <w:pPr>
        <w:pStyle w:val="text"/>
        <w:numPr>
          <w:ilvl w:val="0"/>
          <w:numId w:val="35"/>
        </w:numPr>
      </w:pPr>
      <w:r w:rsidRPr="00E24B08">
        <w:t>názov produktu (</w:t>
      </w:r>
      <w:proofErr w:type="spellStart"/>
      <w:r w:rsidRPr="00E24B08">
        <w:t>name</w:t>
      </w:r>
      <w:proofErr w:type="spellEnd"/>
      <w:r w:rsidRPr="00E24B08">
        <w:t>),</w:t>
      </w:r>
    </w:p>
    <w:p w14:paraId="2C534635" w14:textId="77777777" w:rsidR="00E24B08" w:rsidRPr="00E24B08" w:rsidRDefault="00E24B08" w:rsidP="00E24B08">
      <w:pPr>
        <w:pStyle w:val="text"/>
        <w:numPr>
          <w:ilvl w:val="0"/>
          <w:numId w:val="35"/>
        </w:numPr>
      </w:pPr>
      <w:r w:rsidRPr="00E24B08">
        <w:t>cenu produktu (</w:t>
      </w:r>
      <w:proofErr w:type="spellStart"/>
      <w:r w:rsidRPr="00E24B08">
        <w:t>price</w:t>
      </w:r>
      <w:proofErr w:type="spellEnd"/>
      <w:r w:rsidRPr="00E24B08">
        <w:t>),</w:t>
      </w:r>
    </w:p>
    <w:p w14:paraId="11B93187" w14:textId="77777777" w:rsidR="00E24B08" w:rsidRPr="00E24B08" w:rsidRDefault="00E24B08" w:rsidP="00E24B08">
      <w:pPr>
        <w:pStyle w:val="text"/>
        <w:numPr>
          <w:ilvl w:val="0"/>
          <w:numId w:val="35"/>
        </w:numPr>
      </w:pPr>
      <w:r w:rsidRPr="00E24B08">
        <w:t>kategóriu produktu (</w:t>
      </w:r>
      <w:proofErr w:type="spellStart"/>
      <w:r w:rsidRPr="00E24B08">
        <w:t>category</w:t>
      </w:r>
      <w:proofErr w:type="spellEnd"/>
      <w:r w:rsidRPr="00E24B08">
        <w:t>),</w:t>
      </w:r>
    </w:p>
    <w:p w14:paraId="08ADCC75" w14:textId="77777777" w:rsidR="00E24B08" w:rsidRPr="00E24B08" w:rsidRDefault="00E24B08" w:rsidP="00E24B08">
      <w:pPr>
        <w:pStyle w:val="text"/>
        <w:numPr>
          <w:ilvl w:val="0"/>
          <w:numId w:val="35"/>
        </w:numPr>
      </w:pPr>
      <w:r w:rsidRPr="00E24B08">
        <w:t>prípadne obrázok produktu (image).</w:t>
      </w:r>
    </w:p>
    <w:p w14:paraId="0E8951C4" w14:textId="77777777" w:rsidR="00E24B08" w:rsidRPr="00E24B08" w:rsidRDefault="00E24B08" w:rsidP="00E24B08">
      <w:pPr>
        <w:pStyle w:val="text"/>
      </w:pPr>
      <w:r w:rsidRPr="00E24B08">
        <w:t>Tieto údaje sú následne použité na vizuálne zobrazenie produktu v používateľskom rozhraní a na výpočet celkovej sumy nákupu. Databáza tak poskytuje nielen identifikáciu produktu, ale aj všetky informácie potrebné pre jeho správne zobrazenie a účtovanie.</w:t>
      </w:r>
    </w:p>
    <w:p w14:paraId="45127497" w14:textId="77777777" w:rsidR="00E24B08" w:rsidRPr="00E24B08" w:rsidRDefault="00E24B08" w:rsidP="00E24B08">
      <w:pPr>
        <w:pStyle w:val="text"/>
      </w:pPr>
      <w:r w:rsidRPr="00E24B08">
        <w:t>Vďaka tomu, že databáza neobsahuje skladové množstvá, je aplikačná logika zjednodušená a sústreďuje sa výlučne na proces predaja.</w:t>
      </w:r>
    </w:p>
    <w:p w14:paraId="700F9B05" w14:textId="35158360" w:rsidR="00E24B08" w:rsidRPr="00E24B08" w:rsidRDefault="00E24B08" w:rsidP="00E24B08">
      <w:pPr>
        <w:pStyle w:val="text"/>
      </w:pPr>
    </w:p>
    <w:p w14:paraId="21BB0AAD" w14:textId="155DBB4B" w:rsidR="00E24B08" w:rsidRPr="00BF3C19" w:rsidRDefault="00E24B08" w:rsidP="00BF3C19">
      <w:pPr>
        <w:pStyle w:val="text"/>
        <w:ind w:firstLine="0"/>
        <w:rPr>
          <w:b/>
          <w:bCs/>
        </w:rPr>
      </w:pPr>
      <w:r w:rsidRPr="00BF3C19">
        <w:rPr>
          <w:b/>
          <w:bCs/>
        </w:rPr>
        <w:t>Vplyv databázového modelu na stabilitu a rozšíriteľnosť systému</w:t>
      </w:r>
    </w:p>
    <w:p w14:paraId="1F954C11" w14:textId="77777777" w:rsidR="00E24B08" w:rsidRPr="00E24B08" w:rsidRDefault="00E24B08" w:rsidP="00E24B08">
      <w:pPr>
        <w:pStyle w:val="text"/>
      </w:pPr>
      <w:r w:rsidRPr="00E24B08">
        <w:t xml:space="preserve">Databázový model je navrhnutý tak, aby podporoval stabilnú prevádzku </w:t>
      </w:r>
      <w:proofErr w:type="spellStart"/>
      <w:r w:rsidRPr="00E24B08">
        <w:t>ePOS</w:t>
      </w:r>
      <w:proofErr w:type="spellEnd"/>
      <w:r w:rsidRPr="00E24B08">
        <w:t xml:space="preserve"> systému a zároveň umožňoval jeho ďalší rozvoj. Jasná štruktúra tabuliek, jednoznačné primárne kľúče a </w:t>
      </w:r>
      <w:proofErr w:type="spellStart"/>
      <w:r w:rsidRPr="00E24B08">
        <w:t>integritné</w:t>
      </w:r>
      <w:proofErr w:type="spellEnd"/>
      <w:r w:rsidRPr="00E24B08">
        <w:t xml:space="preserve"> obmedzenia znižujú riziko chýb pri spracovaní dát.</w:t>
      </w:r>
    </w:p>
    <w:p w14:paraId="3D93EB03" w14:textId="77777777" w:rsidR="00E24B08" w:rsidRPr="00E24B08" w:rsidRDefault="00E24B08" w:rsidP="00E24B08">
      <w:pPr>
        <w:pStyle w:val="text"/>
      </w:pPr>
      <w:r w:rsidRPr="00E24B08">
        <w:t xml:space="preserve">V prípade budúceho rozšírenia systému, napríklad o evidenciu dokladov alebo zákazníkov, môže byť databázový model rozšírený o nové tabuľky, ktoré budú logicky nadväzovať na existujúce entity </w:t>
      </w:r>
      <w:proofErr w:type="spellStart"/>
      <w:r w:rsidRPr="00E24B08">
        <w:t>cashiers</w:t>
      </w:r>
      <w:proofErr w:type="spellEnd"/>
      <w:r w:rsidRPr="00E24B08">
        <w:t xml:space="preserve"> a </w:t>
      </w:r>
      <w:proofErr w:type="spellStart"/>
      <w:r w:rsidRPr="00E24B08">
        <w:t>products</w:t>
      </w:r>
      <w:proofErr w:type="spellEnd"/>
      <w:r w:rsidRPr="00E24B08">
        <w:t>. Takýto prístup umožňuje zachovať kontinuitu systému bez potreby zásadných zmien v existujúcej databázovej štruktúre.</w:t>
      </w:r>
    </w:p>
    <w:p w14:paraId="72493D74" w14:textId="77777777" w:rsidR="0010357B" w:rsidRDefault="0010357B" w:rsidP="0010357B">
      <w:pPr>
        <w:pStyle w:val="text"/>
      </w:pPr>
    </w:p>
    <w:p w14:paraId="4579407A" w14:textId="53C7D93A" w:rsidR="0010357B" w:rsidRDefault="0010357B" w:rsidP="0010357B">
      <w:pPr>
        <w:pStyle w:val="podnadpiskapitoly"/>
      </w:pPr>
      <w:bookmarkStart w:id="14" w:name="_Toc222829652"/>
      <w:r w:rsidRPr="0010357B">
        <w:t>Návrhy na rozšírenie databázového modelu</w:t>
      </w:r>
      <w:bookmarkEnd w:id="14"/>
    </w:p>
    <w:p w14:paraId="090467AB" w14:textId="7225CA3D" w:rsidR="00071F50" w:rsidRDefault="00071F50" w:rsidP="00071F50">
      <w:pPr>
        <w:pStyle w:val="text"/>
      </w:pPr>
      <w:r>
        <w:t xml:space="preserve">Aktuálny databázový model </w:t>
      </w:r>
      <w:proofErr w:type="spellStart"/>
      <w:r>
        <w:t>ePOS</w:t>
      </w:r>
      <w:proofErr w:type="spellEnd"/>
      <w:r>
        <w:t xml:space="preserve"> systému je navrhnutý s ohľadom na základné požiadavky projektu a jeho rozsah. Zameriava sa predovšetkým na evidenciu produktov a identifikáciu pokladníkov, čo postačuje na realizáciu základnej funkcionality pokladničnej aplikácie. Zároveň však databázová architektúra vytvára vhodný základ pre ďalšie rozšírenia systému bez nutnosti zásadných zmien v existujúcej štruktúre. V prípade, že by cieľom </w:t>
      </w:r>
      <w:proofErr w:type="spellStart"/>
      <w:r>
        <w:t>ePOS</w:t>
      </w:r>
      <w:proofErr w:type="spellEnd"/>
      <w:r>
        <w:t xml:space="preserve"> systému bolo pokryť kompletný predajný proces, bolo by vhodné rozšíriť databázový model o ďalšie entity, ktoré by umožnili podrobnejšiu evidenciu predaja a spätnú analýzu uskutočnených transakcií. Jednou z kľúčových navrhovaných entít je tabuľka </w:t>
      </w:r>
      <w:proofErr w:type="spellStart"/>
      <w:r w:rsidRPr="00B67148">
        <w:rPr>
          <w:i/>
          <w:iCs/>
        </w:rPr>
        <w:t>receipts</w:t>
      </w:r>
      <w:proofErr w:type="spellEnd"/>
      <w:r>
        <w:rPr>
          <w:rStyle w:val="Strong"/>
        </w:rPr>
        <w:t xml:space="preserve"> (doklady)</w:t>
      </w:r>
      <w:r>
        <w:t xml:space="preserve">, ktorá by slúžila na evidenciu jednotlivých predajných transakcií. Táto tabuľka by obsahovala údaje, ako je dátum a čas </w:t>
      </w:r>
      <w:r>
        <w:lastRenderedPageBreak/>
        <w:t xml:space="preserve">predaja, celková suma dokladu, typ platby (hotovosť, karta), ako aj identifikátor pokladníka, ktorý predaj realizoval. Zavedením tejto entity by bolo možné jednoznačne priradiť každý predaj ku konkrétnemu používateľovi systému a konkrétnemu časovému okamihu. Na tabuľku dokladov by prirodzene nadväzovala tabuľka </w:t>
      </w:r>
      <w:proofErr w:type="spellStart"/>
      <w:r w:rsidRPr="00071F50">
        <w:rPr>
          <w:i/>
          <w:iCs/>
        </w:rPr>
        <w:t>receipt_items</w:t>
      </w:r>
      <w:proofErr w:type="spellEnd"/>
      <w:r>
        <w:rPr>
          <w:rStyle w:val="Strong"/>
        </w:rPr>
        <w:t xml:space="preserve"> (položky dokladu)</w:t>
      </w:r>
      <w:r>
        <w:t>, ktorá by reprezentovala jednotlivé produkty zahrnuté v konkrétnom doklade. Táto tabuľka by obsahovala odkazy na produkt, množstvo predaného tovaru a</w:t>
      </w:r>
      <w:r w:rsidR="00347EE9">
        <w:t> </w:t>
      </w:r>
      <w:r>
        <w:t xml:space="preserve">cenu v čase predaja. Ukladanie ceny v čase predaja je dôležité najmä z dôvodu možných budúcich zmien cien produktov, aby bola zachovaná historická presnosť údajov. Rozšírenie databázového modelu by bolo možné doplniť aj o tabuľku </w:t>
      </w:r>
      <w:proofErr w:type="spellStart"/>
      <w:r w:rsidRPr="00071F50">
        <w:rPr>
          <w:i/>
          <w:iCs/>
        </w:rPr>
        <w:t>customers</w:t>
      </w:r>
      <w:proofErr w:type="spellEnd"/>
      <w:r w:rsidRPr="00071F50">
        <w:rPr>
          <w:i/>
          <w:iCs/>
        </w:rPr>
        <w:t xml:space="preserve"> </w:t>
      </w:r>
      <w:r>
        <w:rPr>
          <w:rStyle w:val="Strong"/>
        </w:rPr>
        <w:t>(zákazníci)</w:t>
      </w:r>
      <w:r>
        <w:t xml:space="preserve">, ak by bol </w:t>
      </w:r>
      <w:proofErr w:type="spellStart"/>
      <w:r>
        <w:t>ePOS</w:t>
      </w:r>
      <w:proofErr w:type="spellEnd"/>
      <w:r>
        <w:t xml:space="preserve"> systém rozšírený o pokročilejšiu CRM funkcionalitu. Táto tabuľka by umožnila evidenciu zákazníkov a prepojenie ich nákupov s konkrétnymi dokladmi. Na základe týchto údajov by bolo možné analyzovať nákupné správanie zákazníkov, vytvárať jednoduché štatistiky alebo implementovať vernostné programy.</w:t>
      </w:r>
    </w:p>
    <w:p w14:paraId="565A7FD2" w14:textId="3E9F236B" w:rsidR="00071F50" w:rsidRDefault="00071F50" w:rsidP="00071F50">
      <w:pPr>
        <w:pStyle w:val="text"/>
      </w:pPr>
      <w:r>
        <w:t xml:space="preserve">Zavedenie uvedených entít by umožnilo definovať explicitné vzťahy medzi tabuľkami pomocou cudzích kľúčov. Tým by sa zvýšila integrita údajov a znížilo riziko nekonzistentných záznamov, napríklad dokladov bez položiek alebo položiek bez existujúceho produktu. </w:t>
      </w:r>
    </w:p>
    <w:p w14:paraId="65946F60" w14:textId="77777777" w:rsidR="0052168C" w:rsidRDefault="0052168C" w:rsidP="0052168C">
      <w:pPr>
        <w:pStyle w:val="text"/>
      </w:pPr>
    </w:p>
    <w:p w14:paraId="3D72ED77" w14:textId="57BAEF15" w:rsidR="0010357B" w:rsidRDefault="0010357B" w:rsidP="0010357B">
      <w:pPr>
        <w:pStyle w:val="text"/>
      </w:pPr>
    </w:p>
    <w:p w14:paraId="21FADE08" w14:textId="71B6F80C" w:rsidR="00627435" w:rsidRDefault="00627435" w:rsidP="00627435">
      <w:pPr>
        <w:pStyle w:val="Kapitola"/>
      </w:pPr>
      <w:bookmarkStart w:id="15" w:name="_Toc222829653"/>
      <w:r w:rsidRPr="00627435">
        <w:t>N</w:t>
      </w:r>
      <w:r>
        <w:t>ávrh</w:t>
      </w:r>
      <w:r w:rsidRPr="00627435">
        <w:t xml:space="preserve"> štruktúr</w:t>
      </w:r>
      <w:r>
        <w:t>y</w:t>
      </w:r>
      <w:r w:rsidRPr="00627435">
        <w:t xml:space="preserve"> (wireframe) používateľského rozhrania</w:t>
      </w:r>
      <w:bookmarkEnd w:id="15"/>
    </w:p>
    <w:p w14:paraId="09BE099B" w14:textId="18A360F4" w:rsidR="001F4CF3" w:rsidRDefault="001F4CF3" w:rsidP="001F4CF3">
      <w:pPr>
        <w:pStyle w:val="text"/>
      </w:pPr>
      <w:r>
        <w:t xml:space="preserve">Návrh používateľského rozhrania predstavuje významnú fázu vývoja </w:t>
      </w:r>
      <w:proofErr w:type="spellStart"/>
      <w:r>
        <w:t>ePOS</w:t>
      </w:r>
      <w:proofErr w:type="spellEnd"/>
      <w:r>
        <w:t xml:space="preserve"> systému, keďže pokladničná aplikácia je určená na každodenné používanie v reálnej prevádzke, kde je kladený dôraz na rýchlosť, prehľadnosť a minimalizáciu chýb zo strany obsluhy. Používateľské rozhranie musí umožňovať intuitívne ovládanie aj používateľom bez technických znalostí a zároveň poskytovať okamžitú spätnú väzbu o stave vykonávaných operácií. Pred samotnou implementáciou grafického rozhrania v technológii Windows </w:t>
      </w:r>
      <w:proofErr w:type="spellStart"/>
      <w:r>
        <w:t>Forms</w:t>
      </w:r>
      <w:proofErr w:type="spellEnd"/>
      <w:r>
        <w:t xml:space="preserve"> bol vytvorený </w:t>
      </w:r>
      <w:r>
        <w:rPr>
          <w:rStyle w:val="Strong"/>
        </w:rPr>
        <w:t xml:space="preserve">návrh štruktúry používateľského rozhrania vo forme </w:t>
      </w:r>
      <w:proofErr w:type="spellStart"/>
      <w:r>
        <w:rPr>
          <w:rStyle w:val="Strong"/>
        </w:rPr>
        <w:t>wireframov</w:t>
      </w:r>
      <w:proofErr w:type="spellEnd"/>
      <w:r>
        <w:t xml:space="preserve">. </w:t>
      </w:r>
      <w:proofErr w:type="spellStart"/>
      <w:r>
        <w:t>Wireframe</w:t>
      </w:r>
      <w:proofErr w:type="spellEnd"/>
      <w:r>
        <w:t xml:space="preserve"> predstavuje schematické znázornenie obrazoviek aplikácie bez detailného grafického spracovania, ktorého cieľom je predovšetkým definovať rozloženie jednotlivých prvkov, vzájomné vzťahy medzi obrazovkami a základnú logiku ovládania systému.</w:t>
      </w:r>
      <w:r w:rsidR="00071F50">
        <w:t xml:space="preserve"> </w:t>
      </w:r>
      <w:r w:rsidR="00071F50" w:rsidRPr="00071F50">
        <w:t>(</w:t>
      </w:r>
      <w:proofErr w:type="spellStart"/>
      <w:r w:rsidR="00071F50" w:rsidRPr="00071F50">
        <w:t>Garrett</w:t>
      </w:r>
      <w:proofErr w:type="spellEnd"/>
      <w:r w:rsidR="00071F50" w:rsidRPr="00071F50">
        <w:t>, 2011)</w:t>
      </w:r>
      <w:r>
        <w:t xml:space="preserve"> Tento prístup umožňuje overiť návrh rozhrania ešte pred samotnou implementáciou a včas </w:t>
      </w:r>
      <w:r>
        <w:lastRenderedPageBreak/>
        <w:t xml:space="preserve">identifikovať prípadné nedostatky v štruktúre alebo toku obrazoviek. Na tvorbu </w:t>
      </w:r>
      <w:proofErr w:type="spellStart"/>
      <w:r>
        <w:t>wireframov</w:t>
      </w:r>
      <w:proofErr w:type="spellEnd"/>
      <w:r>
        <w:t xml:space="preserve"> bol použitý grafický návrhový nástroj </w:t>
      </w:r>
      <w:proofErr w:type="spellStart"/>
      <w:r>
        <w:rPr>
          <w:rStyle w:val="Strong"/>
        </w:rPr>
        <w:t>Figma</w:t>
      </w:r>
      <w:proofErr w:type="spellEnd"/>
      <w:r>
        <w:t>, ktorý patrí medzi moderné nástroje určené na návrh používateľských rozhraní.</w:t>
      </w:r>
      <w:r w:rsidR="00071F50">
        <w:t xml:space="preserve"> </w:t>
      </w:r>
      <w:r w:rsidR="00071F50" w:rsidRPr="00071F50">
        <w:t>(</w:t>
      </w:r>
      <w:proofErr w:type="spellStart"/>
      <w:r w:rsidR="00071F50" w:rsidRPr="00071F50">
        <w:t>Figma</w:t>
      </w:r>
      <w:proofErr w:type="spellEnd"/>
      <w:r w:rsidR="00071F50" w:rsidRPr="00071F50">
        <w:t>, 2024)</w:t>
      </w:r>
      <w:r>
        <w:t xml:space="preserve"> </w:t>
      </w:r>
      <w:proofErr w:type="spellStart"/>
      <w:r>
        <w:t>Figma</w:t>
      </w:r>
      <w:proofErr w:type="spellEnd"/>
      <w:r>
        <w:t xml:space="preserve"> umožňuje tvorbu návrhov priamo v prehliadači alebo desktopovej aplikácii a podporuje prácu s komponentmi, mriežkami a opakovateľnými prvkami. Vďaka týmto funkciám bolo možné rýchlo vytvoriť viacero variantov obrazoviek a upravovať ich na základe postupne spresňovaných požiadaviek. Výhodou použitia nástroja </w:t>
      </w:r>
      <w:proofErr w:type="spellStart"/>
      <w:r>
        <w:t>Figma</w:t>
      </w:r>
      <w:proofErr w:type="spellEnd"/>
      <w:r>
        <w:t xml:space="preserve"> v projekte </w:t>
      </w:r>
      <w:proofErr w:type="spellStart"/>
      <w:r>
        <w:t>ePOS</w:t>
      </w:r>
      <w:proofErr w:type="spellEnd"/>
      <w:r>
        <w:t xml:space="preserve"> je aj možnosť prehľadnej organizácie návrhov jednotlivých obrazoviek, jednoduché porovnávanie rôznych stavov rozhrania (napr. bežný stav a chybový stav) a jasná vizualizácia návrhových rozhodnutí. </w:t>
      </w:r>
      <w:proofErr w:type="spellStart"/>
      <w:r>
        <w:t>Wireframy</w:t>
      </w:r>
      <w:proofErr w:type="spellEnd"/>
      <w:r>
        <w:t xml:space="preserve"> vytvorené v nástroji </w:t>
      </w:r>
      <w:proofErr w:type="spellStart"/>
      <w:r>
        <w:t>Figma</w:t>
      </w:r>
      <w:proofErr w:type="spellEnd"/>
      <w:r>
        <w:t xml:space="preserve"> slúžili ako komunikačný most medzi návrhovou a implementačnou fázou projektu a výrazne uľahčili následnú realizáciu používateľského rozhrania vo </w:t>
      </w:r>
      <w:proofErr w:type="spellStart"/>
      <w:r>
        <w:t>WinForms</w:t>
      </w:r>
      <w:proofErr w:type="spellEnd"/>
      <w:r>
        <w:t xml:space="preserve"> prostredí.</w:t>
      </w:r>
    </w:p>
    <w:p w14:paraId="5A832286" w14:textId="77777777" w:rsidR="001F4CF3" w:rsidRDefault="001F4CF3" w:rsidP="001F4CF3">
      <w:pPr>
        <w:pStyle w:val="text"/>
      </w:pPr>
      <w:r>
        <w:t xml:space="preserve">Takto spracovaný návrh štruktúry používateľského rozhrania poskytol pevný základ pre implementáciu </w:t>
      </w:r>
      <w:proofErr w:type="spellStart"/>
      <w:r>
        <w:t>ePOS</w:t>
      </w:r>
      <w:proofErr w:type="spellEnd"/>
      <w:r>
        <w:t xml:space="preserve"> systému a zabezpečil, že výsledná aplikácia zodpovedá požiadavkám na použiteľnosť, prehľadnosť a efektívnu obsluhu v reálnych podmienkach.</w:t>
      </w:r>
    </w:p>
    <w:p w14:paraId="1EE04281" w14:textId="012BB570" w:rsidR="00627435" w:rsidRDefault="00627435" w:rsidP="00627435">
      <w:pPr>
        <w:pStyle w:val="podnadpiskapitoly"/>
      </w:pPr>
      <w:bookmarkStart w:id="16" w:name="_Toc222829654"/>
      <w:r w:rsidRPr="00627435">
        <w:t>Ciele návrhu používateľského rozhrania</w:t>
      </w:r>
      <w:bookmarkEnd w:id="16"/>
    </w:p>
    <w:p w14:paraId="425334F9" w14:textId="771D7199" w:rsidR="00071F50" w:rsidRPr="00071F50" w:rsidRDefault="00071F50" w:rsidP="00071F50">
      <w:pPr>
        <w:pStyle w:val="text"/>
      </w:pPr>
      <w:r w:rsidRPr="00071F50">
        <w:t xml:space="preserve">Hlavným cieľom návrhu používateľského rozhrania </w:t>
      </w:r>
      <w:proofErr w:type="spellStart"/>
      <w:r w:rsidRPr="00071F50">
        <w:t>ePOS</w:t>
      </w:r>
      <w:proofErr w:type="spellEnd"/>
      <w:r w:rsidRPr="00071F50">
        <w:t xml:space="preserve"> systému bolo vytvoriť rozhranie, ktoré podporuje rýchlu a efektívnu obsluhu v reálnych prevádzkových podmienkach. Keďže pokladničná aplikácia je používaná opakovane počas celého pracovného dňa, návrh rozhrania musí minimalizovať kognitívnu záťaž používateľa a</w:t>
      </w:r>
      <w:r w:rsidR="00347EE9">
        <w:t> </w:t>
      </w:r>
      <w:r w:rsidRPr="00071F50">
        <w:t>umožniť vykonávanie bežných úkonov s čo najmenším počtom krokov.</w:t>
      </w:r>
      <w:r>
        <w:t xml:space="preserve"> </w:t>
      </w:r>
      <w:r w:rsidRPr="00071F50">
        <w:t>(</w:t>
      </w:r>
      <w:proofErr w:type="spellStart"/>
      <w:r w:rsidRPr="00071F50">
        <w:t>Nielsen</w:t>
      </w:r>
      <w:proofErr w:type="spellEnd"/>
      <w:r w:rsidRPr="00071F50">
        <w:t>, 2020)</w:t>
      </w:r>
    </w:p>
    <w:p w14:paraId="0D2400BD" w14:textId="77777777" w:rsidR="00071F50" w:rsidRPr="00071F50" w:rsidRDefault="00071F50" w:rsidP="00071F50">
      <w:pPr>
        <w:pStyle w:val="text"/>
      </w:pPr>
      <w:r w:rsidRPr="00071F50">
        <w:t>Medzi základné ciele návrhu používateľského rozhrania patrili najmä:</w:t>
      </w:r>
    </w:p>
    <w:p w14:paraId="393D02B1" w14:textId="77777777" w:rsidR="00071F50" w:rsidRPr="00071F50" w:rsidRDefault="00071F50" w:rsidP="00071F50">
      <w:pPr>
        <w:pStyle w:val="text"/>
        <w:numPr>
          <w:ilvl w:val="0"/>
          <w:numId w:val="46"/>
        </w:numPr>
      </w:pPr>
      <w:r w:rsidRPr="00071F50">
        <w:rPr>
          <w:b/>
          <w:bCs/>
        </w:rPr>
        <w:t>rýchla orientácia používateľa</w:t>
      </w:r>
      <w:r w:rsidRPr="00071F50">
        <w:t>, aby sa aj nový alebo menej skúsený používateľ dokázal okamžite zorientovať v rozhraní,</w:t>
      </w:r>
    </w:p>
    <w:p w14:paraId="749D0455" w14:textId="77777777" w:rsidR="00071F50" w:rsidRPr="00071F50" w:rsidRDefault="00071F50" w:rsidP="00071F50">
      <w:pPr>
        <w:pStyle w:val="text"/>
        <w:numPr>
          <w:ilvl w:val="0"/>
          <w:numId w:val="46"/>
        </w:numPr>
      </w:pPr>
      <w:r w:rsidRPr="00071F50">
        <w:rPr>
          <w:b/>
          <w:bCs/>
        </w:rPr>
        <w:t>zjednodušenie procesu predaja</w:t>
      </w:r>
      <w:r w:rsidRPr="00071F50">
        <w:t>, najmä pri opakovaných úkonoch, ako je pridávanie produktov a kontrola aktuálneho dokladu,</w:t>
      </w:r>
    </w:p>
    <w:p w14:paraId="46BC2E62" w14:textId="77777777" w:rsidR="00071F50" w:rsidRPr="00071F50" w:rsidRDefault="00071F50" w:rsidP="00071F50">
      <w:pPr>
        <w:pStyle w:val="text"/>
        <w:numPr>
          <w:ilvl w:val="0"/>
          <w:numId w:val="46"/>
        </w:numPr>
      </w:pPr>
      <w:r w:rsidRPr="00071F50">
        <w:rPr>
          <w:b/>
          <w:bCs/>
        </w:rPr>
        <w:t>minimalizácia počtu potrebných krokov</w:t>
      </w:r>
      <w:r w:rsidRPr="00071F50">
        <w:t xml:space="preserve"> pri bežných operáciách, čím sa znižuje riziko chýb a zvyšuje plynulosť práce,</w:t>
      </w:r>
    </w:p>
    <w:p w14:paraId="3C4C4908" w14:textId="77777777" w:rsidR="00071F50" w:rsidRPr="00071F50" w:rsidRDefault="00071F50" w:rsidP="00071F50">
      <w:pPr>
        <w:pStyle w:val="text"/>
        <w:numPr>
          <w:ilvl w:val="0"/>
          <w:numId w:val="46"/>
        </w:numPr>
      </w:pPr>
      <w:r w:rsidRPr="00071F50">
        <w:rPr>
          <w:b/>
          <w:bCs/>
        </w:rPr>
        <w:t>zrozumiteľnosť rozhrania pre používateľov bez technických znalostí</w:t>
      </w:r>
      <w:r w:rsidRPr="00071F50">
        <w:t>, čo je dôležité v prostredí, kde môže aplikáciu obsluhovať viacero pracovníkov s rôznou úrovňou skúseností.</w:t>
      </w:r>
    </w:p>
    <w:p w14:paraId="559A932B" w14:textId="5D4CEA10" w:rsidR="00071F50" w:rsidRPr="00071F50" w:rsidRDefault="00071F50" w:rsidP="00071F50">
      <w:pPr>
        <w:pStyle w:val="text"/>
      </w:pPr>
      <w:r w:rsidRPr="00071F50">
        <w:t xml:space="preserve">Pri návrhu </w:t>
      </w:r>
      <w:proofErr w:type="spellStart"/>
      <w:r w:rsidRPr="00071F50">
        <w:t>wireframov</w:t>
      </w:r>
      <w:proofErr w:type="spellEnd"/>
      <w:r w:rsidRPr="00071F50">
        <w:t xml:space="preserve"> sa vychádzalo z predpokladu, že </w:t>
      </w:r>
      <w:proofErr w:type="spellStart"/>
      <w:r w:rsidRPr="00071F50">
        <w:t>ePOS</w:t>
      </w:r>
      <w:proofErr w:type="spellEnd"/>
      <w:r w:rsidRPr="00071F50">
        <w:t xml:space="preserve"> systém bude používaný v prostredí, kde je rozhodujúca rýchlosť a spoľahlivosť obsluhy, napríklad pri </w:t>
      </w:r>
      <w:r w:rsidRPr="00071F50">
        <w:lastRenderedPageBreak/>
        <w:t>obsluhe zákazníkov v maloobchodnej prevádzke. Z tohto dôvodu bol kladený dôraz na jasnú vizuálnu hierarchiu prvkov, prehľadné rozdelenie obrazovky na funkčné časti a</w:t>
      </w:r>
      <w:r w:rsidR="00347EE9">
        <w:t> </w:t>
      </w:r>
      <w:r w:rsidRPr="00071F50">
        <w:t>konzistentné umiestnenie ovládacích prvkov na jednotlivých obrazovkách.</w:t>
      </w:r>
    </w:p>
    <w:p w14:paraId="260CBB9A" w14:textId="77777777" w:rsidR="00071F50" w:rsidRPr="00071F50" w:rsidRDefault="00071F50" w:rsidP="00071F50">
      <w:pPr>
        <w:pStyle w:val="text"/>
      </w:pPr>
      <w:r w:rsidRPr="00071F50">
        <w:t xml:space="preserve">Dôležitým cieľom návrhu bolo aj zníženie rizika chýb zo strany používateľa. </w:t>
      </w:r>
      <w:proofErr w:type="spellStart"/>
      <w:r w:rsidRPr="00071F50">
        <w:t>Wireframy</w:t>
      </w:r>
      <w:proofErr w:type="spellEnd"/>
      <w:r w:rsidRPr="00071F50">
        <w:t xml:space="preserve"> preto zohľadňujú použitie jednoznačných popisov vstupných polí, viditeľných stavových hlásení a logického sledu úkonov. Takýto prístup umožňuje používateľovi rýchlo identifikovať prípadnú chybu a reagovať na ňu bez prerušenia pracovného procesu.</w:t>
      </w:r>
    </w:p>
    <w:p w14:paraId="5185DAC3" w14:textId="77777777" w:rsidR="00071F50" w:rsidRPr="00071F50" w:rsidRDefault="00071F50" w:rsidP="00071F50">
      <w:pPr>
        <w:pStyle w:val="text"/>
      </w:pPr>
      <w:r w:rsidRPr="00071F50">
        <w:t xml:space="preserve">Ciele návrhu používateľského rozhrania sa premietli do všetkých navrhovaných obrazoviek </w:t>
      </w:r>
      <w:proofErr w:type="spellStart"/>
      <w:r w:rsidRPr="00071F50">
        <w:t>ePOS</w:t>
      </w:r>
      <w:proofErr w:type="spellEnd"/>
      <w:r w:rsidRPr="00071F50">
        <w:t xml:space="preserve"> systému a vytvorili základ pre ich následnú implementáciu v technológii Windows </w:t>
      </w:r>
      <w:proofErr w:type="spellStart"/>
      <w:r w:rsidRPr="00071F50">
        <w:t>Forms</w:t>
      </w:r>
      <w:proofErr w:type="spellEnd"/>
      <w:r w:rsidRPr="00071F50">
        <w:t>.</w:t>
      </w:r>
    </w:p>
    <w:p w14:paraId="2154E5F4" w14:textId="77777777" w:rsidR="00627435" w:rsidRDefault="00627435" w:rsidP="00071F50">
      <w:pPr>
        <w:pStyle w:val="text"/>
        <w:ind w:firstLine="0"/>
      </w:pPr>
    </w:p>
    <w:p w14:paraId="3001A89C" w14:textId="3C744B6C" w:rsidR="00CE17E0" w:rsidRDefault="00CE17E0" w:rsidP="00CE17E0">
      <w:pPr>
        <w:pStyle w:val="podnadpiskapitoly"/>
      </w:pPr>
      <w:bookmarkStart w:id="17" w:name="_Toc222829655"/>
      <w:r w:rsidRPr="00CE17E0">
        <w:t>Návrh hlavných obrazoviek aplikácie</w:t>
      </w:r>
      <w:bookmarkEnd w:id="17"/>
    </w:p>
    <w:p w14:paraId="043A1E5C" w14:textId="13041231"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prihlasovacej obrazovky (</w:t>
      </w:r>
      <w:proofErr w:type="spellStart"/>
      <w:r w:rsidRPr="00CE17E0">
        <w:rPr>
          <w:b/>
          <w:bCs/>
        </w:rPr>
        <w:t>Login</w:t>
      </w:r>
      <w:proofErr w:type="spellEnd"/>
      <w:r w:rsidRPr="00CE17E0">
        <w:rPr>
          <w:b/>
          <w:bCs/>
        </w:rPr>
        <w:t>)</w:t>
      </w:r>
    </w:p>
    <w:p w14:paraId="2111AF69" w14:textId="77777777" w:rsidR="00627435" w:rsidRPr="00627435" w:rsidRDefault="00627435" w:rsidP="00627435">
      <w:pPr>
        <w:pStyle w:val="text"/>
      </w:pPr>
      <w:r w:rsidRPr="00627435">
        <w:t xml:space="preserve">Prihlasovacia obrazovka predstavuje prvý kontakt používateľa so systémom. </w:t>
      </w:r>
      <w:proofErr w:type="spellStart"/>
      <w:r w:rsidRPr="00627435">
        <w:t>Wireframe</w:t>
      </w:r>
      <w:proofErr w:type="spellEnd"/>
      <w:r w:rsidRPr="00627435">
        <w:t xml:space="preserve"> tejto obrazovky je navrhnutý zámerne minimalisticky, aby sa používateľ sústredil výlučne na prihlásenie do systému.</w:t>
      </w:r>
    </w:p>
    <w:p w14:paraId="3E831ABF" w14:textId="77777777" w:rsidR="00627435" w:rsidRPr="00627435" w:rsidRDefault="00627435" w:rsidP="00627435">
      <w:pPr>
        <w:pStyle w:val="text"/>
      </w:pPr>
      <w:r w:rsidRPr="00627435">
        <w:t>Obrazovka obsahuje:</w:t>
      </w:r>
    </w:p>
    <w:p w14:paraId="46A5F5CA" w14:textId="77777777" w:rsidR="00627435" w:rsidRPr="00627435" w:rsidRDefault="00627435" w:rsidP="00627435">
      <w:pPr>
        <w:pStyle w:val="text"/>
        <w:numPr>
          <w:ilvl w:val="0"/>
          <w:numId w:val="39"/>
        </w:numPr>
      </w:pPr>
      <w:r w:rsidRPr="00627435">
        <w:t>výrazný názov aplikácie,</w:t>
      </w:r>
    </w:p>
    <w:p w14:paraId="67D32F81" w14:textId="77777777" w:rsidR="00627435" w:rsidRPr="00627435" w:rsidRDefault="00627435" w:rsidP="00627435">
      <w:pPr>
        <w:pStyle w:val="text"/>
        <w:numPr>
          <w:ilvl w:val="0"/>
          <w:numId w:val="39"/>
        </w:numPr>
      </w:pPr>
      <w:r w:rsidRPr="00627435">
        <w:t>vstupné pole pre zadanie kódu pokladníka,</w:t>
      </w:r>
    </w:p>
    <w:p w14:paraId="2BD261FF" w14:textId="77777777" w:rsidR="00627435" w:rsidRPr="00627435" w:rsidRDefault="00627435" w:rsidP="00627435">
      <w:pPr>
        <w:pStyle w:val="text"/>
        <w:numPr>
          <w:ilvl w:val="0"/>
          <w:numId w:val="39"/>
        </w:numPr>
      </w:pPr>
      <w:r w:rsidRPr="00627435">
        <w:t>tlačidlo na potvrdenie prihlásenia,</w:t>
      </w:r>
    </w:p>
    <w:p w14:paraId="41065053" w14:textId="77777777" w:rsidR="00627435" w:rsidRPr="00627435" w:rsidRDefault="00627435" w:rsidP="00627435">
      <w:pPr>
        <w:pStyle w:val="text"/>
        <w:numPr>
          <w:ilvl w:val="0"/>
          <w:numId w:val="39"/>
        </w:numPr>
      </w:pPr>
      <w:r w:rsidRPr="00627435">
        <w:t>stavové hlásenia v prípade nesprávne zadaného kódu.</w:t>
      </w:r>
    </w:p>
    <w:p w14:paraId="2A444E14" w14:textId="77777777" w:rsidR="00627435" w:rsidRDefault="00627435" w:rsidP="00627435">
      <w:pPr>
        <w:pStyle w:val="text"/>
      </w:pPr>
      <w:r w:rsidRPr="00627435">
        <w:t xml:space="preserve">Takéto rozloženie podporuje rýchle prihlásenie a zároveň poskytuje spätnú väzbu používateľovi v prípade chyby. </w:t>
      </w:r>
      <w:proofErr w:type="spellStart"/>
      <w:r w:rsidRPr="00627435">
        <w:t>Wireframe</w:t>
      </w:r>
      <w:proofErr w:type="spellEnd"/>
      <w:r w:rsidRPr="00627435">
        <w:t xml:space="preserve"> počíta aj so stavom chybového hlásenia, čo umožňuje jeho jednoduchú implementáciu v aplikačnej logike.</w:t>
      </w:r>
    </w:p>
    <w:p w14:paraId="3735B265" w14:textId="25A63337" w:rsidR="004942C9" w:rsidRDefault="004942C9" w:rsidP="00627435">
      <w:pPr>
        <w:pStyle w:val="text"/>
      </w:pPr>
      <w:r w:rsidRPr="004942C9">
        <w:t>Vizuálny návrh prihlasovacej obrazovky je znázornený v Prílohe B – Fotodokumentácia, obr. B.1 (</w:t>
      </w:r>
      <w:proofErr w:type="spellStart"/>
      <w:r w:rsidRPr="004942C9">
        <w:t>Login</w:t>
      </w:r>
      <w:proofErr w:type="spellEnd"/>
      <w:r w:rsidRPr="004942C9">
        <w:t xml:space="preserve"> </w:t>
      </w:r>
      <w:proofErr w:type="spellStart"/>
      <w:r w:rsidRPr="004942C9">
        <w:t>page</w:t>
      </w:r>
      <w:proofErr w:type="spellEnd"/>
      <w:r w:rsidRPr="004942C9">
        <w:t>).</w:t>
      </w:r>
    </w:p>
    <w:p w14:paraId="53DA1CBE" w14:textId="77777777" w:rsidR="00CE17E0" w:rsidRDefault="00CE17E0" w:rsidP="00CE17E0">
      <w:pPr>
        <w:pStyle w:val="text"/>
        <w:rPr>
          <w:b/>
          <w:bCs/>
        </w:rPr>
      </w:pPr>
    </w:p>
    <w:p w14:paraId="76E36B95" w14:textId="170271F2"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hlavnej obrazovky aplikácie (</w:t>
      </w:r>
      <w:proofErr w:type="spellStart"/>
      <w:r w:rsidRPr="00CE17E0">
        <w:rPr>
          <w:b/>
          <w:bCs/>
        </w:rPr>
        <w:t>Main</w:t>
      </w:r>
      <w:proofErr w:type="spellEnd"/>
      <w:r w:rsidRPr="00CE17E0">
        <w:rPr>
          <w:b/>
          <w:bCs/>
        </w:rPr>
        <w:t xml:space="preserve"> </w:t>
      </w:r>
      <w:proofErr w:type="spellStart"/>
      <w:r w:rsidRPr="00CE17E0">
        <w:rPr>
          <w:b/>
          <w:bCs/>
        </w:rPr>
        <w:t>page</w:t>
      </w:r>
      <w:proofErr w:type="spellEnd"/>
      <w:r w:rsidRPr="00CE17E0">
        <w:rPr>
          <w:b/>
          <w:bCs/>
        </w:rPr>
        <w:t>)</w:t>
      </w:r>
    </w:p>
    <w:p w14:paraId="6041B875" w14:textId="77777777" w:rsidR="00627435" w:rsidRPr="00627435" w:rsidRDefault="00627435" w:rsidP="00627435">
      <w:pPr>
        <w:pStyle w:val="text"/>
      </w:pPr>
      <w:r w:rsidRPr="00627435">
        <w:t xml:space="preserve">Hlavná obrazovka </w:t>
      </w:r>
      <w:proofErr w:type="spellStart"/>
      <w:r w:rsidRPr="00627435">
        <w:t>ePOS</w:t>
      </w:r>
      <w:proofErr w:type="spellEnd"/>
      <w:r w:rsidRPr="00627435">
        <w:t xml:space="preserve"> systému je navrhnutá ako centrálne pracovné prostredie, v ktorom prebieha samotný predaj. </w:t>
      </w:r>
      <w:proofErr w:type="spellStart"/>
      <w:r w:rsidRPr="00627435">
        <w:t>Wireframe</w:t>
      </w:r>
      <w:proofErr w:type="spellEnd"/>
      <w:r w:rsidRPr="00627435">
        <w:t xml:space="preserve"> zobrazuje rozdelenie obrazovky na niekoľko funkčných častí.</w:t>
      </w:r>
    </w:p>
    <w:p w14:paraId="544E4548" w14:textId="77777777" w:rsidR="00627435" w:rsidRPr="00627435" w:rsidRDefault="00627435" w:rsidP="00627435">
      <w:pPr>
        <w:pStyle w:val="text"/>
      </w:pPr>
      <w:r w:rsidRPr="00627435">
        <w:t>Ľavá časť obrazovky je určená na:</w:t>
      </w:r>
    </w:p>
    <w:p w14:paraId="59C4C0C2" w14:textId="77777777" w:rsidR="00627435" w:rsidRPr="00627435" w:rsidRDefault="00627435" w:rsidP="00627435">
      <w:pPr>
        <w:pStyle w:val="text"/>
        <w:numPr>
          <w:ilvl w:val="0"/>
          <w:numId w:val="40"/>
        </w:numPr>
      </w:pPr>
      <w:r w:rsidRPr="00627435">
        <w:lastRenderedPageBreak/>
        <w:t>zadávanie alebo zobrazovanie údajov o produkte (čiarový kód, názov, cena),</w:t>
      </w:r>
    </w:p>
    <w:p w14:paraId="6C23B801" w14:textId="77777777" w:rsidR="00627435" w:rsidRPr="00627435" w:rsidRDefault="00627435" w:rsidP="00627435">
      <w:pPr>
        <w:pStyle w:val="text"/>
        <w:numPr>
          <w:ilvl w:val="0"/>
          <w:numId w:val="40"/>
        </w:numPr>
      </w:pPr>
      <w:r w:rsidRPr="00627435">
        <w:t>manuálne doplnenie údajov v prípade potreby.</w:t>
      </w:r>
    </w:p>
    <w:p w14:paraId="3156DCED" w14:textId="77777777" w:rsidR="00627435" w:rsidRPr="00627435" w:rsidRDefault="00627435" w:rsidP="00627435">
      <w:pPr>
        <w:pStyle w:val="text"/>
      </w:pPr>
      <w:r w:rsidRPr="00627435">
        <w:t>Pravá časť obrazovky je vyhradená pre:</w:t>
      </w:r>
    </w:p>
    <w:p w14:paraId="6C662C90" w14:textId="77777777" w:rsidR="00627435" w:rsidRPr="00627435" w:rsidRDefault="00627435" w:rsidP="00627435">
      <w:pPr>
        <w:pStyle w:val="text"/>
        <w:numPr>
          <w:ilvl w:val="0"/>
          <w:numId w:val="41"/>
        </w:numPr>
      </w:pPr>
      <w:r w:rsidRPr="00627435">
        <w:t>náhľad aktuálne vytváraného dokladu,</w:t>
      </w:r>
    </w:p>
    <w:p w14:paraId="26C8808F" w14:textId="77777777" w:rsidR="00627435" w:rsidRPr="00627435" w:rsidRDefault="00627435" w:rsidP="00627435">
      <w:pPr>
        <w:pStyle w:val="text"/>
        <w:numPr>
          <w:ilvl w:val="0"/>
          <w:numId w:val="41"/>
        </w:numPr>
      </w:pPr>
      <w:r w:rsidRPr="00627435">
        <w:t>zoznam pridaných položiek,</w:t>
      </w:r>
    </w:p>
    <w:p w14:paraId="74F8A551" w14:textId="77777777" w:rsidR="00627435" w:rsidRPr="00627435" w:rsidRDefault="00627435" w:rsidP="00627435">
      <w:pPr>
        <w:pStyle w:val="text"/>
        <w:numPr>
          <w:ilvl w:val="0"/>
          <w:numId w:val="41"/>
        </w:numPr>
      </w:pPr>
      <w:r w:rsidRPr="00627435">
        <w:t>prehľad o celkovej sume nákupu.</w:t>
      </w:r>
    </w:p>
    <w:p w14:paraId="01EB1D8C" w14:textId="77777777" w:rsidR="00627435" w:rsidRDefault="00627435" w:rsidP="00627435">
      <w:pPr>
        <w:pStyle w:val="text"/>
      </w:pPr>
      <w:r w:rsidRPr="00627435">
        <w:t xml:space="preserve">Takéto rozloženie umožňuje používateľovi mať neustále prehľad o stave predaja a zároveň rýchlo reagovať na prípadné chyby. </w:t>
      </w:r>
      <w:proofErr w:type="spellStart"/>
      <w:r w:rsidRPr="00627435">
        <w:t>Wireframe</w:t>
      </w:r>
      <w:proofErr w:type="spellEnd"/>
      <w:r w:rsidRPr="00627435">
        <w:t xml:space="preserve"> zahŕňa aj stavové varianty obrazovky, napríklad zobrazenie chybového hlásenia alebo prázdneho zoznamu položiek.</w:t>
      </w:r>
    </w:p>
    <w:p w14:paraId="42703515" w14:textId="48F5EAD5" w:rsidR="004942C9" w:rsidRPr="00627435" w:rsidRDefault="004942C9" w:rsidP="00627435">
      <w:pPr>
        <w:pStyle w:val="text"/>
      </w:pPr>
      <w:r w:rsidRPr="004942C9">
        <w:t>Návrh hlavnej obrazovky aplikácie je uvedený v Prílohe B – Fotodokumentácia, obr. B.2 (</w:t>
      </w:r>
      <w:proofErr w:type="spellStart"/>
      <w:r w:rsidRPr="004942C9">
        <w:t>Main</w:t>
      </w:r>
      <w:proofErr w:type="spellEnd"/>
      <w:r w:rsidRPr="004942C9">
        <w:t xml:space="preserve"> </w:t>
      </w:r>
      <w:proofErr w:type="spellStart"/>
      <w:r w:rsidRPr="004942C9">
        <w:t>page</w:t>
      </w:r>
      <w:proofErr w:type="spellEnd"/>
      <w:r w:rsidRPr="004942C9">
        <w:t>).</w:t>
      </w:r>
    </w:p>
    <w:p w14:paraId="79DE9B4D" w14:textId="77777777" w:rsidR="00627435" w:rsidRDefault="00627435" w:rsidP="00627435">
      <w:pPr>
        <w:pStyle w:val="text"/>
      </w:pPr>
    </w:p>
    <w:p w14:paraId="44DE6306" w14:textId="40C803A8"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obrazovky nastavení (</w:t>
      </w:r>
      <w:proofErr w:type="spellStart"/>
      <w:r w:rsidRPr="00CE17E0">
        <w:rPr>
          <w:b/>
          <w:bCs/>
        </w:rPr>
        <w:t>Settings</w:t>
      </w:r>
      <w:proofErr w:type="spellEnd"/>
      <w:r w:rsidRPr="00CE17E0">
        <w:rPr>
          <w:b/>
          <w:bCs/>
        </w:rPr>
        <w:t>)</w:t>
      </w:r>
    </w:p>
    <w:p w14:paraId="1DACFED2" w14:textId="77777777" w:rsidR="00071F50" w:rsidRDefault="00071F50" w:rsidP="00071F50">
      <w:pPr>
        <w:pStyle w:val="text"/>
      </w:pPr>
      <w:proofErr w:type="spellStart"/>
      <w:r>
        <w:t>Wireframe</w:t>
      </w:r>
      <w:proofErr w:type="spellEnd"/>
      <w:r>
        <w:t xml:space="preserve"> obrazovky nastavení slúži na správu základných konfiguračných parametrov </w:t>
      </w:r>
      <w:proofErr w:type="spellStart"/>
      <w:r>
        <w:t>ePOS</w:t>
      </w:r>
      <w:proofErr w:type="spellEnd"/>
      <w:r>
        <w:t xml:space="preserve"> systému a predstavuje samostatnú časť používateľského rozhrania určenú najmä pre administrátorské zásahy. Táto obrazovka umožňuje používateľovi upravovať vybrané nastavenia aplikácie bez potreby zásahu do zdrojového kódu alebo databázovej štruktúry.</w:t>
      </w:r>
    </w:p>
    <w:p w14:paraId="10B86EEC" w14:textId="77777777" w:rsidR="00071F50" w:rsidRDefault="00071F50" w:rsidP="00071F50">
      <w:pPr>
        <w:pStyle w:val="text"/>
      </w:pPr>
      <w:r>
        <w:t>Medzi hlavné oblasti, ktoré sú v rámci obrazovky nastavení riešené, patria najmä:</w:t>
      </w:r>
    </w:p>
    <w:p w14:paraId="0E8402CB" w14:textId="77777777" w:rsidR="00071F50" w:rsidRDefault="00071F50" w:rsidP="00071F50">
      <w:pPr>
        <w:pStyle w:val="text"/>
        <w:numPr>
          <w:ilvl w:val="0"/>
          <w:numId w:val="48"/>
        </w:numPr>
      </w:pPr>
      <w:r>
        <w:t>nastavenia súvisiace so správaním aplikácie a jej základnou konfiguráciou,</w:t>
      </w:r>
    </w:p>
    <w:p w14:paraId="796BDBEB" w14:textId="77777777" w:rsidR="00071F50" w:rsidRDefault="00071F50" w:rsidP="00071F50">
      <w:pPr>
        <w:pStyle w:val="text"/>
        <w:numPr>
          <w:ilvl w:val="0"/>
          <w:numId w:val="48"/>
        </w:numPr>
      </w:pPr>
      <w:r>
        <w:t>administrátorské funkcie, ako je správa vybraných údajov alebo systémových parametrov,</w:t>
      </w:r>
    </w:p>
    <w:p w14:paraId="39E0ACB9" w14:textId="77777777" w:rsidR="00071F50" w:rsidRDefault="00071F50" w:rsidP="00071F50">
      <w:pPr>
        <w:pStyle w:val="text"/>
        <w:numPr>
          <w:ilvl w:val="0"/>
          <w:numId w:val="48"/>
        </w:numPr>
      </w:pPr>
      <w:r>
        <w:t>podporné nastavenia, ktoré ovplyvňujú chod aplikácie v konkrétnom prostredí.</w:t>
      </w:r>
    </w:p>
    <w:p w14:paraId="7B4F13D7" w14:textId="77777777" w:rsidR="00071F50" w:rsidRDefault="00071F50" w:rsidP="00071F50">
      <w:pPr>
        <w:pStyle w:val="text"/>
      </w:pPr>
      <w:r>
        <w:t xml:space="preserve">Návrh </w:t>
      </w:r>
      <w:proofErr w:type="spellStart"/>
      <w:r>
        <w:t>wireframu</w:t>
      </w:r>
      <w:proofErr w:type="spellEnd"/>
      <w:r>
        <w:t xml:space="preserve"> kladie dôraz na prehľadnosť a jasné oddelenie jednotlivých sekcií nastavení. Jednotlivé prvky sú usporiadané tak, aby používateľ intuitívne rozlišoval medzi bežnými prevádzkovými funkciami a konfiguračnými zásahmi, ktoré môžu mať vplyv na správanie celého systému. Takýto prístup znižuje riziko neúmyselných zmien nastavení počas bežnej obsluhy pokladne.</w:t>
      </w:r>
    </w:p>
    <w:p w14:paraId="23B908C2" w14:textId="53D34DF8" w:rsidR="00071F50" w:rsidRDefault="00071F50" w:rsidP="00071F50">
      <w:pPr>
        <w:pStyle w:val="text"/>
      </w:pPr>
      <w:r>
        <w:t>Dôležitým aspektom návrhu je aj obmedzenie rušivých prvkov. Obrazovka nastavení neobsahuje prvky súvisiace s procesom predaja, čím je zabezpečené, že používateľ sa sústreďuje výlučne na konfiguračné úlohy. Rozhranie je navrhnuté konzistentne s ostatnými časťami aplikácie, aby bola zachovaná jednotná vizuálna a</w:t>
      </w:r>
      <w:r w:rsidR="00347EE9">
        <w:t> </w:t>
      </w:r>
      <w:r>
        <w:t>funkčná logika systému.</w:t>
      </w:r>
    </w:p>
    <w:p w14:paraId="0C91B274" w14:textId="77777777" w:rsidR="00071F50" w:rsidRDefault="00071F50" w:rsidP="00071F50">
      <w:pPr>
        <w:pStyle w:val="text"/>
      </w:pPr>
      <w:proofErr w:type="spellStart"/>
      <w:r>
        <w:lastRenderedPageBreak/>
        <w:t>Wireframe</w:t>
      </w:r>
      <w:proofErr w:type="spellEnd"/>
      <w:r>
        <w:t xml:space="preserve"> zároveň počíta s možnosťou ďalšieho rozšírenia obrazovky nastavení v budúcnosti, napríklad o nové konfiguračné položky alebo administrátorské funkcie. Takýto návrh podporuje dlhodobú udržateľnosť </w:t>
      </w:r>
      <w:proofErr w:type="spellStart"/>
      <w:r>
        <w:t>ePOS</w:t>
      </w:r>
      <w:proofErr w:type="spellEnd"/>
      <w:r>
        <w:t xml:space="preserve"> systému a umožňuje jeho postupné rozširovanie bez nutnosti zásadných zásahov do existujúcej štruktúry používateľského rozhrania.</w:t>
      </w:r>
    </w:p>
    <w:p w14:paraId="4C77B38D" w14:textId="77777777" w:rsidR="00071F50" w:rsidRDefault="00071F50" w:rsidP="00071F50">
      <w:pPr>
        <w:pStyle w:val="text"/>
      </w:pPr>
      <w:r>
        <w:t xml:space="preserve">Vizuálny návrh obrazovky nastavení je zdokumentovaný v </w:t>
      </w:r>
      <w:r>
        <w:rPr>
          <w:rStyle w:val="Strong"/>
        </w:rPr>
        <w:t>Prílohe B – Fotodokumentácia, obr. B.3 (</w:t>
      </w:r>
      <w:proofErr w:type="spellStart"/>
      <w:r>
        <w:rPr>
          <w:rStyle w:val="Strong"/>
        </w:rPr>
        <w:t>Settings</w:t>
      </w:r>
      <w:proofErr w:type="spellEnd"/>
      <w:r>
        <w:rPr>
          <w:rStyle w:val="Strong"/>
        </w:rPr>
        <w:t>)</w:t>
      </w:r>
      <w:r>
        <w:t>.</w:t>
      </w:r>
    </w:p>
    <w:p w14:paraId="7272D167" w14:textId="77777777" w:rsidR="00CE17E0" w:rsidRDefault="00CE17E0" w:rsidP="00CE17E0">
      <w:pPr>
        <w:pStyle w:val="text"/>
        <w:ind w:firstLine="0"/>
        <w:rPr>
          <w:b/>
          <w:bCs/>
        </w:rPr>
      </w:pPr>
    </w:p>
    <w:p w14:paraId="4709C575" w14:textId="1C408674" w:rsidR="004942C9" w:rsidRPr="00CE17E0" w:rsidRDefault="004942C9" w:rsidP="00CE17E0">
      <w:pPr>
        <w:pStyle w:val="text"/>
        <w:ind w:firstLine="0"/>
        <w:rPr>
          <w:b/>
          <w:bCs/>
        </w:rPr>
      </w:pPr>
      <w:proofErr w:type="spellStart"/>
      <w:r w:rsidRPr="00CE17E0">
        <w:rPr>
          <w:b/>
          <w:bCs/>
        </w:rPr>
        <w:t>Wireframe</w:t>
      </w:r>
      <w:proofErr w:type="spellEnd"/>
      <w:r w:rsidRPr="00CE17E0">
        <w:rPr>
          <w:b/>
          <w:bCs/>
        </w:rPr>
        <w:t xml:space="preserve"> obrazovky Produkty (prehľad produktov)</w:t>
      </w:r>
    </w:p>
    <w:p w14:paraId="44630470" w14:textId="77777777" w:rsidR="004942C9" w:rsidRDefault="004942C9" w:rsidP="004942C9">
      <w:pPr>
        <w:pStyle w:val="text"/>
      </w:pPr>
      <w:r>
        <w:t xml:space="preserve">Súčasťou návrhu používateľského rozhrania </w:t>
      </w:r>
      <w:proofErr w:type="spellStart"/>
      <w:r>
        <w:t>ePOS</w:t>
      </w:r>
      <w:proofErr w:type="spellEnd"/>
      <w:r>
        <w:t xml:space="preserve"> systému je aj obrazovka </w:t>
      </w:r>
      <w:r>
        <w:rPr>
          <w:rStyle w:val="Strong"/>
        </w:rPr>
        <w:t>Produkty</w:t>
      </w:r>
      <w:r>
        <w:t>, ktorá slúži na prehľadné zobrazenie databázy produktov v podobe katalógu. Hlavným cieľom tejto obrazovky je umožniť používateľovi rýchlu orientáciu v produktoch, vizuálnu identifikáciu položiek a efektívnu správu produktov bez nutnosti pracovať výlučne s textovým vyhľadávaním.</w:t>
      </w:r>
    </w:p>
    <w:p w14:paraId="25AE213E" w14:textId="77777777" w:rsidR="004942C9" w:rsidRDefault="004942C9" w:rsidP="004942C9">
      <w:pPr>
        <w:pStyle w:val="text"/>
      </w:pPr>
      <w:proofErr w:type="spellStart"/>
      <w:r>
        <w:t>Wireframe</w:t>
      </w:r>
      <w:proofErr w:type="spellEnd"/>
      <w:r>
        <w:t xml:space="preserve"> obrazovky je navrhnutý ako mriežka produktových kariet. Každá karta obsahuje najmä:</w:t>
      </w:r>
    </w:p>
    <w:p w14:paraId="243E1839" w14:textId="77777777" w:rsidR="004942C9" w:rsidRDefault="004942C9" w:rsidP="004942C9">
      <w:pPr>
        <w:pStyle w:val="text"/>
        <w:numPr>
          <w:ilvl w:val="0"/>
          <w:numId w:val="45"/>
        </w:numPr>
      </w:pPr>
      <w:r>
        <w:t>obrázok produktu (ak je dostupný),</w:t>
      </w:r>
    </w:p>
    <w:p w14:paraId="7D340E3B" w14:textId="77777777" w:rsidR="004942C9" w:rsidRDefault="004942C9" w:rsidP="004942C9">
      <w:pPr>
        <w:pStyle w:val="text"/>
        <w:numPr>
          <w:ilvl w:val="0"/>
          <w:numId w:val="45"/>
        </w:numPr>
      </w:pPr>
      <w:r>
        <w:t>názov produktu,</w:t>
      </w:r>
    </w:p>
    <w:p w14:paraId="5112F13B" w14:textId="77777777" w:rsidR="004942C9" w:rsidRDefault="004942C9" w:rsidP="004942C9">
      <w:pPr>
        <w:pStyle w:val="text"/>
        <w:numPr>
          <w:ilvl w:val="0"/>
          <w:numId w:val="45"/>
        </w:numPr>
      </w:pPr>
      <w:r>
        <w:t>ovládací prvok pre odstránenie produktu.</w:t>
      </w:r>
    </w:p>
    <w:p w14:paraId="1FF6337B" w14:textId="2F91D59F" w:rsidR="004942C9" w:rsidRDefault="004942C9" w:rsidP="004942C9">
      <w:pPr>
        <w:pStyle w:val="text"/>
      </w:pPr>
      <w:r>
        <w:t>Takéto riešenie je vhodné najmä v prípadoch, keď aplikácia pracuje s atribútom image (URL obrázka) v databáze produktov a používateľ má potrebu produkty nielen vyhľadávať, ale aj vizuálne kontrolovať. Rozloženie do mriežky zároveň zvyšuje prehľadnosť pri väčšom počte produktov a znižuje riziko omylu pri výbere alebo správe položiek. Z pohľadu navigácie je obrazovka navrhnutá ako súčasť hlavného menu aplikácie, aby bola dostupná z hlavnej pracovnej obrazovky aj zo sekcie nastavení. Návrh tým podporuje logické členenie systému na časti určené pre predaj a časti určené pre správu dát.</w:t>
      </w:r>
      <w:r>
        <w:br/>
      </w:r>
      <w:r>
        <w:rPr>
          <w:rStyle w:val="Strong"/>
        </w:rPr>
        <w:t>Vizuálny návrh obrazovky „Produkty“ je uvedený v Prílohe B – Fotodokumentácia, obr. B.4 (</w:t>
      </w:r>
      <w:proofErr w:type="spellStart"/>
      <w:r>
        <w:rPr>
          <w:rStyle w:val="Strong"/>
        </w:rPr>
        <w:t>Products</w:t>
      </w:r>
      <w:proofErr w:type="spellEnd"/>
      <w:r>
        <w:rPr>
          <w:rStyle w:val="Strong"/>
        </w:rPr>
        <w:t>).</w:t>
      </w:r>
    </w:p>
    <w:p w14:paraId="0BE86FD3" w14:textId="77777777" w:rsidR="004942C9" w:rsidRPr="00627435" w:rsidRDefault="004942C9" w:rsidP="00D5612F">
      <w:pPr>
        <w:pStyle w:val="text"/>
        <w:ind w:firstLine="0"/>
      </w:pPr>
    </w:p>
    <w:p w14:paraId="416C17C5" w14:textId="397BAEA1" w:rsidR="00627435" w:rsidRPr="00D5612F" w:rsidRDefault="00627435" w:rsidP="00D5612F">
      <w:pPr>
        <w:pStyle w:val="text"/>
        <w:ind w:firstLine="0"/>
        <w:rPr>
          <w:b/>
          <w:bCs/>
        </w:rPr>
      </w:pPr>
      <w:r w:rsidRPr="00D5612F">
        <w:rPr>
          <w:b/>
          <w:bCs/>
        </w:rPr>
        <w:t xml:space="preserve">Význam </w:t>
      </w:r>
      <w:proofErr w:type="spellStart"/>
      <w:r w:rsidRPr="00D5612F">
        <w:rPr>
          <w:b/>
          <w:bCs/>
        </w:rPr>
        <w:t>wireframov</w:t>
      </w:r>
      <w:proofErr w:type="spellEnd"/>
      <w:r w:rsidRPr="00D5612F">
        <w:rPr>
          <w:b/>
          <w:bCs/>
        </w:rPr>
        <w:t xml:space="preserve"> pre implementáciu aplikácie</w:t>
      </w:r>
    </w:p>
    <w:p w14:paraId="78AE8E9A" w14:textId="660CE942" w:rsidR="00071F50" w:rsidRDefault="00071F50" w:rsidP="00071F50">
      <w:pPr>
        <w:pStyle w:val="text"/>
      </w:pPr>
      <w:r>
        <w:t xml:space="preserve">Vytvorenie </w:t>
      </w:r>
      <w:proofErr w:type="spellStart"/>
      <w:r>
        <w:t>wireframov</w:t>
      </w:r>
      <w:proofErr w:type="spellEnd"/>
      <w:r>
        <w:t xml:space="preserve"> v grafickom nástroji </w:t>
      </w:r>
      <w:proofErr w:type="spellStart"/>
      <w:r>
        <w:t>Figma</w:t>
      </w:r>
      <w:proofErr w:type="spellEnd"/>
      <w:r>
        <w:t xml:space="preserve"> zohralo významnú úlohu pri následnej implementácii používateľského rozhrania </w:t>
      </w:r>
      <w:proofErr w:type="spellStart"/>
      <w:r>
        <w:t>ePOS</w:t>
      </w:r>
      <w:proofErr w:type="spellEnd"/>
      <w:r>
        <w:t xml:space="preserve"> systému v prostredí Windows </w:t>
      </w:r>
      <w:proofErr w:type="spellStart"/>
      <w:r>
        <w:t>Forms</w:t>
      </w:r>
      <w:proofErr w:type="spellEnd"/>
      <w:r>
        <w:t xml:space="preserve">. </w:t>
      </w:r>
      <w:proofErr w:type="spellStart"/>
      <w:r>
        <w:t>Wireframy</w:t>
      </w:r>
      <w:proofErr w:type="spellEnd"/>
      <w:r>
        <w:t xml:space="preserve"> poskytli jasný a vizuálne zrozumiteľný prehľad o štruktúre aplikácie </w:t>
      </w:r>
      <w:r>
        <w:lastRenderedPageBreak/>
        <w:t xml:space="preserve">ešte pred začiatkom programovania, čo umožnilo systematický a plánovaný postup vývoja. </w:t>
      </w:r>
      <w:r w:rsidRPr="00071F50">
        <w:t>(</w:t>
      </w:r>
      <w:proofErr w:type="spellStart"/>
      <w:r w:rsidRPr="00071F50">
        <w:t>Garrett</w:t>
      </w:r>
      <w:proofErr w:type="spellEnd"/>
      <w:r w:rsidRPr="00071F50">
        <w:t>, 2011; Microsoft, 2024)</w:t>
      </w:r>
      <w:r>
        <w:t xml:space="preserve"> Vďaka vopred definovanému návrhu obrazoviek bolo možné presne určiť, aké formuláre bude aplikácia obsahovať a aké funkcie budú jednotlivým formulárom priradené. To výrazne uľahčilo rozdelenie aplikácie na logické celky a pomohlo predísť dodatočným zmenám v architektúre používateľského rozhrania počas implementácie. </w:t>
      </w:r>
      <w:proofErr w:type="spellStart"/>
      <w:r>
        <w:t>Wireframy</w:t>
      </w:r>
      <w:proofErr w:type="spellEnd"/>
      <w:r>
        <w:t xml:space="preserve"> umožnili naplánovať rozloženie ovládacích prvkov, ako sú vstupné polia, tlačidlá, tabuľky a stavové prvky, ešte pred ich technickou realizáciou. V prostredí Windows </w:t>
      </w:r>
      <w:proofErr w:type="spellStart"/>
      <w:r>
        <w:t>Forms</w:t>
      </w:r>
      <w:proofErr w:type="spellEnd"/>
      <w:r>
        <w:t xml:space="preserve"> tak bolo možné priamo vychádzať z návrhu a sústrediť sa na implementáciu aplikačnej logiky namiesto riešenia základného rozmiestnenia prvkov. Tento prístup prispel k zrýchleniu vývoja a zvýšeniu konzistencie používateľského rozhrania. Dôležitým prínosom </w:t>
      </w:r>
      <w:proofErr w:type="spellStart"/>
      <w:r>
        <w:t>wireframov</w:t>
      </w:r>
      <w:proofErr w:type="spellEnd"/>
      <w:r>
        <w:t xml:space="preserve"> bola aj možnosť identifikovať jednotlivé stavy obrazoviek, ako je normálny prevádzkový stav, chybový stav alebo prázdny stav obrazovky. Vďaka tomu bolo možné už v návrhovej fáze počítať so spracovaním chýb a</w:t>
      </w:r>
      <w:r w:rsidR="009C7686">
        <w:t> </w:t>
      </w:r>
      <w:r>
        <w:t xml:space="preserve">so spôsobom ich zobrazovania používateľovi, čo zvyšuje celkovú použiteľnosť aplikácie. </w:t>
      </w:r>
      <w:proofErr w:type="spellStart"/>
      <w:r>
        <w:t>Wireframy</w:t>
      </w:r>
      <w:proofErr w:type="spellEnd"/>
      <w:r>
        <w:t xml:space="preserve"> zároveň slúžili ako referenčný podklad počas celého vývojového procesu. Pri implementácii bolo možné priebežne porovnávať hotové formuláre s pôvodnými návrhmi a overovať, či výsledné rozhranie zodpovedá stanoveným návrhovým cieľom. Tento prístup prispel k tomu, že výsledná aplikácia </w:t>
      </w:r>
      <w:proofErr w:type="spellStart"/>
      <w:r>
        <w:t>ePOS</w:t>
      </w:r>
      <w:proofErr w:type="spellEnd"/>
      <w:r>
        <w:t xml:space="preserve"> pôsobí jednotne a prehľadne. Ukážky jednotlivých návrhov obrazoviek, ktoré slúžili ako podklad pre implementáciu, sú uvedené v </w:t>
      </w:r>
      <w:r>
        <w:rPr>
          <w:rStyle w:val="Strong"/>
        </w:rPr>
        <w:t>Prílohe B – Fotodokumentácia</w:t>
      </w:r>
      <w:r>
        <w:t>.</w:t>
      </w:r>
    </w:p>
    <w:p w14:paraId="60C7F954" w14:textId="77777777" w:rsidR="00D5612F" w:rsidRDefault="00D5612F" w:rsidP="00D5612F">
      <w:pPr>
        <w:pStyle w:val="text"/>
      </w:pPr>
    </w:p>
    <w:p w14:paraId="2461BC9B" w14:textId="209AF46B" w:rsidR="00D5612F" w:rsidRDefault="00D5612F" w:rsidP="00D5612F">
      <w:pPr>
        <w:pStyle w:val="podnadpiskapitoly"/>
      </w:pPr>
      <w:bookmarkStart w:id="18" w:name="_Toc222829656"/>
      <w:r w:rsidRPr="00D5612F">
        <w:t>Význam a zhodnotenie návrhu používateľského rozhrania</w:t>
      </w:r>
      <w:bookmarkEnd w:id="18"/>
    </w:p>
    <w:p w14:paraId="5E401D8E" w14:textId="72B4FD2E" w:rsidR="007C2817" w:rsidRPr="00D5612F" w:rsidRDefault="007C2817" w:rsidP="00D5612F">
      <w:pPr>
        <w:pStyle w:val="text"/>
        <w:ind w:firstLine="0"/>
        <w:rPr>
          <w:b/>
          <w:bCs/>
        </w:rPr>
      </w:pPr>
      <w:r w:rsidRPr="00D5612F">
        <w:rPr>
          <w:b/>
          <w:bCs/>
        </w:rPr>
        <w:t xml:space="preserve">Zhodnotenie návrhu </w:t>
      </w:r>
      <w:proofErr w:type="spellStart"/>
      <w:r w:rsidRPr="00D5612F">
        <w:rPr>
          <w:b/>
          <w:bCs/>
        </w:rPr>
        <w:t>používatelského</w:t>
      </w:r>
      <w:proofErr w:type="spellEnd"/>
      <w:r w:rsidRPr="00D5612F">
        <w:rPr>
          <w:b/>
          <w:bCs/>
        </w:rPr>
        <w:t xml:space="preserve"> rozhrania</w:t>
      </w:r>
    </w:p>
    <w:p w14:paraId="0926FB94" w14:textId="77777777" w:rsidR="007C2817" w:rsidRDefault="007C2817" w:rsidP="007C2817">
      <w:pPr>
        <w:pStyle w:val="text"/>
      </w:pPr>
      <w:r>
        <w:t xml:space="preserve">Návrh štruktúry používateľského rozhrania </w:t>
      </w:r>
      <w:proofErr w:type="spellStart"/>
      <w:r>
        <w:t>ePOS</w:t>
      </w:r>
      <w:proofErr w:type="spellEnd"/>
      <w:r>
        <w:t xml:space="preserve"> systému vo forme </w:t>
      </w:r>
      <w:proofErr w:type="spellStart"/>
      <w:r>
        <w:t>wireframov</w:t>
      </w:r>
      <w:proofErr w:type="spellEnd"/>
      <w:r>
        <w:t xml:space="preserve"> splnil svoj hlavný účel, ktorým bolo vytvorenie prehľadného, zrozumiteľného a funkčne orientovaného návrhu obrazoviek ešte pred samotnou implementáciou aplikácie. Použitie </w:t>
      </w:r>
      <w:proofErr w:type="spellStart"/>
      <w:r>
        <w:t>wireframov</w:t>
      </w:r>
      <w:proofErr w:type="spellEnd"/>
      <w:r>
        <w:t xml:space="preserve"> umožnilo systematicky premyslieť rozloženie jednotlivých obrazoviek, ich vzájomné prepojenie a logiku ovládania systému.</w:t>
      </w:r>
    </w:p>
    <w:p w14:paraId="378E2479" w14:textId="77777777" w:rsidR="007C2817" w:rsidRDefault="007C2817" w:rsidP="007C2817">
      <w:pPr>
        <w:pStyle w:val="text"/>
      </w:pPr>
      <w:r>
        <w:t xml:space="preserve">Vytvorené </w:t>
      </w:r>
      <w:proofErr w:type="spellStart"/>
      <w:r>
        <w:t>wireframy</w:t>
      </w:r>
      <w:proofErr w:type="spellEnd"/>
      <w:r>
        <w:t xml:space="preserve"> reflektujú požiadavky kladené na pokladničný systém používaný v reálnej prevádzke, kde je dôležitá najmä rýchlosť obsluhy, minimalizácia chýb a jednoduchá orientácia používateľa. Návrh sa sústreďuje na základné pracovné </w:t>
      </w:r>
      <w:r>
        <w:lastRenderedPageBreak/>
        <w:t>scenáre, ako je prihlásenie pokladníka, realizácia predaja, prehľad produktov a správa základných nastavení aplikácie.</w:t>
      </w:r>
    </w:p>
    <w:p w14:paraId="631A0947" w14:textId="77777777" w:rsidR="007C2817" w:rsidRDefault="007C2817" w:rsidP="007C2817">
      <w:pPr>
        <w:pStyle w:val="text"/>
      </w:pPr>
      <w:r>
        <w:t xml:space="preserve">Použitie grafického nástroja </w:t>
      </w:r>
      <w:proofErr w:type="spellStart"/>
      <w:r>
        <w:t>Figma</w:t>
      </w:r>
      <w:proofErr w:type="spellEnd"/>
      <w:r>
        <w:t xml:space="preserve"> sa ukázalo ako vhodná voľba, keďže umožnilo rýchlo vytvárať a upravovať návrhy obrazoviek a zároveň poskytlo jasnú vizuálnu predstavu o výslednom používateľskom rozhraní. </w:t>
      </w:r>
      <w:proofErr w:type="spellStart"/>
      <w:r>
        <w:t>Wireframy</w:t>
      </w:r>
      <w:proofErr w:type="spellEnd"/>
      <w:r>
        <w:t xml:space="preserve"> vytvorené v tomto nástroji slúžili ako spoľahlivý podklad pre implementáciu používateľského rozhrania v prostredí Windows </w:t>
      </w:r>
      <w:proofErr w:type="spellStart"/>
      <w:r>
        <w:t>Forms</w:t>
      </w:r>
      <w:proofErr w:type="spellEnd"/>
      <w:r>
        <w:t xml:space="preserve"> a pomohli znížiť počet dodatočných úprav počas programovania.</w:t>
      </w:r>
    </w:p>
    <w:p w14:paraId="78E2C208" w14:textId="77777777" w:rsidR="007C2817" w:rsidRDefault="007C2817" w:rsidP="007C2817">
      <w:pPr>
        <w:pStyle w:val="text"/>
      </w:pPr>
      <w:r>
        <w:t xml:space="preserve">Na základe návrhu </w:t>
      </w:r>
      <w:proofErr w:type="spellStart"/>
      <w:r>
        <w:t>wireframov</w:t>
      </w:r>
      <w:proofErr w:type="spellEnd"/>
      <w:r>
        <w:t xml:space="preserve"> bolo možné identifikovať silné stránky používateľského rozhrania, ako je konzistentné rozloženie prvkov a jasná vizuálna hierarchia, ale aj potenciálne možnosti ďalšieho zlepšenia. Medzi tie patrí napríklad rozšírenie spätnej väzby pre používateľa alebo doplnenie ďalších stavov obrazoviek pri špecifických situáciách.</w:t>
      </w:r>
    </w:p>
    <w:p w14:paraId="2E3A938F" w14:textId="552E34DC" w:rsidR="007C2817" w:rsidRDefault="007C2817" w:rsidP="007C2817">
      <w:pPr>
        <w:pStyle w:val="text"/>
      </w:pPr>
      <w:r>
        <w:t xml:space="preserve">Celkovo možno konštatovať, že návrh používateľského rozhrania </w:t>
      </w:r>
      <w:proofErr w:type="spellStart"/>
      <w:r>
        <w:t>ePOS</w:t>
      </w:r>
      <w:proofErr w:type="spellEnd"/>
      <w:r>
        <w:t xml:space="preserve"> systému predstavuje pevný základ pre implementáciu aplikácie a zároveň vytvára priestor pre jej ďalší rozvoj. Vytvorené </w:t>
      </w:r>
      <w:proofErr w:type="spellStart"/>
      <w:r>
        <w:t>wireframy</w:t>
      </w:r>
      <w:proofErr w:type="spellEnd"/>
      <w:r>
        <w:t xml:space="preserve"> splnili svoju úlohu ako prechod medzi analytickou a</w:t>
      </w:r>
      <w:r w:rsidR="009C7686">
        <w:t> </w:t>
      </w:r>
      <w:r>
        <w:t>implementačnou fázou projektu a významne prispeli k výslednej kvalite používateľského rozhrania.</w:t>
      </w:r>
    </w:p>
    <w:p w14:paraId="6CBEFA42" w14:textId="77777777" w:rsidR="007C2817" w:rsidRDefault="007C2817" w:rsidP="007C2817">
      <w:pPr>
        <w:pStyle w:val="text"/>
      </w:pPr>
    </w:p>
    <w:p w14:paraId="6B829111" w14:textId="2FCC1BCA" w:rsidR="00975D7F" w:rsidRPr="00975D7F" w:rsidRDefault="00975D7F" w:rsidP="00975D7F">
      <w:pPr>
        <w:pStyle w:val="Kapitola"/>
      </w:pPr>
      <w:bookmarkStart w:id="19" w:name="_Toc222829657"/>
      <w:r w:rsidRPr="00975D7F">
        <w:t>Funkčnosť a možné rozšírenia</w:t>
      </w:r>
      <w:bookmarkEnd w:id="19"/>
    </w:p>
    <w:p w14:paraId="1B8C3811" w14:textId="77777777" w:rsidR="00975D7F" w:rsidRPr="00975D7F" w:rsidRDefault="00975D7F" w:rsidP="00975D7F">
      <w:pPr>
        <w:pStyle w:val="text"/>
        <w:rPr>
          <w:lang w:eastAsia="sk-SK"/>
        </w:rPr>
      </w:pPr>
      <w:r w:rsidRPr="00975D7F">
        <w:rPr>
          <w:lang w:eastAsia="sk-SK"/>
        </w:rPr>
        <w:t xml:space="preserve">Po implementácii jednotlivých častí </w:t>
      </w:r>
      <w:proofErr w:type="spellStart"/>
      <w:r w:rsidRPr="00975D7F">
        <w:rPr>
          <w:lang w:eastAsia="sk-SK"/>
        </w:rPr>
        <w:t>ePOS</w:t>
      </w:r>
      <w:proofErr w:type="spellEnd"/>
      <w:r w:rsidRPr="00975D7F">
        <w:rPr>
          <w:lang w:eastAsia="sk-SK"/>
        </w:rPr>
        <w:t xml:space="preserve"> systému bolo vykonané testovanie funkčnosti aplikácie s cieľom overiť správnosť databázových operácií, výpočtov DPH a stability používateľského rozhrania. Testovanie prebiehalo v lokálnom prostredí s využitím databázy MySQL/</w:t>
      </w:r>
      <w:proofErr w:type="spellStart"/>
      <w:r w:rsidRPr="00975D7F">
        <w:rPr>
          <w:lang w:eastAsia="sk-SK"/>
        </w:rPr>
        <w:t>MariaDB</w:t>
      </w:r>
      <w:proofErr w:type="spellEnd"/>
      <w:r w:rsidRPr="00975D7F">
        <w:rPr>
          <w:lang w:eastAsia="sk-SK"/>
        </w:rPr>
        <w:t xml:space="preserve"> a reálnych testovacích údajov.</w:t>
      </w:r>
    </w:p>
    <w:p w14:paraId="6D4F96C0" w14:textId="77777777" w:rsidR="00975D7F" w:rsidRPr="00975D7F" w:rsidRDefault="00975D7F" w:rsidP="00975D7F">
      <w:pPr>
        <w:pStyle w:val="text"/>
        <w:rPr>
          <w:lang w:eastAsia="sk-SK"/>
        </w:rPr>
      </w:pPr>
      <w:r w:rsidRPr="00975D7F">
        <w:rPr>
          <w:lang w:eastAsia="sk-SK"/>
        </w:rPr>
        <w:t>Overované boli najmä tieto funkčné oblasti:</w:t>
      </w:r>
    </w:p>
    <w:p w14:paraId="215734E5" w14:textId="0A525558" w:rsidR="00975D7F" w:rsidRPr="00975D7F" w:rsidRDefault="00975D7F" w:rsidP="00975D7F">
      <w:pPr>
        <w:pStyle w:val="text"/>
        <w:rPr>
          <w:lang w:eastAsia="sk-SK"/>
        </w:rPr>
      </w:pPr>
      <w:r w:rsidRPr="00975D7F">
        <w:rPr>
          <w:b/>
          <w:bCs/>
          <w:lang w:eastAsia="sk-SK"/>
        </w:rPr>
        <w:t>Prihlásenie pokladníka</w:t>
      </w:r>
      <w:r w:rsidRPr="00975D7F">
        <w:rPr>
          <w:lang w:eastAsia="sk-SK"/>
        </w:rPr>
        <w:t xml:space="preserve"> – kontrola správnosti overovania kódu voči tabuľke </w:t>
      </w:r>
      <w:proofErr w:type="spellStart"/>
      <w:r w:rsidRPr="00975D7F">
        <w:t>cashiers</w:t>
      </w:r>
      <w:proofErr w:type="spellEnd"/>
      <w:r w:rsidRPr="00975D7F">
        <w:rPr>
          <w:lang w:eastAsia="sk-SK"/>
        </w:rPr>
        <w:t>.</w:t>
      </w:r>
    </w:p>
    <w:p w14:paraId="2994F375" w14:textId="77777777" w:rsidR="00975D7F" w:rsidRPr="00975D7F" w:rsidRDefault="00975D7F" w:rsidP="00975D7F">
      <w:pPr>
        <w:pStyle w:val="text"/>
        <w:rPr>
          <w:lang w:eastAsia="sk-SK"/>
        </w:rPr>
      </w:pPr>
      <w:r w:rsidRPr="00975D7F">
        <w:rPr>
          <w:b/>
          <w:bCs/>
          <w:lang w:eastAsia="sk-SK"/>
        </w:rPr>
        <w:t>Vyhľadávanie produktu podľa čiarového kódu</w:t>
      </w:r>
      <w:r w:rsidRPr="00975D7F">
        <w:rPr>
          <w:lang w:eastAsia="sk-SK"/>
        </w:rPr>
        <w:t xml:space="preserve"> – testovanie jednoznačnosti identifikácie produktu a reakcie systému pri neexistujúcom kóde.</w:t>
      </w:r>
    </w:p>
    <w:p w14:paraId="524CA72B" w14:textId="77777777" w:rsidR="00975D7F" w:rsidRPr="00975D7F" w:rsidRDefault="00975D7F" w:rsidP="00975D7F">
      <w:pPr>
        <w:pStyle w:val="text"/>
        <w:rPr>
          <w:lang w:eastAsia="sk-SK"/>
        </w:rPr>
      </w:pPr>
      <w:r w:rsidRPr="00975D7F">
        <w:rPr>
          <w:b/>
          <w:bCs/>
          <w:lang w:eastAsia="sk-SK"/>
        </w:rPr>
        <w:t>Manuálne pridávanie produktu</w:t>
      </w:r>
      <w:r w:rsidRPr="00975D7F">
        <w:rPr>
          <w:lang w:eastAsia="sk-SK"/>
        </w:rPr>
        <w:t xml:space="preserve"> – overenie validácie vstupných údajov, správneho uloženia do databázy a ošetrenia duplicitného čiarového kódu.</w:t>
      </w:r>
    </w:p>
    <w:p w14:paraId="61B60A64" w14:textId="77777777" w:rsidR="00975D7F" w:rsidRPr="00975D7F" w:rsidRDefault="00975D7F" w:rsidP="00975D7F">
      <w:pPr>
        <w:pStyle w:val="text"/>
        <w:rPr>
          <w:lang w:eastAsia="sk-SK"/>
        </w:rPr>
      </w:pPr>
      <w:r w:rsidRPr="00975D7F">
        <w:rPr>
          <w:b/>
          <w:bCs/>
          <w:lang w:eastAsia="sk-SK"/>
        </w:rPr>
        <w:t>Správa sadzieb DPH</w:t>
      </w:r>
      <w:r w:rsidRPr="00975D7F">
        <w:rPr>
          <w:lang w:eastAsia="sk-SK"/>
        </w:rPr>
        <w:t xml:space="preserve"> – kontrola ukladania zmien do tabuľky </w:t>
      </w:r>
      <w:proofErr w:type="spellStart"/>
      <w:r w:rsidRPr="00B1450D">
        <w:t>vat_settings</w:t>
      </w:r>
      <w:proofErr w:type="spellEnd"/>
      <w:r w:rsidRPr="00975D7F">
        <w:rPr>
          <w:lang w:eastAsia="sk-SK"/>
        </w:rPr>
        <w:t xml:space="preserve"> a ich správneho použitia pri výpočte ceny.</w:t>
      </w:r>
    </w:p>
    <w:p w14:paraId="1FB97C24" w14:textId="77777777" w:rsidR="00975D7F" w:rsidRPr="00975D7F" w:rsidRDefault="00975D7F" w:rsidP="00975D7F">
      <w:pPr>
        <w:pStyle w:val="text"/>
        <w:rPr>
          <w:lang w:eastAsia="sk-SK"/>
        </w:rPr>
      </w:pPr>
      <w:r w:rsidRPr="00975D7F">
        <w:rPr>
          <w:b/>
          <w:bCs/>
          <w:lang w:eastAsia="sk-SK"/>
        </w:rPr>
        <w:lastRenderedPageBreak/>
        <w:t>Výpočet cien a rozpis DPH</w:t>
      </w:r>
      <w:r w:rsidRPr="00975D7F">
        <w:rPr>
          <w:lang w:eastAsia="sk-SK"/>
        </w:rPr>
        <w:t xml:space="preserve"> – testovanie správnosti matematických operácií vrátane zaokrúhľovania.</w:t>
      </w:r>
    </w:p>
    <w:p w14:paraId="29DC3471" w14:textId="77777777" w:rsidR="00975D7F" w:rsidRPr="00975D7F" w:rsidRDefault="00975D7F" w:rsidP="00975D7F">
      <w:pPr>
        <w:pStyle w:val="text"/>
        <w:rPr>
          <w:lang w:eastAsia="sk-SK"/>
        </w:rPr>
      </w:pPr>
      <w:r w:rsidRPr="00975D7F">
        <w:rPr>
          <w:b/>
          <w:bCs/>
          <w:lang w:eastAsia="sk-SK"/>
        </w:rPr>
        <w:t>Integrita údajov</w:t>
      </w:r>
      <w:r w:rsidRPr="00975D7F">
        <w:rPr>
          <w:lang w:eastAsia="sk-SK"/>
        </w:rPr>
        <w:t xml:space="preserve"> – overenie funkčnosti unikátnych obmedzení a spracovania databázových výnimiek.</w:t>
      </w:r>
    </w:p>
    <w:p w14:paraId="7FD491D6" w14:textId="77777777" w:rsidR="00975D7F" w:rsidRPr="00975D7F" w:rsidRDefault="00975D7F" w:rsidP="00975D7F">
      <w:pPr>
        <w:pStyle w:val="text"/>
        <w:rPr>
          <w:lang w:eastAsia="sk-SK"/>
        </w:rPr>
      </w:pPr>
      <w:r w:rsidRPr="00975D7F">
        <w:rPr>
          <w:lang w:eastAsia="sk-SK"/>
        </w:rPr>
        <w:t>Testovanie potvrdilo, že systém správne komunikuje s databázou, korektne spracováva vstupné údaje a spoľahlivo vykonáva výpočty potrebné pre proces predaja. Aplikácia reaguje na chybové stavy používateľsky zrozumiteľnými hláseniami, čím sa zvyšuje jej stabilita a použiteľnosť.</w:t>
      </w:r>
    </w:p>
    <w:p w14:paraId="18EBC730" w14:textId="61B28BA6" w:rsidR="00975D7F" w:rsidRPr="00975D7F" w:rsidRDefault="00975D7F" w:rsidP="00975D7F">
      <w:pPr>
        <w:pStyle w:val="text"/>
        <w:rPr>
          <w:lang w:eastAsia="sk-SK"/>
        </w:rPr>
      </w:pPr>
    </w:p>
    <w:p w14:paraId="28454D70" w14:textId="77777777" w:rsidR="00975D7F" w:rsidRPr="00975D7F" w:rsidRDefault="00975D7F" w:rsidP="00B1450D">
      <w:pPr>
        <w:pStyle w:val="text"/>
        <w:ind w:firstLine="0"/>
        <w:rPr>
          <w:b/>
          <w:bCs/>
          <w:sz w:val="27"/>
          <w:szCs w:val="27"/>
          <w:lang w:eastAsia="sk-SK"/>
        </w:rPr>
      </w:pPr>
      <w:r w:rsidRPr="00975D7F">
        <w:rPr>
          <w:b/>
          <w:bCs/>
          <w:sz w:val="27"/>
          <w:szCs w:val="27"/>
          <w:lang w:eastAsia="sk-SK"/>
        </w:rPr>
        <w:t>Možné rozšírenia systému</w:t>
      </w:r>
    </w:p>
    <w:p w14:paraId="05B882BB" w14:textId="19A43C98" w:rsidR="00975D7F" w:rsidRPr="00975D7F" w:rsidRDefault="00975D7F" w:rsidP="00975D7F">
      <w:pPr>
        <w:pStyle w:val="text"/>
        <w:rPr>
          <w:lang w:eastAsia="sk-SK"/>
        </w:rPr>
      </w:pPr>
      <w:r w:rsidRPr="00975D7F">
        <w:rPr>
          <w:lang w:eastAsia="sk-SK"/>
        </w:rPr>
        <w:t xml:space="preserve">Aj keď aktuálna verzia </w:t>
      </w:r>
      <w:proofErr w:type="spellStart"/>
      <w:r w:rsidRPr="00975D7F">
        <w:rPr>
          <w:lang w:eastAsia="sk-SK"/>
        </w:rPr>
        <w:t>ePOS</w:t>
      </w:r>
      <w:proofErr w:type="spellEnd"/>
      <w:r w:rsidRPr="00975D7F">
        <w:rPr>
          <w:lang w:eastAsia="sk-SK"/>
        </w:rPr>
        <w:t xml:space="preserve"> systému plne pokrýva základnú funkcionalitu, databázová aj aplikačná architektúra umožňuje ďalší rozvoj.</w:t>
      </w:r>
    </w:p>
    <w:p w14:paraId="127BE686" w14:textId="77777777" w:rsidR="00975D7F" w:rsidRPr="00975D7F" w:rsidRDefault="00975D7F" w:rsidP="00975D7F">
      <w:pPr>
        <w:pStyle w:val="text"/>
        <w:rPr>
          <w:lang w:eastAsia="sk-SK"/>
        </w:rPr>
      </w:pPr>
      <w:r w:rsidRPr="00975D7F">
        <w:rPr>
          <w:lang w:eastAsia="sk-SK"/>
        </w:rPr>
        <w:t>Medzi možné rozšírenia patria:</w:t>
      </w:r>
    </w:p>
    <w:p w14:paraId="36476B10" w14:textId="77777777" w:rsidR="00975D7F" w:rsidRPr="00975D7F" w:rsidRDefault="00975D7F" w:rsidP="00975D7F">
      <w:pPr>
        <w:pStyle w:val="text"/>
        <w:rPr>
          <w:lang w:eastAsia="sk-SK"/>
        </w:rPr>
      </w:pPr>
      <w:r w:rsidRPr="00975D7F">
        <w:rPr>
          <w:b/>
          <w:bCs/>
          <w:lang w:eastAsia="sk-SK"/>
        </w:rPr>
        <w:t>Evidencia dokladov (</w:t>
      </w:r>
      <w:proofErr w:type="spellStart"/>
      <w:r w:rsidRPr="00975D7F">
        <w:rPr>
          <w:b/>
          <w:bCs/>
          <w:lang w:eastAsia="sk-SK"/>
        </w:rPr>
        <w:t>receipts</w:t>
      </w:r>
      <w:proofErr w:type="spellEnd"/>
      <w:r w:rsidRPr="00975D7F">
        <w:rPr>
          <w:b/>
          <w:bCs/>
          <w:lang w:eastAsia="sk-SK"/>
        </w:rPr>
        <w:t>)</w:t>
      </w:r>
      <w:r w:rsidRPr="00975D7F">
        <w:rPr>
          <w:lang w:eastAsia="sk-SK"/>
        </w:rPr>
        <w:t xml:space="preserve"> – ukladanie histórie predaja vrátane dátumu, pokladníka a celkovej sumy.</w:t>
      </w:r>
    </w:p>
    <w:p w14:paraId="6CE30A1E" w14:textId="77777777" w:rsidR="00975D7F" w:rsidRPr="00975D7F" w:rsidRDefault="00975D7F" w:rsidP="00975D7F">
      <w:pPr>
        <w:pStyle w:val="text"/>
        <w:rPr>
          <w:lang w:eastAsia="sk-SK"/>
        </w:rPr>
      </w:pPr>
      <w:r w:rsidRPr="00975D7F">
        <w:rPr>
          <w:b/>
          <w:bCs/>
          <w:lang w:eastAsia="sk-SK"/>
        </w:rPr>
        <w:t>Položky dokladov (</w:t>
      </w:r>
      <w:proofErr w:type="spellStart"/>
      <w:r w:rsidRPr="00975D7F">
        <w:rPr>
          <w:b/>
          <w:bCs/>
          <w:lang w:eastAsia="sk-SK"/>
        </w:rPr>
        <w:t>receipt_items</w:t>
      </w:r>
      <w:proofErr w:type="spellEnd"/>
      <w:r w:rsidRPr="00975D7F">
        <w:rPr>
          <w:b/>
          <w:bCs/>
          <w:lang w:eastAsia="sk-SK"/>
        </w:rPr>
        <w:t>)</w:t>
      </w:r>
      <w:r w:rsidRPr="00975D7F">
        <w:rPr>
          <w:lang w:eastAsia="sk-SK"/>
        </w:rPr>
        <w:t xml:space="preserve"> – prepojenie konkrétnych produktov s jednotlivými dokladmi.</w:t>
      </w:r>
    </w:p>
    <w:p w14:paraId="5D0821C6" w14:textId="125D218F" w:rsidR="00975D7F" w:rsidRPr="00975D7F" w:rsidRDefault="00975D7F" w:rsidP="00975D7F">
      <w:pPr>
        <w:pStyle w:val="text"/>
        <w:rPr>
          <w:lang w:eastAsia="sk-SK"/>
        </w:rPr>
      </w:pPr>
      <w:r w:rsidRPr="00975D7F">
        <w:rPr>
          <w:b/>
          <w:bCs/>
          <w:lang w:eastAsia="sk-SK"/>
        </w:rPr>
        <w:t>Skladové hospodárstvo</w:t>
      </w:r>
      <w:r w:rsidRPr="00975D7F">
        <w:rPr>
          <w:lang w:eastAsia="sk-SK"/>
        </w:rPr>
        <w:t xml:space="preserve"> – sledovanie množstva produktov na sklade a</w:t>
      </w:r>
      <w:r w:rsidR="009C7686">
        <w:rPr>
          <w:lang w:eastAsia="sk-SK"/>
        </w:rPr>
        <w:t> </w:t>
      </w:r>
      <w:r w:rsidRPr="00975D7F">
        <w:rPr>
          <w:lang w:eastAsia="sk-SK"/>
        </w:rPr>
        <w:t>automatická aktualizácia po predaji.</w:t>
      </w:r>
    </w:p>
    <w:p w14:paraId="1C0492F5" w14:textId="77777777" w:rsidR="00975D7F" w:rsidRPr="00975D7F" w:rsidRDefault="00975D7F" w:rsidP="00975D7F">
      <w:pPr>
        <w:pStyle w:val="text"/>
        <w:rPr>
          <w:lang w:eastAsia="sk-SK"/>
        </w:rPr>
      </w:pPr>
      <w:r w:rsidRPr="00975D7F">
        <w:rPr>
          <w:b/>
          <w:bCs/>
          <w:lang w:eastAsia="sk-SK"/>
        </w:rPr>
        <w:t>Evidencia zákazníkov (CRM)</w:t>
      </w:r>
      <w:r w:rsidRPr="00975D7F">
        <w:rPr>
          <w:lang w:eastAsia="sk-SK"/>
        </w:rPr>
        <w:t xml:space="preserve"> – možnosť registrácie zákazníkov a analýzy nákupného správania.</w:t>
      </w:r>
    </w:p>
    <w:p w14:paraId="7686754D" w14:textId="77777777" w:rsidR="00975D7F" w:rsidRPr="00975D7F" w:rsidRDefault="00975D7F" w:rsidP="00975D7F">
      <w:pPr>
        <w:pStyle w:val="text"/>
        <w:rPr>
          <w:lang w:eastAsia="sk-SK"/>
        </w:rPr>
      </w:pPr>
      <w:r w:rsidRPr="00975D7F">
        <w:rPr>
          <w:b/>
          <w:bCs/>
          <w:lang w:eastAsia="sk-SK"/>
        </w:rPr>
        <w:t>Štatistiky a reporty</w:t>
      </w:r>
      <w:r w:rsidRPr="00975D7F">
        <w:rPr>
          <w:lang w:eastAsia="sk-SK"/>
        </w:rPr>
        <w:t xml:space="preserve"> – generovanie prehľadov predaja podľa obdobia, produktu alebo pokladníka.</w:t>
      </w:r>
    </w:p>
    <w:p w14:paraId="1F4F02EF" w14:textId="51444005" w:rsidR="00975D7F" w:rsidRPr="00975D7F" w:rsidRDefault="00975D7F" w:rsidP="00975D7F">
      <w:pPr>
        <w:pStyle w:val="text"/>
        <w:rPr>
          <w:lang w:eastAsia="sk-SK"/>
        </w:rPr>
      </w:pPr>
      <w:r w:rsidRPr="00975D7F">
        <w:rPr>
          <w:b/>
          <w:bCs/>
          <w:lang w:eastAsia="sk-SK"/>
        </w:rPr>
        <w:t>Rozšírené používateľské role</w:t>
      </w:r>
      <w:r w:rsidRPr="00975D7F">
        <w:rPr>
          <w:lang w:eastAsia="sk-SK"/>
        </w:rPr>
        <w:t xml:space="preserve"> – zavedenie administrátorských oprávnení a</w:t>
      </w:r>
      <w:r w:rsidR="009C7686">
        <w:rPr>
          <w:lang w:eastAsia="sk-SK"/>
        </w:rPr>
        <w:t> </w:t>
      </w:r>
      <w:r w:rsidRPr="00975D7F">
        <w:rPr>
          <w:lang w:eastAsia="sk-SK"/>
        </w:rPr>
        <w:t>detailnejšieho riadenia prístupov.</w:t>
      </w:r>
    </w:p>
    <w:p w14:paraId="35305D52" w14:textId="77777777" w:rsidR="00975D7F" w:rsidRPr="00975D7F" w:rsidRDefault="00975D7F" w:rsidP="00975D7F">
      <w:pPr>
        <w:pStyle w:val="text"/>
        <w:rPr>
          <w:lang w:eastAsia="sk-SK"/>
        </w:rPr>
      </w:pPr>
      <w:r w:rsidRPr="00975D7F">
        <w:rPr>
          <w:b/>
          <w:bCs/>
          <w:lang w:eastAsia="sk-SK"/>
        </w:rPr>
        <w:t>Prechod na klient-server architektúru</w:t>
      </w:r>
      <w:r w:rsidRPr="00975D7F">
        <w:rPr>
          <w:lang w:eastAsia="sk-SK"/>
        </w:rPr>
        <w:t xml:space="preserve"> – umožnenie súbežného používania systému viacerými zariadeniami.</w:t>
      </w:r>
    </w:p>
    <w:p w14:paraId="1B78EC1B" w14:textId="77777777" w:rsidR="00975D7F" w:rsidRDefault="00975D7F" w:rsidP="00975D7F">
      <w:pPr>
        <w:pStyle w:val="text"/>
        <w:rPr>
          <w:lang w:eastAsia="sk-SK"/>
        </w:rPr>
      </w:pPr>
      <w:r w:rsidRPr="00975D7F">
        <w:rPr>
          <w:lang w:eastAsia="sk-SK"/>
        </w:rPr>
        <w:t xml:space="preserve">Navrhnutý databázový model a použitie transakčného </w:t>
      </w:r>
      <w:proofErr w:type="spellStart"/>
      <w:r w:rsidRPr="00975D7F">
        <w:rPr>
          <w:lang w:eastAsia="sk-SK"/>
        </w:rPr>
        <w:t>enginu</w:t>
      </w:r>
      <w:proofErr w:type="spellEnd"/>
      <w:r w:rsidRPr="00975D7F">
        <w:rPr>
          <w:lang w:eastAsia="sk-SK"/>
        </w:rPr>
        <w:t xml:space="preserve"> </w:t>
      </w:r>
      <w:proofErr w:type="spellStart"/>
      <w:r w:rsidRPr="00975D7F">
        <w:rPr>
          <w:lang w:eastAsia="sk-SK"/>
        </w:rPr>
        <w:t>InnoDB</w:t>
      </w:r>
      <w:proofErr w:type="spellEnd"/>
      <w:r w:rsidRPr="00975D7F">
        <w:rPr>
          <w:lang w:eastAsia="sk-SK"/>
        </w:rPr>
        <w:t xml:space="preserve"> vytvárajú stabilný základ pre implementáciu týchto rozšírení bez potreby zásadnej zmeny existujúcej štruktúry databázy.</w:t>
      </w:r>
    </w:p>
    <w:p w14:paraId="6237C2E5" w14:textId="77777777" w:rsidR="00B1450D" w:rsidRDefault="00B1450D" w:rsidP="00975D7F">
      <w:pPr>
        <w:pStyle w:val="text"/>
        <w:rPr>
          <w:lang w:eastAsia="sk-SK"/>
        </w:rPr>
      </w:pPr>
    </w:p>
    <w:p w14:paraId="026B8BE2" w14:textId="77777777" w:rsidR="00B1450D" w:rsidRDefault="00B1450D" w:rsidP="00975D7F">
      <w:pPr>
        <w:pStyle w:val="text"/>
        <w:rPr>
          <w:lang w:eastAsia="sk-SK"/>
        </w:rPr>
      </w:pPr>
    </w:p>
    <w:p w14:paraId="653E33F7" w14:textId="77777777" w:rsidR="00B1450D" w:rsidRDefault="00B1450D" w:rsidP="00975D7F">
      <w:pPr>
        <w:pStyle w:val="text"/>
        <w:rPr>
          <w:lang w:eastAsia="sk-SK"/>
        </w:rPr>
      </w:pPr>
    </w:p>
    <w:p w14:paraId="5B8AAFB1" w14:textId="77777777" w:rsidR="00B1450D" w:rsidRDefault="00B1450D" w:rsidP="00975D7F">
      <w:pPr>
        <w:pStyle w:val="text"/>
        <w:rPr>
          <w:lang w:eastAsia="sk-SK"/>
        </w:rPr>
      </w:pPr>
    </w:p>
    <w:p w14:paraId="23F3068C" w14:textId="557057CB" w:rsidR="00B1450D" w:rsidRPr="00B1450D" w:rsidRDefault="00B1450D" w:rsidP="00B1450D">
      <w:pPr>
        <w:pStyle w:val="Kapitola"/>
        <w:rPr>
          <w:rFonts w:eastAsia="Times New Roman"/>
          <w:lang w:eastAsia="sk-SK"/>
        </w:rPr>
      </w:pPr>
      <w:bookmarkStart w:id="20" w:name="_Toc222829658"/>
      <w:r>
        <w:rPr>
          <w:lang w:eastAsia="sk-SK"/>
        </w:rPr>
        <w:lastRenderedPageBreak/>
        <w:t>Praktické využitie v reálnej prevádzke</w:t>
      </w:r>
      <w:bookmarkEnd w:id="20"/>
    </w:p>
    <w:p w14:paraId="13CE7C7B" w14:textId="77777777" w:rsidR="00B1450D" w:rsidRDefault="00B1450D" w:rsidP="00B1450D">
      <w:pPr>
        <w:pStyle w:val="text"/>
      </w:pPr>
      <w:r>
        <w:t xml:space="preserve">Navrhnutý </w:t>
      </w:r>
      <w:proofErr w:type="spellStart"/>
      <w:r>
        <w:t>ePOS</w:t>
      </w:r>
      <w:proofErr w:type="spellEnd"/>
      <w:r>
        <w:t xml:space="preserve"> systém je určený predovšetkým pre malé a stredne veľké prevádzky, ako sú maloobchodné predajne, menšie obchody, stánky alebo lokálne služby, kde je potrebné rýchle a jednoduché spracovanie predaja bez komplexného skladového hospodárstva.</w:t>
      </w:r>
    </w:p>
    <w:p w14:paraId="738A2DEF" w14:textId="68E18E53" w:rsidR="00B1450D" w:rsidRDefault="00B1450D" w:rsidP="00B1450D">
      <w:pPr>
        <w:pStyle w:val="text"/>
      </w:pPr>
      <w:r>
        <w:t>V reálnej prevádzke môže aplikácia slúžiť ako základný pokladničný systém, ktorý umožňuje identifikáciu pokladníka, vyhľadávanie produktov pomocou čiarového kódu alebo manuálneho zadania, výpočet cien vrátane dane z pridanej hodnoty a</w:t>
      </w:r>
      <w:r w:rsidR="009C7686">
        <w:t> </w:t>
      </w:r>
      <w:r>
        <w:t>generovanie pokladničného dokladu. Vďaka prehľadnému používateľskému rozhraniu je práca so systémom intuitívna a nevyžaduje rozsiahle školenie obsluhy.</w:t>
      </w:r>
    </w:p>
    <w:p w14:paraId="17110CF5" w14:textId="77777777" w:rsidR="00B1450D" w:rsidRDefault="00B1450D" w:rsidP="00B1450D">
      <w:pPr>
        <w:pStyle w:val="text"/>
      </w:pPr>
      <w:r>
        <w:t>Jednou z hlavných výhod aplikácie je možnosť centrálnej správy sadzieb DPH. Pri zmene legislatívy je možné aktualizovať hodnoty dane priamo v nastaveniach systému bez nutnosti upravovať jednotlivé produkty. Táto vlastnosť zvyšuje flexibilitu systému a zjednodušuje jeho dlhodobú údržbu.</w:t>
      </w:r>
    </w:p>
    <w:p w14:paraId="042AD279" w14:textId="0A93467C" w:rsidR="00B1450D" w:rsidRDefault="00B1450D" w:rsidP="00B1450D">
      <w:pPr>
        <w:pStyle w:val="text"/>
      </w:pPr>
      <w:r>
        <w:t>Aplikácia je vhodná najmä pre prevádzky, ktoré nepotrebujú komplexné ERP riešenie, ale postačuje im spoľahlivý, stabilný a prehľadný systém na evidenciu predaja. Vďaka použitiu relačnej databázy je zabezpečená konzistentnosť údajov a</w:t>
      </w:r>
      <w:r w:rsidR="009C7686">
        <w:t> </w:t>
      </w:r>
      <w:r>
        <w:t>minimalizované riziko duplicitných alebo neúplných záznamov.</w:t>
      </w:r>
    </w:p>
    <w:p w14:paraId="79D919A9" w14:textId="77777777" w:rsidR="00B1450D" w:rsidRDefault="00B1450D" w:rsidP="00B1450D">
      <w:pPr>
        <w:pStyle w:val="text"/>
      </w:pPr>
      <w:r>
        <w:t>V lokálnom nasadení môže byť systém prevádzkovaný na jednom zariadení, prípadne rozšírený o databázový server pre viacero pracovných staníc. Takýto model umožňuje jeho použitie v malých prevádzkach s jednou pokladňou, ale aj v prostredí s viacerými obslužnými miestami.</w:t>
      </w:r>
    </w:p>
    <w:p w14:paraId="18BA60F5" w14:textId="77777777" w:rsidR="00B1450D" w:rsidRDefault="00B1450D" w:rsidP="00B1450D">
      <w:pPr>
        <w:pStyle w:val="text"/>
      </w:pPr>
      <w:r>
        <w:t>Navrhnutá architektúra aplikácie zároveň vytvára predpoklad pre ďalšie rozšírenie funkcionality podľa potrieb konkrétnej prevádzky, napríklad o evidenciu dokladov, štatistiky predaja alebo skladové hospodárstvo.</w:t>
      </w:r>
    </w:p>
    <w:p w14:paraId="6D6B44C4" w14:textId="77777777" w:rsidR="00B1450D" w:rsidRPr="00975D7F" w:rsidRDefault="00B1450D" w:rsidP="00B1450D">
      <w:pPr>
        <w:pStyle w:val="Kapitola"/>
        <w:numPr>
          <w:ilvl w:val="0"/>
          <w:numId w:val="0"/>
        </w:numPr>
        <w:ind w:left="360"/>
        <w:rPr>
          <w:rFonts w:eastAsia="Times New Roman"/>
          <w:lang w:eastAsia="sk-SK"/>
        </w:rPr>
      </w:pPr>
    </w:p>
    <w:p w14:paraId="24023C50" w14:textId="77777777" w:rsidR="007C2817" w:rsidRDefault="007C2817" w:rsidP="007C2817">
      <w:pPr>
        <w:pStyle w:val="Kapitola"/>
        <w:numPr>
          <w:ilvl w:val="0"/>
          <w:numId w:val="0"/>
        </w:numPr>
        <w:ind w:left="360" w:hanging="360"/>
      </w:pPr>
    </w:p>
    <w:p w14:paraId="676997C8" w14:textId="77777777" w:rsidR="00627435" w:rsidRPr="00627435" w:rsidRDefault="00627435" w:rsidP="00627435">
      <w:pPr>
        <w:pStyle w:val="text"/>
      </w:pPr>
    </w:p>
    <w:p w14:paraId="40A5C52A" w14:textId="77777777" w:rsidR="00627435" w:rsidRPr="0010357B" w:rsidRDefault="00627435" w:rsidP="00627435">
      <w:pPr>
        <w:pStyle w:val="text"/>
      </w:pPr>
    </w:p>
    <w:p w14:paraId="0E0F3091" w14:textId="77777777" w:rsidR="009E6038" w:rsidRPr="009237D7" w:rsidRDefault="009E6038" w:rsidP="00B1450D">
      <w:pPr>
        <w:pStyle w:val="podnadpiskapitoly"/>
        <w:numPr>
          <w:ilvl w:val="0"/>
          <w:numId w:val="0"/>
        </w:numPr>
      </w:pPr>
    </w:p>
    <w:p w14:paraId="6402DC60" w14:textId="74B8C49A" w:rsidR="00CE2961" w:rsidRDefault="00CE2961" w:rsidP="002C1D03">
      <w:pPr>
        <w:pStyle w:val="Kapitola"/>
      </w:pPr>
      <w:bookmarkStart w:id="21" w:name="_Toc222829659"/>
      <w:r>
        <w:t>Záver</w:t>
      </w:r>
      <w:bookmarkEnd w:id="21"/>
    </w:p>
    <w:p w14:paraId="1CB790A4" w14:textId="77777777" w:rsidR="00BD2584" w:rsidRDefault="00BD2584" w:rsidP="00BD2584">
      <w:pPr>
        <w:pStyle w:val="text"/>
      </w:pPr>
      <w:r>
        <w:t xml:space="preserve">Cieľom práce bolo navrhnúť, implementovať a otestovať funkčný </w:t>
      </w:r>
      <w:proofErr w:type="spellStart"/>
      <w:r>
        <w:t>ePOS</w:t>
      </w:r>
      <w:proofErr w:type="spellEnd"/>
      <w:r>
        <w:t xml:space="preserve"> systém s prvkami CRM podľa stanoveného zadania. Tento cieľ bol splnený v plnom rozsahu.</w:t>
      </w:r>
    </w:p>
    <w:p w14:paraId="493495B4" w14:textId="77777777" w:rsidR="00BD2584" w:rsidRDefault="00BD2584" w:rsidP="00BD2584">
      <w:pPr>
        <w:pStyle w:val="text"/>
      </w:pPr>
      <w:r>
        <w:t xml:space="preserve">V práci bola spracovaná teoretická časť zameraná na vývoj CRM a </w:t>
      </w:r>
      <w:proofErr w:type="spellStart"/>
      <w:r>
        <w:t>ePOS</w:t>
      </w:r>
      <w:proofErr w:type="spellEnd"/>
      <w:r>
        <w:t xml:space="preserve"> systémov a boli charakterizované použité technológie, najmä MySQL/</w:t>
      </w:r>
      <w:proofErr w:type="spellStart"/>
      <w:r>
        <w:t>MariaDB</w:t>
      </w:r>
      <w:proofErr w:type="spellEnd"/>
      <w:r>
        <w:t xml:space="preserve">, platforma .NET a </w:t>
      </w:r>
      <w:proofErr w:type="spellStart"/>
      <w:r>
        <w:t>WinForms</w:t>
      </w:r>
      <w:proofErr w:type="spellEnd"/>
      <w:r>
        <w:t>. Na základe analýzy požiadaviek bol navrhnutý databázový model pre evidenciu produktov, predajov a zákazníkov, pričom bol kladený dôraz na integritu a rozšíriteľnosť systému.</w:t>
      </w:r>
    </w:p>
    <w:p w14:paraId="01600817" w14:textId="77777777" w:rsidR="00BD2584" w:rsidRDefault="00BD2584" w:rsidP="00BD2584">
      <w:pPr>
        <w:pStyle w:val="text"/>
      </w:pPr>
      <w:r>
        <w:t xml:space="preserve">Bola implementovaná </w:t>
      </w:r>
      <w:proofErr w:type="spellStart"/>
      <w:r>
        <w:t>backendová</w:t>
      </w:r>
      <w:proofErr w:type="spellEnd"/>
      <w:r>
        <w:t xml:space="preserve"> logika pre prácu s databázou, ekonomické výpočty vrátane DPH, ako aj používateľské rozhranie vo </w:t>
      </w:r>
      <w:proofErr w:type="spellStart"/>
      <w:r>
        <w:t>WinForms</w:t>
      </w:r>
      <w:proofErr w:type="spellEnd"/>
      <w:r>
        <w:t xml:space="preserve"> podľa navrhnutého </w:t>
      </w:r>
      <w:proofErr w:type="spellStart"/>
      <w:r>
        <w:t>wireframu</w:t>
      </w:r>
      <w:proofErr w:type="spellEnd"/>
      <w:r>
        <w:t>. Súčasťou riešenia je prihlásenie používateľov a priradenie prístupových práv. Funkčnosť systému bola otestovaná v modelových situáciách a bolo popísané jeho praktické využitie v reálnej prevádzke.</w:t>
      </w:r>
    </w:p>
    <w:p w14:paraId="7061F07A" w14:textId="12807304" w:rsidR="00FE13EA" w:rsidRDefault="00BD2584" w:rsidP="00BD2584">
      <w:pPr>
        <w:pStyle w:val="text"/>
      </w:pPr>
      <w:r>
        <w:t>Výsledkom je stabilná aplikácia použiteľná v menších prevádzkach s možnosťou ďalšieho rozšírenia o skladové hospodárstvo, štatistiky či pokročilé CRM funkcie. Práca tak splnila všetky body zadania.</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240ECD84" w14:textId="19D77E2C" w:rsidR="00E54FAA" w:rsidRDefault="00F35E78" w:rsidP="00B14033">
      <w:pPr>
        <w:pStyle w:val="Kapitola"/>
        <w:numPr>
          <w:ilvl w:val="0"/>
          <w:numId w:val="0"/>
        </w:numPr>
        <w:ind w:left="360"/>
      </w:pPr>
      <w:bookmarkStart w:id="22" w:name="_Toc222829660"/>
      <w:r>
        <w:lastRenderedPageBreak/>
        <w:t>Zoznam použitej literatúry</w:t>
      </w:r>
      <w:bookmarkEnd w:id="22"/>
    </w:p>
    <w:p w14:paraId="346D2581" w14:textId="19A47C8E"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BUTTLE, </w:t>
      </w:r>
      <w:proofErr w:type="spellStart"/>
      <w:r w:rsidRPr="00610D55">
        <w:rPr>
          <w:rStyle w:val="Strong"/>
          <w:rFonts w:ascii="Times New Roman" w:hAnsi="Times New Roman" w:cs="Times New Roman"/>
        </w:rPr>
        <w:t>Francis</w:t>
      </w:r>
      <w:proofErr w:type="spellEnd"/>
      <w:r w:rsidRPr="00610D55">
        <w:rPr>
          <w:rStyle w:val="Strong"/>
          <w:rFonts w:ascii="Times New Roman" w:hAnsi="Times New Roman" w:cs="Times New Roman"/>
        </w:rPr>
        <w:t>. 2019.</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Customer</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Relationship</w:t>
      </w:r>
      <w:proofErr w:type="spellEnd"/>
      <w:r w:rsidRPr="00610D55">
        <w:rPr>
          <w:rStyle w:val="Emphasis"/>
          <w:rFonts w:ascii="Times New Roman" w:hAnsi="Times New Roman" w:cs="Times New Roman"/>
        </w:rPr>
        <w:t xml:space="preserve"> Management: </w:t>
      </w:r>
      <w:proofErr w:type="spellStart"/>
      <w:r w:rsidRPr="00610D55">
        <w:rPr>
          <w:rStyle w:val="Emphasis"/>
          <w:rFonts w:ascii="Times New Roman" w:hAnsi="Times New Roman" w:cs="Times New Roman"/>
        </w:rPr>
        <w:t>Concepts</w:t>
      </w:r>
      <w:proofErr w:type="spellEnd"/>
      <w:r w:rsidRPr="00610D55">
        <w:rPr>
          <w:rStyle w:val="Emphasis"/>
          <w:rFonts w:ascii="Times New Roman" w:hAnsi="Times New Roman" w:cs="Times New Roman"/>
        </w:rPr>
        <w:t xml:space="preserve"> and Technologies.</w:t>
      </w:r>
      <w:r w:rsidRPr="00610D55">
        <w:rPr>
          <w:rFonts w:ascii="Times New Roman" w:hAnsi="Times New Roman" w:cs="Times New Roman"/>
        </w:rPr>
        <w:t xml:space="preserve"> 4th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London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Routledge</w:t>
      </w:r>
      <w:proofErr w:type="spellEnd"/>
      <w:r w:rsidRPr="00610D55">
        <w:rPr>
          <w:rFonts w:ascii="Times New Roman" w:hAnsi="Times New Roman" w:cs="Times New Roman"/>
        </w:rPr>
        <w:t>. ISBN 978-1-138-49424-4.</w:t>
      </w:r>
    </w:p>
    <w:p w14:paraId="14313F44" w14:textId="22BFC0AB"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GS1. 2023.</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Barcode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scanning</w:t>
      </w:r>
      <w:proofErr w:type="spellEnd"/>
      <w:r w:rsidRPr="00610D55">
        <w:rPr>
          <w:rStyle w:val="Emphasis"/>
          <w:rFonts w:ascii="Times New Roman" w:hAnsi="Times New Roman" w:cs="Times New Roman"/>
        </w:rPr>
        <w:t xml:space="preserve"> and </w:t>
      </w:r>
      <w:proofErr w:type="spellStart"/>
      <w:r w:rsidRPr="00610D55">
        <w:rPr>
          <w:rStyle w:val="Emphasis"/>
          <w:rFonts w:ascii="Times New Roman" w:hAnsi="Times New Roman" w:cs="Times New Roman"/>
        </w:rPr>
        <w:t>identification</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technologies</w:t>
      </w:r>
      <w:proofErr w:type="spellEnd"/>
      <w:r w:rsidRPr="00610D55">
        <w:rPr>
          <w:rFonts w:ascii="Times New Roman" w:hAnsi="Times New Roman" w:cs="Times New Roman"/>
        </w:rPr>
        <w:t xml:space="preserve"> [online]. [cit. 2025-03-15]. Dostupné na: </w:t>
      </w:r>
      <w:hyperlink r:id="rId11" w:tgtFrame="_new" w:history="1">
        <w:r w:rsidRPr="00610D55">
          <w:rPr>
            <w:rStyle w:val="Hyperlink"/>
            <w:rFonts w:ascii="Times New Roman" w:hAnsi="Times New Roman" w:cs="Times New Roman"/>
          </w:rPr>
          <w:t>https://www.gs1.org/standards/barcodes</w:t>
        </w:r>
      </w:hyperlink>
    </w:p>
    <w:p w14:paraId="10FF4F27" w14:textId="36738ED3"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LAUDON, </w:t>
      </w:r>
      <w:proofErr w:type="spellStart"/>
      <w:r w:rsidRPr="00610D55">
        <w:rPr>
          <w:rStyle w:val="Strong"/>
          <w:rFonts w:ascii="Times New Roman" w:hAnsi="Times New Roman" w:cs="Times New Roman"/>
        </w:rPr>
        <w:t>Kenneth</w:t>
      </w:r>
      <w:proofErr w:type="spellEnd"/>
      <w:r w:rsidRPr="00610D55">
        <w:rPr>
          <w:rStyle w:val="Strong"/>
          <w:rFonts w:ascii="Times New Roman" w:hAnsi="Times New Roman" w:cs="Times New Roman"/>
        </w:rPr>
        <w:t xml:space="preserve"> C. a LAUDON, Jane P. 2020.</w:t>
      </w:r>
      <w:r w:rsidRPr="00610D55">
        <w:rPr>
          <w:rFonts w:ascii="Times New Roman" w:hAnsi="Times New Roman" w:cs="Times New Roman"/>
        </w:rPr>
        <w:t xml:space="preserve"> </w:t>
      </w:r>
      <w:r w:rsidRPr="00610D55">
        <w:rPr>
          <w:rStyle w:val="Emphasis"/>
          <w:rFonts w:ascii="Times New Roman" w:hAnsi="Times New Roman" w:cs="Times New Roman"/>
        </w:rPr>
        <w:t xml:space="preserve">Management </w:t>
      </w:r>
      <w:proofErr w:type="spellStart"/>
      <w:r w:rsidRPr="00610D55">
        <w:rPr>
          <w:rStyle w:val="Emphasis"/>
          <w:rFonts w:ascii="Times New Roman" w:hAnsi="Times New Roman" w:cs="Times New Roman"/>
        </w:rPr>
        <w:t>Information</w:t>
      </w:r>
      <w:proofErr w:type="spellEnd"/>
      <w:r w:rsidRPr="00610D55">
        <w:rPr>
          <w:rStyle w:val="Emphasis"/>
          <w:rFonts w:ascii="Times New Roman" w:hAnsi="Times New Roman" w:cs="Times New Roman"/>
        </w:rPr>
        <w:t xml:space="preserve"> Systems: </w:t>
      </w:r>
      <w:proofErr w:type="spellStart"/>
      <w:r w:rsidRPr="00610D55">
        <w:rPr>
          <w:rStyle w:val="Emphasis"/>
          <w:rFonts w:ascii="Times New Roman" w:hAnsi="Times New Roman" w:cs="Times New Roman"/>
        </w:rPr>
        <w:t>Managing</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the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Digital</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Firm</w:t>
      </w:r>
      <w:proofErr w:type="spellEnd"/>
      <w:r w:rsidRPr="00610D55">
        <w:rPr>
          <w:rStyle w:val="Emphasis"/>
          <w:rFonts w:ascii="Times New Roman" w:hAnsi="Times New Roman" w:cs="Times New Roman"/>
        </w:rPr>
        <w:t>.</w:t>
      </w:r>
      <w:r w:rsidRPr="00610D55">
        <w:rPr>
          <w:rFonts w:ascii="Times New Roman" w:hAnsi="Times New Roman" w:cs="Times New Roman"/>
        </w:rPr>
        <w:t xml:space="preserve"> 16th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Harlow</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Pearson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Education</w:t>
      </w:r>
      <w:proofErr w:type="spellEnd"/>
      <w:r w:rsidRPr="00610D55">
        <w:rPr>
          <w:rFonts w:ascii="Times New Roman" w:hAnsi="Times New Roman" w:cs="Times New Roman"/>
        </w:rPr>
        <w:t>. ISBN 978-1-292-40859-3.</w:t>
      </w:r>
    </w:p>
    <w:p w14:paraId="77633C16" w14:textId="1736BAA7"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2024a.</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Introduction</w:t>
      </w:r>
      <w:proofErr w:type="spellEnd"/>
      <w:r w:rsidRPr="00610D55">
        <w:rPr>
          <w:rStyle w:val="Emphasis"/>
          <w:rFonts w:ascii="Times New Roman" w:hAnsi="Times New Roman" w:cs="Times New Roman"/>
        </w:rPr>
        <w:t xml:space="preserve"> to .NET</w:t>
      </w:r>
      <w:r w:rsidRPr="00610D55">
        <w:rPr>
          <w:rFonts w:ascii="Times New Roman" w:hAnsi="Times New Roman" w:cs="Times New Roman"/>
        </w:rPr>
        <w:t xml:space="preserve"> [online]. [cit. 2025-03-15]. Dostupné na: </w:t>
      </w:r>
      <w:hyperlink r:id="rId12" w:tgtFrame="_new" w:history="1">
        <w:r w:rsidRPr="00610D55">
          <w:rPr>
            <w:rStyle w:val="Hyperlink"/>
            <w:rFonts w:ascii="Times New Roman" w:hAnsi="Times New Roman" w:cs="Times New Roman"/>
          </w:rPr>
          <w:t>https://learn.microsoft.com/en-us/dotnet/</w:t>
        </w:r>
      </w:hyperlink>
    </w:p>
    <w:p w14:paraId="1DB4FC67" w14:textId="1AFD9E1F"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2024b.</w:t>
      </w:r>
      <w:r w:rsidRPr="00610D55">
        <w:rPr>
          <w:rFonts w:ascii="Times New Roman" w:hAnsi="Times New Roman" w:cs="Times New Roman"/>
        </w:rPr>
        <w:t xml:space="preserve"> </w:t>
      </w:r>
      <w:r w:rsidRPr="00610D55">
        <w:rPr>
          <w:rStyle w:val="Emphasis"/>
          <w:rFonts w:ascii="Times New Roman" w:hAnsi="Times New Roman" w:cs="Times New Roman"/>
        </w:rPr>
        <w:t xml:space="preserve">C# </w:t>
      </w:r>
      <w:proofErr w:type="spellStart"/>
      <w:r w:rsidRPr="00610D55">
        <w:rPr>
          <w:rStyle w:val="Emphasis"/>
          <w:rFonts w:ascii="Times New Roman" w:hAnsi="Times New Roman" w:cs="Times New Roman"/>
        </w:rPr>
        <w:t>documentation</w:t>
      </w:r>
      <w:proofErr w:type="spellEnd"/>
      <w:r w:rsidRPr="00610D55">
        <w:rPr>
          <w:rFonts w:ascii="Times New Roman" w:hAnsi="Times New Roman" w:cs="Times New Roman"/>
        </w:rPr>
        <w:t xml:space="preserve"> [online]. [cit. 2025-03-15]. Dostupné na: </w:t>
      </w:r>
      <w:hyperlink r:id="rId13" w:tgtFrame="_new" w:history="1">
        <w:r w:rsidRPr="00610D55">
          <w:rPr>
            <w:rStyle w:val="Hyperlink"/>
            <w:rFonts w:ascii="Times New Roman" w:hAnsi="Times New Roman" w:cs="Times New Roman"/>
          </w:rPr>
          <w:t>https://learn.microsoft.com/en-us/dotnet/csharp/</w:t>
        </w:r>
      </w:hyperlink>
    </w:p>
    <w:p w14:paraId="16FDF457" w14:textId="6BC97DDD"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2024c.</w:t>
      </w:r>
      <w:r w:rsidRPr="00610D55">
        <w:rPr>
          <w:rFonts w:ascii="Times New Roman" w:hAnsi="Times New Roman" w:cs="Times New Roman"/>
        </w:rPr>
        <w:t xml:space="preserve"> </w:t>
      </w:r>
      <w:r w:rsidRPr="00610D55">
        <w:rPr>
          <w:rStyle w:val="Emphasis"/>
          <w:rFonts w:ascii="Times New Roman" w:hAnsi="Times New Roman" w:cs="Times New Roman"/>
        </w:rPr>
        <w:t xml:space="preserve">Windows </w:t>
      </w:r>
      <w:proofErr w:type="spellStart"/>
      <w:r w:rsidRPr="00610D55">
        <w:rPr>
          <w:rStyle w:val="Emphasis"/>
          <w:rFonts w:ascii="Times New Roman" w:hAnsi="Times New Roman" w:cs="Times New Roman"/>
        </w:rPr>
        <w:t>Forms</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overview</w:t>
      </w:r>
      <w:proofErr w:type="spellEnd"/>
      <w:r w:rsidRPr="00610D55">
        <w:rPr>
          <w:rFonts w:ascii="Times New Roman" w:hAnsi="Times New Roman" w:cs="Times New Roman"/>
        </w:rPr>
        <w:t xml:space="preserve"> [online]. [cit. 2025-03-15]. Dostupné na: </w:t>
      </w:r>
      <w:hyperlink r:id="rId14" w:tgtFrame="_new" w:history="1">
        <w:r w:rsidRPr="00610D55">
          <w:rPr>
            <w:rStyle w:val="Hyperlink"/>
            <w:rFonts w:ascii="Times New Roman" w:hAnsi="Times New Roman" w:cs="Times New Roman"/>
          </w:rPr>
          <w:t>https://learn.microsoft.com/en-us/dotnet/desktop/winforms/</w:t>
        </w:r>
      </w:hyperlink>
    </w:p>
    <w:p w14:paraId="5D50852B" w14:textId="580C1CD7"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ORACLE. 2024.</w:t>
      </w:r>
      <w:r w:rsidRPr="00610D55">
        <w:rPr>
          <w:rFonts w:ascii="Times New Roman" w:hAnsi="Times New Roman" w:cs="Times New Roman"/>
        </w:rPr>
        <w:t xml:space="preserve"> </w:t>
      </w:r>
      <w:r w:rsidRPr="00610D55">
        <w:rPr>
          <w:rStyle w:val="Emphasis"/>
          <w:rFonts w:ascii="Times New Roman" w:hAnsi="Times New Roman" w:cs="Times New Roman"/>
        </w:rPr>
        <w:t xml:space="preserve">MySQL 8.0 </w:t>
      </w:r>
      <w:proofErr w:type="spellStart"/>
      <w:r w:rsidRPr="00610D55">
        <w:rPr>
          <w:rStyle w:val="Emphasis"/>
          <w:rFonts w:ascii="Times New Roman" w:hAnsi="Times New Roman" w:cs="Times New Roman"/>
        </w:rPr>
        <w:t>Reference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Manual</w:t>
      </w:r>
      <w:proofErr w:type="spellEnd"/>
      <w:r w:rsidRPr="00610D55">
        <w:rPr>
          <w:rFonts w:ascii="Times New Roman" w:hAnsi="Times New Roman" w:cs="Times New Roman"/>
        </w:rPr>
        <w:t xml:space="preserve"> [online]. [cit. 2025-03-15]. Dostupné na: </w:t>
      </w:r>
      <w:hyperlink r:id="rId15" w:tgtFrame="_new" w:history="1">
        <w:r w:rsidRPr="00610D55">
          <w:rPr>
            <w:rStyle w:val="Hyperlink"/>
            <w:rFonts w:ascii="Times New Roman" w:hAnsi="Times New Roman" w:cs="Times New Roman"/>
          </w:rPr>
          <w:t>https://dev.mysql.com/doc/refman/8.0/en/</w:t>
        </w:r>
      </w:hyperlink>
    </w:p>
    <w:p w14:paraId="7511AC91" w14:textId="77777777" w:rsid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TURBAN, </w:t>
      </w:r>
      <w:proofErr w:type="spellStart"/>
      <w:r w:rsidRPr="00610D55">
        <w:rPr>
          <w:rStyle w:val="Strong"/>
          <w:rFonts w:ascii="Times New Roman" w:hAnsi="Times New Roman" w:cs="Times New Roman"/>
        </w:rPr>
        <w:t>Efraim</w:t>
      </w:r>
      <w:proofErr w:type="spellEnd"/>
      <w:r w:rsidRPr="00610D55">
        <w:rPr>
          <w:rStyle w:val="Strong"/>
          <w:rFonts w:ascii="Times New Roman" w:hAnsi="Times New Roman" w:cs="Times New Roman"/>
        </w:rPr>
        <w:t xml:space="preserve">, POLLARD, </w:t>
      </w:r>
      <w:proofErr w:type="spellStart"/>
      <w:r w:rsidRPr="00610D55">
        <w:rPr>
          <w:rStyle w:val="Strong"/>
          <w:rFonts w:ascii="Times New Roman" w:hAnsi="Times New Roman" w:cs="Times New Roman"/>
        </w:rPr>
        <w:t>Carol</w:t>
      </w:r>
      <w:proofErr w:type="spellEnd"/>
      <w:r w:rsidRPr="00610D55">
        <w:rPr>
          <w:rStyle w:val="Strong"/>
          <w:rFonts w:ascii="Times New Roman" w:hAnsi="Times New Roman" w:cs="Times New Roman"/>
        </w:rPr>
        <w:t xml:space="preserve"> a WOOD, </w:t>
      </w:r>
      <w:proofErr w:type="spellStart"/>
      <w:r w:rsidRPr="00610D55">
        <w:rPr>
          <w:rStyle w:val="Strong"/>
          <w:rFonts w:ascii="Times New Roman" w:hAnsi="Times New Roman" w:cs="Times New Roman"/>
        </w:rPr>
        <w:t>Gregory</w:t>
      </w:r>
      <w:proofErr w:type="spellEnd"/>
      <w:r w:rsidRPr="00610D55">
        <w:rPr>
          <w:rStyle w:val="Strong"/>
          <w:rFonts w:ascii="Times New Roman" w:hAnsi="Times New Roman" w:cs="Times New Roman"/>
        </w:rPr>
        <w:t>. 2018.</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Information</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Technology</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for</w:t>
      </w:r>
      <w:proofErr w:type="spellEnd"/>
      <w:r w:rsidRPr="00610D55">
        <w:rPr>
          <w:rStyle w:val="Emphasis"/>
          <w:rFonts w:ascii="Times New Roman" w:hAnsi="Times New Roman" w:cs="Times New Roman"/>
        </w:rPr>
        <w:t xml:space="preserve"> Management.</w:t>
      </w:r>
      <w:r w:rsidRPr="00610D55">
        <w:rPr>
          <w:rFonts w:ascii="Times New Roman" w:hAnsi="Times New Roman" w:cs="Times New Roman"/>
        </w:rPr>
        <w:t xml:space="preserve"> 11th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Hoboken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Wiley</w:t>
      </w:r>
      <w:proofErr w:type="spellEnd"/>
      <w:r w:rsidRPr="00610D55">
        <w:rPr>
          <w:rFonts w:ascii="Times New Roman" w:hAnsi="Times New Roman" w:cs="Times New Roman"/>
        </w:rPr>
        <w:t>. ISBN 978-1-119-37668-8.</w:t>
      </w:r>
    </w:p>
    <w:p w14:paraId="6C055E8D" w14:textId="36F3AD2C" w:rsidR="00071F50" w:rsidRDefault="00071F50" w:rsidP="00610D55">
      <w:pPr>
        <w:pStyle w:val="ListParagraph"/>
        <w:numPr>
          <w:ilvl w:val="0"/>
          <w:numId w:val="20"/>
        </w:numPr>
        <w:spacing w:line="360" w:lineRule="auto"/>
        <w:rPr>
          <w:rFonts w:ascii="Times New Roman" w:hAnsi="Times New Roman" w:cs="Times New Roman"/>
        </w:rPr>
      </w:pPr>
      <w:r w:rsidRPr="00071F50">
        <w:rPr>
          <w:rFonts w:ascii="Times New Roman" w:hAnsi="Times New Roman" w:cs="Times New Roman"/>
          <w:b/>
          <w:bCs/>
        </w:rPr>
        <w:t>FIGMA. 2024.</w:t>
      </w:r>
      <w:r w:rsidRPr="00071F50">
        <w:rPr>
          <w:rFonts w:ascii="Times New Roman" w:hAnsi="Times New Roman" w:cs="Times New Roman"/>
        </w:rPr>
        <w:t xml:space="preserve"> </w:t>
      </w:r>
      <w:proofErr w:type="spellStart"/>
      <w:r w:rsidRPr="00071F50">
        <w:rPr>
          <w:rFonts w:ascii="Times New Roman" w:hAnsi="Times New Roman" w:cs="Times New Roman"/>
          <w:i/>
          <w:iCs/>
        </w:rPr>
        <w:t>Figma</w:t>
      </w:r>
      <w:proofErr w:type="spellEnd"/>
      <w:r w:rsidRPr="00071F50">
        <w:rPr>
          <w:rFonts w:ascii="Times New Roman" w:hAnsi="Times New Roman" w:cs="Times New Roman"/>
          <w:i/>
          <w:iCs/>
        </w:rPr>
        <w:t xml:space="preserve"> Design – </w:t>
      </w:r>
      <w:proofErr w:type="spellStart"/>
      <w:r w:rsidRPr="00071F50">
        <w:rPr>
          <w:rFonts w:ascii="Times New Roman" w:hAnsi="Times New Roman" w:cs="Times New Roman"/>
          <w:i/>
          <w:iCs/>
        </w:rPr>
        <w:t>Product</w:t>
      </w:r>
      <w:proofErr w:type="spellEnd"/>
      <w:r w:rsidRPr="00071F50">
        <w:rPr>
          <w:rFonts w:ascii="Times New Roman" w:hAnsi="Times New Roman" w:cs="Times New Roman"/>
          <w:i/>
          <w:iCs/>
        </w:rPr>
        <w:t xml:space="preserve"> </w:t>
      </w:r>
      <w:proofErr w:type="spellStart"/>
      <w:r w:rsidRPr="00071F50">
        <w:rPr>
          <w:rFonts w:ascii="Times New Roman" w:hAnsi="Times New Roman" w:cs="Times New Roman"/>
          <w:i/>
          <w:iCs/>
        </w:rPr>
        <w:t>Documentation</w:t>
      </w:r>
      <w:proofErr w:type="spellEnd"/>
      <w:r w:rsidRPr="00071F50">
        <w:rPr>
          <w:rFonts w:ascii="Times New Roman" w:hAnsi="Times New Roman" w:cs="Times New Roman"/>
        </w:rPr>
        <w:t xml:space="preserve"> [online]. [cit. 2026-01-07].</w:t>
      </w:r>
      <w:r w:rsidRPr="00071F50">
        <w:rPr>
          <w:rFonts w:ascii="Times New Roman" w:hAnsi="Times New Roman" w:cs="Times New Roman"/>
        </w:rPr>
        <w:br/>
        <w:t xml:space="preserve">Dostupné na: </w:t>
      </w:r>
      <w:hyperlink r:id="rId16" w:tgtFrame="_new" w:history="1">
        <w:r w:rsidRPr="00071F50">
          <w:rPr>
            <w:rStyle w:val="Hyperlink"/>
            <w:rFonts w:ascii="Times New Roman" w:hAnsi="Times New Roman" w:cs="Times New Roman"/>
          </w:rPr>
          <w:t>https://www.figma.com/design/</w:t>
        </w:r>
      </w:hyperlink>
    </w:p>
    <w:p w14:paraId="37EA1CE7" w14:textId="5C818458" w:rsidR="00071F50" w:rsidRDefault="00071F50" w:rsidP="009C7686">
      <w:pPr>
        <w:pStyle w:val="text"/>
        <w:numPr>
          <w:ilvl w:val="0"/>
          <w:numId w:val="20"/>
        </w:numPr>
        <w:ind w:left="567"/>
      </w:pPr>
      <w:r w:rsidRPr="00F805D1">
        <w:rPr>
          <w:rFonts w:cs="Times New Roman"/>
          <w:b/>
          <w:bCs/>
          <w:sz w:val="22"/>
        </w:rPr>
        <w:t xml:space="preserve">GARRETT, </w:t>
      </w:r>
      <w:proofErr w:type="spellStart"/>
      <w:r w:rsidRPr="00F805D1">
        <w:rPr>
          <w:rFonts w:cs="Times New Roman"/>
          <w:b/>
          <w:bCs/>
          <w:sz w:val="22"/>
        </w:rPr>
        <w:t>Jesse</w:t>
      </w:r>
      <w:proofErr w:type="spellEnd"/>
      <w:r w:rsidRPr="00F805D1">
        <w:rPr>
          <w:rFonts w:cs="Times New Roman"/>
          <w:b/>
          <w:bCs/>
          <w:sz w:val="22"/>
        </w:rPr>
        <w:t xml:space="preserve"> James. 2011</w:t>
      </w:r>
      <w:r w:rsidRPr="00071F50">
        <w:rPr>
          <w:b/>
          <w:bCs/>
        </w:rPr>
        <w:t>.</w:t>
      </w:r>
      <w:r w:rsidRPr="00071F50">
        <w:t xml:space="preserve"> </w:t>
      </w:r>
      <w:proofErr w:type="spellStart"/>
      <w:r w:rsidRPr="00071F50">
        <w:rPr>
          <w:i/>
          <w:iCs/>
        </w:rPr>
        <w:t>The</w:t>
      </w:r>
      <w:proofErr w:type="spellEnd"/>
      <w:r w:rsidRPr="00071F50">
        <w:rPr>
          <w:i/>
          <w:iCs/>
        </w:rPr>
        <w:t xml:space="preserve"> </w:t>
      </w:r>
      <w:proofErr w:type="spellStart"/>
      <w:r w:rsidRPr="00071F50">
        <w:rPr>
          <w:i/>
          <w:iCs/>
        </w:rPr>
        <w:t>Elements</w:t>
      </w:r>
      <w:proofErr w:type="spellEnd"/>
      <w:r w:rsidRPr="00071F50">
        <w:rPr>
          <w:i/>
          <w:iCs/>
        </w:rPr>
        <w:t xml:space="preserve"> of User </w:t>
      </w:r>
      <w:proofErr w:type="spellStart"/>
      <w:r w:rsidRPr="00071F50">
        <w:rPr>
          <w:i/>
          <w:iCs/>
        </w:rPr>
        <w:t>Experience</w:t>
      </w:r>
      <w:proofErr w:type="spellEnd"/>
      <w:r w:rsidRPr="00071F50">
        <w:rPr>
          <w:i/>
          <w:iCs/>
        </w:rPr>
        <w:t>: User-</w:t>
      </w:r>
      <w:proofErr w:type="spellStart"/>
      <w:r w:rsidRPr="00071F50">
        <w:rPr>
          <w:i/>
          <w:iCs/>
        </w:rPr>
        <w:t>Centered</w:t>
      </w:r>
      <w:proofErr w:type="spellEnd"/>
      <w:r w:rsidRPr="00071F50">
        <w:rPr>
          <w:i/>
          <w:iCs/>
        </w:rPr>
        <w:t xml:space="preserve"> Design </w:t>
      </w:r>
      <w:proofErr w:type="spellStart"/>
      <w:r w:rsidRPr="00071F50">
        <w:rPr>
          <w:i/>
          <w:iCs/>
        </w:rPr>
        <w:t>for</w:t>
      </w:r>
      <w:proofErr w:type="spellEnd"/>
      <w:r w:rsidRPr="00071F50">
        <w:rPr>
          <w:i/>
          <w:iCs/>
        </w:rPr>
        <w:t xml:space="preserve"> </w:t>
      </w:r>
      <w:proofErr w:type="spellStart"/>
      <w:r w:rsidRPr="00071F50">
        <w:rPr>
          <w:i/>
          <w:iCs/>
        </w:rPr>
        <w:t>the</w:t>
      </w:r>
      <w:proofErr w:type="spellEnd"/>
      <w:r w:rsidRPr="00071F50">
        <w:rPr>
          <w:i/>
          <w:iCs/>
        </w:rPr>
        <w:t xml:space="preserve"> Web and </w:t>
      </w:r>
      <w:proofErr w:type="spellStart"/>
      <w:r w:rsidRPr="00071F50">
        <w:rPr>
          <w:i/>
          <w:iCs/>
        </w:rPr>
        <w:t>Beyond</w:t>
      </w:r>
      <w:proofErr w:type="spellEnd"/>
      <w:r w:rsidRPr="00071F50">
        <w:rPr>
          <w:i/>
          <w:iCs/>
        </w:rPr>
        <w:t>.</w:t>
      </w:r>
      <w:r w:rsidRPr="00071F50">
        <w:t xml:space="preserve"> 2nd </w:t>
      </w:r>
      <w:proofErr w:type="spellStart"/>
      <w:r w:rsidRPr="00071F50">
        <w:t>ed</w:t>
      </w:r>
      <w:proofErr w:type="spellEnd"/>
      <w:r w:rsidRPr="00071F50">
        <w:t xml:space="preserve">. </w:t>
      </w:r>
      <w:proofErr w:type="spellStart"/>
      <w:r w:rsidRPr="00071F50">
        <w:t>Berkeley</w:t>
      </w:r>
      <w:proofErr w:type="spellEnd"/>
      <w:r w:rsidRPr="00071F50">
        <w:t xml:space="preserve">: New </w:t>
      </w:r>
      <w:proofErr w:type="spellStart"/>
      <w:r w:rsidRPr="00071F50">
        <w:t>Riders</w:t>
      </w:r>
      <w:proofErr w:type="spellEnd"/>
      <w:r w:rsidRPr="00071F50">
        <w:t>. ISBN 978-0-321-68368-7.</w:t>
      </w:r>
    </w:p>
    <w:p w14:paraId="5882B3E9" w14:textId="77777777" w:rsidR="00071F50" w:rsidRDefault="00071F50" w:rsidP="009C7686">
      <w:pPr>
        <w:pStyle w:val="NormalWeb"/>
        <w:numPr>
          <w:ilvl w:val="0"/>
          <w:numId w:val="20"/>
        </w:numPr>
        <w:spacing w:line="360" w:lineRule="auto"/>
        <w:ind w:left="567"/>
      </w:pPr>
      <w:r>
        <w:rPr>
          <w:rStyle w:val="Strong"/>
          <w:rFonts w:eastAsiaTheme="majorEastAsia"/>
        </w:rPr>
        <w:t>MICROSOFT. 2024.</w:t>
      </w:r>
      <w:r>
        <w:t xml:space="preserve"> </w:t>
      </w:r>
      <w:r>
        <w:rPr>
          <w:rStyle w:val="Emphasis"/>
          <w:rFonts w:eastAsiaTheme="majorEastAsia"/>
        </w:rPr>
        <w:t xml:space="preserve">Windows </w:t>
      </w:r>
      <w:proofErr w:type="spellStart"/>
      <w:r>
        <w:rPr>
          <w:rStyle w:val="Emphasis"/>
          <w:rFonts w:eastAsiaTheme="majorEastAsia"/>
        </w:rPr>
        <w:t>Forms</w:t>
      </w:r>
      <w:proofErr w:type="spellEnd"/>
      <w:r>
        <w:rPr>
          <w:rStyle w:val="Emphasis"/>
          <w:rFonts w:eastAsiaTheme="majorEastAsia"/>
        </w:rPr>
        <w:t xml:space="preserve"> </w:t>
      </w:r>
      <w:proofErr w:type="spellStart"/>
      <w:r>
        <w:rPr>
          <w:rStyle w:val="Emphasis"/>
          <w:rFonts w:eastAsiaTheme="majorEastAsia"/>
        </w:rPr>
        <w:t>documentation</w:t>
      </w:r>
      <w:proofErr w:type="spellEnd"/>
      <w:r>
        <w:t xml:space="preserve"> [online]. [cit. 2026-01-07].</w:t>
      </w:r>
      <w:r>
        <w:br/>
        <w:t xml:space="preserve">Dostupné na: </w:t>
      </w:r>
      <w:hyperlink r:id="rId17" w:tgtFrame="_new" w:history="1">
        <w:r>
          <w:rPr>
            <w:rStyle w:val="Hyperlink"/>
            <w:rFonts w:eastAsiaTheme="majorEastAsia"/>
          </w:rPr>
          <w:t>https://learn.microsoft.com/en-us/dotnet/desktop/winforms/</w:t>
        </w:r>
      </w:hyperlink>
    </w:p>
    <w:p w14:paraId="3CC9488B" w14:textId="7E8A31D7" w:rsidR="00071F50" w:rsidRDefault="00071F50" w:rsidP="009C7686">
      <w:pPr>
        <w:pStyle w:val="NormalWeb"/>
        <w:numPr>
          <w:ilvl w:val="0"/>
          <w:numId w:val="20"/>
        </w:numPr>
        <w:spacing w:line="360" w:lineRule="auto"/>
        <w:ind w:left="567"/>
      </w:pPr>
      <w:r>
        <w:rPr>
          <w:rStyle w:val="Strong"/>
          <w:rFonts w:eastAsiaTheme="majorEastAsia"/>
        </w:rPr>
        <w:t xml:space="preserve">NIELSEN, </w:t>
      </w:r>
      <w:proofErr w:type="spellStart"/>
      <w:r>
        <w:rPr>
          <w:rStyle w:val="Strong"/>
          <w:rFonts w:eastAsiaTheme="majorEastAsia"/>
        </w:rPr>
        <w:t>Jakob</w:t>
      </w:r>
      <w:proofErr w:type="spellEnd"/>
      <w:r>
        <w:rPr>
          <w:rStyle w:val="Strong"/>
          <w:rFonts w:eastAsiaTheme="majorEastAsia"/>
        </w:rPr>
        <w:t>. 2020.</w:t>
      </w:r>
      <w:r>
        <w:t xml:space="preserve"> </w:t>
      </w:r>
      <w:proofErr w:type="spellStart"/>
      <w:r>
        <w:rPr>
          <w:rStyle w:val="Emphasis"/>
          <w:rFonts w:eastAsiaTheme="majorEastAsia"/>
        </w:rPr>
        <w:t>Usability</w:t>
      </w:r>
      <w:proofErr w:type="spellEnd"/>
      <w:r>
        <w:rPr>
          <w:rStyle w:val="Emphasis"/>
          <w:rFonts w:eastAsiaTheme="majorEastAsia"/>
        </w:rPr>
        <w:t xml:space="preserve"> </w:t>
      </w:r>
      <w:proofErr w:type="spellStart"/>
      <w:r>
        <w:rPr>
          <w:rStyle w:val="Emphasis"/>
          <w:rFonts w:eastAsiaTheme="majorEastAsia"/>
        </w:rPr>
        <w:t>Engineering</w:t>
      </w:r>
      <w:proofErr w:type="spellEnd"/>
      <w:r>
        <w:t xml:space="preserve"> [online]. [cit. 2026-01-07]</w:t>
      </w:r>
      <w:r>
        <w:br/>
        <w:t xml:space="preserve">Dostupné na: </w:t>
      </w:r>
      <w:hyperlink r:id="rId18" w:history="1">
        <w:r w:rsidR="001B77AF" w:rsidRPr="006B6438">
          <w:rPr>
            <w:rStyle w:val="Hyperlink"/>
          </w:rPr>
          <w:t>https://www.nngroup.com/articles/ab-testing-usability-engineering/</w:t>
        </w:r>
      </w:hyperlink>
    </w:p>
    <w:p w14:paraId="504DCE06" w14:textId="57CA8716" w:rsidR="001B77AF" w:rsidRDefault="001B77AF" w:rsidP="009C7686">
      <w:pPr>
        <w:pStyle w:val="NormalWeb"/>
        <w:numPr>
          <w:ilvl w:val="0"/>
          <w:numId w:val="20"/>
        </w:numPr>
        <w:spacing w:line="360" w:lineRule="auto"/>
        <w:ind w:left="567"/>
      </w:pPr>
      <w:r w:rsidRPr="001B77AF">
        <w:rPr>
          <w:b/>
          <w:bCs/>
        </w:rPr>
        <w:t xml:space="preserve">ELMASRI, </w:t>
      </w:r>
      <w:proofErr w:type="spellStart"/>
      <w:r w:rsidRPr="001B77AF">
        <w:rPr>
          <w:b/>
          <w:bCs/>
        </w:rPr>
        <w:t>Ramez</w:t>
      </w:r>
      <w:proofErr w:type="spellEnd"/>
      <w:r w:rsidRPr="001B77AF">
        <w:rPr>
          <w:b/>
          <w:bCs/>
        </w:rPr>
        <w:t xml:space="preserve"> a NAVATHE, </w:t>
      </w:r>
      <w:proofErr w:type="spellStart"/>
      <w:r w:rsidRPr="001B77AF">
        <w:rPr>
          <w:b/>
          <w:bCs/>
        </w:rPr>
        <w:t>Shamkant</w:t>
      </w:r>
      <w:proofErr w:type="spellEnd"/>
      <w:r w:rsidRPr="001B77AF">
        <w:rPr>
          <w:b/>
          <w:bCs/>
        </w:rPr>
        <w:t xml:space="preserve"> B. 2016.</w:t>
      </w:r>
      <w:r w:rsidRPr="001B77AF">
        <w:br/>
      </w:r>
      <w:r w:rsidRPr="001B77AF">
        <w:rPr>
          <w:i/>
          <w:iCs/>
        </w:rPr>
        <w:t xml:space="preserve">Fundamentals of </w:t>
      </w:r>
      <w:proofErr w:type="spellStart"/>
      <w:r w:rsidRPr="001B77AF">
        <w:rPr>
          <w:i/>
          <w:iCs/>
        </w:rPr>
        <w:t>Database</w:t>
      </w:r>
      <w:proofErr w:type="spellEnd"/>
      <w:r w:rsidRPr="001B77AF">
        <w:rPr>
          <w:i/>
          <w:iCs/>
        </w:rPr>
        <w:t xml:space="preserve"> Systems.</w:t>
      </w:r>
      <w:r w:rsidRPr="001B77AF">
        <w:t xml:space="preserve"> 7th </w:t>
      </w:r>
      <w:proofErr w:type="spellStart"/>
      <w:r w:rsidRPr="001B77AF">
        <w:t>ed</w:t>
      </w:r>
      <w:proofErr w:type="spellEnd"/>
      <w:r w:rsidRPr="001B77AF">
        <w:t xml:space="preserve">. Boston: </w:t>
      </w:r>
      <w:proofErr w:type="spellStart"/>
      <w:r w:rsidRPr="001B77AF">
        <w:t>Pearson</w:t>
      </w:r>
      <w:proofErr w:type="spellEnd"/>
      <w:r w:rsidRPr="001B77AF">
        <w:t>. ISBN 978-0-13-397077-7.</w:t>
      </w:r>
    </w:p>
    <w:p w14:paraId="586FFE01" w14:textId="128EAB83" w:rsidR="001B77AF" w:rsidRDefault="001B77AF" w:rsidP="009C7686">
      <w:pPr>
        <w:pStyle w:val="NormalWeb"/>
        <w:numPr>
          <w:ilvl w:val="0"/>
          <w:numId w:val="20"/>
        </w:numPr>
        <w:spacing w:line="360" w:lineRule="auto"/>
        <w:ind w:left="851" w:hanging="491"/>
      </w:pPr>
      <w:r w:rsidRPr="001B77AF">
        <w:rPr>
          <w:b/>
          <w:bCs/>
        </w:rPr>
        <w:t>ORACLE. 2024.</w:t>
      </w:r>
      <w:r w:rsidRPr="001B77AF">
        <w:br/>
      </w:r>
      <w:r w:rsidRPr="001B77AF">
        <w:rPr>
          <w:i/>
          <w:iCs/>
        </w:rPr>
        <w:t xml:space="preserve">MySQL 8.0 </w:t>
      </w:r>
      <w:proofErr w:type="spellStart"/>
      <w:r w:rsidRPr="001B77AF">
        <w:rPr>
          <w:i/>
          <w:iCs/>
        </w:rPr>
        <w:t>Reference</w:t>
      </w:r>
      <w:proofErr w:type="spellEnd"/>
      <w:r w:rsidRPr="001B77AF">
        <w:rPr>
          <w:i/>
          <w:iCs/>
        </w:rPr>
        <w:t xml:space="preserve"> </w:t>
      </w:r>
      <w:proofErr w:type="spellStart"/>
      <w:r w:rsidRPr="001B77AF">
        <w:rPr>
          <w:i/>
          <w:iCs/>
        </w:rPr>
        <w:t>Manual</w:t>
      </w:r>
      <w:proofErr w:type="spellEnd"/>
      <w:r w:rsidRPr="001B77AF">
        <w:t xml:space="preserve"> [online]. [cit. 2026-01-07].</w:t>
      </w:r>
      <w:r w:rsidRPr="001B77AF">
        <w:br/>
        <w:t xml:space="preserve">Dostupné na: </w:t>
      </w:r>
      <w:hyperlink r:id="rId19" w:tgtFrame="_new" w:history="1">
        <w:r w:rsidRPr="001B77AF">
          <w:rPr>
            <w:rStyle w:val="Hyperlink"/>
          </w:rPr>
          <w:t>https://dev.mysql.com/doc/refman/8.0/en/</w:t>
        </w:r>
      </w:hyperlink>
    </w:p>
    <w:p w14:paraId="4AEF3024" w14:textId="77777777" w:rsidR="001B77AF" w:rsidRDefault="001B77AF" w:rsidP="009C7686">
      <w:pPr>
        <w:pStyle w:val="NormalWeb"/>
        <w:numPr>
          <w:ilvl w:val="0"/>
          <w:numId w:val="20"/>
        </w:numPr>
        <w:ind w:left="851" w:hanging="491"/>
      </w:pPr>
      <w:r>
        <w:rPr>
          <w:rStyle w:val="Strong"/>
          <w:rFonts w:eastAsiaTheme="majorEastAsia"/>
        </w:rPr>
        <w:lastRenderedPageBreak/>
        <w:t xml:space="preserve">SILBERSCHATZ, </w:t>
      </w:r>
      <w:proofErr w:type="spellStart"/>
      <w:r>
        <w:rPr>
          <w:rStyle w:val="Strong"/>
          <w:rFonts w:eastAsiaTheme="majorEastAsia"/>
        </w:rPr>
        <w:t>Abraham</w:t>
      </w:r>
      <w:proofErr w:type="spellEnd"/>
      <w:r>
        <w:rPr>
          <w:rStyle w:val="Strong"/>
          <w:rFonts w:eastAsiaTheme="majorEastAsia"/>
        </w:rPr>
        <w:t>, KORTH, Henry F. a SUDARSHAN, S. 2020.</w:t>
      </w:r>
      <w:r>
        <w:br/>
      </w:r>
      <w:proofErr w:type="spellStart"/>
      <w:r>
        <w:rPr>
          <w:rStyle w:val="Emphasis"/>
          <w:rFonts w:eastAsiaTheme="majorEastAsia"/>
        </w:rPr>
        <w:t>Database</w:t>
      </w:r>
      <w:proofErr w:type="spellEnd"/>
      <w:r>
        <w:rPr>
          <w:rStyle w:val="Emphasis"/>
          <w:rFonts w:eastAsiaTheme="majorEastAsia"/>
        </w:rPr>
        <w:t xml:space="preserve"> </w:t>
      </w:r>
      <w:proofErr w:type="spellStart"/>
      <w:r>
        <w:rPr>
          <w:rStyle w:val="Emphasis"/>
          <w:rFonts w:eastAsiaTheme="majorEastAsia"/>
        </w:rPr>
        <w:t>System</w:t>
      </w:r>
      <w:proofErr w:type="spellEnd"/>
      <w:r>
        <w:rPr>
          <w:rStyle w:val="Emphasis"/>
          <w:rFonts w:eastAsiaTheme="majorEastAsia"/>
        </w:rPr>
        <w:t xml:space="preserve"> </w:t>
      </w:r>
      <w:proofErr w:type="spellStart"/>
      <w:r>
        <w:rPr>
          <w:rStyle w:val="Emphasis"/>
          <w:rFonts w:eastAsiaTheme="majorEastAsia"/>
        </w:rPr>
        <w:t>Concepts</w:t>
      </w:r>
      <w:proofErr w:type="spellEnd"/>
      <w:r>
        <w:rPr>
          <w:rStyle w:val="Emphasis"/>
          <w:rFonts w:eastAsiaTheme="majorEastAsia"/>
        </w:rPr>
        <w:t>.</w:t>
      </w:r>
      <w:r>
        <w:t xml:space="preserve"> 7th </w:t>
      </w:r>
      <w:proofErr w:type="spellStart"/>
      <w:r>
        <w:t>ed</w:t>
      </w:r>
      <w:proofErr w:type="spellEnd"/>
      <w:r>
        <w:t xml:space="preserve">. New York: </w:t>
      </w:r>
      <w:proofErr w:type="spellStart"/>
      <w:r>
        <w:t>McGraw-Hill</w:t>
      </w:r>
      <w:proofErr w:type="spellEnd"/>
      <w:r>
        <w:t>. ISBN 978-1-260-08755-5.</w:t>
      </w:r>
    </w:p>
    <w:p w14:paraId="138AFCC5" w14:textId="77777777" w:rsidR="001B77AF" w:rsidRDefault="001B77AF" w:rsidP="001B77AF">
      <w:pPr>
        <w:pStyle w:val="NormalWeb"/>
        <w:spacing w:line="360" w:lineRule="auto"/>
      </w:pPr>
    </w:p>
    <w:p w14:paraId="2983AA9D" w14:textId="77777777" w:rsidR="00071F50" w:rsidRDefault="00071F50" w:rsidP="00071F50">
      <w:pPr>
        <w:pStyle w:val="NormalWeb"/>
        <w:ind w:left="720"/>
      </w:pPr>
    </w:p>
    <w:p w14:paraId="69717352" w14:textId="77777777" w:rsidR="00071F50" w:rsidRDefault="00071F50" w:rsidP="00071F50">
      <w:pPr>
        <w:pStyle w:val="NormalWeb"/>
        <w:ind w:left="720"/>
      </w:pPr>
    </w:p>
    <w:p w14:paraId="4134166D" w14:textId="77777777" w:rsidR="00071F50" w:rsidRDefault="00071F50" w:rsidP="00071F50">
      <w:pPr>
        <w:pStyle w:val="ListParagraph"/>
      </w:pPr>
    </w:p>
    <w:p w14:paraId="6D4A5536" w14:textId="77777777" w:rsidR="00071F50" w:rsidRPr="00071F50" w:rsidRDefault="00071F50" w:rsidP="00071F50">
      <w:pPr>
        <w:spacing w:line="360" w:lineRule="auto"/>
        <w:ind w:left="720"/>
        <w:rPr>
          <w:rFonts w:ascii="Times New Roman" w:hAnsi="Times New Roman" w:cs="Times New Roman"/>
        </w:rPr>
      </w:pPr>
    </w:p>
    <w:p w14:paraId="0DCDF7DB" w14:textId="77777777" w:rsidR="00071F50" w:rsidRDefault="00071F50" w:rsidP="00071F50">
      <w:pPr>
        <w:pStyle w:val="ListParagraph"/>
        <w:spacing w:line="360" w:lineRule="auto"/>
        <w:rPr>
          <w:rFonts w:ascii="Times New Roman" w:hAnsi="Times New Roman" w:cs="Times New Roman"/>
        </w:rPr>
      </w:pPr>
    </w:p>
    <w:p w14:paraId="025963A5" w14:textId="77777777" w:rsidR="00071F50" w:rsidRPr="00610D55" w:rsidRDefault="00071F50" w:rsidP="00071F50">
      <w:pPr>
        <w:pStyle w:val="ListParagraph"/>
        <w:spacing w:line="360" w:lineRule="auto"/>
        <w:rPr>
          <w:rFonts w:ascii="Times New Roman" w:hAnsi="Times New Roman" w:cs="Times New Roman"/>
        </w:rPr>
      </w:pPr>
    </w:p>
    <w:p w14:paraId="01E54454" w14:textId="421630BC" w:rsidR="00E54FAA" w:rsidRPr="00F04F81" w:rsidRDefault="00E54FAA" w:rsidP="00B61D91">
      <w:pPr>
        <w:pStyle w:val="text"/>
        <w:ind w:firstLine="0"/>
        <w:rPr>
          <w:noProof/>
        </w:rPr>
      </w:pPr>
    </w:p>
    <w:p w14:paraId="79D0F52E" w14:textId="45F9526D" w:rsidR="001D1746" w:rsidRDefault="001D1746">
      <w:pPr>
        <w:rPr>
          <w:noProof/>
        </w:rPr>
        <w:sectPr w:rsidR="001D1746" w:rsidSect="003F1C94">
          <w:footerReference w:type="default" r:id="rId20"/>
          <w:pgSz w:w="11906" w:h="16838" w:code="9"/>
          <w:pgMar w:top="1418" w:right="1418" w:bottom="1418" w:left="1985" w:header="709" w:footer="709" w:gutter="0"/>
          <w:pgNumType w:start="6"/>
          <w:cols w:space="708"/>
          <w:docGrid w:linePitch="360"/>
        </w:sectPr>
      </w:pPr>
    </w:p>
    <w:p w14:paraId="6205ECA3" w14:textId="54BA6540" w:rsidR="00326464"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 xml:space="preserve">B </w:t>
      </w:r>
      <w:r w:rsidR="004942C9">
        <w:rPr>
          <w:b/>
          <w:bCs/>
          <w:caps/>
          <w:noProof/>
          <w:sz w:val="28"/>
          <w:szCs w:val="24"/>
        </w:rPr>
        <w:t>–</w:t>
      </w:r>
      <w:r w:rsidR="00704578" w:rsidRPr="00727926">
        <w:rPr>
          <w:b/>
          <w:bCs/>
          <w:caps/>
          <w:noProof/>
          <w:sz w:val="28"/>
          <w:szCs w:val="24"/>
        </w:rPr>
        <w:t xml:space="preserve"> Fotodokumentácia</w:t>
      </w:r>
    </w:p>
    <w:p w14:paraId="292BBD13" w14:textId="77777777" w:rsidR="001F4CF3" w:rsidRDefault="001F4CF3" w:rsidP="001F4CF3">
      <w:pPr>
        <w:pStyle w:val="text"/>
        <w:keepNext/>
        <w:ind w:firstLine="0"/>
      </w:pPr>
      <w:r>
        <w:rPr>
          <w:b/>
          <w:bCs/>
          <w:caps/>
          <w:noProof/>
          <w:sz w:val="28"/>
          <w:szCs w:val="24"/>
        </w:rPr>
        <w:drawing>
          <wp:inline distT="0" distB="0" distL="0" distR="0" wp14:anchorId="5F7D42E0" wp14:editId="68E59E47">
            <wp:extent cx="5392420" cy="3837305"/>
            <wp:effectExtent l="0" t="0" r="0" b="0"/>
            <wp:docPr id="19779061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60569B7" w14:textId="299EBB1C" w:rsidR="004942C9" w:rsidRDefault="001F4CF3" w:rsidP="001F4CF3">
      <w:pPr>
        <w:pStyle w:val="Caption"/>
        <w:jc w:val="both"/>
      </w:pPr>
      <w:r>
        <w:t xml:space="preserve">Obrázok </w:t>
      </w:r>
      <w:r w:rsidRPr="005C54F1">
        <w:t xml:space="preserve">B.1 </w:t>
      </w:r>
      <w:proofErr w:type="spellStart"/>
      <w:r w:rsidRPr="005C54F1">
        <w:t>Wireframe</w:t>
      </w:r>
      <w:proofErr w:type="spellEnd"/>
      <w:r w:rsidRPr="005C54F1">
        <w:t xml:space="preserve"> prihlasovacej obrazovky (</w:t>
      </w:r>
      <w:proofErr w:type="spellStart"/>
      <w:r w:rsidRPr="005C54F1">
        <w:t>Login</w:t>
      </w:r>
      <w:proofErr w:type="spellEnd"/>
      <w:r w:rsidRPr="005C54F1">
        <w:t xml:space="preserve"> </w:t>
      </w:r>
      <w:proofErr w:type="spellStart"/>
      <w:r w:rsidRPr="005C54F1">
        <w:t>page</w:t>
      </w:r>
      <w:proofErr w:type="spellEnd"/>
      <w:r w:rsidRPr="005C54F1">
        <w:t>)</w:t>
      </w:r>
    </w:p>
    <w:p w14:paraId="74544643" w14:textId="77777777" w:rsidR="001F4CF3" w:rsidRDefault="001F4CF3" w:rsidP="001F4CF3">
      <w:pPr>
        <w:keepNext/>
      </w:pPr>
      <w:r>
        <w:rPr>
          <w:noProof/>
        </w:rPr>
        <w:drawing>
          <wp:inline distT="0" distB="0" distL="0" distR="0" wp14:anchorId="18C8817C" wp14:editId="79486207">
            <wp:extent cx="5392420" cy="3837305"/>
            <wp:effectExtent l="0" t="0" r="0" b="0"/>
            <wp:docPr id="147673958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8EA8874" w14:textId="3727F95A" w:rsidR="001F4CF3" w:rsidRDefault="001F4CF3" w:rsidP="001F4CF3">
      <w:pPr>
        <w:pStyle w:val="Caption"/>
      </w:pPr>
      <w:r>
        <w:t xml:space="preserve">Obrázok </w:t>
      </w:r>
      <w:r w:rsidRPr="002E0380">
        <w:t xml:space="preserve">B.2 </w:t>
      </w:r>
      <w:proofErr w:type="spellStart"/>
      <w:r w:rsidRPr="002E0380">
        <w:t>Wireframe</w:t>
      </w:r>
      <w:proofErr w:type="spellEnd"/>
      <w:r w:rsidRPr="002E0380">
        <w:t xml:space="preserve"> hlavnej obrazovky aplikácie (</w:t>
      </w:r>
      <w:proofErr w:type="spellStart"/>
      <w:r w:rsidRPr="002E0380">
        <w:t>Main</w:t>
      </w:r>
      <w:proofErr w:type="spellEnd"/>
      <w:r w:rsidRPr="002E0380">
        <w:t xml:space="preserve"> </w:t>
      </w:r>
      <w:proofErr w:type="spellStart"/>
      <w:r w:rsidRPr="002E0380">
        <w:t>page</w:t>
      </w:r>
      <w:proofErr w:type="spellEnd"/>
      <w:r w:rsidRPr="002E0380">
        <w:t>)</w:t>
      </w:r>
    </w:p>
    <w:p w14:paraId="27CB7253" w14:textId="77777777" w:rsidR="001F4CF3" w:rsidRDefault="001F4CF3" w:rsidP="001F4CF3">
      <w:pPr>
        <w:keepNext/>
      </w:pPr>
      <w:r>
        <w:rPr>
          <w:noProof/>
        </w:rPr>
        <w:lastRenderedPageBreak/>
        <w:drawing>
          <wp:inline distT="0" distB="0" distL="0" distR="0" wp14:anchorId="1086DF24" wp14:editId="1CF4E02A">
            <wp:extent cx="5392420" cy="3837305"/>
            <wp:effectExtent l="0" t="0" r="0" b="0"/>
            <wp:docPr id="25897468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7440DD5A" w14:textId="1ECE507E" w:rsidR="001F4CF3" w:rsidRDefault="001F4CF3" w:rsidP="001F4CF3">
      <w:pPr>
        <w:pStyle w:val="Caption"/>
      </w:pPr>
      <w:r>
        <w:t xml:space="preserve">Obrázok </w:t>
      </w:r>
      <w:r w:rsidRPr="00F27FA0">
        <w:t xml:space="preserve">B.3 </w:t>
      </w:r>
      <w:proofErr w:type="spellStart"/>
      <w:r w:rsidRPr="00F27FA0">
        <w:t>Wireframe</w:t>
      </w:r>
      <w:proofErr w:type="spellEnd"/>
      <w:r w:rsidRPr="00F27FA0">
        <w:t xml:space="preserve"> obrazovky nastavení (</w:t>
      </w:r>
      <w:proofErr w:type="spellStart"/>
      <w:r w:rsidRPr="00F27FA0">
        <w:t>Settings</w:t>
      </w:r>
      <w:proofErr w:type="spellEnd"/>
      <w:r w:rsidRPr="00F27FA0">
        <w:t>)</w:t>
      </w:r>
    </w:p>
    <w:p w14:paraId="799C0855" w14:textId="77777777" w:rsidR="001F4CF3" w:rsidRDefault="001F4CF3" w:rsidP="001F4CF3">
      <w:pPr>
        <w:keepNext/>
      </w:pPr>
      <w:r>
        <w:rPr>
          <w:noProof/>
        </w:rPr>
        <w:drawing>
          <wp:inline distT="0" distB="0" distL="0" distR="0" wp14:anchorId="1F6AA1DB" wp14:editId="609678AD">
            <wp:extent cx="5392420" cy="3837305"/>
            <wp:effectExtent l="0" t="0" r="0" b="0"/>
            <wp:docPr id="126433573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B3DE5EE" w14:textId="03F0368D" w:rsidR="001F4CF3" w:rsidRPr="001F4CF3" w:rsidRDefault="001F4CF3" w:rsidP="001F4CF3">
      <w:pPr>
        <w:pStyle w:val="Caption"/>
      </w:pPr>
      <w:r>
        <w:t xml:space="preserve">Obrázok </w:t>
      </w:r>
      <w:r w:rsidRPr="00E30988">
        <w:t xml:space="preserve">B.4 </w:t>
      </w:r>
      <w:proofErr w:type="spellStart"/>
      <w:r w:rsidRPr="00E30988">
        <w:t>Wireframe</w:t>
      </w:r>
      <w:proofErr w:type="spellEnd"/>
      <w:r w:rsidRPr="00E30988">
        <w:t xml:space="preserve"> obrazovky „Produkty“ (</w:t>
      </w:r>
      <w:proofErr w:type="spellStart"/>
      <w:r w:rsidRPr="00E30988">
        <w:t>Products</w:t>
      </w:r>
      <w:proofErr w:type="spellEnd"/>
      <w:r w:rsidRPr="00E30988">
        <w:t xml:space="preserve"> – katalóg produktov)</w:t>
      </w:r>
    </w:p>
    <w:sectPr w:rsidR="001F4CF3" w:rsidRPr="001F4CF3" w:rsidSect="003F1C94">
      <w:footerReference w:type="default" r:id="rId2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E62BE" w14:textId="77777777" w:rsidR="002B2820" w:rsidRDefault="002B2820" w:rsidP="00186C26">
      <w:pPr>
        <w:spacing w:after="0" w:line="240" w:lineRule="auto"/>
      </w:pPr>
      <w:r>
        <w:separator/>
      </w:r>
    </w:p>
  </w:endnote>
  <w:endnote w:type="continuationSeparator" w:id="0">
    <w:p w14:paraId="24A3EA18" w14:textId="77777777" w:rsidR="002B2820" w:rsidRDefault="002B2820"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E017F" w14:textId="77777777" w:rsidR="002B2820" w:rsidRDefault="002B2820" w:rsidP="00186C26">
      <w:pPr>
        <w:spacing w:after="0" w:line="240" w:lineRule="auto"/>
      </w:pPr>
      <w:r>
        <w:separator/>
      </w:r>
    </w:p>
  </w:footnote>
  <w:footnote w:type="continuationSeparator" w:id="0">
    <w:p w14:paraId="72F5A3E7" w14:textId="77777777" w:rsidR="002B2820" w:rsidRDefault="002B2820"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121"/>
    <w:multiLevelType w:val="multilevel"/>
    <w:tmpl w:val="30C6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4F01154"/>
    <w:multiLevelType w:val="multilevel"/>
    <w:tmpl w:val="F76C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73958CE"/>
    <w:multiLevelType w:val="multilevel"/>
    <w:tmpl w:val="40EA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42106"/>
    <w:multiLevelType w:val="hybridMultilevel"/>
    <w:tmpl w:val="58AC123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07C118CE"/>
    <w:multiLevelType w:val="multilevel"/>
    <w:tmpl w:val="A346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D7D84"/>
    <w:multiLevelType w:val="hybridMultilevel"/>
    <w:tmpl w:val="E96087E6"/>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0A3A75FC"/>
    <w:multiLevelType w:val="multilevel"/>
    <w:tmpl w:val="0DC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0"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1" w15:restartNumberingAfterBreak="0">
    <w:nsid w:val="11116AA3"/>
    <w:multiLevelType w:val="multilevel"/>
    <w:tmpl w:val="65F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86333"/>
    <w:multiLevelType w:val="hybridMultilevel"/>
    <w:tmpl w:val="B4D00932"/>
    <w:lvl w:ilvl="0" w:tplc="041B0001">
      <w:start w:val="1"/>
      <w:numFmt w:val="bullet"/>
      <w:lvlText w:val=""/>
      <w:lvlJc w:val="left"/>
      <w:pPr>
        <w:ind w:left="2498" w:hanging="360"/>
      </w:pPr>
      <w:rPr>
        <w:rFonts w:ascii="Symbol" w:hAnsi="Symbol" w:hint="default"/>
      </w:rPr>
    </w:lvl>
    <w:lvl w:ilvl="1" w:tplc="041B0003" w:tentative="1">
      <w:start w:val="1"/>
      <w:numFmt w:val="bullet"/>
      <w:lvlText w:val="o"/>
      <w:lvlJc w:val="left"/>
      <w:pPr>
        <w:ind w:left="3218" w:hanging="360"/>
      </w:pPr>
      <w:rPr>
        <w:rFonts w:ascii="Courier New" w:hAnsi="Courier New" w:cs="Courier New" w:hint="default"/>
      </w:rPr>
    </w:lvl>
    <w:lvl w:ilvl="2" w:tplc="041B0005" w:tentative="1">
      <w:start w:val="1"/>
      <w:numFmt w:val="bullet"/>
      <w:lvlText w:val=""/>
      <w:lvlJc w:val="left"/>
      <w:pPr>
        <w:ind w:left="3938" w:hanging="360"/>
      </w:pPr>
      <w:rPr>
        <w:rFonts w:ascii="Wingdings" w:hAnsi="Wingdings" w:hint="default"/>
      </w:rPr>
    </w:lvl>
    <w:lvl w:ilvl="3" w:tplc="041B0001" w:tentative="1">
      <w:start w:val="1"/>
      <w:numFmt w:val="bullet"/>
      <w:lvlText w:val=""/>
      <w:lvlJc w:val="left"/>
      <w:pPr>
        <w:ind w:left="4658" w:hanging="360"/>
      </w:pPr>
      <w:rPr>
        <w:rFonts w:ascii="Symbol" w:hAnsi="Symbol" w:hint="default"/>
      </w:rPr>
    </w:lvl>
    <w:lvl w:ilvl="4" w:tplc="041B0003" w:tentative="1">
      <w:start w:val="1"/>
      <w:numFmt w:val="bullet"/>
      <w:lvlText w:val="o"/>
      <w:lvlJc w:val="left"/>
      <w:pPr>
        <w:ind w:left="5378" w:hanging="360"/>
      </w:pPr>
      <w:rPr>
        <w:rFonts w:ascii="Courier New" w:hAnsi="Courier New" w:cs="Courier New" w:hint="default"/>
      </w:rPr>
    </w:lvl>
    <w:lvl w:ilvl="5" w:tplc="041B0005" w:tentative="1">
      <w:start w:val="1"/>
      <w:numFmt w:val="bullet"/>
      <w:lvlText w:val=""/>
      <w:lvlJc w:val="left"/>
      <w:pPr>
        <w:ind w:left="6098" w:hanging="360"/>
      </w:pPr>
      <w:rPr>
        <w:rFonts w:ascii="Wingdings" w:hAnsi="Wingdings" w:hint="default"/>
      </w:rPr>
    </w:lvl>
    <w:lvl w:ilvl="6" w:tplc="041B0001" w:tentative="1">
      <w:start w:val="1"/>
      <w:numFmt w:val="bullet"/>
      <w:lvlText w:val=""/>
      <w:lvlJc w:val="left"/>
      <w:pPr>
        <w:ind w:left="6818" w:hanging="360"/>
      </w:pPr>
      <w:rPr>
        <w:rFonts w:ascii="Symbol" w:hAnsi="Symbol" w:hint="default"/>
      </w:rPr>
    </w:lvl>
    <w:lvl w:ilvl="7" w:tplc="041B0003" w:tentative="1">
      <w:start w:val="1"/>
      <w:numFmt w:val="bullet"/>
      <w:lvlText w:val="o"/>
      <w:lvlJc w:val="left"/>
      <w:pPr>
        <w:ind w:left="7538" w:hanging="360"/>
      </w:pPr>
      <w:rPr>
        <w:rFonts w:ascii="Courier New" w:hAnsi="Courier New" w:cs="Courier New" w:hint="default"/>
      </w:rPr>
    </w:lvl>
    <w:lvl w:ilvl="8" w:tplc="041B0005" w:tentative="1">
      <w:start w:val="1"/>
      <w:numFmt w:val="bullet"/>
      <w:lvlText w:val=""/>
      <w:lvlJc w:val="left"/>
      <w:pPr>
        <w:ind w:left="8258" w:hanging="360"/>
      </w:pPr>
      <w:rPr>
        <w:rFonts w:ascii="Wingdings" w:hAnsi="Wingdings" w:hint="default"/>
      </w:rPr>
    </w:lvl>
  </w:abstractNum>
  <w:abstractNum w:abstractNumId="13" w15:restartNumberingAfterBreak="0">
    <w:nsid w:val="1A93286C"/>
    <w:multiLevelType w:val="multilevel"/>
    <w:tmpl w:val="F8F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D47EF"/>
    <w:multiLevelType w:val="multilevel"/>
    <w:tmpl w:val="B012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6" w15:restartNumberingAfterBreak="0">
    <w:nsid w:val="1DA60F3E"/>
    <w:multiLevelType w:val="multilevel"/>
    <w:tmpl w:val="C778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E1A78"/>
    <w:multiLevelType w:val="multilevel"/>
    <w:tmpl w:val="4928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BB75CD"/>
    <w:multiLevelType w:val="multilevel"/>
    <w:tmpl w:val="F528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8B30CA"/>
    <w:multiLevelType w:val="hybridMultilevel"/>
    <w:tmpl w:val="F498F852"/>
    <w:lvl w:ilvl="0" w:tplc="7FD46BA6">
      <w:start w:val="1"/>
      <w:numFmt w:val="decimal"/>
      <w:lvlText w:val="[%1]"/>
      <w:lvlJc w:val="left"/>
      <w:pPr>
        <w:ind w:left="1429" w:hanging="360"/>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20" w15:restartNumberingAfterBreak="0">
    <w:nsid w:val="25893E3E"/>
    <w:multiLevelType w:val="multilevel"/>
    <w:tmpl w:val="3CE47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C179F0"/>
    <w:multiLevelType w:val="multilevel"/>
    <w:tmpl w:val="701C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2CAA3603"/>
    <w:multiLevelType w:val="hybridMultilevel"/>
    <w:tmpl w:val="81A4DA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2FDD76CB"/>
    <w:multiLevelType w:val="multilevel"/>
    <w:tmpl w:val="212E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217D72"/>
    <w:multiLevelType w:val="multilevel"/>
    <w:tmpl w:val="96E6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104847"/>
    <w:multiLevelType w:val="multilevel"/>
    <w:tmpl w:val="26A8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A7208"/>
    <w:multiLevelType w:val="multilevel"/>
    <w:tmpl w:val="BEF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092179"/>
    <w:multiLevelType w:val="multilevel"/>
    <w:tmpl w:val="9D3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376678"/>
    <w:multiLevelType w:val="multilevel"/>
    <w:tmpl w:val="A56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704735"/>
    <w:multiLevelType w:val="hybridMultilevel"/>
    <w:tmpl w:val="5C5242CA"/>
    <w:lvl w:ilvl="0" w:tplc="041B0001">
      <w:start w:val="1"/>
      <w:numFmt w:val="bullet"/>
      <w:lvlText w:val=""/>
      <w:lvlJc w:val="left"/>
      <w:pPr>
        <w:ind w:left="177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37E63027"/>
    <w:multiLevelType w:val="multilevel"/>
    <w:tmpl w:val="F2AC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8D7802"/>
    <w:multiLevelType w:val="multilevel"/>
    <w:tmpl w:val="4978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FF0E62"/>
    <w:multiLevelType w:val="hybridMultilevel"/>
    <w:tmpl w:val="0ED0BCC4"/>
    <w:lvl w:ilvl="0" w:tplc="DA6AD78A">
      <w:numFmt w:val="bullet"/>
      <w:lvlText w:val="-"/>
      <w:lvlJc w:val="left"/>
      <w:pPr>
        <w:ind w:left="1778"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6"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448A2AAE"/>
    <w:multiLevelType w:val="multilevel"/>
    <w:tmpl w:val="344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503352"/>
    <w:multiLevelType w:val="multilevel"/>
    <w:tmpl w:val="3912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974FCC"/>
    <w:multiLevelType w:val="multilevel"/>
    <w:tmpl w:val="0BD8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B92CFB"/>
    <w:multiLevelType w:val="multilevel"/>
    <w:tmpl w:val="9C9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2559D3"/>
    <w:multiLevelType w:val="hybridMultilevel"/>
    <w:tmpl w:val="EC90DADE"/>
    <w:lvl w:ilvl="0" w:tplc="7FD46BA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4BC7C4B"/>
    <w:multiLevelType w:val="multilevel"/>
    <w:tmpl w:val="133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58246B"/>
    <w:multiLevelType w:val="multilevel"/>
    <w:tmpl w:val="D1EA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BE4EFD"/>
    <w:multiLevelType w:val="hybridMultilevel"/>
    <w:tmpl w:val="F174B5CA"/>
    <w:lvl w:ilvl="0" w:tplc="DA6AD78A">
      <w:numFmt w:val="bullet"/>
      <w:lvlText w:val="-"/>
      <w:lvlJc w:val="left"/>
      <w:pPr>
        <w:ind w:left="1429"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8"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D95229"/>
    <w:multiLevelType w:val="multilevel"/>
    <w:tmpl w:val="58FA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781BCA"/>
    <w:multiLevelType w:val="hybridMultilevel"/>
    <w:tmpl w:val="9C24762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4" w15:restartNumberingAfterBreak="0">
    <w:nsid w:val="655004E5"/>
    <w:multiLevelType w:val="multilevel"/>
    <w:tmpl w:val="F972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7B057D"/>
    <w:multiLevelType w:val="hybridMultilevel"/>
    <w:tmpl w:val="61EE68B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6" w15:restartNumberingAfterBreak="0">
    <w:nsid w:val="6A6A28CB"/>
    <w:multiLevelType w:val="multilevel"/>
    <w:tmpl w:val="449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380B59"/>
    <w:multiLevelType w:val="multilevel"/>
    <w:tmpl w:val="3132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567DAA"/>
    <w:multiLevelType w:val="hybridMultilevel"/>
    <w:tmpl w:val="6DA863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9" w15:restartNumberingAfterBreak="0">
    <w:nsid w:val="6E5803D8"/>
    <w:multiLevelType w:val="multilevel"/>
    <w:tmpl w:val="443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EA7"/>
    <w:multiLevelType w:val="multilevel"/>
    <w:tmpl w:val="87B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4D2CC5"/>
    <w:multiLevelType w:val="multilevel"/>
    <w:tmpl w:val="8C50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392576"/>
    <w:multiLevelType w:val="multilevel"/>
    <w:tmpl w:val="D160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531405"/>
    <w:multiLevelType w:val="multilevel"/>
    <w:tmpl w:val="4BCA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BC6F57"/>
    <w:multiLevelType w:val="multilevel"/>
    <w:tmpl w:val="421E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765659"/>
    <w:multiLevelType w:val="multilevel"/>
    <w:tmpl w:val="C69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22"/>
  </w:num>
  <w:num w:numId="2" w16cid:durableId="90709627">
    <w:abstractNumId w:val="3"/>
  </w:num>
  <w:num w:numId="3" w16cid:durableId="826212601">
    <w:abstractNumId w:val="1"/>
  </w:num>
  <w:num w:numId="4" w16cid:durableId="930360657">
    <w:abstractNumId w:val="15"/>
  </w:num>
  <w:num w:numId="5" w16cid:durableId="1332951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48"/>
  </w:num>
  <w:num w:numId="7" w16cid:durableId="1430616000">
    <w:abstractNumId w:val="49"/>
  </w:num>
  <w:num w:numId="8" w16cid:durableId="264777318">
    <w:abstractNumId w:val="51"/>
  </w:num>
  <w:num w:numId="9" w16cid:durableId="107092597">
    <w:abstractNumId w:val="9"/>
  </w:num>
  <w:num w:numId="10" w16cid:durableId="466051246">
    <w:abstractNumId w:val="67"/>
  </w:num>
  <w:num w:numId="11" w16cid:durableId="280654037">
    <w:abstractNumId w:val="10"/>
  </w:num>
  <w:num w:numId="12" w16cid:durableId="1226139255">
    <w:abstractNumId w:val="40"/>
  </w:num>
  <w:num w:numId="13" w16cid:durableId="1203054264">
    <w:abstractNumId w:val="26"/>
  </w:num>
  <w:num w:numId="14" w16cid:durableId="296841241">
    <w:abstractNumId w:val="37"/>
  </w:num>
  <w:num w:numId="15" w16cid:durableId="434207510">
    <w:abstractNumId w:val="52"/>
  </w:num>
  <w:num w:numId="16" w16cid:durableId="1727676466">
    <w:abstractNumId w:val="64"/>
  </w:num>
  <w:num w:numId="17" w16cid:durableId="1483765928">
    <w:abstractNumId w:val="36"/>
  </w:num>
  <w:num w:numId="18" w16cid:durableId="33778785">
    <w:abstractNumId w:val="31"/>
  </w:num>
  <w:num w:numId="19" w16cid:durableId="1476679661">
    <w:abstractNumId w:val="38"/>
  </w:num>
  <w:num w:numId="20" w16cid:durableId="1296179300">
    <w:abstractNumId w:val="44"/>
  </w:num>
  <w:num w:numId="21" w16cid:durableId="1230506833">
    <w:abstractNumId w:val="24"/>
  </w:num>
  <w:num w:numId="22" w16cid:durableId="338629707">
    <w:abstractNumId w:val="39"/>
  </w:num>
  <w:num w:numId="23" w16cid:durableId="403138918">
    <w:abstractNumId w:val="43"/>
  </w:num>
  <w:num w:numId="24" w16cid:durableId="894512941">
    <w:abstractNumId w:val="28"/>
  </w:num>
  <w:num w:numId="25" w16cid:durableId="534973688">
    <w:abstractNumId w:val="11"/>
  </w:num>
  <w:num w:numId="26" w16cid:durableId="1412971256">
    <w:abstractNumId w:val="58"/>
  </w:num>
  <w:num w:numId="27" w16cid:durableId="871069592">
    <w:abstractNumId w:val="66"/>
  </w:num>
  <w:num w:numId="28" w16cid:durableId="1571312165">
    <w:abstractNumId w:val="46"/>
  </w:num>
  <w:num w:numId="29" w16cid:durableId="2119526339">
    <w:abstractNumId w:val="45"/>
  </w:num>
  <w:num w:numId="30" w16cid:durableId="1325939228">
    <w:abstractNumId w:val="62"/>
  </w:num>
  <w:num w:numId="31" w16cid:durableId="295373483">
    <w:abstractNumId w:val="8"/>
  </w:num>
  <w:num w:numId="32" w16cid:durableId="905991620">
    <w:abstractNumId w:val="56"/>
  </w:num>
  <w:num w:numId="33" w16cid:durableId="1173570216">
    <w:abstractNumId w:val="65"/>
  </w:num>
  <w:num w:numId="34" w16cid:durableId="1801069016">
    <w:abstractNumId w:val="13"/>
  </w:num>
  <w:num w:numId="35" w16cid:durableId="1166822457">
    <w:abstractNumId w:val="61"/>
  </w:num>
  <w:num w:numId="36" w16cid:durableId="1199468972">
    <w:abstractNumId w:val="30"/>
  </w:num>
  <w:num w:numId="37" w16cid:durableId="597982343">
    <w:abstractNumId w:val="5"/>
  </w:num>
  <w:num w:numId="38" w16cid:durableId="750614976">
    <w:abstractNumId w:val="14"/>
  </w:num>
  <w:num w:numId="39" w16cid:durableId="1626157943">
    <w:abstractNumId w:val="7"/>
  </w:num>
  <w:num w:numId="40" w16cid:durableId="67271763">
    <w:abstractNumId w:val="17"/>
  </w:num>
  <w:num w:numId="41" w16cid:durableId="800657590">
    <w:abstractNumId w:val="42"/>
  </w:num>
  <w:num w:numId="42" w16cid:durableId="150803232">
    <w:abstractNumId w:val="29"/>
  </w:num>
  <w:num w:numId="43" w16cid:durableId="2068451470">
    <w:abstractNumId w:val="4"/>
  </w:num>
  <w:num w:numId="44" w16cid:durableId="382291029">
    <w:abstractNumId w:val="60"/>
  </w:num>
  <w:num w:numId="45" w16cid:durableId="802233216">
    <w:abstractNumId w:val="23"/>
  </w:num>
  <w:num w:numId="46" w16cid:durableId="859777372">
    <w:abstractNumId w:val="33"/>
  </w:num>
  <w:num w:numId="47" w16cid:durableId="1071779173">
    <w:abstractNumId w:val="59"/>
  </w:num>
  <w:num w:numId="48" w16cid:durableId="1829588555">
    <w:abstractNumId w:val="53"/>
  </w:num>
  <w:num w:numId="49" w16cid:durableId="1739283175">
    <w:abstractNumId w:val="19"/>
  </w:num>
  <w:num w:numId="50" w16cid:durableId="122816492">
    <w:abstractNumId w:val="20"/>
  </w:num>
  <w:num w:numId="51" w16cid:durableId="2010478493">
    <w:abstractNumId w:val="6"/>
  </w:num>
  <w:num w:numId="52" w16cid:durableId="686181227">
    <w:abstractNumId w:val="2"/>
  </w:num>
  <w:num w:numId="53" w16cid:durableId="1095975553">
    <w:abstractNumId w:val="18"/>
  </w:num>
  <w:num w:numId="54" w16cid:durableId="231626794">
    <w:abstractNumId w:val="16"/>
  </w:num>
  <w:num w:numId="55" w16cid:durableId="1134714989">
    <w:abstractNumId w:val="63"/>
  </w:num>
  <w:num w:numId="56" w16cid:durableId="1582173829">
    <w:abstractNumId w:val="54"/>
  </w:num>
  <w:num w:numId="57" w16cid:durableId="2114014735">
    <w:abstractNumId w:val="21"/>
  </w:num>
  <w:num w:numId="58" w16cid:durableId="1278758618">
    <w:abstractNumId w:val="0"/>
  </w:num>
  <w:num w:numId="59" w16cid:durableId="1642266648">
    <w:abstractNumId w:val="34"/>
  </w:num>
  <w:num w:numId="60" w16cid:durableId="2142991159">
    <w:abstractNumId w:val="27"/>
  </w:num>
  <w:num w:numId="61" w16cid:durableId="1699548659">
    <w:abstractNumId w:val="50"/>
  </w:num>
  <w:num w:numId="62" w16cid:durableId="1247426108">
    <w:abstractNumId w:val="41"/>
  </w:num>
  <w:num w:numId="63" w16cid:durableId="1245724083">
    <w:abstractNumId w:val="35"/>
  </w:num>
  <w:num w:numId="64" w16cid:durableId="1891379373">
    <w:abstractNumId w:val="32"/>
  </w:num>
  <w:num w:numId="65" w16cid:durableId="377820945">
    <w:abstractNumId w:val="12"/>
  </w:num>
  <w:num w:numId="66" w16cid:durableId="2141147053">
    <w:abstractNumId w:val="55"/>
  </w:num>
  <w:num w:numId="67" w16cid:durableId="464079024">
    <w:abstractNumId w:val="47"/>
  </w:num>
  <w:num w:numId="68" w16cid:durableId="1635595461">
    <w:abstractNumId w:val="57"/>
  </w:num>
  <w:num w:numId="69" w16cid:durableId="29972870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71F50"/>
    <w:rsid w:val="000C2D5E"/>
    <w:rsid w:val="000C71F9"/>
    <w:rsid w:val="000D2B99"/>
    <w:rsid w:val="0010357B"/>
    <w:rsid w:val="001221D5"/>
    <w:rsid w:val="00124F30"/>
    <w:rsid w:val="001410EB"/>
    <w:rsid w:val="00152331"/>
    <w:rsid w:val="001812FF"/>
    <w:rsid w:val="00186C26"/>
    <w:rsid w:val="0019387F"/>
    <w:rsid w:val="00197623"/>
    <w:rsid w:val="001B77AF"/>
    <w:rsid w:val="001C1A60"/>
    <w:rsid w:val="001C4251"/>
    <w:rsid w:val="001D1746"/>
    <w:rsid w:val="001E7AE6"/>
    <w:rsid w:val="001F4CF3"/>
    <w:rsid w:val="001F6E73"/>
    <w:rsid w:val="00254EA1"/>
    <w:rsid w:val="00285244"/>
    <w:rsid w:val="00287A72"/>
    <w:rsid w:val="002A0CCF"/>
    <w:rsid w:val="002A79C8"/>
    <w:rsid w:val="002B2820"/>
    <w:rsid w:val="002B6515"/>
    <w:rsid w:val="002C1D03"/>
    <w:rsid w:val="002C7D81"/>
    <w:rsid w:val="002D49B6"/>
    <w:rsid w:val="002D7DB2"/>
    <w:rsid w:val="003217C8"/>
    <w:rsid w:val="00326464"/>
    <w:rsid w:val="00326A51"/>
    <w:rsid w:val="00347EE9"/>
    <w:rsid w:val="00371C36"/>
    <w:rsid w:val="0038086D"/>
    <w:rsid w:val="00392A12"/>
    <w:rsid w:val="003B34CC"/>
    <w:rsid w:val="003C012D"/>
    <w:rsid w:val="003D10AD"/>
    <w:rsid w:val="003E4948"/>
    <w:rsid w:val="003F1C94"/>
    <w:rsid w:val="00405074"/>
    <w:rsid w:val="00405437"/>
    <w:rsid w:val="00461EF0"/>
    <w:rsid w:val="00465BB5"/>
    <w:rsid w:val="004836B5"/>
    <w:rsid w:val="0048765B"/>
    <w:rsid w:val="004942C9"/>
    <w:rsid w:val="00494F85"/>
    <w:rsid w:val="004A7C9A"/>
    <w:rsid w:val="00515DF2"/>
    <w:rsid w:val="0052168C"/>
    <w:rsid w:val="00523E87"/>
    <w:rsid w:val="00535B60"/>
    <w:rsid w:val="00553B95"/>
    <w:rsid w:val="005A1D7C"/>
    <w:rsid w:val="005A5DCB"/>
    <w:rsid w:val="005C5777"/>
    <w:rsid w:val="005D37C1"/>
    <w:rsid w:val="005E27C2"/>
    <w:rsid w:val="005E6566"/>
    <w:rsid w:val="00610D55"/>
    <w:rsid w:val="00627435"/>
    <w:rsid w:val="00634C15"/>
    <w:rsid w:val="00653F24"/>
    <w:rsid w:val="006D712C"/>
    <w:rsid w:val="00704578"/>
    <w:rsid w:val="00727926"/>
    <w:rsid w:val="00762FB1"/>
    <w:rsid w:val="007971FF"/>
    <w:rsid w:val="007A2EDC"/>
    <w:rsid w:val="007C2817"/>
    <w:rsid w:val="007D5A69"/>
    <w:rsid w:val="0084747E"/>
    <w:rsid w:val="008543AE"/>
    <w:rsid w:val="008561DA"/>
    <w:rsid w:val="00861629"/>
    <w:rsid w:val="008B701C"/>
    <w:rsid w:val="008C22BE"/>
    <w:rsid w:val="00904753"/>
    <w:rsid w:val="00906930"/>
    <w:rsid w:val="00910CF5"/>
    <w:rsid w:val="009237D7"/>
    <w:rsid w:val="00932F14"/>
    <w:rsid w:val="00975D7F"/>
    <w:rsid w:val="00984EA8"/>
    <w:rsid w:val="009A01EF"/>
    <w:rsid w:val="009C7686"/>
    <w:rsid w:val="009E2B0D"/>
    <w:rsid w:val="009E6038"/>
    <w:rsid w:val="00A129DB"/>
    <w:rsid w:val="00A56E6E"/>
    <w:rsid w:val="00A64A6A"/>
    <w:rsid w:val="00A74EBD"/>
    <w:rsid w:val="00A75995"/>
    <w:rsid w:val="00A91007"/>
    <w:rsid w:val="00AA75AA"/>
    <w:rsid w:val="00AB136E"/>
    <w:rsid w:val="00B028CB"/>
    <w:rsid w:val="00B14033"/>
    <w:rsid w:val="00B1450D"/>
    <w:rsid w:val="00B2447B"/>
    <w:rsid w:val="00B44117"/>
    <w:rsid w:val="00B572E2"/>
    <w:rsid w:val="00B61D91"/>
    <w:rsid w:val="00B67148"/>
    <w:rsid w:val="00B80068"/>
    <w:rsid w:val="00B94356"/>
    <w:rsid w:val="00BB1D15"/>
    <w:rsid w:val="00BD2584"/>
    <w:rsid w:val="00BF3C19"/>
    <w:rsid w:val="00C11852"/>
    <w:rsid w:val="00C245BE"/>
    <w:rsid w:val="00C60982"/>
    <w:rsid w:val="00C83429"/>
    <w:rsid w:val="00C97CD5"/>
    <w:rsid w:val="00CB263D"/>
    <w:rsid w:val="00CC14E6"/>
    <w:rsid w:val="00CE17E0"/>
    <w:rsid w:val="00CE2961"/>
    <w:rsid w:val="00CF65F7"/>
    <w:rsid w:val="00D21276"/>
    <w:rsid w:val="00D44145"/>
    <w:rsid w:val="00D51AB0"/>
    <w:rsid w:val="00D5612F"/>
    <w:rsid w:val="00D714D9"/>
    <w:rsid w:val="00D8023E"/>
    <w:rsid w:val="00D807BA"/>
    <w:rsid w:val="00DE5F34"/>
    <w:rsid w:val="00E24B08"/>
    <w:rsid w:val="00E37AA3"/>
    <w:rsid w:val="00E37F18"/>
    <w:rsid w:val="00E511D2"/>
    <w:rsid w:val="00E54FAA"/>
    <w:rsid w:val="00E60A61"/>
    <w:rsid w:val="00E64A88"/>
    <w:rsid w:val="00E807CD"/>
    <w:rsid w:val="00EB55CE"/>
    <w:rsid w:val="00EC603D"/>
    <w:rsid w:val="00ED00E2"/>
    <w:rsid w:val="00EF1BCB"/>
    <w:rsid w:val="00EF1D14"/>
    <w:rsid w:val="00F04F81"/>
    <w:rsid w:val="00F21B5F"/>
    <w:rsid w:val="00F35E78"/>
    <w:rsid w:val="00F7500F"/>
    <w:rsid w:val="00F805D1"/>
    <w:rsid w:val="00F94022"/>
    <w:rsid w:val="00FB72D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EA8"/>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975D7F"/>
    <w:pPr>
      <w:spacing w:after="100"/>
    </w:pPr>
    <w:rPr>
      <w:rFonts w:ascii="Times New Roman" w:hAnsi="Times New Roman"/>
    </w:r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975D7F"/>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Heading1Char"/>
    <w:link w:val="Kapitoly"/>
    <w:rsid w:val="00975D7F"/>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paragraph" w:styleId="NormalWeb">
    <w:name w:val="Normal (Web)"/>
    <w:basedOn w:val="Normal"/>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Strong">
    <w:name w:val="Strong"/>
    <w:basedOn w:val="DefaultParagraphFont"/>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Emphasis">
    <w:name w:val="Emphasis"/>
    <w:basedOn w:val="DefaultParagraphFont"/>
    <w:uiPriority w:val="20"/>
    <w:qFormat/>
    <w:rsid w:val="00610D55"/>
    <w:rPr>
      <w:i/>
      <w:iCs/>
    </w:rPr>
  </w:style>
  <w:style w:type="character" w:styleId="FollowedHyperlink">
    <w:name w:val="FollowedHyperlink"/>
    <w:basedOn w:val="DefaultParagraphFont"/>
    <w:uiPriority w:val="99"/>
    <w:semiHidden/>
    <w:unhideWhenUsed/>
    <w:rsid w:val="00610D55"/>
    <w:rPr>
      <w:color w:val="96607D" w:themeColor="followedHyperlink"/>
      <w:u w:val="single"/>
    </w:rPr>
  </w:style>
  <w:style w:type="character" w:styleId="HTMLCode">
    <w:name w:val="HTML Code"/>
    <w:basedOn w:val="DefaultParagraphFont"/>
    <w:uiPriority w:val="99"/>
    <w:semiHidden/>
    <w:unhideWhenUsed/>
    <w:rsid w:val="004942C9"/>
    <w:rPr>
      <w:rFonts w:ascii="Courier New" w:eastAsia="Times New Roman" w:hAnsi="Courier New" w:cs="Courier New"/>
      <w:sz w:val="20"/>
      <w:szCs w:val="20"/>
    </w:rPr>
  </w:style>
  <w:style w:type="paragraph" w:styleId="Caption">
    <w:name w:val="caption"/>
    <w:basedOn w:val="Normal"/>
    <w:next w:val="Normal"/>
    <w:uiPriority w:val="35"/>
    <w:unhideWhenUsed/>
    <w:qFormat/>
    <w:rsid w:val="001F4CF3"/>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071F50"/>
    <w:rPr>
      <w:color w:val="605E5C"/>
      <w:shd w:val="clear" w:color="auto" w:fill="E1DFDD"/>
    </w:rPr>
  </w:style>
  <w:style w:type="paragraph" w:styleId="TOC8">
    <w:name w:val="toc 8"/>
    <w:basedOn w:val="Normal"/>
    <w:next w:val="Normal"/>
    <w:autoRedefine/>
    <w:uiPriority w:val="39"/>
    <w:semiHidden/>
    <w:unhideWhenUsed/>
    <w:rsid w:val="00975D7F"/>
    <w:pPr>
      <w:spacing w:after="100"/>
      <w:ind w:left="1540"/>
    </w:pPr>
  </w:style>
  <w:style w:type="table" w:styleId="TableGrid">
    <w:name w:val="Table Grid"/>
    <w:basedOn w:val="TableNormal"/>
    <w:uiPriority w:val="39"/>
    <w:rsid w:val="005C57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hyperlink" Target="https://www.nngroup.com/articles/ab-testing-usability-engineering/"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hyperlink" Target="https://learn.microsoft.com/en-us/dotnet/desktop/winform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figma.com/desig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24" Type="http://schemas.openxmlformats.org/officeDocument/2006/relationships/image" Target="media/image4.png"/><Relationship Id="rId5" Type="http://schemas.openxmlformats.org/officeDocument/2006/relationships/numbering" Target="numbering.xml"/><Relationship Id="rId15" Type="http://schemas.openxmlformats.org/officeDocument/2006/relationships/hyperlink" Target="https://dev.mysql.com/doc/refman/8.0/en/" TargetMode="External"/><Relationship Id="rId23"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dev.mysql.com/doc/refman/8.0/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 Id="rId22" Type="http://schemas.openxmlformats.org/officeDocument/2006/relationships/image" Target="media/image2.png"/><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7830</Words>
  <Characters>52933</Characters>
  <Application>Microsoft Office Word</Application>
  <DocSecurity>0</DocSecurity>
  <Lines>1176</Lines>
  <Paragraphs>490</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Fruhwald Maxim</cp:lastModifiedBy>
  <cp:revision>3</cp:revision>
  <cp:lastPrinted>2026-02-24T12:10:00Z</cp:lastPrinted>
  <dcterms:created xsi:type="dcterms:W3CDTF">2026-02-24T12:10:00Z</dcterms:created>
  <dcterms:modified xsi:type="dcterms:W3CDTF">2026-02-24T12:10:00Z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