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111"/>
      </w:tblGrid>
      <w:tr w:rsidR="00391FE6" w14:paraId="625AA4FB" w14:textId="77777777" w:rsidTr="00B1635F">
        <w:tc>
          <w:tcPr>
            <w:tcW w:w="6237" w:type="dxa"/>
          </w:tcPr>
          <w:p w14:paraId="6BAC6D74" w14:textId="77777777" w:rsidR="00391FE6" w:rsidRPr="0039643B" w:rsidRDefault="00391FE6" w:rsidP="00391FE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0EFE1CB" w14:textId="77777777" w:rsidR="00391FE6" w:rsidRPr="00B1635F" w:rsidRDefault="00391FE6" w:rsidP="00391FE6">
            <w:pPr>
              <w:rPr>
                <w:b/>
                <w:sz w:val="24"/>
                <w:szCs w:val="24"/>
              </w:rPr>
            </w:pPr>
            <w:r w:rsidRPr="00B1635F">
              <w:rPr>
                <w:b/>
                <w:sz w:val="24"/>
                <w:szCs w:val="24"/>
              </w:rPr>
              <w:t>УТВЕРЖДАЮ</w:t>
            </w:r>
          </w:p>
          <w:p w14:paraId="1DB5FCE5" w14:textId="77777777" w:rsidR="00D40CE1" w:rsidRPr="00D40CE1" w:rsidRDefault="00D40CE1" w:rsidP="00D40CE1">
            <w:pPr>
              <w:rPr>
                <w:b/>
                <w:iCs/>
                <w:sz w:val="24"/>
                <w:szCs w:val="24"/>
              </w:rPr>
            </w:pPr>
            <w:r w:rsidRPr="00D40CE1">
              <w:rPr>
                <w:iCs/>
                <w:sz w:val="24"/>
                <w:szCs w:val="24"/>
              </w:rPr>
              <w:t>Заместитель генерального директора</w:t>
            </w:r>
          </w:p>
          <w:p w14:paraId="69B38FFE" w14:textId="77777777" w:rsidR="00D40CE1" w:rsidRPr="00D40CE1" w:rsidRDefault="00D40CE1" w:rsidP="00D40CE1">
            <w:pPr>
              <w:rPr>
                <w:b/>
                <w:iCs/>
                <w:sz w:val="24"/>
                <w:szCs w:val="24"/>
              </w:rPr>
            </w:pPr>
            <w:r w:rsidRPr="00D40CE1">
              <w:rPr>
                <w:iCs/>
                <w:sz w:val="24"/>
                <w:szCs w:val="24"/>
              </w:rPr>
              <w:t>по цифровому развитию</w:t>
            </w:r>
            <w:r>
              <w:rPr>
                <w:iCs/>
                <w:sz w:val="24"/>
                <w:szCs w:val="24"/>
              </w:rPr>
              <w:br/>
              <w:t>ПАО «Татнефть»</w:t>
            </w:r>
          </w:p>
          <w:p w14:paraId="28A7E2F5" w14:textId="77777777" w:rsidR="00D40CE1" w:rsidRPr="00D40CE1" w:rsidRDefault="00D40CE1" w:rsidP="00D40CE1">
            <w:pPr>
              <w:rPr>
                <w:b/>
                <w:iCs/>
                <w:sz w:val="24"/>
                <w:szCs w:val="24"/>
              </w:rPr>
            </w:pPr>
            <w:r w:rsidRPr="00D40CE1">
              <w:rPr>
                <w:iCs/>
                <w:sz w:val="24"/>
                <w:szCs w:val="24"/>
              </w:rPr>
              <w:t>_______________ Е.Ю. Звездин</w:t>
            </w:r>
          </w:p>
          <w:p w14:paraId="4BBAA91F" w14:textId="77777777" w:rsidR="00D40CE1" w:rsidRPr="00D40CE1" w:rsidRDefault="00D40CE1" w:rsidP="00D40CE1">
            <w:pPr>
              <w:rPr>
                <w:b/>
                <w:iCs/>
                <w:sz w:val="24"/>
                <w:szCs w:val="24"/>
              </w:rPr>
            </w:pPr>
            <w:r w:rsidRPr="00D40CE1">
              <w:rPr>
                <w:iCs/>
                <w:sz w:val="24"/>
                <w:szCs w:val="24"/>
              </w:rPr>
              <w:t>«____» ______________ 2025 г.</w:t>
            </w:r>
          </w:p>
          <w:p w14:paraId="52F6D51D" w14:textId="77777777" w:rsidR="00391FE6" w:rsidRPr="00B1635F" w:rsidRDefault="00391FE6" w:rsidP="00391FE6">
            <w:pPr>
              <w:rPr>
                <w:b/>
                <w:spacing w:val="-2"/>
                <w:sz w:val="24"/>
                <w:szCs w:val="24"/>
              </w:rPr>
            </w:pPr>
          </w:p>
        </w:tc>
      </w:tr>
    </w:tbl>
    <w:p w14:paraId="4A781D28" w14:textId="77777777" w:rsidR="00B1635F" w:rsidRDefault="00B1635F" w:rsidP="00B1635F">
      <w:pPr>
        <w:spacing w:before="69"/>
        <w:ind w:right="4"/>
        <w:rPr>
          <w:b/>
          <w:spacing w:val="-2"/>
          <w:sz w:val="24"/>
        </w:rPr>
      </w:pPr>
    </w:p>
    <w:p w14:paraId="7D03578D" w14:textId="77777777" w:rsidR="00B1635F" w:rsidRDefault="00B1635F" w:rsidP="00B1635F">
      <w:pPr>
        <w:spacing w:before="69"/>
        <w:ind w:right="4"/>
        <w:rPr>
          <w:b/>
          <w:spacing w:val="-2"/>
          <w:sz w:val="24"/>
        </w:rPr>
      </w:pPr>
    </w:p>
    <w:p w14:paraId="0442BC21" w14:textId="77777777" w:rsidR="007B0618" w:rsidRDefault="00391FE6">
      <w:pPr>
        <w:spacing w:before="69"/>
        <w:ind w:left="709" w:right="4"/>
        <w:jc w:val="center"/>
        <w:rPr>
          <w:b/>
          <w:sz w:val="24"/>
        </w:rPr>
      </w:pPr>
      <w:r>
        <w:rPr>
          <w:b/>
          <w:spacing w:val="-2"/>
          <w:sz w:val="24"/>
        </w:rPr>
        <w:t>ПОЛОЖЕНИЕ</w:t>
      </w:r>
    </w:p>
    <w:p w14:paraId="0F37F3DD" w14:textId="0BCA20EC" w:rsidR="007B0618" w:rsidRDefault="00391FE6">
      <w:pPr>
        <w:ind w:left="705" w:right="709"/>
        <w:jc w:val="center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7"/>
          <w:sz w:val="24"/>
        </w:rPr>
        <w:t xml:space="preserve"> </w:t>
      </w:r>
      <w:r w:rsidR="00DF0503">
        <w:rPr>
          <w:b/>
          <w:spacing w:val="-7"/>
          <w:sz w:val="24"/>
          <w:lang w:val="en-US"/>
        </w:rPr>
        <w:t>III</w:t>
      </w:r>
      <w:r w:rsidR="00DF0503" w:rsidRPr="00DF0503">
        <w:rPr>
          <w:b/>
          <w:spacing w:val="-7"/>
          <w:sz w:val="24"/>
        </w:rPr>
        <w:t xml:space="preserve"> </w:t>
      </w:r>
      <w:r>
        <w:rPr>
          <w:b/>
          <w:sz w:val="24"/>
        </w:rPr>
        <w:t>корпоративном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хакатоне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«</w:t>
      </w:r>
      <w:proofErr w:type="spellStart"/>
      <w:r>
        <w:rPr>
          <w:b/>
          <w:spacing w:val="-2"/>
          <w:sz w:val="24"/>
        </w:rPr>
        <w:t>ТехШторм</w:t>
      </w:r>
      <w:proofErr w:type="spellEnd"/>
      <w:r>
        <w:rPr>
          <w:b/>
          <w:spacing w:val="-2"/>
          <w:sz w:val="24"/>
        </w:rPr>
        <w:t>»</w:t>
      </w:r>
      <w:r>
        <w:rPr>
          <w:b/>
          <w:sz w:val="24"/>
        </w:rPr>
        <w:t xml:space="preserve"> ПАО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«Татнефть»</w:t>
      </w:r>
    </w:p>
    <w:p w14:paraId="70932FC3" w14:textId="77777777" w:rsidR="007B0618" w:rsidRDefault="007B0618">
      <w:pPr>
        <w:pStyle w:val="a3"/>
        <w:spacing w:before="1"/>
        <w:ind w:left="0"/>
        <w:jc w:val="left"/>
        <w:rPr>
          <w:b/>
        </w:rPr>
      </w:pPr>
    </w:p>
    <w:p w14:paraId="599C3ACF" w14:textId="77777777" w:rsidR="007B0618" w:rsidRDefault="00391FE6">
      <w:pPr>
        <w:pStyle w:val="a4"/>
        <w:numPr>
          <w:ilvl w:val="0"/>
          <w:numId w:val="6"/>
        </w:numPr>
        <w:tabs>
          <w:tab w:val="left" w:pos="4471"/>
        </w:tabs>
        <w:jc w:val="left"/>
        <w:rPr>
          <w:b/>
          <w:sz w:val="24"/>
        </w:rPr>
      </w:pPr>
      <w:r>
        <w:rPr>
          <w:b/>
          <w:sz w:val="24"/>
        </w:rPr>
        <w:t>Общая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информация</w:t>
      </w:r>
    </w:p>
    <w:p w14:paraId="5988F17D" w14:textId="77777777" w:rsidR="007B0618" w:rsidRDefault="007B0618">
      <w:pPr>
        <w:pStyle w:val="a3"/>
        <w:ind w:left="0"/>
        <w:jc w:val="left"/>
        <w:rPr>
          <w:b/>
        </w:rPr>
      </w:pPr>
    </w:p>
    <w:p w14:paraId="75A51D87" w14:textId="66512306" w:rsidR="007B0618" w:rsidRDefault="00391FE6" w:rsidP="00B1635F">
      <w:pPr>
        <w:pStyle w:val="a4"/>
        <w:numPr>
          <w:ilvl w:val="1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color w:val="0D0D0D"/>
          <w:sz w:val="24"/>
        </w:rPr>
      </w:pPr>
      <w:r>
        <w:rPr>
          <w:sz w:val="24"/>
        </w:rPr>
        <w:t xml:space="preserve">Настоящее положение о </w:t>
      </w:r>
      <w:r w:rsidR="00DF0503">
        <w:rPr>
          <w:sz w:val="24"/>
          <w:lang w:val="en-US"/>
        </w:rPr>
        <w:t>III</w:t>
      </w:r>
      <w:r w:rsidR="00DF0503" w:rsidRPr="00DF0503">
        <w:rPr>
          <w:sz w:val="24"/>
        </w:rPr>
        <w:t xml:space="preserve"> </w:t>
      </w:r>
      <w:r>
        <w:rPr>
          <w:sz w:val="24"/>
        </w:rPr>
        <w:t xml:space="preserve">корпоративном </w:t>
      </w:r>
      <w:proofErr w:type="spellStart"/>
      <w:r>
        <w:rPr>
          <w:sz w:val="24"/>
        </w:rPr>
        <w:t>хакатоне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ТехШторм</w:t>
      </w:r>
      <w:proofErr w:type="spellEnd"/>
      <w:r>
        <w:rPr>
          <w:sz w:val="24"/>
        </w:rPr>
        <w:t>» ПАО «Татнефть» (далее – Хакатон) определяет порядок проведения и процедуру формирования экспертной комиссии Хакатона, условия выбора победителей Хакатона и процедуру их награждения.</w:t>
      </w:r>
    </w:p>
    <w:p w14:paraId="5A6AAB11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color w:val="0D0D0D"/>
          <w:sz w:val="24"/>
        </w:rPr>
      </w:pPr>
      <w:r>
        <w:rPr>
          <w:sz w:val="24"/>
        </w:rPr>
        <w:t xml:space="preserve">Организатор Хакатона: ПАО «Татнефть» им В.Д. Шашина в рамках проведения марафона </w:t>
      </w:r>
      <w:proofErr w:type="spellStart"/>
      <w:r>
        <w:rPr>
          <w:sz w:val="24"/>
        </w:rPr>
        <w:t>хакатонов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Kazan</w:t>
      </w:r>
      <w:proofErr w:type="spellEnd"/>
      <w:r>
        <w:rPr>
          <w:sz w:val="24"/>
        </w:rPr>
        <w:t xml:space="preserve"> Digital </w:t>
      </w:r>
      <w:proofErr w:type="spellStart"/>
      <w:r>
        <w:rPr>
          <w:sz w:val="24"/>
        </w:rPr>
        <w:t>Legends</w:t>
      </w:r>
      <w:proofErr w:type="spellEnd"/>
      <w:r>
        <w:rPr>
          <w:sz w:val="24"/>
        </w:rPr>
        <w:t xml:space="preserve"> Международного форума </w:t>
      </w:r>
      <w:proofErr w:type="spellStart"/>
      <w:r>
        <w:rPr>
          <w:sz w:val="24"/>
        </w:rPr>
        <w:t>Kazan</w:t>
      </w:r>
      <w:proofErr w:type="spellEnd"/>
      <w:r>
        <w:rPr>
          <w:sz w:val="24"/>
        </w:rPr>
        <w:t xml:space="preserve"> Digital Week 2025.</w:t>
      </w:r>
    </w:p>
    <w:p w14:paraId="4931A216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sz w:val="24"/>
        </w:rPr>
      </w:pPr>
      <w:r w:rsidRPr="00B1635F">
        <w:rPr>
          <w:sz w:val="24"/>
        </w:rPr>
        <w:t>Цель</w:t>
      </w:r>
      <w:r w:rsidRPr="00B1635F">
        <w:rPr>
          <w:spacing w:val="-3"/>
          <w:sz w:val="24"/>
        </w:rPr>
        <w:t xml:space="preserve"> </w:t>
      </w:r>
      <w:r w:rsidRPr="00B1635F">
        <w:rPr>
          <w:spacing w:val="-2"/>
          <w:sz w:val="24"/>
        </w:rPr>
        <w:t>Хакатона</w:t>
      </w:r>
      <w:r w:rsidR="00B1635F">
        <w:rPr>
          <w:spacing w:val="-2"/>
          <w:sz w:val="24"/>
        </w:rPr>
        <w:t xml:space="preserve"> –</w:t>
      </w:r>
      <w:r>
        <w:rPr>
          <w:sz w:val="24"/>
        </w:rPr>
        <w:t xml:space="preserve"> стимулирование инноваций, поиск решений и возможностей в области информационно-коммуникационных технологий.</w:t>
      </w:r>
    </w:p>
    <w:p w14:paraId="102409F3" w14:textId="77777777" w:rsidR="007B0618" w:rsidRPr="00B1635F" w:rsidRDefault="00391FE6" w:rsidP="00D40CE1">
      <w:pPr>
        <w:pStyle w:val="a4"/>
        <w:numPr>
          <w:ilvl w:val="1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sz w:val="24"/>
        </w:rPr>
      </w:pPr>
      <w:r w:rsidRPr="00B1635F">
        <w:rPr>
          <w:sz w:val="24"/>
        </w:rPr>
        <w:t>Задачи Хакатона:</w:t>
      </w:r>
    </w:p>
    <w:p w14:paraId="519E6E97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206"/>
        </w:tabs>
        <w:spacing w:line="294" w:lineRule="exact"/>
        <w:ind w:left="0" w:rightChars="1" w:right="2" w:firstLine="0"/>
        <w:rPr>
          <w:sz w:val="24"/>
        </w:rPr>
      </w:pPr>
      <w:r>
        <w:rPr>
          <w:sz w:val="24"/>
        </w:rPr>
        <w:t>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профориентационной</w:t>
      </w:r>
      <w:r>
        <w:rPr>
          <w:spacing w:val="-6"/>
          <w:sz w:val="24"/>
        </w:rPr>
        <w:t xml:space="preserve"> </w:t>
      </w:r>
      <w:r>
        <w:rPr>
          <w:sz w:val="24"/>
        </w:rPr>
        <w:t>площадки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студентов;</w:t>
      </w:r>
    </w:p>
    <w:p w14:paraId="4605835A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sz w:val="24"/>
        </w:rPr>
      </w:pPr>
      <w:r>
        <w:rPr>
          <w:sz w:val="24"/>
        </w:rPr>
        <w:t>Поддержка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развитие</w:t>
      </w:r>
      <w:r>
        <w:rPr>
          <w:spacing w:val="40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40"/>
          <w:sz w:val="24"/>
        </w:rPr>
        <w:t xml:space="preserve"> </w:t>
      </w:r>
      <w:r>
        <w:rPr>
          <w:sz w:val="24"/>
        </w:rPr>
        <w:t>сообщества</w:t>
      </w:r>
      <w:r>
        <w:rPr>
          <w:spacing w:val="40"/>
          <w:sz w:val="24"/>
        </w:rPr>
        <w:t xml:space="preserve"> </w:t>
      </w:r>
      <w:r>
        <w:rPr>
          <w:sz w:val="24"/>
        </w:rPr>
        <w:t>разработчиков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40"/>
          <w:sz w:val="24"/>
        </w:rPr>
        <w:t xml:space="preserve"> </w:t>
      </w:r>
      <w:r>
        <w:rPr>
          <w:sz w:val="24"/>
        </w:rPr>
        <w:t>машинного обучения и искусственного интеллекта;</w:t>
      </w:r>
    </w:p>
    <w:p w14:paraId="5C8CEE22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206"/>
        </w:tabs>
        <w:ind w:left="0" w:rightChars="1" w:right="2" w:firstLine="0"/>
        <w:rPr>
          <w:sz w:val="24"/>
        </w:rPr>
      </w:pPr>
      <w:r>
        <w:rPr>
          <w:sz w:val="24"/>
        </w:rPr>
        <w:t>Формирование</w:t>
      </w:r>
      <w:r>
        <w:rPr>
          <w:spacing w:val="38"/>
          <w:sz w:val="24"/>
        </w:rPr>
        <w:t xml:space="preserve"> </w:t>
      </w:r>
      <w:r>
        <w:rPr>
          <w:sz w:val="24"/>
        </w:rPr>
        <w:t>банка</w:t>
      </w:r>
      <w:r>
        <w:rPr>
          <w:spacing w:val="38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39"/>
          <w:sz w:val="24"/>
        </w:rPr>
        <w:t xml:space="preserve"> </w:t>
      </w:r>
      <w:r>
        <w:rPr>
          <w:sz w:val="24"/>
        </w:rPr>
        <w:t>актуальных</w:t>
      </w:r>
      <w:r>
        <w:rPr>
          <w:spacing w:val="38"/>
          <w:sz w:val="24"/>
        </w:rPr>
        <w:t xml:space="preserve"> </w:t>
      </w:r>
      <w:r>
        <w:rPr>
          <w:sz w:val="24"/>
        </w:rPr>
        <w:t>бизнес-задач</w:t>
      </w:r>
      <w:r>
        <w:rPr>
          <w:spacing w:val="38"/>
          <w:sz w:val="24"/>
        </w:rPr>
        <w:t xml:space="preserve"> </w:t>
      </w:r>
      <w:r>
        <w:rPr>
          <w:sz w:val="24"/>
        </w:rPr>
        <w:t>по</w:t>
      </w:r>
      <w:r>
        <w:rPr>
          <w:spacing w:val="38"/>
          <w:sz w:val="24"/>
        </w:rPr>
        <w:t xml:space="preserve"> </w:t>
      </w:r>
      <w:r>
        <w:rPr>
          <w:sz w:val="24"/>
        </w:rPr>
        <w:t>темам</w:t>
      </w:r>
      <w:r>
        <w:rPr>
          <w:spacing w:val="38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38"/>
          <w:sz w:val="24"/>
        </w:rPr>
        <w:t xml:space="preserve"> </w:t>
      </w:r>
      <w:r>
        <w:rPr>
          <w:sz w:val="24"/>
        </w:rPr>
        <w:t>содержательных направлений Хакатона.</w:t>
      </w:r>
    </w:p>
    <w:p w14:paraId="25987169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065"/>
        </w:tabs>
        <w:ind w:left="0" w:rightChars="1" w:right="2" w:firstLine="0"/>
        <w:rPr>
          <w:sz w:val="24"/>
        </w:rPr>
      </w:pPr>
      <w:r>
        <w:rPr>
          <w:sz w:val="24"/>
        </w:rPr>
        <w:t>Создание</w:t>
      </w:r>
      <w:r>
        <w:rPr>
          <w:spacing w:val="80"/>
          <w:sz w:val="24"/>
        </w:rPr>
        <w:t xml:space="preserve"> </w:t>
      </w:r>
      <w:r>
        <w:rPr>
          <w:sz w:val="24"/>
        </w:rPr>
        <w:t>общедоступных,</w:t>
      </w:r>
      <w:r>
        <w:rPr>
          <w:spacing w:val="80"/>
          <w:sz w:val="24"/>
        </w:rPr>
        <w:t xml:space="preserve"> </w:t>
      </w:r>
      <w:r>
        <w:rPr>
          <w:sz w:val="24"/>
        </w:rPr>
        <w:t>социально</w:t>
      </w:r>
      <w:r>
        <w:rPr>
          <w:spacing w:val="80"/>
          <w:sz w:val="24"/>
        </w:rPr>
        <w:t xml:space="preserve"> </w:t>
      </w:r>
      <w:r>
        <w:rPr>
          <w:sz w:val="24"/>
        </w:rPr>
        <w:t>значимых</w:t>
      </w:r>
      <w:r>
        <w:rPr>
          <w:spacing w:val="80"/>
          <w:sz w:val="24"/>
        </w:rPr>
        <w:t xml:space="preserve"> </w:t>
      </w:r>
      <w:r>
        <w:rPr>
          <w:sz w:val="24"/>
        </w:rPr>
        <w:t>либо</w:t>
      </w:r>
      <w:r>
        <w:rPr>
          <w:spacing w:val="80"/>
          <w:sz w:val="24"/>
        </w:rPr>
        <w:t xml:space="preserve"> </w:t>
      </w:r>
      <w:r>
        <w:rPr>
          <w:sz w:val="24"/>
        </w:rPr>
        <w:t>инновационных</w:t>
      </w:r>
      <w:r>
        <w:rPr>
          <w:spacing w:val="80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веб- сервисов для повышения экономической эффективности;</w:t>
      </w:r>
    </w:p>
    <w:p w14:paraId="64438190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206"/>
        </w:tabs>
        <w:spacing w:line="292" w:lineRule="exact"/>
        <w:ind w:left="0" w:rightChars="1" w:right="2" w:firstLine="0"/>
        <w:rPr>
          <w:sz w:val="24"/>
        </w:rPr>
      </w:pPr>
      <w:r>
        <w:rPr>
          <w:sz w:val="24"/>
        </w:rPr>
        <w:t>Отбор</w:t>
      </w:r>
      <w:r>
        <w:rPr>
          <w:spacing w:val="-5"/>
          <w:sz w:val="24"/>
        </w:rPr>
        <w:t xml:space="preserve"> </w:t>
      </w:r>
      <w:r>
        <w:rPr>
          <w:sz w:val="24"/>
        </w:rPr>
        <w:t>лучших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стажировки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«Татнефть».</w:t>
      </w:r>
    </w:p>
    <w:p w14:paraId="0CCE68E7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  <w:tab w:val="left" w:pos="851"/>
          <w:tab w:val="left" w:pos="10206"/>
        </w:tabs>
        <w:spacing w:line="293" w:lineRule="exact"/>
        <w:ind w:left="0" w:rightChars="1" w:right="2" w:firstLine="0"/>
        <w:rPr>
          <w:sz w:val="24"/>
        </w:rPr>
      </w:pPr>
      <w:r>
        <w:rPr>
          <w:sz w:val="24"/>
        </w:rPr>
        <w:t>Выявление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талантливых</w:t>
      </w:r>
      <w:r>
        <w:rPr>
          <w:spacing w:val="-4"/>
          <w:sz w:val="24"/>
        </w:rPr>
        <w:t xml:space="preserve"> </w:t>
      </w:r>
      <w:r>
        <w:rPr>
          <w:sz w:val="24"/>
        </w:rPr>
        <w:t>ИТ-специалистов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возможностью</w:t>
      </w:r>
      <w:r>
        <w:rPr>
          <w:spacing w:val="-5"/>
          <w:sz w:val="24"/>
        </w:rPr>
        <w:t xml:space="preserve"> </w:t>
      </w:r>
      <w:r>
        <w:rPr>
          <w:sz w:val="24"/>
        </w:rPr>
        <w:t>дальнейшего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трудоустройства.</w:t>
      </w:r>
    </w:p>
    <w:p w14:paraId="659B157F" w14:textId="77777777" w:rsidR="007B0618" w:rsidRDefault="007B0618">
      <w:pPr>
        <w:pStyle w:val="a3"/>
        <w:spacing w:before="152"/>
        <w:ind w:left="0"/>
        <w:jc w:val="left"/>
      </w:pPr>
    </w:p>
    <w:p w14:paraId="09949018" w14:textId="77777777" w:rsidR="007B0618" w:rsidRDefault="00391FE6">
      <w:pPr>
        <w:pStyle w:val="a4"/>
        <w:numPr>
          <w:ilvl w:val="0"/>
          <w:numId w:val="6"/>
        </w:numPr>
        <w:tabs>
          <w:tab w:val="left" w:pos="4128"/>
        </w:tabs>
        <w:ind w:left="4128"/>
        <w:jc w:val="left"/>
        <w:rPr>
          <w:b/>
          <w:sz w:val="24"/>
        </w:rPr>
      </w:pPr>
      <w:r>
        <w:rPr>
          <w:b/>
          <w:sz w:val="24"/>
        </w:rPr>
        <w:t>Время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место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проведения</w:t>
      </w:r>
    </w:p>
    <w:p w14:paraId="23688BDD" w14:textId="77777777" w:rsidR="007B0618" w:rsidRPr="00B1635F" w:rsidRDefault="007B0618">
      <w:pPr>
        <w:pStyle w:val="a3"/>
        <w:ind w:left="0"/>
        <w:jc w:val="left"/>
      </w:pPr>
    </w:p>
    <w:p w14:paraId="7CCA5807" w14:textId="3CB1C338" w:rsidR="007B0618" w:rsidRDefault="004F68FA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sz w:val="24"/>
        </w:rPr>
      </w:pPr>
      <w:r>
        <w:rPr>
          <w:b/>
          <w:sz w:val="24"/>
        </w:rPr>
        <w:t>29</w:t>
      </w:r>
      <w:r w:rsidR="00391FE6">
        <w:rPr>
          <w:b/>
          <w:sz w:val="24"/>
        </w:rPr>
        <w:t>.07.2025 – 08.08.2025</w:t>
      </w:r>
      <w:r w:rsidR="00B1635F">
        <w:rPr>
          <w:b/>
          <w:sz w:val="24"/>
        </w:rPr>
        <w:t xml:space="preserve"> </w:t>
      </w:r>
      <w:r w:rsidR="00391FE6">
        <w:rPr>
          <w:b/>
          <w:sz w:val="24"/>
        </w:rPr>
        <w:t>–</w:t>
      </w:r>
      <w:r w:rsidR="00391FE6">
        <w:rPr>
          <w:b/>
          <w:spacing w:val="-8"/>
          <w:sz w:val="24"/>
        </w:rPr>
        <w:t xml:space="preserve"> </w:t>
      </w:r>
      <w:r w:rsidR="00391FE6">
        <w:rPr>
          <w:b/>
          <w:sz w:val="24"/>
        </w:rPr>
        <w:t>подача</w:t>
      </w:r>
      <w:r w:rsidR="00391FE6">
        <w:rPr>
          <w:b/>
          <w:spacing w:val="-8"/>
          <w:sz w:val="24"/>
        </w:rPr>
        <w:t xml:space="preserve"> </w:t>
      </w:r>
      <w:r w:rsidR="00391FE6">
        <w:rPr>
          <w:b/>
          <w:sz w:val="24"/>
        </w:rPr>
        <w:t>заявок</w:t>
      </w:r>
      <w:r w:rsidR="00391FE6">
        <w:rPr>
          <w:b/>
          <w:spacing w:val="-10"/>
          <w:sz w:val="24"/>
        </w:rPr>
        <w:t xml:space="preserve"> </w:t>
      </w:r>
      <w:r w:rsidR="00391FE6">
        <w:rPr>
          <w:b/>
          <w:sz w:val="24"/>
        </w:rPr>
        <w:t>для</w:t>
      </w:r>
      <w:r w:rsidR="00391FE6">
        <w:rPr>
          <w:b/>
          <w:spacing w:val="-9"/>
          <w:sz w:val="24"/>
        </w:rPr>
        <w:t xml:space="preserve"> </w:t>
      </w:r>
      <w:r w:rsidR="00391FE6">
        <w:rPr>
          <w:b/>
          <w:sz w:val="24"/>
        </w:rPr>
        <w:t>участия</w:t>
      </w:r>
      <w:r w:rsidR="00391FE6">
        <w:rPr>
          <w:sz w:val="24"/>
        </w:rPr>
        <w:t>.</w:t>
      </w:r>
      <w:r w:rsidR="00391FE6">
        <w:rPr>
          <w:spacing w:val="-8"/>
          <w:sz w:val="24"/>
        </w:rPr>
        <w:t xml:space="preserve"> </w:t>
      </w:r>
      <w:r w:rsidR="00391FE6">
        <w:rPr>
          <w:sz w:val="24"/>
        </w:rPr>
        <w:t>Регистрация</w:t>
      </w:r>
      <w:r w:rsidR="00391FE6">
        <w:rPr>
          <w:spacing w:val="-11"/>
          <w:sz w:val="24"/>
        </w:rPr>
        <w:t xml:space="preserve"> </w:t>
      </w:r>
      <w:r w:rsidR="00391FE6">
        <w:rPr>
          <w:sz w:val="24"/>
        </w:rPr>
        <w:t>осуществляется</w:t>
      </w:r>
      <w:r w:rsidR="00391FE6">
        <w:rPr>
          <w:spacing w:val="-8"/>
          <w:sz w:val="24"/>
        </w:rPr>
        <w:t xml:space="preserve"> </w:t>
      </w:r>
      <w:r w:rsidR="00391FE6">
        <w:rPr>
          <w:sz w:val="24"/>
        </w:rPr>
        <w:t>на</w:t>
      </w:r>
      <w:r w:rsidR="00391FE6">
        <w:rPr>
          <w:spacing w:val="-9"/>
          <w:sz w:val="24"/>
        </w:rPr>
        <w:t xml:space="preserve"> </w:t>
      </w:r>
      <w:r w:rsidR="00391FE6">
        <w:rPr>
          <w:sz w:val="24"/>
        </w:rPr>
        <w:t xml:space="preserve">сайте </w:t>
      </w:r>
      <w:hyperlink r:id="rId7" w:history="1">
        <w:r w:rsidR="00391FE6">
          <w:rPr>
            <w:rStyle w:val="aa"/>
            <w:sz w:val="24"/>
          </w:rPr>
          <w:t>https://kazandigitallegends.com</w:t>
        </w:r>
      </w:hyperlink>
      <w:r w:rsidR="00391FE6" w:rsidRPr="00B1635F">
        <w:rPr>
          <w:color w:val="0462C1"/>
          <w:sz w:val="24"/>
        </w:rPr>
        <w:t xml:space="preserve"> </w:t>
      </w:r>
      <w:r w:rsidR="00391FE6" w:rsidRPr="00B1635F">
        <w:rPr>
          <w:sz w:val="24"/>
          <w:u w:color="0462C1"/>
        </w:rPr>
        <w:t>(далее – Сайт)</w:t>
      </w:r>
      <w:r w:rsidR="00391FE6">
        <w:rPr>
          <w:sz w:val="24"/>
        </w:rPr>
        <w:t xml:space="preserve"> в срок до 23:59 (МСК) 08.08.2025.</w:t>
      </w:r>
    </w:p>
    <w:p w14:paraId="799FEDF7" w14:textId="77777777" w:rsidR="007B0618" w:rsidRDefault="00391FE6" w:rsidP="00496EDC">
      <w:pPr>
        <w:pStyle w:val="a3"/>
        <w:ind w:left="0" w:rightChars="1" w:right="2"/>
      </w:pPr>
      <w:r>
        <w:t>Организаторы Хакатона вправе в любое время объявить о досрочном завершении регистрации участников путём публикации информации об этом на Сайте.</w:t>
      </w:r>
    </w:p>
    <w:p w14:paraId="07790C74" w14:textId="77777777" w:rsidR="007B0618" w:rsidRDefault="00391FE6" w:rsidP="00496EDC">
      <w:pPr>
        <w:pStyle w:val="a3"/>
        <w:ind w:left="0" w:rightChars="1" w:right="2"/>
      </w:pPr>
      <w:r>
        <w:t xml:space="preserve">Подавая заявку на участие в </w:t>
      </w:r>
      <w:proofErr w:type="spellStart"/>
      <w:r>
        <w:t>Хакатоне</w:t>
      </w:r>
      <w:proofErr w:type="spellEnd"/>
      <w:r>
        <w:t>, участники подтверждают свое согласие с порядком и условиями, определяющими проведение Хакатона, и обязуются им следовать, а также подтверждают достоверность изложенного в заявке и дают согласие организаторам Хакатона в соответствии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Федеральным</w:t>
      </w:r>
      <w:r>
        <w:rPr>
          <w:spacing w:val="-11"/>
        </w:rPr>
        <w:t xml:space="preserve"> </w:t>
      </w:r>
      <w:r>
        <w:t>законом</w:t>
      </w:r>
      <w:r>
        <w:rPr>
          <w:spacing w:val="-10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27.07.2006</w:t>
      </w:r>
      <w:r>
        <w:rPr>
          <w:spacing w:val="-10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152-ФЗ</w:t>
      </w:r>
      <w:r>
        <w:rPr>
          <w:spacing w:val="-8"/>
        </w:rPr>
        <w:t xml:space="preserve"> </w:t>
      </w:r>
      <w:r>
        <w:t>«О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t>данных»,</w:t>
      </w:r>
      <w:r>
        <w:rPr>
          <w:spacing w:val="-10"/>
        </w:rPr>
        <w:t xml:space="preserve"> </w:t>
      </w:r>
      <w:r>
        <w:t>действуя свободно, своей волей и в своем интересе, а также подтверждая свою дееспособность, выражают ПАО</w:t>
      </w:r>
      <w:r>
        <w:rPr>
          <w:spacing w:val="-15"/>
        </w:rPr>
        <w:t xml:space="preserve"> </w:t>
      </w:r>
      <w:r>
        <w:t>«Татнефть»</w:t>
      </w:r>
      <w:r>
        <w:rPr>
          <w:spacing w:val="-15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В.Д.</w:t>
      </w:r>
      <w:r>
        <w:rPr>
          <w:spacing w:val="-15"/>
        </w:rPr>
        <w:t xml:space="preserve"> </w:t>
      </w:r>
      <w:r>
        <w:t>Шашина,</w:t>
      </w:r>
      <w:r>
        <w:rPr>
          <w:spacing w:val="-15"/>
        </w:rPr>
        <w:t xml:space="preserve"> </w:t>
      </w:r>
      <w:r>
        <w:t>зарегистрированному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адресу:</w:t>
      </w:r>
      <w:r>
        <w:rPr>
          <w:spacing w:val="-15"/>
        </w:rPr>
        <w:t xml:space="preserve"> </w:t>
      </w:r>
      <w:r>
        <w:t>423450,</w:t>
      </w:r>
      <w:r>
        <w:rPr>
          <w:spacing w:val="-15"/>
        </w:rPr>
        <w:t xml:space="preserve"> </w:t>
      </w:r>
      <w:r>
        <w:t>Республика</w:t>
      </w:r>
      <w:r>
        <w:rPr>
          <w:spacing w:val="-15"/>
        </w:rPr>
        <w:t xml:space="preserve"> </w:t>
      </w:r>
      <w:r>
        <w:t>Татарстан, р-н</w:t>
      </w:r>
      <w:r>
        <w:rPr>
          <w:spacing w:val="-4"/>
        </w:rPr>
        <w:t xml:space="preserve"> </w:t>
      </w:r>
      <w:r>
        <w:t>Альметьевский,</w:t>
      </w:r>
      <w:r>
        <w:rPr>
          <w:spacing w:val="-5"/>
        </w:rPr>
        <w:t xml:space="preserve"> </w:t>
      </w:r>
      <w:r>
        <w:t>г.</w:t>
      </w:r>
      <w:r>
        <w:rPr>
          <w:spacing w:val="-5"/>
        </w:rPr>
        <w:t xml:space="preserve"> </w:t>
      </w:r>
      <w:r>
        <w:t>Альметьевск,</w:t>
      </w:r>
      <w:r>
        <w:rPr>
          <w:spacing w:val="-5"/>
        </w:rPr>
        <w:t xml:space="preserve"> </w:t>
      </w:r>
      <w:r>
        <w:t>ул.</w:t>
      </w:r>
      <w:r>
        <w:rPr>
          <w:spacing w:val="-5"/>
        </w:rPr>
        <w:t xml:space="preserve"> </w:t>
      </w:r>
      <w:r>
        <w:t>Ленина,</w:t>
      </w:r>
      <w:r>
        <w:rPr>
          <w:spacing w:val="-5"/>
        </w:rPr>
        <w:t xml:space="preserve"> </w:t>
      </w:r>
      <w:r>
        <w:t>д.</w:t>
      </w:r>
      <w:r>
        <w:rPr>
          <w:spacing w:val="-5"/>
        </w:rPr>
        <w:t xml:space="preserve"> </w:t>
      </w:r>
      <w:r>
        <w:t>75,</w:t>
      </w:r>
      <w:r>
        <w:rPr>
          <w:spacing w:val="-5"/>
        </w:rPr>
        <w:t xml:space="preserve"> </w:t>
      </w:r>
      <w:r>
        <w:t>ИНН</w:t>
      </w:r>
      <w:r>
        <w:rPr>
          <w:spacing w:val="-5"/>
        </w:rPr>
        <w:t xml:space="preserve"> </w:t>
      </w:r>
      <w:r>
        <w:t>1644003838,</w:t>
      </w:r>
      <w:r>
        <w:rPr>
          <w:spacing w:val="-5"/>
        </w:rPr>
        <w:t xml:space="preserve"> </w:t>
      </w:r>
      <w:r>
        <w:t>ОГРН</w:t>
      </w:r>
      <w:r>
        <w:rPr>
          <w:spacing w:val="-5"/>
        </w:rPr>
        <w:t xml:space="preserve"> </w:t>
      </w:r>
      <w:r>
        <w:t>1021601623702</w:t>
      </w:r>
      <w:r>
        <w:rPr>
          <w:spacing w:val="-5"/>
        </w:rPr>
        <w:t xml:space="preserve"> </w:t>
      </w:r>
      <w:r>
        <w:t>свое согласие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обработку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течение</w:t>
      </w:r>
      <w:r>
        <w:rPr>
          <w:spacing w:val="-3"/>
        </w:rPr>
        <w:t xml:space="preserve"> </w:t>
      </w:r>
      <w:r>
        <w:t>неограниченного</w:t>
      </w:r>
      <w:r>
        <w:rPr>
          <w:spacing w:val="-2"/>
        </w:rPr>
        <w:t xml:space="preserve"> </w:t>
      </w:r>
      <w:r>
        <w:t>срока,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целью</w:t>
      </w:r>
      <w:r>
        <w:rPr>
          <w:spacing w:val="-2"/>
        </w:rPr>
        <w:t xml:space="preserve"> </w:t>
      </w:r>
      <w:r>
        <w:t>участия</w:t>
      </w:r>
      <w:r>
        <w:rPr>
          <w:spacing w:val="-2"/>
        </w:rPr>
        <w:t xml:space="preserve"> </w:t>
      </w:r>
      <w:r>
        <w:rPr>
          <w:spacing w:val="-5"/>
        </w:rPr>
        <w:t xml:space="preserve">в </w:t>
      </w:r>
      <w:r>
        <w:rPr>
          <w:lang w:val="en-US"/>
        </w:rPr>
        <w:t>I</w:t>
      </w:r>
      <w:r>
        <w:t xml:space="preserve">II корпоративном </w:t>
      </w:r>
      <w:proofErr w:type="spellStart"/>
      <w:r>
        <w:t>хакатоне</w:t>
      </w:r>
      <w:proofErr w:type="spellEnd"/>
      <w:r>
        <w:t xml:space="preserve"> ПАО «Татнефть» «</w:t>
      </w:r>
      <w:proofErr w:type="spellStart"/>
      <w:r>
        <w:t>ТехШторм</w:t>
      </w:r>
      <w:proofErr w:type="spellEnd"/>
      <w:r>
        <w:t>» в рамках выявления и профессионального развития прогрессивной команды талантливой молодежи для решения актуальных задач, стоящих перед топливно-энергетическим комплексом России, и стратегических задач развития ИТ-отрасли в целом.</w:t>
      </w:r>
    </w:p>
    <w:p w14:paraId="49DF6B06" w14:textId="77777777" w:rsidR="007B0618" w:rsidRDefault="00391FE6" w:rsidP="00496EDC">
      <w:pPr>
        <w:pStyle w:val="a3"/>
        <w:ind w:left="0" w:rightChars="1" w:right="2"/>
      </w:pPr>
      <w:r>
        <w:t>Настоящее</w:t>
      </w:r>
      <w:r>
        <w:rPr>
          <w:spacing w:val="-15"/>
        </w:rPr>
        <w:t xml:space="preserve"> </w:t>
      </w:r>
      <w:r>
        <w:t>согласие</w:t>
      </w:r>
      <w:r>
        <w:rPr>
          <w:spacing w:val="-15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отозвано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воле</w:t>
      </w:r>
      <w:r>
        <w:rPr>
          <w:spacing w:val="-15"/>
        </w:rPr>
        <w:t xml:space="preserve"> </w:t>
      </w:r>
      <w:r>
        <w:t>Субъекта</w:t>
      </w:r>
      <w:r>
        <w:rPr>
          <w:spacing w:val="-15"/>
        </w:rPr>
        <w:t xml:space="preserve"> </w:t>
      </w:r>
      <w:r>
        <w:t>путем</w:t>
      </w:r>
      <w:r>
        <w:rPr>
          <w:spacing w:val="-15"/>
        </w:rPr>
        <w:t xml:space="preserve"> </w:t>
      </w:r>
      <w:r>
        <w:t>направления</w:t>
      </w:r>
      <w:r>
        <w:rPr>
          <w:spacing w:val="-15"/>
        </w:rPr>
        <w:t xml:space="preserve"> </w:t>
      </w:r>
      <w:r>
        <w:t>Заявления</w:t>
      </w:r>
      <w:r>
        <w:rPr>
          <w:spacing w:val="-15"/>
        </w:rPr>
        <w:t xml:space="preserve"> </w:t>
      </w:r>
      <w:r>
        <w:t>об</w:t>
      </w:r>
      <w:r>
        <w:rPr>
          <w:spacing w:val="-15"/>
        </w:rPr>
        <w:t xml:space="preserve"> </w:t>
      </w:r>
      <w:r>
        <w:t xml:space="preserve">отзыве </w:t>
      </w:r>
      <w:r>
        <w:lastRenderedPageBreak/>
        <w:t>Согласия организатору. При этом Заявление должно содержать:</w:t>
      </w:r>
    </w:p>
    <w:p w14:paraId="1B199774" w14:textId="77777777" w:rsidR="007B0618" w:rsidRDefault="00391FE6" w:rsidP="00496EDC">
      <w:pPr>
        <w:pStyle w:val="a3"/>
        <w:ind w:left="0" w:rightChars="1" w:right="2"/>
      </w:pPr>
      <w:r>
        <w:t>Полные</w:t>
      </w:r>
      <w:r>
        <w:rPr>
          <w:spacing w:val="-7"/>
        </w:rPr>
        <w:t xml:space="preserve"> </w:t>
      </w:r>
      <w:r>
        <w:t>ФИО</w:t>
      </w:r>
      <w:r>
        <w:rPr>
          <w:spacing w:val="-4"/>
        </w:rPr>
        <w:t xml:space="preserve"> </w:t>
      </w:r>
      <w:r>
        <w:t>субъекта,</w:t>
      </w:r>
      <w:r>
        <w:rPr>
          <w:spacing w:val="-2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электронной</w:t>
      </w:r>
      <w:r>
        <w:rPr>
          <w:spacing w:val="-2"/>
        </w:rPr>
        <w:t xml:space="preserve"> </w:t>
      </w:r>
      <w:r>
        <w:t>почты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мобильного</w:t>
      </w:r>
      <w:r>
        <w:rPr>
          <w:spacing w:val="-5"/>
        </w:rPr>
        <w:t xml:space="preserve"> </w:t>
      </w:r>
      <w:r>
        <w:rPr>
          <w:spacing w:val="-2"/>
        </w:rPr>
        <w:t>телефона.</w:t>
      </w:r>
    </w:p>
    <w:p w14:paraId="3FD4018D" w14:textId="77777777" w:rsidR="007B0618" w:rsidRDefault="00391FE6" w:rsidP="00496EDC">
      <w:pPr>
        <w:pStyle w:val="a3"/>
        <w:ind w:left="0" w:rightChars="1" w:right="2"/>
      </w:pPr>
      <w:r>
        <w:t>Цель (или цели) обработки персональных данных, для которой Субъект отзывает свое Согласие. Заявление</w:t>
      </w:r>
      <w:r>
        <w:rPr>
          <w:spacing w:val="-15"/>
        </w:rPr>
        <w:t xml:space="preserve"> </w:t>
      </w:r>
      <w:r>
        <w:t>об</w:t>
      </w:r>
      <w:r>
        <w:rPr>
          <w:spacing w:val="-15"/>
        </w:rPr>
        <w:t xml:space="preserve"> </w:t>
      </w:r>
      <w:r>
        <w:t>отзыве</w:t>
      </w:r>
      <w:r>
        <w:rPr>
          <w:spacing w:val="-15"/>
        </w:rPr>
        <w:t xml:space="preserve"> </w:t>
      </w:r>
      <w:r>
        <w:t>согласия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письменном</w:t>
      </w:r>
      <w:r>
        <w:rPr>
          <w:spacing w:val="-15"/>
        </w:rPr>
        <w:t xml:space="preserve"> </w:t>
      </w:r>
      <w:r>
        <w:t>виде</w:t>
      </w:r>
      <w:r>
        <w:rPr>
          <w:spacing w:val="-15"/>
        </w:rPr>
        <w:t xml:space="preserve"> </w:t>
      </w:r>
      <w:r>
        <w:t>(на</w:t>
      </w:r>
      <w:r>
        <w:rPr>
          <w:spacing w:val="-15"/>
        </w:rPr>
        <w:t xml:space="preserve"> </w:t>
      </w:r>
      <w:r>
        <w:t>бумажном</w:t>
      </w:r>
      <w:r>
        <w:rPr>
          <w:spacing w:val="-15"/>
        </w:rPr>
        <w:t xml:space="preserve"> </w:t>
      </w:r>
      <w:r>
        <w:t>носителе)</w:t>
      </w:r>
      <w:r>
        <w:rPr>
          <w:spacing w:val="-15"/>
        </w:rPr>
        <w:t xml:space="preserve"> </w:t>
      </w:r>
      <w:r>
        <w:t>Субъект</w:t>
      </w:r>
      <w:r>
        <w:rPr>
          <w:spacing w:val="-15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направить в офис Почтой России (423450, Российская Федерация, Республика Татарстан, город Альметьевск, улица Ленина, дом 75).</w:t>
      </w:r>
    </w:p>
    <w:p w14:paraId="434C51D8" w14:textId="77777777" w:rsidR="007B0618" w:rsidRDefault="00391FE6" w:rsidP="00496EDC">
      <w:pPr>
        <w:pStyle w:val="a3"/>
        <w:ind w:left="0" w:rightChars="1" w:right="2"/>
        <w:rPr>
          <w:color w:val="000000" w:themeColor="text1"/>
        </w:rPr>
      </w:pPr>
      <w:r>
        <w:rPr>
          <w:color w:val="000000" w:themeColor="text1"/>
        </w:rPr>
        <w:t>Заявление об отзыве согласия в электронном виде Соискатель может направить по электронной почте, указанной на сайте https://kazandigitallegends.com.</w:t>
      </w:r>
    </w:p>
    <w:p w14:paraId="61EC9A37" w14:textId="77777777" w:rsidR="007B0618" w:rsidRDefault="00391FE6" w:rsidP="00496EDC">
      <w:pPr>
        <w:pStyle w:val="a3"/>
        <w:ind w:left="0" w:rightChars="1" w:right="2"/>
      </w:pPr>
      <w:r>
        <w:t>Организатор вправе в любое время объявить о досрочном завершении регистрации участников Хакатона путём публикации информации об этом на Сайте.</w:t>
      </w:r>
    </w:p>
    <w:p w14:paraId="4CE52C83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Cs/>
          <w:sz w:val="24"/>
        </w:rPr>
      </w:pPr>
      <w:r>
        <w:rPr>
          <w:b/>
          <w:sz w:val="24"/>
        </w:rPr>
        <w:t xml:space="preserve">13.08.2025 – направление кейсов участникам. </w:t>
      </w:r>
      <w:r>
        <w:rPr>
          <w:bCs/>
          <w:sz w:val="24"/>
        </w:rPr>
        <w:t>Кейсы направляются зарегистрированным командам на электронную почту, указанную при регистрации.</w:t>
      </w:r>
    </w:p>
    <w:p w14:paraId="0EE97316" w14:textId="77777777" w:rsidR="007B0618" w:rsidRDefault="00391FE6" w:rsidP="00B1635F">
      <w:pPr>
        <w:pStyle w:val="a3"/>
        <w:ind w:left="0" w:rightChars="1" w:right="2"/>
        <w:rPr>
          <w:bCs/>
          <w:color w:val="000000" w:themeColor="text1"/>
        </w:rPr>
      </w:pPr>
      <w:r>
        <w:rPr>
          <w:b/>
        </w:rPr>
        <w:t xml:space="preserve">13.08.2025 – 01.09.2025 – этап решения кейсов. </w:t>
      </w:r>
      <w:r>
        <w:rPr>
          <w:bCs/>
        </w:rPr>
        <w:t xml:space="preserve">Команды самостоятельно работают над кейсами в дистанционном формате. Разрешено использование любых открытых и лицензированных </w:t>
      </w:r>
      <w:r>
        <w:rPr>
          <w:bCs/>
          <w:color w:val="000000" w:themeColor="text1"/>
        </w:rPr>
        <w:t>источников информации. Участникам рекомендуется пользоваться достоверными источниками, включая официальные сайты, отраслевую литературу и документацию. По ходу выполнения заданий возможно проведение онлайн-консультаций с экспертами и менторами, назначенными Организатором.</w:t>
      </w:r>
    </w:p>
    <w:p w14:paraId="2CF0D023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Cs/>
          <w:color w:val="FF0000"/>
          <w:sz w:val="24"/>
        </w:rPr>
      </w:pPr>
      <w:r>
        <w:rPr>
          <w:b/>
          <w:color w:val="000000" w:themeColor="text1"/>
          <w:sz w:val="24"/>
        </w:rPr>
        <w:t xml:space="preserve">01.09.2025 – </w:t>
      </w:r>
      <w:r>
        <w:rPr>
          <w:bCs/>
          <w:color w:val="000000" w:themeColor="text1"/>
          <w:sz w:val="24"/>
        </w:rPr>
        <w:t xml:space="preserve">крайний срок отправки решения кейсов. </w:t>
      </w:r>
      <w:r>
        <w:rPr>
          <w:bCs/>
          <w:color w:val="000000" w:themeColor="text1"/>
          <w:sz w:val="24"/>
          <w:szCs w:val="24"/>
        </w:rPr>
        <w:t>Команды передают свои решения в виде презен</w:t>
      </w:r>
      <w:r>
        <w:rPr>
          <w:bCs/>
          <w:sz w:val="24"/>
          <w:szCs w:val="24"/>
        </w:rPr>
        <w:t xml:space="preserve">тации и сопроводительных материалов. Передача решений принимается по почте </w:t>
      </w:r>
      <w:proofErr w:type="spellStart"/>
      <w:r>
        <w:rPr>
          <w:bCs/>
          <w:sz w:val="24"/>
          <w:szCs w:val="24"/>
          <w:lang w:val="en-US"/>
        </w:rPr>
        <w:t>GilmutdinovAI</w:t>
      </w:r>
      <w:proofErr w:type="spellEnd"/>
      <w:r>
        <w:rPr>
          <w:bCs/>
          <w:sz w:val="24"/>
          <w:szCs w:val="24"/>
        </w:rPr>
        <w:t>@</w:t>
      </w:r>
      <w:proofErr w:type="spellStart"/>
      <w:r>
        <w:rPr>
          <w:bCs/>
          <w:sz w:val="24"/>
          <w:szCs w:val="24"/>
          <w:lang w:val="en-US"/>
        </w:rPr>
        <w:t>tatneft</w:t>
      </w:r>
      <w:proofErr w:type="spellEnd"/>
      <w:r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  <w:lang w:val="en-US"/>
        </w:rPr>
        <w:t>tatar</w:t>
      </w:r>
      <w:proofErr w:type="spellEnd"/>
    </w:p>
    <w:p w14:paraId="2D6D8A96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/>
          <w:sz w:val="24"/>
        </w:rPr>
      </w:pPr>
      <w:r>
        <w:rPr>
          <w:b/>
          <w:sz w:val="24"/>
        </w:rPr>
        <w:t xml:space="preserve">02.09.2025 – 04.09.2025 – технический и экспертный отбор решений. </w:t>
      </w:r>
      <w:r>
        <w:rPr>
          <w:bCs/>
          <w:sz w:val="24"/>
        </w:rPr>
        <w:t xml:space="preserve">Решения команд направляются на проверку в соответствии с установленными требованиями. </w:t>
      </w:r>
      <w:r>
        <w:rPr>
          <w:bCs/>
          <w:sz w:val="24"/>
          <w:szCs w:val="24"/>
        </w:rPr>
        <w:t xml:space="preserve">Экспертная комиссия проводит предварительную проверку решений и формирует список команд, прошедших в финальный этап. </w:t>
      </w:r>
      <w:r>
        <w:rPr>
          <w:bCs/>
          <w:sz w:val="24"/>
        </w:rPr>
        <w:t>По итогам этапа формируется список участников, допущенных к защите кейсов.</w:t>
      </w:r>
    </w:p>
    <w:p w14:paraId="5E6A54FD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Cs/>
          <w:sz w:val="24"/>
        </w:rPr>
      </w:pPr>
      <w:r>
        <w:rPr>
          <w:b/>
          <w:sz w:val="24"/>
        </w:rPr>
        <w:t xml:space="preserve">05.09.2025 – направление информации о формате и расписании онлайн-защиты. </w:t>
      </w:r>
      <w:r>
        <w:rPr>
          <w:bCs/>
          <w:sz w:val="24"/>
        </w:rPr>
        <w:t xml:space="preserve">Детали направляются участникам по электронной почте, в ответ с которой почты пришел решенный кейс. </w:t>
      </w:r>
    </w:p>
    <w:p w14:paraId="304B461A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/>
          <w:sz w:val="24"/>
        </w:rPr>
      </w:pPr>
      <w:r>
        <w:rPr>
          <w:b/>
          <w:sz w:val="24"/>
        </w:rPr>
        <w:t>08.09.2025 – 1</w:t>
      </w:r>
      <w:r w:rsidR="003634D1">
        <w:rPr>
          <w:b/>
          <w:sz w:val="24"/>
        </w:rPr>
        <w:t>1</w:t>
      </w:r>
      <w:r>
        <w:rPr>
          <w:b/>
          <w:sz w:val="24"/>
        </w:rPr>
        <w:t xml:space="preserve">.09.2025 – онлайн-защита кейсов и подведение итогов. </w:t>
      </w:r>
      <w:r>
        <w:rPr>
          <w:bCs/>
          <w:sz w:val="24"/>
        </w:rPr>
        <w:t>Команды представляют свои решения в формате онлайн-презентации перед экспертной комиссией. Защита проходит в виде видеоконференций.</w:t>
      </w:r>
      <w:r>
        <w:rPr>
          <w:bCs/>
          <w:sz w:val="24"/>
          <w:szCs w:val="24"/>
        </w:rPr>
        <w:t xml:space="preserve"> Выступление команды включает презентацию решения (до 7 минут) и ответы на вопросы экспертов (до 10 минут). Команды представляют MVP (минимально жизнеспособный продукт) и описание его функциональности, а также предполагаемые эффекты от внедрения и перспективы развития проекта.</w:t>
      </w:r>
    </w:p>
    <w:p w14:paraId="52CD2544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/>
          <w:sz w:val="24"/>
        </w:rPr>
      </w:pPr>
      <w:r>
        <w:rPr>
          <w:b/>
          <w:sz w:val="24"/>
        </w:rPr>
        <w:t>13.09.2025 – публикация результата победителей</w:t>
      </w:r>
      <w:r w:rsidR="00496EDC">
        <w:rPr>
          <w:b/>
          <w:sz w:val="24"/>
        </w:rPr>
        <w:t>.</w:t>
      </w:r>
    </w:p>
    <w:p w14:paraId="231B8908" w14:textId="77777777" w:rsidR="007B0618" w:rsidRDefault="00391FE6" w:rsidP="00D40CE1">
      <w:pPr>
        <w:pStyle w:val="a4"/>
        <w:numPr>
          <w:ilvl w:val="1"/>
          <w:numId w:val="6"/>
        </w:numPr>
        <w:tabs>
          <w:tab w:val="left" w:pos="567"/>
        </w:tabs>
        <w:spacing w:line="276" w:lineRule="exact"/>
        <w:ind w:left="0" w:rightChars="1" w:right="2" w:firstLine="0"/>
        <w:rPr>
          <w:b/>
          <w:sz w:val="24"/>
        </w:rPr>
      </w:pPr>
      <w:r>
        <w:rPr>
          <w:b/>
          <w:sz w:val="24"/>
        </w:rPr>
        <w:t>Кейсы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Хакатона.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3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определено</w:t>
      </w:r>
      <w:r>
        <w:rPr>
          <w:spacing w:val="-3"/>
          <w:sz w:val="24"/>
        </w:rPr>
        <w:t xml:space="preserve"> 2</w:t>
      </w:r>
      <w:r>
        <w:rPr>
          <w:spacing w:val="-2"/>
          <w:sz w:val="24"/>
        </w:rPr>
        <w:t xml:space="preserve"> кейса:</w:t>
      </w:r>
    </w:p>
    <w:p w14:paraId="7264BDE3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</w:tabs>
        <w:spacing w:line="293" w:lineRule="exact"/>
        <w:ind w:left="0" w:rightChars="1" w:right="2" w:firstLine="0"/>
        <w:jc w:val="left"/>
        <w:rPr>
          <w:sz w:val="24"/>
        </w:rPr>
      </w:pPr>
      <w:r>
        <w:rPr>
          <w:sz w:val="24"/>
        </w:rPr>
        <w:t>Кейс</w:t>
      </w:r>
      <w:r>
        <w:rPr>
          <w:spacing w:val="-6"/>
          <w:sz w:val="24"/>
        </w:rPr>
        <w:t xml:space="preserve"> </w:t>
      </w:r>
      <w:r>
        <w:rPr>
          <w:sz w:val="24"/>
        </w:rPr>
        <w:t>«Из текста в схему</w:t>
      </w:r>
      <w:r>
        <w:rPr>
          <w:spacing w:val="-2"/>
          <w:sz w:val="24"/>
        </w:rPr>
        <w:t>»;</w:t>
      </w:r>
    </w:p>
    <w:p w14:paraId="1DD5A055" w14:textId="77777777" w:rsidR="007B0618" w:rsidRDefault="00391FE6" w:rsidP="00D40CE1">
      <w:pPr>
        <w:pStyle w:val="a4"/>
        <w:numPr>
          <w:ilvl w:val="3"/>
          <w:numId w:val="6"/>
        </w:numPr>
        <w:tabs>
          <w:tab w:val="left" w:pos="567"/>
        </w:tabs>
        <w:spacing w:line="293" w:lineRule="exact"/>
        <w:ind w:left="0" w:rightChars="1" w:right="2" w:firstLine="0"/>
        <w:jc w:val="left"/>
        <w:rPr>
          <w:sz w:val="24"/>
        </w:rPr>
      </w:pPr>
      <w:r>
        <w:rPr>
          <w:sz w:val="24"/>
        </w:rPr>
        <w:t>Кейс</w:t>
      </w:r>
      <w:r>
        <w:rPr>
          <w:spacing w:val="-3"/>
          <w:sz w:val="24"/>
        </w:rPr>
        <w:t xml:space="preserve"> </w:t>
      </w:r>
      <w:r>
        <w:rPr>
          <w:sz w:val="24"/>
        </w:rPr>
        <w:t>«Цифровой помощник по безопасности</w:t>
      </w:r>
      <w:r>
        <w:rPr>
          <w:spacing w:val="-2"/>
          <w:sz w:val="24"/>
        </w:rPr>
        <w:t>».</w:t>
      </w:r>
    </w:p>
    <w:p w14:paraId="2774A1E4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bCs/>
          <w:sz w:val="24"/>
        </w:rPr>
      </w:pPr>
      <w:r>
        <w:rPr>
          <w:bCs/>
          <w:sz w:val="24"/>
        </w:rPr>
        <w:t>Команды, выполнившие работы, не соответствующие заявленным Организатором темам в рамках вышеназванных направлений, не будут допущены к финалу конкурса.</w:t>
      </w:r>
    </w:p>
    <w:p w14:paraId="40736678" w14:textId="77777777" w:rsidR="007B0618" w:rsidRDefault="007B0618" w:rsidP="007E5B03">
      <w:pPr>
        <w:pStyle w:val="a4"/>
        <w:tabs>
          <w:tab w:val="left" w:pos="567"/>
          <w:tab w:val="left" w:pos="9897"/>
        </w:tabs>
        <w:ind w:left="0" w:rightChars="142" w:right="312"/>
        <w:rPr>
          <w:bCs/>
          <w:sz w:val="24"/>
        </w:rPr>
      </w:pPr>
    </w:p>
    <w:p w14:paraId="262EDDBD" w14:textId="77777777" w:rsidR="007B0618" w:rsidRDefault="00391FE6">
      <w:pPr>
        <w:pStyle w:val="a4"/>
        <w:numPr>
          <w:ilvl w:val="0"/>
          <w:numId w:val="6"/>
        </w:numPr>
        <w:tabs>
          <w:tab w:val="left" w:pos="4641"/>
        </w:tabs>
        <w:ind w:left="4641"/>
        <w:jc w:val="left"/>
        <w:rPr>
          <w:b/>
          <w:sz w:val="24"/>
        </w:rPr>
      </w:pPr>
      <w:r>
        <w:rPr>
          <w:b/>
          <w:sz w:val="24"/>
        </w:rPr>
        <w:t>Условия</w:t>
      </w:r>
      <w:r>
        <w:rPr>
          <w:b/>
          <w:spacing w:val="-2"/>
          <w:sz w:val="24"/>
        </w:rPr>
        <w:t xml:space="preserve"> участия</w:t>
      </w:r>
    </w:p>
    <w:p w14:paraId="6EFD74D3" w14:textId="77777777" w:rsidR="007B0618" w:rsidRPr="00496EDC" w:rsidRDefault="007B0618">
      <w:pPr>
        <w:pStyle w:val="a3"/>
        <w:ind w:left="0"/>
        <w:jc w:val="left"/>
      </w:pPr>
    </w:p>
    <w:p w14:paraId="0C77A257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Хакатоне</w:t>
      </w:r>
      <w:proofErr w:type="spellEnd"/>
      <w:r>
        <w:rPr>
          <w:sz w:val="24"/>
        </w:rPr>
        <w:t xml:space="preserve"> имеют право принять участие студенты по направлениям подготовки в области информационных технологий, специалисты ИТ-компаний.</w:t>
      </w:r>
    </w:p>
    <w:p w14:paraId="649B956E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Хакатон</w:t>
      </w:r>
      <w:r>
        <w:rPr>
          <w:spacing w:val="-5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открытым,</w:t>
      </w:r>
      <w:r>
        <w:rPr>
          <w:spacing w:val="-3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2"/>
          <w:sz w:val="24"/>
        </w:rPr>
        <w:t xml:space="preserve"> </w:t>
      </w:r>
      <w:r>
        <w:rPr>
          <w:sz w:val="24"/>
        </w:rPr>
        <w:t>принимаются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команды.</w:t>
      </w:r>
    </w:p>
    <w:p w14:paraId="3FC09525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человек.</w:t>
      </w:r>
    </w:p>
    <w:p w14:paraId="5A2693C4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Участие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Хакатоне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бесплатное.</w:t>
      </w:r>
      <w:r>
        <w:rPr>
          <w:spacing w:val="-8"/>
          <w:sz w:val="24"/>
        </w:rPr>
        <w:t xml:space="preserve"> Все этапы Хакатона проходят в дистанционном (онлайн) формате.</w:t>
      </w:r>
    </w:p>
    <w:p w14:paraId="14FFB28D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Участники гарантируют, что все интеллектуальные права на используемые ими решения в рамках Хакатона принадлежат исключительно участникам команды в соответствующих частях, и их использование и распространение не нарушает законодательство Российской Федерации об интеллектуальной собственности и/или права третьих лиц.</w:t>
      </w:r>
    </w:p>
    <w:p w14:paraId="307197BA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lastRenderedPageBreak/>
        <w:t>Участник</w:t>
      </w:r>
      <w:r>
        <w:rPr>
          <w:spacing w:val="-8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5"/>
          <w:sz w:val="24"/>
        </w:rPr>
        <w:t xml:space="preserve"> </w:t>
      </w:r>
      <w:r>
        <w:rPr>
          <w:sz w:val="24"/>
        </w:rPr>
        <w:t>безвозмездно</w:t>
      </w:r>
      <w:r>
        <w:rPr>
          <w:spacing w:val="-8"/>
          <w:sz w:val="24"/>
        </w:rPr>
        <w:t xml:space="preserve"> </w:t>
      </w:r>
      <w:r>
        <w:rPr>
          <w:sz w:val="24"/>
        </w:rPr>
        <w:t>отчуждает</w:t>
      </w:r>
      <w:r>
        <w:rPr>
          <w:spacing w:val="-8"/>
          <w:sz w:val="24"/>
        </w:rPr>
        <w:t xml:space="preserve"> </w:t>
      </w:r>
      <w:r>
        <w:rPr>
          <w:sz w:val="24"/>
        </w:rPr>
        <w:t>исключительное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право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Прототип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MVP в пользу Организатора в момент подачи заявки для участия в </w:t>
      </w:r>
      <w:proofErr w:type="spellStart"/>
      <w:r>
        <w:rPr>
          <w:sz w:val="24"/>
        </w:rPr>
        <w:t>Хакатоне</w:t>
      </w:r>
      <w:proofErr w:type="spellEnd"/>
      <w:r>
        <w:rPr>
          <w:sz w:val="24"/>
        </w:rPr>
        <w:t>. Участник отказывается от каких-либо материальных и нематериальных претензий к Организатору в отношении переданных исключительных прав.</w:t>
      </w:r>
    </w:p>
    <w:p w14:paraId="10D67F82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848"/>
        </w:tabs>
        <w:ind w:left="0" w:right="3" w:firstLine="0"/>
        <w:rPr>
          <w:sz w:val="24"/>
        </w:rPr>
      </w:pPr>
      <w:r>
        <w:rPr>
          <w:sz w:val="24"/>
        </w:rPr>
        <w:t>Участник</w:t>
      </w:r>
      <w:r>
        <w:rPr>
          <w:spacing w:val="-6"/>
          <w:sz w:val="24"/>
        </w:rPr>
        <w:t xml:space="preserve"> </w:t>
      </w:r>
      <w:r>
        <w:rPr>
          <w:sz w:val="24"/>
        </w:rPr>
        <w:t>обязуется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компенсировать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Организатору</w:t>
      </w:r>
      <w:r>
        <w:rPr>
          <w:spacing w:val="-6"/>
          <w:sz w:val="24"/>
        </w:rPr>
        <w:t xml:space="preserve"> </w:t>
      </w:r>
      <w:r>
        <w:rPr>
          <w:sz w:val="24"/>
        </w:rPr>
        <w:t>любые</w:t>
      </w:r>
      <w:r>
        <w:rPr>
          <w:spacing w:val="-8"/>
          <w:sz w:val="24"/>
        </w:rPr>
        <w:t xml:space="preserve"> </w:t>
      </w:r>
      <w:r>
        <w:rPr>
          <w:sz w:val="24"/>
        </w:rPr>
        <w:t>убытки,</w:t>
      </w:r>
      <w:r>
        <w:rPr>
          <w:spacing w:val="-7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претензиями третьих лиц в отношении прав на Прототипы и/или MVP в случае нарушения им гарантий, предусмотренных Положением.</w:t>
      </w:r>
    </w:p>
    <w:p w14:paraId="0FE655E7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848"/>
        </w:tabs>
        <w:ind w:left="0" w:right="3" w:firstLine="0"/>
        <w:rPr>
          <w:sz w:val="24"/>
        </w:rPr>
      </w:pPr>
      <w:r>
        <w:rPr>
          <w:sz w:val="24"/>
        </w:rPr>
        <w:t>Участник гарантирует, что на момент передачи исключительных прав он является единственным</w:t>
      </w:r>
      <w:r>
        <w:rPr>
          <w:spacing w:val="-9"/>
          <w:sz w:val="24"/>
        </w:rPr>
        <w:t xml:space="preserve"> </w:t>
      </w:r>
      <w:r>
        <w:rPr>
          <w:sz w:val="24"/>
        </w:rPr>
        <w:t>полноправным</w:t>
      </w:r>
      <w:r>
        <w:rPr>
          <w:spacing w:val="-9"/>
          <w:sz w:val="24"/>
        </w:rPr>
        <w:t xml:space="preserve"> </w:t>
      </w:r>
      <w:r>
        <w:rPr>
          <w:sz w:val="24"/>
        </w:rPr>
        <w:t>владельцем</w:t>
      </w:r>
      <w:r>
        <w:rPr>
          <w:spacing w:val="-9"/>
          <w:sz w:val="24"/>
        </w:rPr>
        <w:t xml:space="preserve"> </w:t>
      </w:r>
      <w:r>
        <w:rPr>
          <w:sz w:val="24"/>
        </w:rPr>
        <w:t>всех</w:t>
      </w:r>
      <w:r>
        <w:rPr>
          <w:spacing w:val="-6"/>
          <w:sz w:val="24"/>
        </w:rPr>
        <w:t xml:space="preserve"> </w:t>
      </w:r>
      <w:r>
        <w:rPr>
          <w:sz w:val="24"/>
        </w:rPr>
        <w:t>прав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8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-7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и не нарушает права третьих лиц.</w:t>
      </w:r>
    </w:p>
    <w:p w14:paraId="127A30D3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848"/>
        </w:tabs>
        <w:ind w:left="0" w:right="3" w:firstLine="0"/>
        <w:rPr>
          <w:sz w:val="24"/>
        </w:rPr>
      </w:pPr>
      <w:r>
        <w:rPr>
          <w:sz w:val="24"/>
        </w:rPr>
        <w:t xml:space="preserve">Организатор имеет право на редактирование и публикацию любым способом описаний (в т.ч. текстовых, графических и т.д.). результатов проектной работы команд, полученных и представленных на </w:t>
      </w:r>
      <w:proofErr w:type="spellStart"/>
      <w:r>
        <w:rPr>
          <w:sz w:val="24"/>
        </w:rPr>
        <w:t>Хакатоне</w:t>
      </w:r>
      <w:proofErr w:type="spellEnd"/>
      <w:r>
        <w:rPr>
          <w:sz w:val="24"/>
        </w:rPr>
        <w:t>, в информационных и рекламных целях без уведомления участников и без получения их согласия.</w:t>
      </w:r>
    </w:p>
    <w:p w14:paraId="74AFC114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848"/>
        </w:tabs>
        <w:ind w:left="0" w:right="3" w:firstLine="0"/>
        <w:rPr>
          <w:sz w:val="24"/>
        </w:rPr>
      </w:pPr>
      <w:r>
        <w:rPr>
          <w:sz w:val="24"/>
        </w:rPr>
        <w:t>Факт</w:t>
      </w:r>
      <w:r>
        <w:rPr>
          <w:spacing w:val="-14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Хакатоне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означает,</w:t>
      </w:r>
      <w:r>
        <w:rPr>
          <w:spacing w:val="-11"/>
          <w:sz w:val="24"/>
        </w:rPr>
        <w:t xml:space="preserve"> </w:t>
      </w:r>
      <w:r>
        <w:rPr>
          <w:sz w:val="24"/>
        </w:rPr>
        <w:t>что</w:t>
      </w:r>
      <w:r>
        <w:rPr>
          <w:spacing w:val="-14"/>
          <w:sz w:val="24"/>
        </w:rPr>
        <w:t xml:space="preserve"> </w:t>
      </w:r>
      <w:r>
        <w:rPr>
          <w:sz w:val="24"/>
        </w:rPr>
        <w:t>участники</w:t>
      </w:r>
      <w:r>
        <w:rPr>
          <w:spacing w:val="-14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15"/>
          <w:sz w:val="24"/>
        </w:rPr>
        <w:t xml:space="preserve"> </w:t>
      </w:r>
      <w:r>
        <w:rPr>
          <w:sz w:val="24"/>
        </w:rPr>
        <w:t>соглашаются</w:t>
      </w:r>
      <w:r>
        <w:rPr>
          <w:spacing w:val="-14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тем,</w:t>
      </w:r>
      <w:r>
        <w:rPr>
          <w:spacing w:val="-12"/>
          <w:sz w:val="24"/>
        </w:rPr>
        <w:t xml:space="preserve"> </w:t>
      </w:r>
      <w:r>
        <w:rPr>
          <w:sz w:val="24"/>
        </w:rPr>
        <w:t>что</w:t>
      </w:r>
      <w:r>
        <w:rPr>
          <w:spacing w:val="-14"/>
          <w:sz w:val="24"/>
        </w:rPr>
        <w:t xml:space="preserve"> </w:t>
      </w:r>
      <w:r>
        <w:rPr>
          <w:sz w:val="24"/>
        </w:rPr>
        <w:t>их</w:t>
      </w:r>
      <w:r>
        <w:rPr>
          <w:spacing w:val="-14"/>
          <w:sz w:val="24"/>
        </w:rPr>
        <w:t xml:space="preserve"> </w:t>
      </w:r>
      <w:r>
        <w:rPr>
          <w:sz w:val="24"/>
        </w:rPr>
        <w:t>имена, фамилии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иные</w:t>
      </w:r>
      <w:r>
        <w:rPr>
          <w:spacing w:val="-10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них</w:t>
      </w:r>
      <w:r>
        <w:rPr>
          <w:spacing w:val="-8"/>
          <w:sz w:val="24"/>
        </w:rPr>
        <w:t xml:space="preserve"> </w:t>
      </w:r>
      <w:r>
        <w:rPr>
          <w:sz w:val="24"/>
        </w:rPr>
        <w:t>могут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-9"/>
          <w:sz w:val="24"/>
        </w:rPr>
        <w:t xml:space="preserve"> </w:t>
      </w:r>
      <w:r>
        <w:rPr>
          <w:sz w:val="24"/>
        </w:rPr>
        <w:t>Организатором,</w:t>
      </w:r>
      <w:r>
        <w:rPr>
          <w:spacing w:val="-8"/>
          <w:sz w:val="24"/>
        </w:rPr>
        <w:t xml:space="preserve"> </w:t>
      </w:r>
      <w:r>
        <w:rPr>
          <w:sz w:val="24"/>
        </w:rPr>
        <w:t>его</w:t>
      </w:r>
      <w:r>
        <w:rPr>
          <w:spacing w:val="-8"/>
          <w:sz w:val="24"/>
        </w:rPr>
        <w:t xml:space="preserve"> </w:t>
      </w:r>
      <w:r>
        <w:rPr>
          <w:sz w:val="24"/>
        </w:rPr>
        <w:t>уполномоченными представителями</w:t>
      </w:r>
      <w:r>
        <w:rPr>
          <w:spacing w:val="-15"/>
          <w:sz w:val="24"/>
        </w:rPr>
        <w:t xml:space="preserve"> </w:t>
      </w:r>
      <w:r>
        <w:rPr>
          <w:sz w:val="24"/>
        </w:rPr>
        <w:t>и/или</w:t>
      </w:r>
      <w:r>
        <w:rPr>
          <w:spacing w:val="-15"/>
          <w:sz w:val="24"/>
        </w:rPr>
        <w:t xml:space="preserve"> </w:t>
      </w:r>
      <w:r>
        <w:rPr>
          <w:sz w:val="24"/>
        </w:rPr>
        <w:t>его</w:t>
      </w:r>
      <w:r>
        <w:rPr>
          <w:spacing w:val="-15"/>
          <w:sz w:val="24"/>
        </w:rPr>
        <w:t xml:space="preserve"> </w:t>
      </w:r>
      <w:r>
        <w:rPr>
          <w:sz w:val="24"/>
        </w:rPr>
        <w:t>рекламными</w:t>
      </w:r>
      <w:r>
        <w:rPr>
          <w:spacing w:val="-15"/>
          <w:sz w:val="24"/>
        </w:rPr>
        <w:t xml:space="preserve"> </w:t>
      </w:r>
      <w:r>
        <w:rPr>
          <w:sz w:val="24"/>
        </w:rPr>
        <w:t>агентствами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рекламных</w:t>
      </w:r>
      <w:r>
        <w:rPr>
          <w:spacing w:val="-15"/>
          <w:sz w:val="24"/>
        </w:rPr>
        <w:t xml:space="preserve"> </w:t>
      </w:r>
      <w:r>
        <w:rPr>
          <w:sz w:val="24"/>
        </w:rPr>
        <w:t>целях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целях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информирования, без оформления дополнительного соглашения с участниками Хакатона и уплаты какого-либо </w:t>
      </w:r>
      <w:r>
        <w:rPr>
          <w:spacing w:val="-2"/>
          <w:sz w:val="24"/>
        </w:rPr>
        <w:t>вознаграждения.</w:t>
      </w:r>
    </w:p>
    <w:p w14:paraId="158EFF79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spacing w:before="1"/>
        <w:ind w:left="0" w:right="3" w:firstLine="0"/>
        <w:rPr>
          <w:sz w:val="24"/>
        </w:rPr>
      </w:pPr>
      <w:r>
        <w:rPr>
          <w:sz w:val="24"/>
        </w:rPr>
        <w:t>Участник</w:t>
      </w:r>
      <w:r>
        <w:rPr>
          <w:spacing w:val="-3"/>
          <w:sz w:val="24"/>
        </w:rPr>
        <w:t xml:space="preserve"> </w:t>
      </w:r>
      <w:r>
        <w:rPr>
          <w:sz w:val="24"/>
        </w:rPr>
        <w:t>имеет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право:</w:t>
      </w:r>
    </w:p>
    <w:p w14:paraId="29EB8B51" w14:textId="77777777" w:rsidR="007B0618" w:rsidRDefault="00391FE6" w:rsidP="007E5B03">
      <w:pPr>
        <w:pStyle w:val="a4"/>
        <w:numPr>
          <w:ilvl w:val="0"/>
          <w:numId w:val="3"/>
        </w:numPr>
        <w:tabs>
          <w:tab w:val="left" w:pos="0"/>
          <w:tab w:val="left" w:pos="709"/>
        </w:tabs>
        <w:ind w:left="0" w:right="3" w:firstLine="0"/>
        <w:rPr>
          <w:sz w:val="24"/>
        </w:rPr>
      </w:pPr>
      <w:r>
        <w:rPr>
          <w:sz w:val="24"/>
        </w:rPr>
        <w:t>получить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Организаторе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организаторе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данных;</w:t>
      </w:r>
    </w:p>
    <w:p w14:paraId="4C4C6B68" w14:textId="77777777" w:rsidR="007B0618" w:rsidRDefault="00391FE6" w:rsidP="007E5B03">
      <w:pPr>
        <w:pStyle w:val="a4"/>
        <w:numPr>
          <w:ilvl w:val="0"/>
          <w:numId w:val="3"/>
        </w:numPr>
        <w:tabs>
          <w:tab w:val="left" w:pos="0"/>
          <w:tab w:val="left" w:pos="709"/>
        </w:tabs>
        <w:ind w:left="0" w:right="3" w:firstLine="0"/>
        <w:rPr>
          <w:sz w:val="24"/>
        </w:rPr>
      </w:pPr>
      <w:r>
        <w:rPr>
          <w:sz w:val="24"/>
        </w:rPr>
        <w:t>требовать от Организатора, как организатора его персональных данных, уточнения своих персональных данных, их блокирования или уничтожения в случае, если персональные данные</w:t>
      </w:r>
      <w:r>
        <w:rPr>
          <w:spacing w:val="-15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4"/>
          <w:sz w:val="24"/>
        </w:rPr>
        <w:t xml:space="preserve"> </w:t>
      </w:r>
      <w:r>
        <w:rPr>
          <w:sz w:val="24"/>
        </w:rPr>
        <w:t>неполными,</w:t>
      </w:r>
      <w:r>
        <w:rPr>
          <w:spacing w:val="-14"/>
          <w:sz w:val="24"/>
        </w:rPr>
        <w:t xml:space="preserve"> </w:t>
      </w:r>
      <w:r>
        <w:rPr>
          <w:sz w:val="24"/>
        </w:rPr>
        <w:t>устаревшими,</w:t>
      </w:r>
      <w:r>
        <w:rPr>
          <w:spacing w:val="-14"/>
          <w:sz w:val="24"/>
        </w:rPr>
        <w:t xml:space="preserve"> </w:t>
      </w:r>
      <w:r>
        <w:rPr>
          <w:sz w:val="24"/>
        </w:rPr>
        <w:t>недостоверными,</w:t>
      </w:r>
      <w:r>
        <w:rPr>
          <w:spacing w:val="-14"/>
          <w:sz w:val="24"/>
        </w:rPr>
        <w:t xml:space="preserve"> </w:t>
      </w:r>
      <w:r>
        <w:rPr>
          <w:sz w:val="24"/>
        </w:rPr>
        <w:t>незаконно</w:t>
      </w:r>
      <w:r>
        <w:rPr>
          <w:spacing w:val="-14"/>
          <w:sz w:val="24"/>
        </w:rPr>
        <w:t xml:space="preserve"> </w:t>
      </w:r>
      <w:r>
        <w:rPr>
          <w:sz w:val="24"/>
        </w:rPr>
        <w:t>полученными</w:t>
      </w:r>
      <w:r>
        <w:rPr>
          <w:spacing w:val="-15"/>
          <w:sz w:val="24"/>
        </w:rPr>
        <w:t xml:space="preserve"> </w:t>
      </w:r>
      <w:r>
        <w:rPr>
          <w:sz w:val="24"/>
        </w:rPr>
        <w:t>или не являются необходимыми для заявленной цели обработки;</w:t>
      </w:r>
    </w:p>
    <w:p w14:paraId="2AC14B7A" w14:textId="77777777" w:rsidR="007B0618" w:rsidRDefault="00391FE6" w:rsidP="007E5B03">
      <w:pPr>
        <w:pStyle w:val="a4"/>
        <w:numPr>
          <w:ilvl w:val="0"/>
          <w:numId w:val="3"/>
        </w:numPr>
        <w:tabs>
          <w:tab w:val="left" w:pos="0"/>
          <w:tab w:val="left" w:pos="709"/>
        </w:tabs>
        <w:ind w:left="0" w:right="3" w:firstLine="0"/>
        <w:rPr>
          <w:sz w:val="24"/>
        </w:rPr>
      </w:pPr>
      <w:r>
        <w:rPr>
          <w:sz w:val="24"/>
        </w:rPr>
        <w:t>принимать</w:t>
      </w:r>
      <w:r>
        <w:rPr>
          <w:spacing w:val="-5"/>
          <w:sz w:val="24"/>
        </w:rPr>
        <w:t xml:space="preserve"> </w:t>
      </w:r>
      <w:r>
        <w:rPr>
          <w:sz w:val="24"/>
        </w:rPr>
        <w:t>предусмотренные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4"/>
          <w:sz w:val="24"/>
        </w:rPr>
        <w:t xml:space="preserve"> </w:t>
      </w:r>
      <w:r>
        <w:rPr>
          <w:sz w:val="24"/>
        </w:rPr>
        <w:t>меры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3"/>
          <w:sz w:val="24"/>
        </w:rPr>
        <w:t xml:space="preserve"> </w:t>
      </w:r>
      <w:r>
        <w:rPr>
          <w:sz w:val="24"/>
        </w:rPr>
        <w:t>своих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прав.</w:t>
      </w:r>
    </w:p>
    <w:p w14:paraId="547940DD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Организатора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всем</w:t>
      </w:r>
      <w:r>
        <w:rPr>
          <w:spacing w:val="-7"/>
          <w:sz w:val="24"/>
        </w:rPr>
        <w:t xml:space="preserve"> </w:t>
      </w:r>
      <w:r>
        <w:rPr>
          <w:sz w:val="24"/>
        </w:rPr>
        <w:t>вопросам,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связанным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проведением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Хакатона,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том</w:t>
      </w:r>
      <w:r>
        <w:rPr>
          <w:spacing w:val="-6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 определением победителей, являются окончательными и распространяются на всех участников </w:t>
      </w:r>
      <w:r>
        <w:rPr>
          <w:spacing w:val="-2"/>
          <w:sz w:val="24"/>
        </w:rPr>
        <w:t>Хакатона.</w:t>
      </w:r>
    </w:p>
    <w:p w14:paraId="4ABA4B4E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Участники</w:t>
      </w:r>
      <w:r>
        <w:rPr>
          <w:spacing w:val="-9"/>
          <w:sz w:val="24"/>
        </w:rPr>
        <w:t xml:space="preserve"> </w:t>
      </w:r>
      <w:r>
        <w:rPr>
          <w:sz w:val="24"/>
        </w:rPr>
        <w:t>имеют</w:t>
      </w:r>
      <w:r>
        <w:rPr>
          <w:spacing w:val="-8"/>
          <w:sz w:val="24"/>
        </w:rPr>
        <w:t xml:space="preserve"> </w:t>
      </w:r>
      <w:r>
        <w:rPr>
          <w:sz w:val="24"/>
        </w:rPr>
        <w:t>право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Хакатоне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8"/>
          <w:sz w:val="24"/>
        </w:rPr>
        <w:t xml:space="preserve"> </w:t>
      </w:r>
      <w:r>
        <w:rPr>
          <w:sz w:val="24"/>
        </w:rPr>
        <w:t>призов,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случае признания их команд победителями, в соответствии с условиями, изложенными в настоящем </w:t>
      </w:r>
      <w:r>
        <w:rPr>
          <w:spacing w:val="-2"/>
          <w:sz w:val="24"/>
        </w:rPr>
        <w:t>Положении.</w:t>
      </w:r>
    </w:p>
    <w:p w14:paraId="67E7D430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 xml:space="preserve">В случае изменения даты проведения Хакатона, либо других изменений в условиях проведения Хакатона, Организатор размещает соответствующие сведения, публикуя обновлённое Положение на Сайте. Изменения условий и правил проведения Хакатона вступают в силу с момента опубликования новой редакции Положения на официальном Сайте. </w:t>
      </w:r>
    </w:p>
    <w:p w14:paraId="43C42202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0"/>
        </w:tabs>
        <w:ind w:left="0" w:right="3" w:firstLine="0"/>
        <w:rPr>
          <w:sz w:val="24"/>
        </w:rPr>
      </w:pPr>
      <w:r>
        <w:rPr>
          <w:sz w:val="24"/>
        </w:rPr>
        <w:t>Принимая</w:t>
      </w:r>
      <w:r>
        <w:rPr>
          <w:spacing w:val="-15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5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5"/>
          <w:sz w:val="24"/>
        </w:rPr>
        <w:t xml:space="preserve"> </w:t>
      </w:r>
      <w:r>
        <w:rPr>
          <w:sz w:val="24"/>
        </w:rPr>
        <w:t>Положения,</w:t>
      </w:r>
      <w:r>
        <w:rPr>
          <w:spacing w:val="-15"/>
          <w:sz w:val="24"/>
        </w:rPr>
        <w:t xml:space="preserve"> </w:t>
      </w:r>
      <w:r>
        <w:rPr>
          <w:sz w:val="24"/>
        </w:rPr>
        <w:t>участник</w:t>
      </w:r>
      <w:r>
        <w:rPr>
          <w:spacing w:val="-15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15"/>
          <w:sz w:val="24"/>
        </w:rPr>
        <w:t xml:space="preserve"> </w:t>
      </w:r>
      <w:r>
        <w:rPr>
          <w:sz w:val="24"/>
        </w:rPr>
        <w:t>дополнительно</w:t>
      </w:r>
      <w:r>
        <w:rPr>
          <w:spacing w:val="-15"/>
          <w:sz w:val="24"/>
        </w:rPr>
        <w:t xml:space="preserve"> </w:t>
      </w:r>
      <w:r>
        <w:rPr>
          <w:sz w:val="24"/>
        </w:rPr>
        <w:t>подтверждает и гарантирует, что созданный им результат не будет (a) содержать элементы порнографии или другие материалы сексуального характера; (b) содержать элементы и информацию, пропагандирующие насилие и/или возбуждающие социальную, расовую, национальную или религиозную</w:t>
      </w:r>
      <w:r>
        <w:rPr>
          <w:spacing w:val="-3"/>
          <w:sz w:val="24"/>
        </w:rPr>
        <w:t xml:space="preserve"> </w:t>
      </w:r>
      <w:r>
        <w:rPr>
          <w:sz w:val="24"/>
        </w:rPr>
        <w:t>ненависть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вражду,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призывы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свержению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конституционного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строя и разжиганию национальной розни; (c) содержать изображения или любую другую информацию либо результаты интеллектуальной деятельности, принадлежащие третьим лицам; (d) нарушать авторские права и содержать объекты интеллектуальной собственности, принадлежащие третьим лицам; (e) содержать вредоносные программы, вирусы, шпионские программы и другие аналогичные электронные программы, которые могут нанести вред информационной системе или нарушить нормы закона, защищающего конфиденциальность информации.</w:t>
      </w:r>
    </w:p>
    <w:p w14:paraId="56598822" w14:textId="77777777" w:rsidR="00496EDC" w:rsidRDefault="00496EDC" w:rsidP="00496EDC">
      <w:pPr>
        <w:pStyle w:val="a4"/>
        <w:tabs>
          <w:tab w:val="left" w:pos="0"/>
        </w:tabs>
        <w:ind w:left="0" w:right="3"/>
        <w:rPr>
          <w:sz w:val="24"/>
        </w:rPr>
      </w:pPr>
    </w:p>
    <w:p w14:paraId="43C85F49" w14:textId="77777777" w:rsidR="007B0618" w:rsidRDefault="00391FE6" w:rsidP="00496EDC">
      <w:pPr>
        <w:pStyle w:val="a4"/>
        <w:numPr>
          <w:ilvl w:val="0"/>
          <w:numId w:val="6"/>
        </w:numPr>
        <w:tabs>
          <w:tab w:val="left" w:pos="4377"/>
        </w:tabs>
        <w:ind w:left="4371" w:hanging="357"/>
        <w:jc w:val="left"/>
        <w:rPr>
          <w:b/>
          <w:sz w:val="24"/>
        </w:rPr>
      </w:pPr>
      <w:r>
        <w:rPr>
          <w:b/>
          <w:sz w:val="24"/>
        </w:rPr>
        <w:t>Экспертная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комиссия</w:t>
      </w:r>
    </w:p>
    <w:p w14:paraId="78FC52AD" w14:textId="77777777" w:rsidR="007B0618" w:rsidRPr="00496EDC" w:rsidRDefault="007B0618">
      <w:pPr>
        <w:pStyle w:val="a3"/>
        <w:ind w:left="0"/>
        <w:jc w:val="left"/>
      </w:pPr>
    </w:p>
    <w:p w14:paraId="02FCAAEA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="3" w:firstLine="0"/>
        <w:rPr>
          <w:sz w:val="24"/>
        </w:rPr>
      </w:pPr>
      <w:r>
        <w:rPr>
          <w:sz w:val="24"/>
        </w:rPr>
        <w:t>Оценку решений кейсов осуществляет экспертная комиссия (Приложение 1).</w:t>
      </w:r>
    </w:p>
    <w:p w14:paraId="3235946C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="3" w:firstLine="0"/>
        <w:rPr>
          <w:sz w:val="24"/>
        </w:rPr>
      </w:pPr>
      <w:r>
        <w:rPr>
          <w:sz w:val="24"/>
        </w:rPr>
        <w:t xml:space="preserve">Организаторы и члены экспертной комиссии выбирают Председателя, который возглавляет </w:t>
      </w:r>
      <w:r>
        <w:rPr>
          <w:sz w:val="24"/>
        </w:rPr>
        <w:lastRenderedPageBreak/>
        <w:t>работу экспертной комиссии.</w:t>
      </w:r>
    </w:p>
    <w:p w14:paraId="4C8BBCAA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="142" w:firstLine="0"/>
        <w:rPr>
          <w:sz w:val="24"/>
        </w:rPr>
      </w:pPr>
      <w:r>
        <w:rPr>
          <w:sz w:val="24"/>
        </w:rPr>
        <w:t>Победителями Хакатона становятся команды, чьи результаты выполнения соревновательного задания признаны лучшими по каждому кейсу на основании критериев, указанных в Приложении 2. настоящего Положения, выраженных в итоговых значениях баллов, полученных командами в финале.</w:t>
      </w:r>
    </w:p>
    <w:p w14:paraId="27D1B6E7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="142" w:firstLine="0"/>
        <w:rPr>
          <w:sz w:val="24"/>
        </w:rPr>
      </w:pPr>
      <w:r>
        <w:rPr>
          <w:sz w:val="24"/>
        </w:rPr>
        <w:t>В случае, если несколько команд, претендующих на места с первого по третье, набрали одинаковое количество баллов, итоговое решение принимает Председатель экспертной комиссии.</w:t>
      </w:r>
    </w:p>
    <w:p w14:paraId="33627A09" w14:textId="77777777" w:rsidR="007B0618" w:rsidRDefault="007B0618">
      <w:pPr>
        <w:pStyle w:val="a3"/>
        <w:spacing w:before="1"/>
        <w:ind w:left="0"/>
        <w:jc w:val="left"/>
      </w:pPr>
    </w:p>
    <w:p w14:paraId="63F074FF" w14:textId="77777777" w:rsidR="007B0618" w:rsidRDefault="00391FE6">
      <w:pPr>
        <w:pStyle w:val="a4"/>
        <w:numPr>
          <w:ilvl w:val="0"/>
          <w:numId w:val="6"/>
        </w:numPr>
        <w:tabs>
          <w:tab w:val="left" w:pos="2618"/>
        </w:tabs>
        <w:ind w:left="2618"/>
        <w:jc w:val="left"/>
        <w:rPr>
          <w:b/>
          <w:sz w:val="24"/>
        </w:rPr>
      </w:pPr>
      <w:r>
        <w:rPr>
          <w:b/>
          <w:sz w:val="24"/>
        </w:rPr>
        <w:t>Определение Победителей и система поощрения участников</w:t>
      </w:r>
    </w:p>
    <w:p w14:paraId="1AC550A7" w14:textId="77777777" w:rsidR="007B0618" w:rsidRPr="00496EDC" w:rsidRDefault="007B0618">
      <w:pPr>
        <w:pStyle w:val="a3"/>
        <w:ind w:left="0"/>
        <w:jc w:val="left"/>
      </w:pPr>
    </w:p>
    <w:p w14:paraId="1EB3CD5E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sz w:val="24"/>
          <w:szCs w:val="24"/>
        </w:rPr>
      </w:pPr>
      <w:r>
        <w:rPr>
          <w:sz w:val="24"/>
          <w:szCs w:val="24"/>
        </w:rPr>
        <w:t>По итогам Хакатона команды-победители определяются по каждому кейсу на основании суммарной оценки экспертной комиссии.</w:t>
      </w:r>
    </w:p>
    <w:p w14:paraId="72DA598D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sz w:val="24"/>
          <w:szCs w:val="24"/>
        </w:rPr>
      </w:pPr>
      <w:r>
        <w:rPr>
          <w:sz w:val="24"/>
          <w:szCs w:val="24"/>
        </w:rPr>
        <w:t xml:space="preserve">Победители Хакатона получают возможность пройти оплачиваемую стажировку в Группе компаний «Татнефть». Решение о предоставлении стажировки, ее сроках, формате, направлениях и количестве стажирующихся принимает Организатор. </w:t>
      </w:r>
    </w:p>
    <w:p w14:paraId="3DAA5E39" w14:textId="77777777" w:rsidR="007B0618" w:rsidRDefault="00391FE6" w:rsidP="00B1635F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sz w:val="24"/>
          <w:szCs w:val="24"/>
        </w:rPr>
      </w:pPr>
      <w:r>
        <w:rPr>
          <w:sz w:val="24"/>
          <w:szCs w:val="24"/>
        </w:rPr>
        <w:t>Возможность прохождения стажировки может быть предоставлена как всей команде, так и отдельным её участникам, показавшим наилучшие индивидуальные результаты, по решению Организатора и экспертной комиссии.</w:t>
      </w:r>
    </w:p>
    <w:p w14:paraId="4BED8F0B" w14:textId="77777777" w:rsidR="007B0618" w:rsidRDefault="00391FE6" w:rsidP="00B1635F">
      <w:pPr>
        <w:pStyle w:val="a3"/>
        <w:ind w:left="0" w:rightChars="1" w:right="2"/>
      </w:pPr>
      <w:r>
        <w:t xml:space="preserve">5.4. Всем участникам, прошедшим в этап защиты кейсов, вручаются сертификаты об участии в </w:t>
      </w:r>
      <w:proofErr w:type="spellStart"/>
      <w:r>
        <w:t>Хакатоне</w:t>
      </w:r>
      <w:proofErr w:type="spellEnd"/>
      <w:r>
        <w:t xml:space="preserve"> в электронном виде.</w:t>
      </w:r>
    </w:p>
    <w:p w14:paraId="739566C5" w14:textId="77777777" w:rsidR="007B0618" w:rsidRDefault="00391FE6" w:rsidP="00B1635F">
      <w:pPr>
        <w:pStyle w:val="a3"/>
        <w:ind w:left="0" w:rightChars="1" w:right="2"/>
      </w:pPr>
      <w:r>
        <w:t>5.5. Организатор вправе предусмотреть иные формы нематериального поощрения участников, включая публикации лучших проектов, рекомендации на практику, менторскую поддержку, предложения о трудоустройстве и другие форматы сотрудничества.</w:t>
      </w:r>
    </w:p>
    <w:p w14:paraId="4594823C" w14:textId="77777777" w:rsidR="007B0618" w:rsidRDefault="00391FE6" w:rsidP="00B1635F">
      <w:pPr>
        <w:pStyle w:val="a3"/>
        <w:ind w:left="0" w:rightChars="1" w:right="2"/>
      </w:pPr>
      <w:r>
        <w:t xml:space="preserve">5.6. Участие в </w:t>
      </w:r>
      <w:proofErr w:type="spellStart"/>
      <w:r>
        <w:t>Хакатоне</w:t>
      </w:r>
      <w:proofErr w:type="spellEnd"/>
      <w:r>
        <w:t xml:space="preserve"> и получение поощрений осуществляется при соблюдении всех требований настоящего Положения и положительной экспертизы решения, представленного командой.</w:t>
      </w:r>
    </w:p>
    <w:p w14:paraId="6D551C93" w14:textId="77777777" w:rsidR="007B0618" w:rsidRDefault="007B0618" w:rsidP="00496EDC">
      <w:pPr>
        <w:pStyle w:val="a3"/>
        <w:ind w:left="0" w:rightChars="142" w:right="312"/>
        <w:rPr>
          <w:b/>
        </w:rPr>
      </w:pPr>
    </w:p>
    <w:p w14:paraId="75361901" w14:textId="77777777" w:rsidR="007B0618" w:rsidRDefault="00391FE6">
      <w:pPr>
        <w:pStyle w:val="a4"/>
        <w:numPr>
          <w:ilvl w:val="0"/>
          <w:numId w:val="6"/>
        </w:numPr>
        <w:tabs>
          <w:tab w:val="left" w:pos="3734"/>
        </w:tabs>
        <w:ind w:left="3734"/>
        <w:jc w:val="left"/>
        <w:rPr>
          <w:b/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ответственности</w:t>
      </w:r>
    </w:p>
    <w:p w14:paraId="376A20E4" w14:textId="77777777" w:rsidR="007B0618" w:rsidRDefault="007B0618" w:rsidP="00496EDC">
      <w:pPr>
        <w:pStyle w:val="a3"/>
        <w:ind w:left="0" w:rightChars="142" w:right="312"/>
        <w:jc w:val="left"/>
        <w:rPr>
          <w:b/>
        </w:rPr>
      </w:pPr>
    </w:p>
    <w:p w14:paraId="7D7CA976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1" w:right="2" w:firstLine="0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объёме,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разрешённом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действующим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законодательством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Федерации,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участники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и победители Хакатона и его мероприятий освобождают: Организатора, партнёров по рекламе и другие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компании,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оказывающие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рекламную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поддержку,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их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основные,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аффилированные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дочерние компании</w:t>
      </w:r>
      <w:r>
        <w:rPr>
          <w:spacing w:val="51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51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подразделения,</w:t>
      </w:r>
      <w:r>
        <w:rPr>
          <w:spacing w:val="53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директоров,</w:t>
      </w:r>
      <w:r>
        <w:rPr>
          <w:spacing w:val="53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должностных</w:t>
      </w:r>
      <w:r>
        <w:rPr>
          <w:spacing w:val="52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лиц,</w:t>
      </w:r>
      <w:r>
        <w:rPr>
          <w:spacing w:val="52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сотрудников</w:t>
      </w:r>
      <w:r>
        <w:rPr>
          <w:spacing w:val="50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54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агентов</w:t>
      </w:r>
      <w:r>
        <w:rPr>
          <w:spacing w:val="53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(далее</w:t>
      </w:r>
      <w:r>
        <w:rPr>
          <w:spacing w:val="61"/>
          <w:w w:val="15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 xml:space="preserve">– </w:t>
      </w:r>
      <w:r>
        <w:rPr>
          <w:sz w:val="24"/>
          <w:szCs w:val="24"/>
        </w:rPr>
        <w:t>«Освобождаемые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ответственности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лица»)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ответственности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всем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возможным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 xml:space="preserve">фактическим искам, обязательствам, мировым соглашениям, претензиям, требованиям, убыткам, штрафам и расходам (включая судебные расходы и издержки), независимо от того, начались ли судебные разбирательства (далее – «Споры»), в связи с участием в </w:t>
      </w:r>
      <w:proofErr w:type="spellStart"/>
      <w:r>
        <w:rPr>
          <w:sz w:val="24"/>
          <w:szCs w:val="24"/>
        </w:rPr>
        <w:t>Хакатоне</w:t>
      </w:r>
      <w:proofErr w:type="spellEnd"/>
      <w:r>
        <w:rPr>
          <w:sz w:val="24"/>
          <w:szCs w:val="24"/>
        </w:rPr>
        <w:t xml:space="preserve">, подачей Заявки (в целом или какой-либо её части), любой деятельностью, связанной с </w:t>
      </w:r>
      <w:proofErr w:type="spellStart"/>
      <w:r>
        <w:rPr>
          <w:sz w:val="24"/>
          <w:szCs w:val="24"/>
        </w:rPr>
        <w:t>Хакатоном</w:t>
      </w:r>
      <w:proofErr w:type="spellEnd"/>
      <w:r>
        <w:rPr>
          <w:sz w:val="24"/>
          <w:szCs w:val="24"/>
        </w:rPr>
        <w:t>, вручением, принятием, использованием или неправомерным использованием какого-либо приза, или травмами, смертью каких-либо лиц, ущербом для собственности, нарушением публичности или конфиденциальности информации,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клеветой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лживыми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измышлениями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(преднамеренными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непреднамеренными),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в случае нарушения договорных обязательств, гражданско-правовых норм (включая халатность), гарантий или иных прав, в связи с любым действием, бездействием, неисполнением или нарушением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соглашений,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договоров,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обязательств,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гарантий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договорённостей,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содержащихся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в тексте настоящего Положения. Кроме того, в объёме, разрешённом действующим законодательством Российской Федерации, Участники и Победители соглашаются освободить указанных выше лиц от ответственности по всем возможным или фактическим спорам, возникающим в любое время, в прямой или косвенной связи с любой претензией, поданной физическими или юридическими лицами (не обязательно согласившимися с данным Положением) в связи с проведением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Хакатона, участием в </w:t>
      </w:r>
      <w:proofErr w:type="spellStart"/>
      <w:r>
        <w:rPr>
          <w:sz w:val="24"/>
          <w:szCs w:val="24"/>
        </w:rPr>
        <w:t>Хакатоне</w:t>
      </w:r>
      <w:proofErr w:type="spellEnd"/>
      <w:r>
        <w:rPr>
          <w:sz w:val="24"/>
          <w:szCs w:val="24"/>
        </w:rPr>
        <w:t xml:space="preserve">, подачей Заявки (в целом или какой-либо её части) на участие в </w:t>
      </w:r>
      <w:proofErr w:type="spellStart"/>
      <w:r>
        <w:rPr>
          <w:sz w:val="24"/>
          <w:szCs w:val="24"/>
        </w:rPr>
        <w:t>Хакатоне</w:t>
      </w:r>
      <w:proofErr w:type="spellEnd"/>
      <w:r>
        <w:rPr>
          <w:sz w:val="24"/>
          <w:szCs w:val="24"/>
        </w:rPr>
        <w:t xml:space="preserve">, любой деятельностью, связанной с </w:t>
      </w:r>
      <w:proofErr w:type="spellStart"/>
      <w:r>
        <w:rPr>
          <w:sz w:val="24"/>
          <w:szCs w:val="24"/>
        </w:rPr>
        <w:t>Хакатоном</w:t>
      </w:r>
      <w:proofErr w:type="spellEnd"/>
      <w:r>
        <w:rPr>
          <w:sz w:val="24"/>
          <w:szCs w:val="24"/>
        </w:rPr>
        <w:t>, вручением, принятием, использованием или неправомерным использованием какого-либо приза.</w:t>
      </w:r>
    </w:p>
    <w:p w14:paraId="327DFD84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="3" w:firstLine="0"/>
        <w:rPr>
          <w:sz w:val="24"/>
          <w:szCs w:val="24"/>
        </w:rPr>
      </w:pPr>
      <w:r>
        <w:rPr>
          <w:sz w:val="24"/>
          <w:szCs w:val="24"/>
        </w:rPr>
        <w:t xml:space="preserve">Ни при каких обстоятельствах Освобождаемые от ответственности лица не будут нести </w:t>
      </w:r>
      <w:r>
        <w:rPr>
          <w:sz w:val="24"/>
          <w:szCs w:val="24"/>
        </w:rPr>
        <w:lastRenderedPageBreak/>
        <w:t xml:space="preserve">ответственность по косвенным, случайным, последующим или штрафным убыткам, возникающим в связи с данным </w:t>
      </w:r>
      <w:proofErr w:type="spellStart"/>
      <w:r>
        <w:rPr>
          <w:sz w:val="24"/>
          <w:szCs w:val="24"/>
        </w:rPr>
        <w:t>Хакатоном</w:t>
      </w:r>
      <w:proofErr w:type="spellEnd"/>
      <w:r>
        <w:rPr>
          <w:sz w:val="24"/>
          <w:szCs w:val="24"/>
        </w:rPr>
        <w:t xml:space="preserve">, участием в </w:t>
      </w:r>
      <w:proofErr w:type="spellStart"/>
      <w:r>
        <w:rPr>
          <w:sz w:val="24"/>
          <w:szCs w:val="24"/>
        </w:rPr>
        <w:t>Хакатоне</w:t>
      </w:r>
      <w:proofErr w:type="spellEnd"/>
      <w:r>
        <w:rPr>
          <w:sz w:val="24"/>
          <w:szCs w:val="24"/>
        </w:rPr>
        <w:t>, любой деятельностью или её отдельными элементами, включая подачу Заявки на участие, доступ к Сайту Хакатона, регистрацию и (или) доставку, принятие и (или) использование приза.</w:t>
      </w:r>
    </w:p>
    <w:p w14:paraId="26738F4A" w14:textId="77777777" w:rsidR="007B0618" w:rsidRDefault="007B0618">
      <w:pPr>
        <w:pStyle w:val="a3"/>
        <w:spacing w:before="1"/>
        <w:ind w:left="0"/>
        <w:jc w:val="left"/>
      </w:pPr>
    </w:p>
    <w:p w14:paraId="3A4CD7A9" w14:textId="77777777" w:rsidR="007B0618" w:rsidRDefault="00391FE6" w:rsidP="00493A41">
      <w:pPr>
        <w:pStyle w:val="a4"/>
        <w:numPr>
          <w:ilvl w:val="0"/>
          <w:numId w:val="6"/>
        </w:numPr>
        <w:tabs>
          <w:tab w:val="left" w:pos="4395"/>
        </w:tabs>
        <w:ind w:left="4027" w:hanging="58"/>
        <w:jc w:val="left"/>
        <w:rPr>
          <w:b/>
          <w:sz w:val="24"/>
        </w:rPr>
      </w:pPr>
      <w:r>
        <w:rPr>
          <w:b/>
          <w:sz w:val="24"/>
        </w:rPr>
        <w:t>Заключ</w:t>
      </w:r>
      <w:r w:rsidR="00493A41">
        <w:rPr>
          <w:b/>
          <w:sz w:val="24"/>
        </w:rPr>
        <w:t>ение</w:t>
      </w:r>
    </w:p>
    <w:p w14:paraId="30FA36B4" w14:textId="77777777" w:rsidR="007B0618" w:rsidRPr="00496EDC" w:rsidRDefault="007B0618">
      <w:pPr>
        <w:pStyle w:val="a3"/>
        <w:ind w:left="0"/>
        <w:jc w:val="left"/>
      </w:pPr>
    </w:p>
    <w:p w14:paraId="0A1155BC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65" w:right="143" w:firstLine="0"/>
        <w:rPr>
          <w:sz w:val="24"/>
        </w:rPr>
      </w:pPr>
      <w:r>
        <w:rPr>
          <w:sz w:val="24"/>
        </w:rPr>
        <w:t>Проведение</w:t>
      </w:r>
      <w:r>
        <w:rPr>
          <w:spacing w:val="29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32"/>
          <w:sz w:val="24"/>
        </w:rPr>
        <w:t xml:space="preserve"> </w:t>
      </w:r>
      <w:r>
        <w:rPr>
          <w:sz w:val="24"/>
        </w:rPr>
        <w:t>регулируется</w:t>
      </w:r>
      <w:r>
        <w:rPr>
          <w:spacing w:val="30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30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3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31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настоящим Положением. Организатор Хакатона не обязан заключать договор с Победителем Хакатона.</w:t>
      </w:r>
    </w:p>
    <w:p w14:paraId="5612C591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65" w:right="143" w:firstLine="0"/>
        <w:rPr>
          <w:sz w:val="24"/>
        </w:rPr>
      </w:pPr>
      <w:r>
        <w:rPr>
          <w:sz w:val="24"/>
        </w:rPr>
        <w:t>Настоящее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Хакатоне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офертой.</w:t>
      </w:r>
    </w:p>
    <w:p w14:paraId="29323554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65" w:right="143" w:firstLine="0"/>
        <w:rPr>
          <w:sz w:val="24"/>
        </w:rPr>
      </w:pP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споры</w:t>
      </w:r>
      <w:r>
        <w:rPr>
          <w:spacing w:val="-2"/>
          <w:sz w:val="24"/>
        </w:rPr>
        <w:t xml:space="preserve"> </w:t>
      </w:r>
      <w:r>
        <w:rPr>
          <w:sz w:val="24"/>
        </w:rPr>
        <w:t>и разногласия,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2"/>
          <w:sz w:val="24"/>
        </w:rPr>
        <w:t xml:space="preserve"> </w:t>
      </w:r>
      <w:r>
        <w:rPr>
          <w:sz w:val="24"/>
        </w:rPr>
        <w:t>возникают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связи с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организацией и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проведением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Хакатона, подлежат разрешению пут</w:t>
      </w:r>
      <w:r w:rsidR="007E5B03">
        <w:rPr>
          <w:sz w:val="24"/>
        </w:rPr>
        <w:t>е</w:t>
      </w:r>
      <w:r>
        <w:rPr>
          <w:sz w:val="24"/>
        </w:rPr>
        <w:t>м переговоров.</w:t>
      </w:r>
    </w:p>
    <w:p w14:paraId="06348F57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65" w:right="143" w:firstLine="0"/>
        <w:rPr>
          <w:sz w:val="24"/>
        </w:rPr>
      </w:pPr>
      <w:r>
        <w:rPr>
          <w:sz w:val="24"/>
        </w:rPr>
        <w:t>Спорные вопросы, не урегулированные пут</w:t>
      </w:r>
      <w:r w:rsidR="007E5B03">
        <w:rPr>
          <w:sz w:val="24"/>
        </w:rPr>
        <w:t>е</w:t>
      </w:r>
      <w:r>
        <w:rPr>
          <w:sz w:val="24"/>
        </w:rPr>
        <w:t>м переговоров, подлежат разрешению в суде по</w:t>
      </w:r>
      <w:r>
        <w:rPr>
          <w:spacing w:val="40"/>
          <w:sz w:val="24"/>
        </w:rPr>
        <w:t xml:space="preserve"> </w:t>
      </w:r>
      <w:r>
        <w:rPr>
          <w:sz w:val="24"/>
        </w:rPr>
        <w:t>месту нахождения Организатора.</w:t>
      </w:r>
    </w:p>
    <w:p w14:paraId="296BBC72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spacing w:line="275" w:lineRule="exact"/>
        <w:ind w:left="0" w:rightChars="65" w:right="143" w:firstLine="0"/>
        <w:rPr>
          <w:sz w:val="24"/>
        </w:rPr>
      </w:pPr>
      <w:r>
        <w:rPr>
          <w:sz w:val="24"/>
        </w:rPr>
        <w:t>Организатор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рассматривает</w:t>
      </w:r>
      <w:r>
        <w:rPr>
          <w:spacing w:val="-3"/>
          <w:sz w:val="24"/>
        </w:rPr>
        <w:t xml:space="preserve"> </w:t>
      </w:r>
      <w:r>
        <w:rPr>
          <w:sz w:val="24"/>
        </w:rPr>
        <w:t>апелляции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2"/>
          <w:sz w:val="24"/>
        </w:rPr>
        <w:t xml:space="preserve"> кейса/задания.</w:t>
      </w:r>
    </w:p>
    <w:p w14:paraId="252931F7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spacing w:line="275" w:lineRule="exact"/>
        <w:ind w:left="0" w:rightChars="65" w:right="143" w:firstLine="0"/>
        <w:rPr>
          <w:sz w:val="24"/>
        </w:rPr>
      </w:pPr>
      <w:r>
        <w:rPr>
          <w:spacing w:val="-2"/>
          <w:sz w:val="24"/>
        </w:rPr>
        <w:t>Официальный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язык Хакатона</w:t>
      </w:r>
      <w:r w:rsidR="007E5B03">
        <w:rPr>
          <w:spacing w:val="-2"/>
          <w:sz w:val="24"/>
        </w:rPr>
        <w:t xml:space="preserve"> – </w:t>
      </w:r>
      <w:r>
        <w:rPr>
          <w:spacing w:val="-2"/>
          <w:sz w:val="24"/>
        </w:rPr>
        <w:t>русский. Работы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представлены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русском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языке.</w:t>
      </w:r>
    </w:p>
    <w:p w14:paraId="386E8E53" w14:textId="77777777" w:rsidR="007B0618" w:rsidRDefault="00391FE6" w:rsidP="00496EDC">
      <w:pPr>
        <w:pStyle w:val="a4"/>
        <w:numPr>
          <w:ilvl w:val="1"/>
          <w:numId w:val="6"/>
        </w:numPr>
        <w:tabs>
          <w:tab w:val="left" w:pos="567"/>
        </w:tabs>
        <w:ind w:left="0" w:rightChars="65" w:right="143" w:firstLine="0"/>
        <w:rPr>
          <w:sz w:val="24"/>
        </w:rPr>
      </w:pPr>
      <w:r>
        <w:rPr>
          <w:sz w:val="24"/>
        </w:rPr>
        <w:t>Настоящее</w:t>
      </w:r>
      <w:r>
        <w:rPr>
          <w:spacing w:val="-6"/>
          <w:sz w:val="24"/>
        </w:rPr>
        <w:t xml:space="preserve"> </w:t>
      </w:r>
      <w:r>
        <w:rPr>
          <w:sz w:val="24"/>
        </w:rPr>
        <w:t>положение составлено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русском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языке.</w:t>
      </w:r>
    </w:p>
    <w:p w14:paraId="0456C579" w14:textId="77777777" w:rsidR="007B0618" w:rsidRPr="00496EDC" w:rsidRDefault="007B0618">
      <w:pPr>
        <w:pStyle w:val="a3"/>
        <w:ind w:left="0"/>
        <w:jc w:val="left"/>
      </w:pPr>
    </w:p>
    <w:p w14:paraId="0FE252BB" w14:textId="77777777" w:rsidR="007B0618" w:rsidRPr="009021AE" w:rsidRDefault="00391FE6" w:rsidP="007E5B03">
      <w:pPr>
        <w:spacing w:before="1" w:line="252" w:lineRule="exact"/>
        <w:jc w:val="both"/>
        <w:rPr>
          <w:sz w:val="24"/>
          <w:szCs w:val="24"/>
        </w:rPr>
      </w:pPr>
      <w:r w:rsidRPr="009021AE">
        <w:rPr>
          <w:sz w:val="24"/>
          <w:szCs w:val="24"/>
        </w:rPr>
        <w:t>Контактное</w:t>
      </w:r>
      <w:r w:rsidRPr="009021AE">
        <w:rPr>
          <w:spacing w:val="-7"/>
          <w:sz w:val="24"/>
          <w:szCs w:val="24"/>
        </w:rPr>
        <w:t xml:space="preserve"> </w:t>
      </w:r>
      <w:r w:rsidRPr="009021AE">
        <w:rPr>
          <w:sz w:val="24"/>
          <w:szCs w:val="24"/>
        </w:rPr>
        <w:t>лицо</w:t>
      </w:r>
      <w:r w:rsidRPr="009021AE">
        <w:rPr>
          <w:spacing w:val="-7"/>
          <w:sz w:val="24"/>
          <w:szCs w:val="24"/>
        </w:rPr>
        <w:t xml:space="preserve"> </w:t>
      </w:r>
      <w:r w:rsidRPr="009021AE">
        <w:rPr>
          <w:sz w:val="24"/>
          <w:szCs w:val="24"/>
        </w:rPr>
        <w:t>по</w:t>
      </w:r>
      <w:r w:rsidRPr="009021AE">
        <w:rPr>
          <w:spacing w:val="-7"/>
          <w:sz w:val="24"/>
          <w:szCs w:val="24"/>
        </w:rPr>
        <w:t xml:space="preserve"> </w:t>
      </w:r>
      <w:r w:rsidRPr="009021AE">
        <w:rPr>
          <w:sz w:val="24"/>
          <w:szCs w:val="24"/>
        </w:rPr>
        <w:t>организационным</w:t>
      </w:r>
      <w:r w:rsidRPr="009021AE">
        <w:rPr>
          <w:spacing w:val="-6"/>
          <w:sz w:val="24"/>
          <w:szCs w:val="24"/>
        </w:rPr>
        <w:t xml:space="preserve"> </w:t>
      </w:r>
      <w:r w:rsidRPr="009021AE">
        <w:rPr>
          <w:spacing w:val="-2"/>
          <w:sz w:val="24"/>
          <w:szCs w:val="24"/>
        </w:rPr>
        <w:t>вопросам:</w:t>
      </w:r>
    </w:p>
    <w:p w14:paraId="788C8401" w14:textId="77777777" w:rsidR="009021AE" w:rsidRDefault="00391FE6" w:rsidP="007E5B03">
      <w:pPr>
        <w:spacing w:line="252" w:lineRule="exact"/>
        <w:jc w:val="both"/>
        <w:rPr>
          <w:sz w:val="24"/>
          <w:szCs w:val="24"/>
        </w:rPr>
      </w:pPr>
      <w:r w:rsidRPr="009021AE">
        <w:rPr>
          <w:sz w:val="24"/>
          <w:szCs w:val="24"/>
        </w:rPr>
        <w:t>Гильмутдинов Айнур Ильгизович</w:t>
      </w:r>
      <w:r w:rsidRPr="009021AE">
        <w:rPr>
          <w:spacing w:val="-6"/>
          <w:sz w:val="24"/>
          <w:szCs w:val="24"/>
        </w:rPr>
        <w:t xml:space="preserve"> </w:t>
      </w:r>
      <w:r w:rsidRPr="009021AE">
        <w:rPr>
          <w:spacing w:val="-10"/>
          <w:sz w:val="24"/>
          <w:szCs w:val="24"/>
        </w:rPr>
        <w:t>–</w:t>
      </w:r>
      <w:r w:rsidR="009021AE">
        <w:rPr>
          <w:sz w:val="24"/>
          <w:szCs w:val="24"/>
        </w:rPr>
        <w:t xml:space="preserve"> </w:t>
      </w:r>
      <w:r w:rsidRPr="009021AE">
        <w:rPr>
          <w:sz w:val="24"/>
          <w:szCs w:val="24"/>
        </w:rPr>
        <w:t>ведущий</w:t>
      </w:r>
      <w:r w:rsidRPr="009021AE">
        <w:rPr>
          <w:spacing w:val="-10"/>
          <w:sz w:val="24"/>
          <w:szCs w:val="24"/>
        </w:rPr>
        <w:t xml:space="preserve"> </w:t>
      </w:r>
      <w:r w:rsidRPr="009021AE">
        <w:rPr>
          <w:sz w:val="24"/>
          <w:szCs w:val="24"/>
        </w:rPr>
        <w:t>бизнес-аналитик</w:t>
      </w:r>
      <w:r w:rsidRPr="009021AE">
        <w:rPr>
          <w:spacing w:val="-11"/>
          <w:sz w:val="24"/>
          <w:szCs w:val="24"/>
        </w:rPr>
        <w:t xml:space="preserve"> </w:t>
      </w:r>
      <w:r w:rsidRPr="009021AE">
        <w:rPr>
          <w:sz w:val="24"/>
          <w:szCs w:val="24"/>
        </w:rPr>
        <w:t>ООО</w:t>
      </w:r>
      <w:r w:rsidRPr="009021AE">
        <w:rPr>
          <w:spacing w:val="-10"/>
          <w:sz w:val="24"/>
          <w:szCs w:val="24"/>
        </w:rPr>
        <w:t xml:space="preserve"> </w:t>
      </w:r>
      <w:r w:rsidRPr="009021AE">
        <w:rPr>
          <w:sz w:val="24"/>
          <w:szCs w:val="24"/>
        </w:rPr>
        <w:t>«ТатИТнефть»</w:t>
      </w:r>
    </w:p>
    <w:p w14:paraId="41B123C8" w14:textId="77777777" w:rsidR="007B0618" w:rsidRPr="009021AE" w:rsidRDefault="00391FE6" w:rsidP="007E5B03">
      <w:pPr>
        <w:spacing w:line="252" w:lineRule="exact"/>
        <w:jc w:val="both"/>
        <w:rPr>
          <w:sz w:val="24"/>
          <w:szCs w:val="24"/>
        </w:rPr>
        <w:sectPr w:rsidR="007B0618" w:rsidRPr="009021AE" w:rsidSect="00B1635F">
          <w:pgSz w:w="11910" w:h="16840"/>
          <w:pgMar w:top="1134" w:right="567" w:bottom="1134" w:left="1134" w:header="720" w:footer="720" w:gutter="0"/>
          <w:cols w:space="720"/>
        </w:sectPr>
      </w:pPr>
      <w:r w:rsidRPr="009021AE">
        <w:rPr>
          <w:sz w:val="24"/>
          <w:szCs w:val="24"/>
        </w:rPr>
        <w:t>+7 (987) 2646021</w:t>
      </w:r>
      <w:r w:rsidR="009021AE">
        <w:rPr>
          <w:sz w:val="24"/>
          <w:szCs w:val="24"/>
        </w:rPr>
        <w:t xml:space="preserve">, </w:t>
      </w:r>
      <w:hyperlink r:id="rId8" w:history="1">
        <w:r w:rsidR="009021AE" w:rsidRPr="009021AE">
          <w:rPr>
            <w:sz w:val="24"/>
            <w:szCs w:val="24"/>
          </w:rPr>
          <w:t>GilmutdinovAI@tatneft.</w:t>
        </w:r>
      </w:hyperlink>
      <w:r w:rsidRPr="009021AE">
        <w:rPr>
          <w:sz w:val="24"/>
          <w:szCs w:val="24"/>
        </w:rPr>
        <w:t>tatar</w:t>
      </w:r>
      <w:r w:rsidRPr="009021AE">
        <w:rPr>
          <w:spacing w:val="-9"/>
        </w:rPr>
        <w:t xml:space="preserve">    </w:t>
      </w:r>
    </w:p>
    <w:p w14:paraId="43B68E97" w14:textId="77777777" w:rsidR="007B0618" w:rsidRPr="009021AE" w:rsidRDefault="00391FE6">
      <w:pPr>
        <w:spacing w:before="69"/>
        <w:ind w:right="140"/>
        <w:jc w:val="right"/>
        <w:rPr>
          <w:sz w:val="24"/>
        </w:rPr>
      </w:pPr>
      <w:r w:rsidRPr="009021AE">
        <w:rPr>
          <w:sz w:val="24"/>
        </w:rPr>
        <w:lastRenderedPageBreak/>
        <w:t>Приложение</w:t>
      </w:r>
      <w:r w:rsidRPr="009021AE">
        <w:rPr>
          <w:spacing w:val="-6"/>
          <w:sz w:val="24"/>
        </w:rPr>
        <w:t xml:space="preserve"> </w:t>
      </w:r>
      <w:r w:rsidRPr="009021AE">
        <w:rPr>
          <w:spacing w:val="-10"/>
          <w:sz w:val="24"/>
        </w:rPr>
        <w:t>1</w:t>
      </w:r>
    </w:p>
    <w:p w14:paraId="4D891604" w14:textId="77777777" w:rsidR="007B0618" w:rsidRPr="009021AE" w:rsidRDefault="007B0618">
      <w:pPr>
        <w:pStyle w:val="a3"/>
        <w:ind w:left="0"/>
        <w:jc w:val="left"/>
      </w:pPr>
    </w:p>
    <w:p w14:paraId="1F1E6528" w14:textId="57C0ED1F" w:rsidR="007B0618" w:rsidRDefault="00391FE6">
      <w:pPr>
        <w:ind w:right="108"/>
        <w:jc w:val="center"/>
        <w:rPr>
          <w:b/>
          <w:sz w:val="24"/>
        </w:rPr>
      </w:pPr>
      <w:r>
        <w:rPr>
          <w:b/>
          <w:sz w:val="24"/>
        </w:rPr>
        <w:t xml:space="preserve">Регламент работы Экспертной комиссии </w:t>
      </w:r>
      <w:r w:rsidR="00DF0503">
        <w:rPr>
          <w:b/>
          <w:sz w:val="24"/>
          <w:lang w:val="en-US"/>
        </w:rPr>
        <w:t>III</w:t>
      </w:r>
      <w:r w:rsidR="00DF0503" w:rsidRPr="00DF0503">
        <w:rPr>
          <w:b/>
          <w:sz w:val="24"/>
        </w:rPr>
        <w:t xml:space="preserve"> </w:t>
      </w:r>
      <w:r>
        <w:rPr>
          <w:b/>
          <w:sz w:val="24"/>
        </w:rPr>
        <w:t>корпоративного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хакатона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«Татнефть»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ТехШторм</w:t>
      </w:r>
      <w:proofErr w:type="spellEnd"/>
      <w:r w:rsidR="009021AE">
        <w:rPr>
          <w:b/>
          <w:spacing w:val="-2"/>
          <w:sz w:val="24"/>
        </w:rPr>
        <w:t xml:space="preserve"> – </w:t>
      </w:r>
      <w:r>
        <w:rPr>
          <w:b/>
          <w:sz w:val="24"/>
        </w:rPr>
        <w:t>2025»</w:t>
      </w:r>
    </w:p>
    <w:p w14:paraId="6C1B70DE" w14:textId="77777777" w:rsidR="007B0618" w:rsidRPr="009021AE" w:rsidRDefault="007B0618">
      <w:pPr>
        <w:pStyle w:val="a3"/>
        <w:spacing w:before="1"/>
        <w:ind w:left="0"/>
        <w:jc w:val="left"/>
      </w:pPr>
    </w:p>
    <w:p w14:paraId="73C5DD78" w14:textId="77777777" w:rsidR="007B0618" w:rsidRDefault="00391FE6" w:rsidP="009021AE">
      <w:pPr>
        <w:pStyle w:val="a4"/>
        <w:numPr>
          <w:ilvl w:val="0"/>
          <w:numId w:val="2"/>
        </w:numPr>
        <w:tabs>
          <w:tab w:val="left" w:pos="0"/>
        </w:tabs>
        <w:ind w:left="0" w:firstLine="0"/>
        <w:rPr>
          <w:b/>
          <w:sz w:val="24"/>
        </w:rPr>
      </w:pPr>
      <w:r>
        <w:rPr>
          <w:b/>
          <w:sz w:val="24"/>
        </w:rPr>
        <w:t>ПРОЦЕДУРА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ПРОВЕДЕНИЯ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ЗАЩИТЫ</w:t>
      </w:r>
    </w:p>
    <w:p w14:paraId="08CE494C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Руководство</w:t>
      </w:r>
      <w:r>
        <w:rPr>
          <w:spacing w:val="40"/>
          <w:sz w:val="24"/>
        </w:rPr>
        <w:t xml:space="preserve"> </w:t>
      </w:r>
      <w:r>
        <w:rPr>
          <w:sz w:val="24"/>
        </w:rPr>
        <w:t>общим</w:t>
      </w:r>
      <w:r>
        <w:rPr>
          <w:spacing w:val="38"/>
          <w:sz w:val="24"/>
        </w:rPr>
        <w:t xml:space="preserve"> </w:t>
      </w:r>
      <w:r>
        <w:rPr>
          <w:sz w:val="24"/>
        </w:rPr>
        <w:t>процессом</w:t>
      </w:r>
      <w:r>
        <w:rPr>
          <w:spacing w:val="40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40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4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39"/>
          <w:sz w:val="24"/>
        </w:rPr>
        <w:t xml:space="preserve"> </w:t>
      </w:r>
      <w:r>
        <w:rPr>
          <w:sz w:val="24"/>
        </w:rPr>
        <w:t>за</w:t>
      </w:r>
      <w:r>
        <w:rPr>
          <w:spacing w:val="40"/>
          <w:sz w:val="24"/>
        </w:rPr>
        <w:t xml:space="preserve"> </w:t>
      </w:r>
      <w:r>
        <w:rPr>
          <w:sz w:val="24"/>
        </w:rPr>
        <w:t>соблюдением правил осуществляет модератор, назначаемый Организатором Хакатона.</w:t>
      </w:r>
    </w:p>
    <w:p w14:paraId="6CDE9018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Оценку</w:t>
      </w:r>
      <w:r>
        <w:rPr>
          <w:spacing w:val="-14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4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14"/>
          <w:sz w:val="24"/>
        </w:rPr>
        <w:t xml:space="preserve"> </w:t>
      </w:r>
      <w:r>
        <w:rPr>
          <w:sz w:val="24"/>
        </w:rPr>
        <w:t>независимая</w:t>
      </w:r>
      <w:r>
        <w:rPr>
          <w:spacing w:val="-14"/>
          <w:sz w:val="24"/>
        </w:rPr>
        <w:t xml:space="preserve"> </w:t>
      </w:r>
      <w:r>
        <w:rPr>
          <w:sz w:val="24"/>
        </w:rPr>
        <w:t>экспертная</w:t>
      </w:r>
      <w:r>
        <w:rPr>
          <w:spacing w:val="-14"/>
          <w:sz w:val="24"/>
        </w:rPr>
        <w:t xml:space="preserve"> </w:t>
      </w:r>
      <w:r>
        <w:rPr>
          <w:sz w:val="24"/>
        </w:rPr>
        <w:t>комиссия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12"/>
          <w:sz w:val="24"/>
        </w:rPr>
        <w:t xml:space="preserve"> </w:t>
      </w:r>
      <w:r>
        <w:rPr>
          <w:sz w:val="24"/>
        </w:rPr>
        <w:t>Финала Хакатона</w:t>
      </w:r>
      <w:r w:rsidR="009021AE">
        <w:rPr>
          <w:sz w:val="24"/>
        </w:rPr>
        <w:t>.</w:t>
      </w:r>
    </w:p>
    <w:p w14:paraId="314ADE5B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Команды</w:t>
      </w:r>
      <w:r>
        <w:rPr>
          <w:spacing w:val="-5"/>
          <w:sz w:val="24"/>
        </w:rPr>
        <w:t xml:space="preserve"> </w:t>
      </w:r>
      <w:r>
        <w:rPr>
          <w:sz w:val="24"/>
        </w:rPr>
        <w:t>демонстрируют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кейса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-2"/>
          <w:sz w:val="24"/>
        </w:rPr>
        <w:t xml:space="preserve"> презентации.</w:t>
      </w:r>
    </w:p>
    <w:p w14:paraId="204129CB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Выступление</w:t>
      </w:r>
      <w:r>
        <w:rPr>
          <w:spacing w:val="80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80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80"/>
          <w:sz w:val="24"/>
        </w:rPr>
        <w:t xml:space="preserve"> </w:t>
      </w:r>
      <w:r>
        <w:rPr>
          <w:sz w:val="24"/>
        </w:rPr>
        <w:t>составляет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не</w:t>
      </w:r>
      <w:r>
        <w:rPr>
          <w:spacing w:val="80"/>
          <w:sz w:val="24"/>
        </w:rPr>
        <w:t xml:space="preserve"> </w:t>
      </w:r>
      <w:r>
        <w:rPr>
          <w:sz w:val="24"/>
        </w:rPr>
        <w:t>более</w:t>
      </w:r>
      <w:r>
        <w:rPr>
          <w:spacing w:val="80"/>
          <w:sz w:val="24"/>
        </w:rPr>
        <w:t xml:space="preserve"> </w:t>
      </w:r>
      <w:r>
        <w:rPr>
          <w:sz w:val="24"/>
        </w:rPr>
        <w:t>7</w:t>
      </w:r>
      <w:r>
        <w:rPr>
          <w:spacing w:val="80"/>
          <w:sz w:val="24"/>
        </w:rPr>
        <w:t xml:space="preserve"> </w:t>
      </w:r>
      <w:r>
        <w:rPr>
          <w:sz w:val="24"/>
        </w:rPr>
        <w:t>минут.</w:t>
      </w:r>
      <w:r>
        <w:rPr>
          <w:spacing w:val="80"/>
          <w:sz w:val="24"/>
        </w:rPr>
        <w:t xml:space="preserve"> </w:t>
      </w:r>
      <w:r>
        <w:rPr>
          <w:sz w:val="24"/>
        </w:rPr>
        <w:t>За</w:t>
      </w:r>
      <w:r>
        <w:rPr>
          <w:spacing w:val="80"/>
          <w:sz w:val="24"/>
        </w:rPr>
        <w:t xml:space="preserve"> </w:t>
      </w:r>
      <w:r>
        <w:rPr>
          <w:sz w:val="24"/>
        </w:rPr>
        <w:t>превышение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40"/>
          <w:sz w:val="24"/>
        </w:rPr>
        <w:t xml:space="preserve"> </w:t>
      </w:r>
      <w:r>
        <w:rPr>
          <w:sz w:val="24"/>
        </w:rPr>
        <w:t>выступления начисляются штрафные баллы.</w:t>
      </w:r>
    </w:p>
    <w:p w14:paraId="7EED1753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Команды</w:t>
      </w:r>
      <w:r>
        <w:rPr>
          <w:spacing w:val="80"/>
          <w:sz w:val="24"/>
        </w:rPr>
        <w:t xml:space="preserve"> </w:t>
      </w:r>
      <w:r>
        <w:rPr>
          <w:sz w:val="24"/>
        </w:rPr>
        <w:t>презентуют</w:t>
      </w:r>
      <w:r>
        <w:rPr>
          <w:spacing w:val="80"/>
          <w:sz w:val="24"/>
        </w:rPr>
        <w:t xml:space="preserve"> </w:t>
      </w:r>
      <w:r>
        <w:rPr>
          <w:sz w:val="24"/>
        </w:rPr>
        <w:t>свои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80"/>
          <w:sz w:val="24"/>
        </w:rPr>
        <w:t xml:space="preserve"> </w:t>
      </w:r>
      <w:r>
        <w:rPr>
          <w:sz w:val="24"/>
        </w:rPr>
        <w:t>жеребьевки,</w:t>
      </w:r>
      <w:r>
        <w:rPr>
          <w:spacing w:val="80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дни проведения Хакатона.</w:t>
      </w:r>
    </w:p>
    <w:p w14:paraId="68A4CF66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spacing w:before="1"/>
        <w:ind w:left="0" w:firstLine="0"/>
        <w:rPr>
          <w:sz w:val="24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выступления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команды,</w:t>
      </w:r>
      <w:r>
        <w:rPr>
          <w:spacing w:val="-3"/>
          <w:sz w:val="24"/>
        </w:rPr>
        <w:t xml:space="preserve"> </w:t>
      </w:r>
      <w:r>
        <w:rPr>
          <w:sz w:val="24"/>
        </w:rPr>
        <w:t>члены</w:t>
      </w:r>
      <w:r>
        <w:rPr>
          <w:spacing w:val="-3"/>
          <w:sz w:val="24"/>
        </w:rPr>
        <w:t xml:space="preserve"> </w:t>
      </w:r>
      <w:r>
        <w:rPr>
          <w:sz w:val="24"/>
        </w:rPr>
        <w:t>экспертной</w:t>
      </w:r>
      <w:r>
        <w:rPr>
          <w:spacing w:val="-5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задать</w:t>
      </w:r>
      <w:r>
        <w:rPr>
          <w:spacing w:val="-2"/>
          <w:sz w:val="24"/>
        </w:rPr>
        <w:t xml:space="preserve"> </w:t>
      </w:r>
      <w:r>
        <w:rPr>
          <w:sz w:val="24"/>
        </w:rPr>
        <w:t>вопросы с целью оценки уровня знаний и глубины проработки решения команды. В своем вопросе эксперт может уточнить отдельные детали выступления, проверить знания участников и пр.</w:t>
      </w:r>
    </w:p>
    <w:p w14:paraId="15B56CD3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Экспертная комиссия задает каждой команде не менее 3 вопросов. Общее время процедуры вопросов и ответов для каждой команды не должно превышать 10 минуты.</w:t>
      </w:r>
    </w:p>
    <w:p w14:paraId="6C1C9C4A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1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кейсов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принимаются.</w:t>
      </w:r>
    </w:p>
    <w:p w14:paraId="20A4A138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Эксперты оценивают команды с помощью Оценочного бланка (Приложение 3). По факту выступления команд эксперты выставляют оценки в Оценочном бланке. По окончании защит экспертам необходимо проверить, что они оценили каждую команду по всем критериям.</w:t>
      </w:r>
    </w:p>
    <w:p w14:paraId="66C9AF31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Если эксперт не оценил команды в течение 5 минут по завершении защит команд, его оценки автоматически не учитываются при итоговом подсчете для всех команд.</w:t>
      </w:r>
    </w:p>
    <w:p w14:paraId="6252E070" w14:textId="77777777" w:rsidR="007B0618" w:rsidRDefault="00391FE6" w:rsidP="009021AE">
      <w:pPr>
        <w:pStyle w:val="a4"/>
        <w:numPr>
          <w:ilvl w:val="0"/>
          <w:numId w:val="2"/>
        </w:numPr>
        <w:tabs>
          <w:tab w:val="left" w:pos="0"/>
        </w:tabs>
        <w:spacing w:before="274"/>
        <w:ind w:left="0" w:firstLine="0"/>
        <w:rPr>
          <w:b/>
          <w:sz w:val="24"/>
        </w:rPr>
      </w:pPr>
      <w:r>
        <w:rPr>
          <w:b/>
          <w:sz w:val="24"/>
        </w:rPr>
        <w:t>КРИТЕРИИ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ОЦЕНКИ</w:t>
      </w:r>
    </w:p>
    <w:p w14:paraId="20790946" w14:textId="77777777" w:rsidR="007B0618" w:rsidRDefault="00391FE6" w:rsidP="009021AE">
      <w:pPr>
        <w:pStyle w:val="a4"/>
        <w:numPr>
          <w:ilvl w:val="1"/>
          <w:numId w:val="1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sz w:val="24"/>
        </w:rPr>
        <w:t>Экспертная</w:t>
      </w:r>
      <w:r>
        <w:rPr>
          <w:spacing w:val="-11"/>
          <w:sz w:val="24"/>
        </w:rPr>
        <w:t xml:space="preserve"> </w:t>
      </w:r>
      <w:r>
        <w:rPr>
          <w:sz w:val="24"/>
        </w:rPr>
        <w:t>комиссия</w:t>
      </w:r>
      <w:r>
        <w:rPr>
          <w:spacing w:val="-11"/>
          <w:sz w:val="24"/>
        </w:rPr>
        <w:t xml:space="preserve"> </w:t>
      </w:r>
      <w:r>
        <w:rPr>
          <w:sz w:val="24"/>
        </w:rPr>
        <w:t>оценивает</w:t>
      </w:r>
      <w:r>
        <w:rPr>
          <w:spacing w:val="-10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3"/>
          <w:sz w:val="24"/>
        </w:rPr>
        <w:t xml:space="preserve"> </w:t>
      </w:r>
      <w:r>
        <w:rPr>
          <w:sz w:val="24"/>
        </w:rPr>
        <w:t>шкале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баллов</w:t>
      </w:r>
      <w:r>
        <w:rPr>
          <w:spacing w:val="-13"/>
          <w:sz w:val="24"/>
        </w:rPr>
        <w:t xml:space="preserve"> </w:t>
      </w:r>
      <w:r>
        <w:rPr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критериям, каждый из которых в свою очередь имеет весовой коэффициент (указан в скобках напротив </w:t>
      </w:r>
      <w:r>
        <w:rPr>
          <w:spacing w:val="-2"/>
          <w:sz w:val="24"/>
        </w:rPr>
        <w:t>критерия):</w:t>
      </w:r>
    </w:p>
    <w:p w14:paraId="5E657B13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8"/>
        </w:tabs>
        <w:ind w:left="0" w:firstLine="0"/>
        <w:jc w:val="left"/>
        <w:rPr>
          <w:sz w:val="24"/>
        </w:rPr>
      </w:pPr>
      <w:r>
        <w:rPr>
          <w:sz w:val="24"/>
        </w:rPr>
        <w:t>технология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проработанность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(0,25);</w:t>
      </w:r>
    </w:p>
    <w:p w14:paraId="762F6E07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8"/>
        </w:tabs>
        <w:ind w:left="0" w:firstLine="0"/>
        <w:jc w:val="left"/>
        <w:rPr>
          <w:sz w:val="24"/>
        </w:rPr>
      </w:pPr>
      <w:r>
        <w:rPr>
          <w:sz w:val="24"/>
        </w:rPr>
        <w:t>оригинальность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новизна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(инновационность)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(0,2);</w:t>
      </w:r>
    </w:p>
    <w:p w14:paraId="149CF27D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8"/>
        </w:tabs>
        <w:ind w:left="0" w:firstLine="0"/>
        <w:jc w:val="left"/>
        <w:rPr>
          <w:sz w:val="24"/>
        </w:rPr>
      </w:pPr>
      <w:r>
        <w:rPr>
          <w:sz w:val="24"/>
        </w:rPr>
        <w:t>реализуемость</w:t>
      </w:r>
      <w:r>
        <w:rPr>
          <w:spacing w:val="-8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предлагаемое</w:t>
      </w:r>
      <w:r>
        <w:rPr>
          <w:spacing w:val="-1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10"/>
          <w:sz w:val="24"/>
        </w:rPr>
        <w:t xml:space="preserve"> </w:t>
      </w:r>
      <w:r>
        <w:rPr>
          <w:sz w:val="24"/>
        </w:rPr>
        <w:t>применимо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9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11"/>
          <w:sz w:val="24"/>
        </w:rPr>
        <w:t xml:space="preserve"> </w:t>
      </w:r>
      <w:r>
        <w:rPr>
          <w:sz w:val="24"/>
        </w:rPr>
        <w:t>и перспективной деятельности предприятия (0,2);</w:t>
      </w:r>
    </w:p>
    <w:p w14:paraId="640F6745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8"/>
        </w:tabs>
        <w:ind w:left="0" w:firstLine="0"/>
        <w:jc w:val="left"/>
        <w:rPr>
          <w:sz w:val="24"/>
        </w:rPr>
      </w:pPr>
      <w:r>
        <w:rPr>
          <w:sz w:val="24"/>
        </w:rPr>
        <w:t>экономика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(0,2);</w:t>
      </w:r>
    </w:p>
    <w:p w14:paraId="3DF9B54E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8"/>
        </w:tabs>
        <w:ind w:left="0" w:firstLine="0"/>
        <w:jc w:val="left"/>
        <w:rPr>
          <w:sz w:val="24"/>
        </w:rPr>
      </w:pPr>
      <w:r>
        <w:rPr>
          <w:sz w:val="24"/>
        </w:rPr>
        <w:t>презентация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3"/>
          <w:sz w:val="24"/>
        </w:rPr>
        <w:t xml:space="preserve"> </w:t>
      </w:r>
      <w:r>
        <w:rPr>
          <w:sz w:val="24"/>
        </w:rPr>
        <w:t>экспертов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(0,15).</w:t>
      </w:r>
    </w:p>
    <w:p w14:paraId="2FAD591D" w14:textId="77777777" w:rsidR="007B0618" w:rsidRDefault="00391FE6" w:rsidP="009021AE">
      <w:pPr>
        <w:pStyle w:val="a4"/>
        <w:numPr>
          <w:ilvl w:val="1"/>
          <w:numId w:val="1"/>
        </w:numPr>
        <w:tabs>
          <w:tab w:val="left" w:pos="0"/>
          <w:tab w:val="left" w:pos="567"/>
        </w:tabs>
        <w:spacing w:before="1"/>
        <w:ind w:left="0" w:firstLine="0"/>
        <w:rPr>
          <w:sz w:val="24"/>
        </w:rPr>
      </w:pPr>
      <w:r>
        <w:rPr>
          <w:sz w:val="24"/>
        </w:rPr>
        <w:t>Критерии</w:t>
      </w:r>
      <w:r>
        <w:rPr>
          <w:spacing w:val="-4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кейсов:</w:t>
      </w:r>
    </w:p>
    <w:p w14:paraId="284076F7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b/>
          <w:sz w:val="24"/>
        </w:rPr>
        <w:t xml:space="preserve">проработанность технического решения </w:t>
      </w:r>
      <w:r>
        <w:rPr>
          <w:sz w:val="24"/>
        </w:rPr>
        <w:t>– применимость в условиях кейса и поставленной задачи, оценка технологической эффективности и эффекта от внедрения в натуральных показателях, обоснованность предлагаемых решений и оценка рисков;</w:t>
      </w:r>
    </w:p>
    <w:p w14:paraId="4C20BBDE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b/>
          <w:sz w:val="24"/>
        </w:rPr>
        <w:t xml:space="preserve">реализуемость проекта </w:t>
      </w:r>
      <w:r>
        <w:rPr>
          <w:sz w:val="24"/>
        </w:rPr>
        <w:t>– применимость предлагаемых решений может быть достигнута в текущих условиях отрасли, исходя из ее ресурсных возможностей и прогноза развития. Представлено влияние результатов внедрения на экономические показатели деятельности, ожидаемые социальные эффекты и т.д. Решение должно удовлетворять всем существующим на текущий момент ограничениям финансового, научно-технического, производственного, экономического, экологического и иного характера, возникающих при его реализации.</w:t>
      </w:r>
    </w:p>
    <w:p w14:paraId="1ED42132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b/>
          <w:sz w:val="24"/>
        </w:rPr>
        <w:t xml:space="preserve">оригинальность и новизна решения (инновационность) </w:t>
      </w:r>
      <w:r>
        <w:rPr>
          <w:sz w:val="24"/>
        </w:rPr>
        <w:t>– использование в решении новых технологий, наличие идей, расширяющих привычную точку зрения на проблему, применимость и актуальность предложенной идеи/инновации в условиях задания;</w:t>
      </w:r>
    </w:p>
    <w:p w14:paraId="4B0A4412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0"/>
          <w:tab w:val="left" w:pos="567"/>
        </w:tabs>
        <w:ind w:left="0" w:firstLine="0"/>
        <w:rPr>
          <w:sz w:val="24"/>
        </w:rPr>
      </w:pPr>
      <w:r>
        <w:rPr>
          <w:b/>
          <w:sz w:val="24"/>
        </w:rPr>
        <w:t xml:space="preserve">экономика </w:t>
      </w:r>
      <w:r>
        <w:rPr>
          <w:sz w:val="24"/>
        </w:rPr>
        <w:t>– оценка экономической эффективности и эффекта от предлагаемых решений, оценка рисков и экономическое обоснование, определение источников финансирования;</w:t>
      </w:r>
    </w:p>
    <w:p w14:paraId="63E23643" w14:textId="77777777" w:rsidR="007B0618" w:rsidRDefault="007B0618">
      <w:pPr>
        <w:pStyle w:val="a4"/>
        <w:rPr>
          <w:sz w:val="24"/>
        </w:rPr>
        <w:sectPr w:rsidR="007B0618" w:rsidSect="009021AE">
          <w:pgSz w:w="11910" w:h="16840"/>
          <w:pgMar w:top="1135" w:right="570" w:bottom="280" w:left="1134" w:header="720" w:footer="720" w:gutter="0"/>
          <w:cols w:space="720"/>
        </w:sectPr>
      </w:pPr>
    </w:p>
    <w:p w14:paraId="78488C5E" w14:textId="77777777" w:rsidR="007B0618" w:rsidRDefault="00391FE6" w:rsidP="009021AE">
      <w:pPr>
        <w:pStyle w:val="a4"/>
        <w:numPr>
          <w:ilvl w:val="2"/>
          <w:numId w:val="1"/>
        </w:numPr>
        <w:tabs>
          <w:tab w:val="left" w:pos="567"/>
        </w:tabs>
        <w:spacing w:before="69"/>
        <w:ind w:left="0" w:firstLine="0"/>
        <w:rPr>
          <w:sz w:val="24"/>
        </w:rPr>
      </w:pPr>
      <w:r>
        <w:rPr>
          <w:b/>
          <w:sz w:val="24"/>
        </w:rPr>
        <w:lastRenderedPageBreak/>
        <w:t xml:space="preserve">презентация и ответы на вопросы экспертов </w:t>
      </w:r>
      <w:r>
        <w:rPr>
          <w:sz w:val="24"/>
        </w:rPr>
        <w:t>– качество оформления презентации (уровень структурированности информации, качество визуализации слайдов, текста, графического оформления); развернутые, логичные и грамотные ответы участников на поставленные вопросы экспертов, свободное владение терминологией, уверенное оперирование теоретическими и практическими знаниями.</w:t>
      </w:r>
    </w:p>
    <w:p w14:paraId="123DDECC" w14:textId="77777777" w:rsidR="007B0618" w:rsidRDefault="00391FE6" w:rsidP="009021AE">
      <w:pPr>
        <w:pStyle w:val="a4"/>
        <w:numPr>
          <w:ilvl w:val="1"/>
          <w:numId w:val="1"/>
        </w:numPr>
        <w:tabs>
          <w:tab w:val="left" w:pos="627"/>
        </w:tabs>
        <w:spacing w:before="1"/>
        <w:ind w:left="0" w:firstLine="0"/>
        <w:rPr>
          <w:sz w:val="24"/>
        </w:rPr>
      </w:pPr>
      <w:r>
        <w:rPr>
          <w:sz w:val="24"/>
        </w:rPr>
        <w:t>Бланк</w:t>
      </w:r>
      <w:r>
        <w:rPr>
          <w:spacing w:val="80"/>
          <w:sz w:val="24"/>
        </w:rPr>
        <w:t xml:space="preserve"> </w:t>
      </w:r>
      <w:r>
        <w:rPr>
          <w:sz w:val="24"/>
        </w:rPr>
        <w:t>Критериев</w:t>
      </w:r>
      <w:r>
        <w:rPr>
          <w:spacing w:val="80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80"/>
          <w:sz w:val="24"/>
        </w:rPr>
        <w:t xml:space="preserve"> </w:t>
      </w:r>
      <w:r>
        <w:rPr>
          <w:sz w:val="24"/>
        </w:rPr>
        <w:t>кейсов</w:t>
      </w:r>
      <w:r>
        <w:rPr>
          <w:spacing w:val="80"/>
          <w:sz w:val="24"/>
        </w:rPr>
        <w:t xml:space="preserve"> </w:t>
      </w:r>
      <w:r>
        <w:rPr>
          <w:sz w:val="24"/>
        </w:rPr>
        <w:t>для</w:t>
      </w:r>
      <w:r>
        <w:rPr>
          <w:spacing w:val="80"/>
          <w:sz w:val="24"/>
        </w:rPr>
        <w:t xml:space="preserve"> </w:t>
      </w:r>
      <w:r>
        <w:rPr>
          <w:sz w:val="24"/>
        </w:rPr>
        <w:t>экспертной комиссии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представлен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(Приложении 3).</w:t>
      </w:r>
    </w:p>
    <w:p w14:paraId="6A98FA45" w14:textId="77777777" w:rsidR="007B0618" w:rsidRDefault="00391FE6" w:rsidP="009021AE">
      <w:pPr>
        <w:pStyle w:val="a4"/>
        <w:numPr>
          <w:ilvl w:val="1"/>
          <w:numId w:val="1"/>
        </w:numPr>
        <w:tabs>
          <w:tab w:val="left" w:pos="567"/>
        </w:tabs>
        <w:ind w:left="0" w:firstLine="0"/>
        <w:rPr>
          <w:sz w:val="24"/>
        </w:rPr>
      </w:pPr>
      <w:r>
        <w:rPr>
          <w:sz w:val="24"/>
        </w:rPr>
        <w:t>Команде</w:t>
      </w:r>
      <w:r>
        <w:rPr>
          <w:spacing w:val="38"/>
          <w:sz w:val="24"/>
        </w:rPr>
        <w:t xml:space="preserve"> </w:t>
      </w:r>
      <w:r>
        <w:rPr>
          <w:sz w:val="24"/>
        </w:rPr>
        <w:t>могут</w:t>
      </w:r>
      <w:r>
        <w:rPr>
          <w:spacing w:val="39"/>
          <w:sz w:val="24"/>
        </w:rPr>
        <w:t xml:space="preserve"> </w:t>
      </w:r>
      <w:r>
        <w:rPr>
          <w:sz w:val="24"/>
        </w:rPr>
        <w:t>быть</w:t>
      </w:r>
      <w:r>
        <w:rPr>
          <w:spacing w:val="37"/>
          <w:sz w:val="24"/>
        </w:rPr>
        <w:t xml:space="preserve"> </w:t>
      </w:r>
      <w:r>
        <w:rPr>
          <w:sz w:val="24"/>
        </w:rPr>
        <w:t>начислены</w:t>
      </w:r>
      <w:r>
        <w:rPr>
          <w:spacing w:val="38"/>
          <w:sz w:val="24"/>
        </w:rPr>
        <w:t xml:space="preserve"> </w:t>
      </w:r>
      <w:r>
        <w:rPr>
          <w:sz w:val="24"/>
        </w:rPr>
        <w:t>штрафные</w:t>
      </w:r>
      <w:r>
        <w:rPr>
          <w:spacing w:val="37"/>
          <w:sz w:val="24"/>
        </w:rPr>
        <w:t xml:space="preserve"> </w:t>
      </w:r>
      <w:r>
        <w:rPr>
          <w:sz w:val="24"/>
        </w:rPr>
        <w:t>баллы</w:t>
      </w:r>
      <w:r>
        <w:rPr>
          <w:spacing w:val="39"/>
          <w:sz w:val="24"/>
        </w:rPr>
        <w:t xml:space="preserve"> </w:t>
      </w:r>
      <w:r>
        <w:rPr>
          <w:sz w:val="24"/>
        </w:rPr>
        <w:t>за</w:t>
      </w:r>
      <w:r>
        <w:rPr>
          <w:spacing w:val="38"/>
          <w:sz w:val="24"/>
        </w:rPr>
        <w:t xml:space="preserve"> </w:t>
      </w:r>
      <w:r>
        <w:rPr>
          <w:sz w:val="24"/>
        </w:rPr>
        <w:t>несоблюдение</w:t>
      </w:r>
      <w:r>
        <w:rPr>
          <w:spacing w:val="38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39"/>
          <w:sz w:val="24"/>
        </w:rPr>
        <w:t xml:space="preserve"> </w:t>
      </w:r>
      <w:r>
        <w:rPr>
          <w:sz w:val="24"/>
        </w:rPr>
        <w:t>выступления</w:t>
      </w:r>
      <w:r>
        <w:rPr>
          <w:spacing w:val="34"/>
          <w:sz w:val="24"/>
        </w:rPr>
        <w:t xml:space="preserve"> </w:t>
      </w:r>
      <w:r>
        <w:rPr>
          <w:sz w:val="24"/>
        </w:rPr>
        <w:t>с презентацией решений.</w:t>
      </w:r>
    </w:p>
    <w:p w14:paraId="09C611D2" w14:textId="77777777" w:rsidR="007B0618" w:rsidRDefault="00391FE6" w:rsidP="009021AE">
      <w:pPr>
        <w:pStyle w:val="a4"/>
        <w:numPr>
          <w:ilvl w:val="1"/>
          <w:numId w:val="1"/>
        </w:numPr>
        <w:tabs>
          <w:tab w:val="left" w:pos="567"/>
        </w:tabs>
        <w:ind w:left="0" w:firstLine="0"/>
        <w:rPr>
          <w:sz w:val="24"/>
        </w:rPr>
      </w:pPr>
      <w:r>
        <w:rPr>
          <w:sz w:val="24"/>
        </w:rPr>
        <w:t>Критерии</w:t>
      </w:r>
      <w:r>
        <w:rPr>
          <w:spacing w:val="80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80"/>
          <w:sz w:val="24"/>
        </w:rPr>
        <w:t xml:space="preserve"> </w:t>
      </w:r>
      <w:r>
        <w:rPr>
          <w:sz w:val="24"/>
        </w:rPr>
        <w:t>кейсов</w:t>
      </w:r>
      <w:r>
        <w:rPr>
          <w:spacing w:val="80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77"/>
          <w:sz w:val="24"/>
        </w:rPr>
        <w:t xml:space="preserve"> </w:t>
      </w:r>
      <w:r>
        <w:rPr>
          <w:sz w:val="24"/>
        </w:rPr>
        <w:t>могут</w:t>
      </w:r>
      <w:r>
        <w:rPr>
          <w:spacing w:val="80"/>
          <w:sz w:val="24"/>
        </w:rPr>
        <w:t xml:space="preserve"> </w:t>
      </w:r>
      <w:r>
        <w:rPr>
          <w:sz w:val="24"/>
        </w:rPr>
        <w:t>быть</w:t>
      </w:r>
      <w:r>
        <w:rPr>
          <w:spacing w:val="80"/>
          <w:sz w:val="24"/>
        </w:rPr>
        <w:t xml:space="preserve"> </w:t>
      </w:r>
      <w:r>
        <w:rPr>
          <w:sz w:val="24"/>
        </w:rPr>
        <w:t>изменены</w:t>
      </w:r>
      <w:r>
        <w:rPr>
          <w:spacing w:val="80"/>
          <w:sz w:val="24"/>
        </w:rPr>
        <w:t xml:space="preserve"> </w:t>
      </w:r>
      <w:r>
        <w:rPr>
          <w:sz w:val="24"/>
        </w:rPr>
        <w:t>и/или</w:t>
      </w:r>
      <w:r>
        <w:rPr>
          <w:spacing w:val="80"/>
          <w:sz w:val="24"/>
        </w:rPr>
        <w:t xml:space="preserve"> </w:t>
      </w:r>
      <w:r>
        <w:rPr>
          <w:sz w:val="24"/>
        </w:rPr>
        <w:t>дополнены</w:t>
      </w:r>
      <w:r>
        <w:rPr>
          <w:spacing w:val="80"/>
          <w:sz w:val="24"/>
        </w:rPr>
        <w:t xml:space="preserve"> </w:t>
      </w:r>
      <w:r>
        <w:rPr>
          <w:sz w:val="24"/>
        </w:rPr>
        <w:t>по решению Организаторов.</w:t>
      </w:r>
    </w:p>
    <w:p w14:paraId="0EA65638" w14:textId="77777777" w:rsidR="007B0618" w:rsidRDefault="007B0618" w:rsidP="009021AE">
      <w:pPr>
        <w:pStyle w:val="a3"/>
        <w:spacing w:before="21"/>
        <w:ind w:left="0"/>
        <w:jc w:val="left"/>
      </w:pPr>
    </w:p>
    <w:p w14:paraId="1E466D46" w14:textId="77777777" w:rsidR="007B0618" w:rsidRDefault="00391FE6" w:rsidP="009021AE">
      <w:pPr>
        <w:pStyle w:val="a4"/>
        <w:numPr>
          <w:ilvl w:val="0"/>
          <w:numId w:val="2"/>
        </w:numPr>
        <w:tabs>
          <w:tab w:val="left" w:pos="0"/>
        </w:tabs>
        <w:spacing w:before="1"/>
        <w:ind w:left="0" w:firstLine="0"/>
        <w:rPr>
          <w:b/>
          <w:sz w:val="24"/>
        </w:rPr>
      </w:pPr>
      <w:r>
        <w:rPr>
          <w:b/>
          <w:sz w:val="24"/>
        </w:rPr>
        <w:t>ПОДВЕДЕНИЕ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ИТОГОВ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ОПРЕДЕЛЕНИЕ</w:t>
      </w:r>
      <w:r>
        <w:rPr>
          <w:b/>
          <w:spacing w:val="-2"/>
          <w:sz w:val="24"/>
        </w:rPr>
        <w:t xml:space="preserve"> ПОБЕДИТЕЛЕЙ</w:t>
      </w:r>
    </w:p>
    <w:p w14:paraId="0EDAE27C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 xml:space="preserve">Процедура подведения итогов Финала Хакатона проводится Организаторами </w:t>
      </w:r>
      <w:r>
        <w:rPr>
          <w:spacing w:val="-2"/>
          <w:sz w:val="24"/>
        </w:rPr>
        <w:t>Хакатона.</w:t>
      </w:r>
    </w:p>
    <w:p w14:paraId="7E2F7088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Итоговый результат команды формируется путем суммирования средних арифметических баллов по каждому критерию, умноженных на соответствующие им весовые коэффициенты. Средние</w:t>
      </w:r>
      <w:r>
        <w:rPr>
          <w:spacing w:val="-9"/>
          <w:sz w:val="24"/>
        </w:rPr>
        <w:t xml:space="preserve"> </w:t>
      </w:r>
      <w:r>
        <w:rPr>
          <w:sz w:val="24"/>
        </w:rPr>
        <w:t>баллы,</w:t>
      </w:r>
      <w:r>
        <w:rPr>
          <w:spacing w:val="-8"/>
          <w:sz w:val="24"/>
        </w:rPr>
        <w:t xml:space="preserve"> </w:t>
      </w:r>
      <w:r>
        <w:rPr>
          <w:sz w:val="24"/>
        </w:rPr>
        <w:t>полученные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всем</w:t>
      </w:r>
      <w:r>
        <w:rPr>
          <w:spacing w:val="-9"/>
          <w:sz w:val="24"/>
        </w:rPr>
        <w:t xml:space="preserve"> </w:t>
      </w:r>
      <w:r>
        <w:rPr>
          <w:sz w:val="24"/>
        </w:rPr>
        <w:t>критериям,</w:t>
      </w:r>
      <w:r>
        <w:rPr>
          <w:spacing w:val="-8"/>
          <w:sz w:val="24"/>
        </w:rPr>
        <w:t xml:space="preserve"> </w:t>
      </w:r>
      <w:r>
        <w:rPr>
          <w:sz w:val="24"/>
        </w:rPr>
        <w:t>суммируются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получается</w:t>
      </w:r>
      <w:r>
        <w:rPr>
          <w:spacing w:val="-9"/>
          <w:sz w:val="24"/>
        </w:rPr>
        <w:t xml:space="preserve"> </w:t>
      </w:r>
      <w:r>
        <w:rPr>
          <w:sz w:val="24"/>
        </w:rPr>
        <w:t>итоговый</w:t>
      </w:r>
      <w:r>
        <w:rPr>
          <w:spacing w:val="-8"/>
          <w:sz w:val="24"/>
        </w:rPr>
        <w:t xml:space="preserve"> </w:t>
      </w:r>
      <w:r>
        <w:rPr>
          <w:sz w:val="24"/>
        </w:rPr>
        <w:t>балл</w:t>
      </w:r>
      <w:r>
        <w:rPr>
          <w:spacing w:val="-8"/>
          <w:sz w:val="24"/>
        </w:rPr>
        <w:t xml:space="preserve"> </w:t>
      </w:r>
      <w:r>
        <w:rPr>
          <w:sz w:val="24"/>
        </w:rPr>
        <w:t>команд.</w:t>
      </w:r>
    </w:p>
    <w:p w14:paraId="7CFD082A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При подсчете итогового результата команды в Финале по каждому критерию удаляется одна минимальная и одна максимальная оценка, если число экспертов не менее 9. В ином случае учитываются все оценки экспертов.</w:t>
      </w:r>
    </w:p>
    <w:p w14:paraId="122F2FB8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Если несколько команд, претендующих на 1 место, набрали одинаковое количество баллов, итоговое решение по распределению мест принимает председатель экспертной комиссии в Финале.</w:t>
      </w:r>
    </w:p>
    <w:p w14:paraId="37464E15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 xml:space="preserve">По итогу подсчета баллов модератор знакомит председателя ЭК с протоколом результатов, который он должен подписать. Настоящая процедура не предусматривает пересмотр и/или изменение итогового результата или ранее выставленных экспертами баллов. Председатель ЭК имеет право запросить перепроверку подсчета результатов, которую осуществляет Организатор </w:t>
      </w:r>
      <w:r>
        <w:rPr>
          <w:spacing w:val="-2"/>
          <w:sz w:val="24"/>
        </w:rPr>
        <w:t>Хакатона.</w:t>
      </w:r>
    </w:p>
    <w:p w14:paraId="1F2E43DD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Победителями Хакатона становятся команды, чьи результаты решений кейсов признаны лучшими в результате Финала на основании критериев, указанных в Приложении 2 к настоящему Положению.</w:t>
      </w:r>
    </w:p>
    <w:p w14:paraId="4CEE2CA8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Подведение итогов Хакатона и церемония награждения победителей проходят в рамках Официального закрытия Хакатона в дни его проведения.</w:t>
      </w:r>
    </w:p>
    <w:p w14:paraId="68340BC9" w14:textId="77777777" w:rsidR="007B0618" w:rsidRDefault="00391FE6" w:rsidP="009021AE">
      <w:pPr>
        <w:pStyle w:val="a4"/>
        <w:numPr>
          <w:ilvl w:val="1"/>
          <w:numId w:val="2"/>
        </w:numPr>
        <w:tabs>
          <w:tab w:val="left" w:pos="0"/>
        </w:tabs>
        <w:ind w:left="0" w:firstLine="0"/>
        <w:rPr>
          <w:sz w:val="24"/>
        </w:rPr>
      </w:pPr>
      <w:r>
        <w:rPr>
          <w:sz w:val="24"/>
        </w:rPr>
        <w:t>Участникам,</w:t>
      </w:r>
      <w:r>
        <w:rPr>
          <w:spacing w:val="-11"/>
          <w:sz w:val="24"/>
        </w:rPr>
        <w:t xml:space="preserve"> </w:t>
      </w:r>
      <w:r>
        <w:rPr>
          <w:sz w:val="24"/>
        </w:rPr>
        <w:t>гостям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экспертам</w:t>
      </w:r>
      <w:r>
        <w:rPr>
          <w:spacing w:val="-12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11"/>
          <w:sz w:val="24"/>
        </w:rPr>
        <w:t xml:space="preserve"> </w:t>
      </w:r>
      <w:r>
        <w:rPr>
          <w:sz w:val="24"/>
        </w:rPr>
        <w:t>листы</w:t>
      </w:r>
      <w:r>
        <w:rPr>
          <w:spacing w:val="-8"/>
          <w:sz w:val="24"/>
        </w:rPr>
        <w:t xml:space="preserve"> </w:t>
      </w:r>
      <w:r>
        <w:rPr>
          <w:sz w:val="24"/>
        </w:rPr>
        <w:t>оценок,</w:t>
      </w:r>
      <w:r>
        <w:rPr>
          <w:spacing w:val="-11"/>
          <w:sz w:val="24"/>
        </w:rPr>
        <w:t xml:space="preserve"> </w:t>
      </w:r>
      <w:r>
        <w:rPr>
          <w:sz w:val="24"/>
        </w:rPr>
        <w:t>выгрузки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данных программного обеспечения, записи защит и любые прочие данные об оценке участников, отсутствующие в протоколе результатов.</w:t>
      </w:r>
    </w:p>
    <w:p w14:paraId="2FB5074C" w14:textId="77777777" w:rsidR="007B0618" w:rsidRDefault="007B0618">
      <w:pPr>
        <w:pStyle w:val="a4"/>
        <w:rPr>
          <w:sz w:val="24"/>
        </w:rPr>
        <w:sectPr w:rsidR="007B0618" w:rsidSect="009021AE">
          <w:pgSz w:w="11910" w:h="16840"/>
          <w:pgMar w:top="1135" w:right="570" w:bottom="280" w:left="1134" w:header="720" w:footer="720" w:gutter="0"/>
          <w:cols w:space="720"/>
        </w:sectPr>
      </w:pPr>
    </w:p>
    <w:p w14:paraId="4EE5A9F4" w14:textId="77777777" w:rsidR="007B0618" w:rsidRDefault="00D40CE1" w:rsidP="00D40CE1">
      <w:pPr>
        <w:pStyle w:val="a3"/>
        <w:tabs>
          <w:tab w:val="left" w:pos="15309"/>
        </w:tabs>
        <w:ind w:left="0" w:right="1"/>
        <w:jc w:val="right"/>
      </w:pPr>
      <w:r>
        <w:lastRenderedPageBreak/>
        <w:t>Приложение 1</w:t>
      </w:r>
    </w:p>
    <w:p w14:paraId="5BB5CA15" w14:textId="77777777" w:rsidR="00D40CE1" w:rsidRDefault="00D40CE1" w:rsidP="00D40CE1">
      <w:pPr>
        <w:pStyle w:val="a3"/>
        <w:tabs>
          <w:tab w:val="left" w:pos="15309"/>
        </w:tabs>
        <w:ind w:left="0" w:right="1"/>
        <w:jc w:val="right"/>
      </w:pPr>
    </w:p>
    <w:p w14:paraId="68167CAA" w14:textId="77777777" w:rsidR="00D40CE1" w:rsidRDefault="00D40CE1" w:rsidP="00D40CE1">
      <w:pPr>
        <w:pStyle w:val="a3"/>
        <w:tabs>
          <w:tab w:val="left" w:pos="15309"/>
        </w:tabs>
        <w:ind w:left="0" w:right="1"/>
        <w:jc w:val="right"/>
      </w:pPr>
      <w:r>
        <w:t>Таблица 1. Критерии оценки решений участников</w:t>
      </w:r>
    </w:p>
    <w:tbl>
      <w:tblPr>
        <w:tblStyle w:val="TableNormal"/>
        <w:tblW w:w="15825" w:type="dxa"/>
        <w:tblInd w:w="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2552"/>
        <w:gridCol w:w="2722"/>
        <w:gridCol w:w="2690"/>
        <w:gridCol w:w="2722"/>
        <w:gridCol w:w="2314"/>
      </w:tblGrid>
      <w:tr w:rsidR="007B0618" w14:paraId="0BA13B1F" w14:textId="77777777" w:rsidTr="00D40CE1">
        <w:trPr>
          <w:trHeight w:val="476"/>
        </w:trPr>
        <w:tc>
          <w:tcPr>
            <w:tcW w:w="2825" w:type="dxa"/>
          </w:tcPr>
          <w:p w14:paraId="41B97B52" w14:textId="77777777" w:rsidR="007B0618" w:rsidRDefault="00391FE6">
            <w:pPr>
              <w:pStyle w:val="TableParagraph"/>
              <w:spacing w:line="230" w:lineRule="atLeast"/>
              <w:ind w:left="546" w:firstLine="3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КРИТЕРИИ ОЦЕНКИ\БАЛЛЫ</w:t>
            </w:r>
          </w:p>
        </w:tc>
        <w:tc>
          <w:tcPr>
            <w:tcW w:w="2552" w:type="dxa"/>
          </w:tcPr>
          <w:p w14:paraId="03BCD268" w14:textId="77777777" w:rsidR="007B0618" w:rsidRDefault="00391FE6">
            <w:pPr>
              <w:pStyle w:val="TableParagraph"/>
              <w:spacing w:before="132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22" w:type="dxa"/>
          </w:tcPr>
          <w:p w14:paraId="7DE09C8B" w14:textId="77777777" w:rsidR="007B0618" w:rsidRDefault="00391FE6">
            <w:pPr>
              <w:pStyle w:val="TableParagraph"/>
              <w:spacing w:before="132"/>
              <w:ind w:left="19" w:right="2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690" w:type="dxa"/>
          </w:tcPr>
          <w:p w14:paraId="2CE28C9D" w14:textId="77777777" w:rsidR="007B0618" w:rsidRDefault="00391FE6">
            <w:pPr>
              <w:pStyle w:val="TableParagraph"/>
              <w:spacing w:before="132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22" w:type="dxa"/>
          </w:tcPr>
          <w:p w14:paraId="0A39304A" w14:textId="77777777" w:rsidR="007B0618" w:rsidRDefault="00391FE6">
            <w:pPr>
              <w:pStyle w:val="TableParagraph"/>
              <w:spacing w:before="13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314" w:type="dxa"/>
          </w:tcPr>
          <w:p w14:paraId="4EFE44C6" w14:textId="77777777" w:rsidR="007B0618" w:rsidRDefault="00391FE6">
            <w:pPr>
              <w:pStyle w:val="TableParagraph"/>
              <w:spacing w:before="132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7B0618" w14:paraId="69304466" w14:textId="77777777" w:rsidTr="00D40CE1">
        <w:trPr>
          <w:trHeight w:val="2507"/>
        </w:trPr>
        <w:tc>
          <w:tcPr>
            <w:tcW w:w="2825" w:type="dxa"/>
            <w:shd w:val="clear" w:color="auto" w:fill="F1F1F1"/>
          </w:tcPr>
          <w:p w14:paraId="4365C9E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2FFCB9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A31E81A" w14:textId="77777777" w:rsidR="007B0618" w:rsidRDefault="007B0618">
            <w:pPr>
              <w:pStyle w:val="TableParagraph"/>
              <w:spacing w:before="226"/>
              <w:rPr>
                <w:sz w:val="20"/>
              </w:rPr>
            </w:pPr>
          </w:p>
          <w:p w14:paraId="07A1E02D" w14:textId="77777777" w:rsidR="007B0618" w:rsidRDefault="00391FE6">
            <w:pPr>
              <w:pStyle w:val="TableParagraph"/>
              <w:spacing w:before="1"/>
              <w:ind w:left="52" w:right="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ПРОРАБОТАННОСТЬ ТЕХНИЧЕСКОГО РЕШЕНИЯ</w:t>
            </w:r>
          </w:p>
        </w:tc>
        <w:tc>
          <w:tcPr>
            <w:tcW w:w="2552" w:type="dxa"/>
          </w:tcPr>
          <w:p w14:paraId="6821D0B3" w14:textId="77777777" w:rsidR="007B0618" w:rsidRDefault="00391FE6">
            <w:pPr>
              <w:pStyle w:val="TableParagraph"/>
              <w:spacing w:before="225"/>
              <w:ind w:left="107" w:right="83"/>
              <w:rPr>
                <w:sz w:val="20"/>
              </w:rPr>
            </w:pPr>
            <w:r>
              <w:rPr>
                <w:sz w:val="20"/>
              </w:rPr>
              <w:t xml:space="preserve">Предложенное решение позволяет получить </w:t>
            </w:r>
            <w:r>
              <w:rPr>
                <w:spacing w:val="-2"/>
                <w:sz w:val="20"/>
              </w:rPr>
              <w:t xml:space="preserve">максимальный </w:t>
            </w:r>
            <w:r>
              <w:rPr>
                <w:sz w:val="20"/>
              </w:rPr>
              <w:t>технологический эффект. Решение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грамотно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верно обосновано. Учтены</w:t>
            </w:r>
          </w:p>
          <w:p w14:paraId="74503F43" w14:textId="77777777" w:rsidR="007B0618" w:rsidRDefault="00391FE6">
            <w:pPr>
              <w:pStyle w:val="TableParagraph"/>
              <w:spacing w:before="1"/>
              <w:ind w:left="107" w:right="688"/>
              <w:rPr>
                <w:sz w:val="20"/>
              </w:rPr>
            </w:pPr>
            <w:r>
              <w:rPr>
                <w:sz w:val="20"/>
              </w:rPr>
              <w:t xml:space="preserve">ключевые и </w:t>
            </w:r>
            <w:r>
              <w:rPr>
                <w:spacing w:val="-2"/>
                <w:sz w:val="20"/>
              </w:rPr>
              <w:t xml:space="preserve">дополнительные </w:t>
            </w:r>
            <w:r>
              <w:rPr>
                <w:sz w:val="20"/>
              </w:rPr>
              <w:t>влияющие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факторы.</w:t>
            </w:r>
          </w:p>
        </w:tc>
        <w:tc>
          <w:tcPr>
            <w:tcW w:w="2722" w:type="dxa"/>
          </w:tcPr>
          <w:p w14:paraId="4597DE2F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E3379D4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7D5A22A" w14:textId="77777777" w:rsidR="007B0618" w:rsidRDefault="007B0618">
            <w:pPr>
              <w:pStyle w:val="TableParagraph"/>
              <w:spacing w:before="111"/>
              <w:rPr>
                <w:sz w:val="20"/>
              </w:rPr>
            </w:pPr>
          </w:p>
          <w:p w14:paraId="69BB11AD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Технологический эффект обоснован и имеет высокие показатели,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учтены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все влияющие факторы.</w:t>
            </w:r>
          </w:p>
        </w:tc>
        <w:tc>
          <w:tcPr>
            <w:tcW w:w="2690" w:type="dxa"/>
          </w:tcPr>
          <w:p w14:paraId="48A213AE" w14:textId="77777777" w:rsidR="007B0618" w:rsidRDefault="007B0618">
            <w:pPr>
              <w:pStyle w:val="TableParagraph"/>
              <w:spacing w:before="226"/>
              <w:rPr>
                <w:sz w:val="20"/>
              </w:rPr>
            </w:pPr>
          </w:p>
          <w:p w14:paraId="0CD9E164" w14:textId="77777777" w:rsidR="007B0618" w:rsidRDefault="00391FE6">
            <w:pPr>
              <w:pStyle w:val="TableParagraph"/>
              <w:ind w:left="107" w:right="300"/>
              <w:rPr>
                <w:sz w:val="20"/>
              </w:rPr>
            </w:pPr>
            <w:r>
              <w:rPr>
                <w:sz w:val="20"/>
              </w:rPr>
              <w:t>Технологическое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решение позволяет получить</w:t>
            </w:r>
          </w:p>
          <w:p w14:paraId="1DA87160" w14:textId="77777777" w:rsidR="007B0618" w:rsidRDefault="00391FE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реальный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эффект,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эффект не до конца обоснован/</w:t>
            </w:r>
          </w:p>
          <w:p w14:paraId="6212449E" w14:textId="77777777" w:rsidR="007B0618" w:rsidRDefault="00391FE6">
            <w:pPr>
              <w:pStyle w:val="TableParagraph"/>
              <w:spacing w:before="1"/>
              <w:ind w:left="107" w:right="800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применим/ существуют более</w:t>
            </w:r>
          </w:p>
          <w:p w14:paraId="71DF4BF2" w14:textId="77777777" w:rsidR="007B0618" w:rsidRDefault="00391FE6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эффективные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решения.</w:t>
            </w:r>
          </w:p>
        </w:tc>
        <w:tc>
          <w:tcPr>
            <w:tcW w:w="2722" w:type="dxa"/>
          </w:tcPr>
          <w:p w14:paraId="1E7167FF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FAF567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494C8E2" w14:textId="77777777" w:rsidR="007B0618" w:rsidRDefault="007B0618">
            <w:pPr>
              <w:pStyle w:val="TableParagraph"/>
              <w:spacing w:before="226"/>
              <w:rPr>
                <w:sz w:val="20"/>
              </w:rPr>
            </w:pPr>
          </w:p>
          <w:p w14:paraId="5AEB3BAD" w14:textId="77777777" w:rsidR="007B0618" w:rsidRDefault="00391FE6">
            <w:pPr>
              <w:pStyle w:val="TableParagraph"/>
              <w:spacing w:before="1"/>
              <w:ind w:left="107" w:right="423"/>
              <w:rPr>
                <w:sz w:val="20"/>
              </w:rPr>
            </w:pPr>
            <w:r>
              <w:rPr>
                <w:sz w:val="20"/>
              </w:rPr>
              <w:t>Технологический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эффект минимален. Внедрение </w:t>
            </w:r>
            <w:r>
              <w:rPr>
                <w:spacing w:val="-2"/>
                <w:sz w:val="20"/>
              </w:rPr>
              <w:t>неэффективно.</w:t>
            </w:r>
          </w:p>
        </w:tc>
        <w:tc>
          <w:tcPr>
            <w:tcW w:w="2314" w:type="dxa"/>
          </w:tcPr>
          <w:p w14:paraId="0D5D30D2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B269B04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315C12C" w14:textId="77777777" w:rsidR="007B0618" w:rsidRDefault="007B0618">
            <w:pPr>
              <w:pStyle w:val="TableParagraph"/>
              <w:spacing w:before="226"/>
              <w:rPr>
                <w:sz w:val="20"/>
              </w:rPr>
            </w:pPr>
          </w:p>
          <w:p w14:paraId="14A06ADC" w14:textId="77777777" w:rsidR="007B0618" w:rsidRDefault="00391FE6">
            <w:pPr>
              <w:pStyle w:val="TableParagraph"/>
              <w:spacing w:before="1"/>
              <w:ind w:left="108" w:right="299"/>
              <w:rPr>
                <w:sz w:val="20"/>
              </w:rPr>
            </w:pPr>
            <w:r>
              <w:rPr>
                <w:sz w:val="20"/>
              </w:rPr>
              <w:t>Технологические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отсутствуют или </w:t>
            </w:r>
            <w:r>
              <w:rPr>
                <w:spacing w:val="-2"/>
                <w:sz w:val="20"/>
              </w:rPr>
              <w:t>неприменимы.</w:t>
            </w:r>
          </w:p>
        </w:tc>
      </w:tr>
      <w:tr w:rsidR="007B0618" w14:paraId="79535600" w14:textId="77777777" w:rsidTr="00D40CE1">
        <w:trPr>
          <w:trHeight w:val="3465"/>
        </w:trPr>
        <w:tc>
          <w:tcPr>
            <w:tcW w:w="2825" w:type="dxa"/>
            <w:shd w:val="clear" w:color="auto" w:fill="F1F1F1"/>
          </w:tcPr>
          <w:p w14:paraId="7BBCEC0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9B77C6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F2BFCD8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58FAF41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44320B6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E4AC6A1" w14:textId="77777777" w:rsidR="007B0618" w:rsidRDefault="007B0618">
            <w:pPr>
              <w:pStyle w:val="TableParagraph"/>
              <w:spacing w:before="132"/>
              <w:rPr>
                <w:sz w:val="20"/>
              </w:rPr>
            </w:pPr>
          </w:p>
          <w:p w14:paraId="65B2C02A" w14:textId="77777777" w:rsidR="007B0618" w:rsidRDefault="00391FE6">
            <w:pPr>
              <w:pStyle w:val="TableParagraph"/>
              <w:ind w:left="916" w:hanging="4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РЕАЛИЗУЕМОСТЬ ПРОЕКТА</w:t>
            </w:r>
          </w:p>
        </w:tc>
        <w:tc>
          <w:tcPr>
            <w:tcW w:w="2552" w:type="dxa"/>
          </w:tcPr>
          <w:p w14:paraId="1582F582" w14:textId="77777777" w:rsidR="007B0618" w:rsidRDefault="00391FE6">
            <w:pPr>
              <w:pStyle w:val="TableParagraph"/>
              <w:spacing w:before="17"/>
              <w:ind w:left="107" w:right="83"/>
              <w:rPr>
                <w:sz w:val="20"/>
              </w:rPr>
            </w:pPr>
            <w:r>
              <w:rPr>
                <w:sz w:val="20"/>
              </w:rPr>
              <w:t>Решение позволяет получить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реальный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эффект от его внедрения и может быть применимо в условиях текущей и </w:t>
            </w:r>
            <w:r>
              <w:rPr>
                <w:spacing w:val="-2"/>
                <w:sz w:val="20"/>
              </w:rPr>
              <w:t>перспективной</w:t>
            </w:r>
          </w:p>
          <w:p w14:paraId="5C11456E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отрасли.</w:t>
            </w:r>
          </w:p>
          <w:p w14:paraId="1DA1788F" w14:textId="77777777" w:rsidR="007B0618" w:rsidRDefault="00391FE6">
            <w:pPr>
              <w:pStyle w:val="TableParagraph"/>
              <w:spacing w:before="1"/>
              <w:ind w:left="107" w:right="139"/>
              <w:rPr>
                <w:sz w:val="20"/>
              </w:rPr>
            </w:pPr>
            <w:r>
              <w:rPr>
                <w:sz w:val="20"/>
              </w:rPr>
              <w:t>Учтены существующие ограничения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финансового, </w:t>
            </w:r>
            <w:r>
              <w:rPr>
                <w:spacing w:val="-2"/>
                <w:sz w:val="20"/>
              </w:rPr>
              <w:t xml:space="preserve">научно-технического, производственного, экономического, </w:t>
            </w:r>
            <w:r>
              <w:rPr>
                <w:sz w:val="20"/>
              </w:rPr>
              <w:t>экологического и иного характера, возникающих</w:t>
            </w:r>
          </w:p>
          <w:p w14:paraId="569AD97E" w14:textId="77777777" w:rsidR="007B0618" w:rsidRDefault="00391FE6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реализации.</w:t>
            </w:r>
          </w:p>
        </w:tc>
        <w:tc>
          <w:tcPr>
            <w:tcW w:w="2722" w:type="dxa"/>
          </w:tcPr>
          <w:p w14:paraId="0D96A4EC" w14:textId="77777777" w:rsidR="007B0618" w:rsidRDefault="007B0618">
            <w:pPr>
              <w:pStyle w:val="TableParagraph"/>
              <w:spacing w:before="132"/>
              <w:rPr>
                <w:sz w:val="20"/>
              </w:rPr>
            </w:pPr>
          </w:p>
          <w:p w14:paraId="6741A5A8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Решение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получить эффект от его внедрения и может быть применимо в условиях текущей и</w:t>
            </w:r>
          </w:p>
          <w:p w14:paraId="5C7D1983" w14:textId="77777777" w:rsidR="007B0618" w:rsidRDefault="00391FE6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перспективной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деятельности отрасли. Однако его суть не проработана или проработана не до конца.</w:t>
            </w:r>
          </w:p>
          <w:p w14:paraId="46489D9E" w14:textId="77777777" w:rsidR="007B0618" w:rsidRDefault="00391FE6">
            <w:pPr>
              <w:pStyle w:val="TableParagraph"/>
              <w:ind w:left="107" w:right="156"/>
              <w:rPr>
                <w:sz w:val="20"/>
              </w:rPr>
            </w:pPr>
            <w:r>
              <w:rPr>
                <w:sz w:val="20"/>
              </w:rPr>
              <w:t>Ожидаемые эффекты неочевидны,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существующие ограничения учтены не в полной мере.</w:t>
            </w:r>
          </w:p>
        </w:tc>
        <w:tc>
          <w:tcPr>
            <w:tcW w:w="2690" w:type="dxa"/>
          </w:tcPr>
          <w:p w14:paraId="6AD386DE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FE9F5FF" w14:textId="77777777" w:rsidR="007B0618" w:rsidRDefault="007B0618">
            <w:pPr>
              <w:pStyle w:val="TableParagraph"/>
              <w:spacing w:before="130"/>
              <w:rPr>
                <w:sz w:val="20"/>
              </w:rPr>
            </w:pPr>
          </w:p>
          <w:p w14:paraId="5D8F2182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Решение малоприменимо в текущих условиях или применимо только в долгосрочной перспективе. Эффект от предложенного решения минимален и экономически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обоснован.</w:t>
            </w:r>
          </w:p>
          <w:p w14:paraId="57056B51" w14:textId="77777777" w:rsidR="007B0618" w:rsidRDefault="00391FE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достичь</w:t>
            </w:r>
          </w:p>
          <w:p w14:paraId="05F2DC45" w14:textId="77777777" w:rsidR="007B0618" w:rsidRDefault="00391FE6">
            <w:pPr>
              <w:pStyle w:val="TableParagraph"/>
              <w:spacing w:before="1"/>
              <w:ind w:left="107" w:right="211"/>
              <w:rPr>
                <w:sz w:val="20"/>
              </w:rPr>
            </w:pPr>
            <w:r>
              <w:rPr>
                <w:sz w:val="20"/>
              </w:rPr>
              <w:t>повышения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эффективности развития отрасли.</w:t>
            </w:r>
          </w:p>
        </w:tc>
        <w:tc>
          <w:tcPr>
            <w:tcW w:w="2722" w:type="dxa"/>
          </w:tcPr>
          <w:p w14:paraId="50F8EE60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8DDB24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C0CA8ED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CB97E37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32BD00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2D8AAC2" w14:textId="77777777" w:rsidR="007B0618" w:rsidRDefault="007B0618">
            <w:pPr>
              <w:pStyle w:val="TableParagraph"/>
              <w:spacing w:before="17"/>
              <w:rPr>
                <w:sz w:val="20"/>
              </w:rPr>
            </w:pPr>
          </w:p>
          <w:p w14:paraId="3D1BA4E0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Предложенное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решение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не применимо в условиях данной отрасли.</w:t>
            </w:r>
          </w:p>
        </w:tc>
        <w:tc>
          <w:tcPr>
            <w:tcW w:w="2314" w:type="dxa"/>
          </w:tcPr>
          <w:p w14:paraId="6890FB64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D091940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11A71A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E86355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DB8E3C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907563C" w14:textId="77777777" w:rsidR="007B0618" w:rsidRDefault="007B0618">
            <w:pPr>
              <w:pStyle w:val="TableParagraph"/>
              <w:spacing w:before="132"/>
              <w:rPr>
                <w:sz w:val="20"/>
              </w:rPr>
            </w:pPr>
          </w:p>
          <w:p w14:paraId="198408D3" w14:textId="77777777" w:rsidR="007B0618" w:rsidRDefault="00391FE6">
            <w:pPr>
              <w:pStyle w:val="TableParagraph"/>
              <w:ind w:left="108" w:right="299"/>
              <w:rPr>
                <w:sz w:val="20"/>
              </w:rPr>
            </w:pPr>
            <w:r>
              <w:rPr>
                <w:sz w:val="20"/>
              </w:rPr>
              <w:t>Проект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реализуем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на сегодняшний день.</w:t>
            </w:r>
          </w:p>
        </w:tc>
      </w:tr>
      <w:tr w:rsidR="007B0618" w14:paraId="70DEA68B" w14:textId="77777777" w:rsidTr="00D40CE1">
        <w:trPr>
          <w:trHeight w:val="2512"/>
        </w:trPr>
        <w:tc>
          <w:tcPr>
            <w:tcW w:w="2825" w:type="dxa"/>
            <w:shd w:val="clear" w:color="auto" w:fill="F1F1F1"/>
          </w:tcPr>
          <w:p w14:paraId="0D17258E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C086D4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A547169" w14:textId="77777777" w:rsidR="007B0618" w:rsidRDefault="007B0618">
            <w:pPr>
              <w:pStyle w:val="TableParagraph"/>
              <w:spacing w:before="229"/>
              <w:rPr>
                <w:sz w:val="20"/>
              </w:rPr>
            </w:pPr>
          </w:p>
          <w:p w14:paraId="148FD3B1" w14:textId="77777777" w:rsidR="007B0618" w:rsidRDefault="00391FE6">
            <w:pPr>
              <w:pStyle w:val="TableParagraph"/>
              <w:spacing w:before="1"/>
              <w:ind w:left="52" w:righ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ОРИГИНАЛЬНОСТЬ И НОВИЗНА РЕШЕНИЯ </w:t>
            </w:r>
            <w:r>
              <w:rPr>
                <w:b/>
                <w:spacing w:val="-2"/>
                <w:sz w:val="20"/>
              </w:rPr>
              <w:t>(ИННОВАЦИОННОСТЬ)</w:t>
            </w:r>
          </w:p>
        </w:tc>
        <w:tc>
          <w:tcPr>
            <w:tcW w:w="2552" w:type="dxa"/>
          </w:tcPr>
          <w:p w14:paraId="6CB8DB3B" w14:textId="77777777" w:rsidR="007B0618" w:rsidRDefault="007B0618">
            <w:pPr>
              <w:pStyle w:val="TableParagraph"/>
              <w:spacing w:before="113"/>
              <w:rPr>
                <w:sz w:val="20"/>
              </w:rPr>
            </w:pPr>
          </w:p>
          <w:p w14:paraId="0ABF4D8A" w14:textId="77777777" w:rsidR="007B0618" w:rsidRDefault="00391FE6">
            <w:pPr>
              <w:pStyle w:val="TableParagraph"/>
              <w:ind w:left="107" w:right="120"/>
              <w:rPr>
                <w:sz w:val="20"/>
              </w:rPr>
            </w:pPr>
            <w:r>
              <w:rPr>
                <w:sz w:val="20"/>
              </w:rPr>
              <w:t>Предложено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оригинальное решение, применение которого обосновано и актуально. Решение позволяет получить</w:t>
            </w:r>
          </w:p>
          <w:p w14:paraId="680E5835" w14:textId="77777777" w:rsidR="007B0618" w:rsidRDefault="00391FE6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эффект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внедрения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 может быть применено в реальных условиях.</w:t>
            </w:r>
          </w:p>
        </w:tc>
        <w:tc>
          <w:tcPr>
            <w:tcW w:w="2722" w:type="dxa"/>
          </w:tcPr>
          <w:p w14:paraId="095AE87C" w14:textId="77777777" w:rsidR="007B0618" w:rsidRDefault="007B0618">
            <w:pPr>
              <w:pStyle w:val="TableParagraph"/>
              <w:spacing w:before="229"/>
              <w:rPr>
                <w:sz w:val="20"/>
              </w:rPr>
            </w:pPr>
          </w:p>
          <w:p w14:paraId="7F95A0DA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Предложение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оригинально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 инновационно, может</w:t>
            </w:r>
          </w:p>
          <w:p w14:paraId="2A48DA29" w14:textId="77777777" w:rsidR="007B0618" w:rsidRDefault="00391FE6">
            <w:pPr>
              <w:pStyle w:val="TableParagraph"/>
              <w:spacing w:before="1"/>
              <w:ind w:left="107" w:right="147"/>
              <w:rPr>
                <w:sz w:val="20"/>
              </w:rPr>
            </w:pPr>
            <w:r>
              <w:rPr>
                <w:sz w:val="20"/>
              </w:rPr>
              <w:t>принести эффект, но суть предложения не проработана/проработана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не до конца. Актуальность </w:t>
            </w:r>
            <w:r>
              <w:rPr>
                <w:spacing w:val="-2"/>
                <w:sz w:val="20"/>
              </w:rPr>
              <w:t>неочевидна.</w:t>
            </w:r>
          </w:p>
        </w:tc>
        <w:tc>
          <w:tcPr>
            <w:tcW w:w="2690" w:type="dxa"/>
          </w:tcPr>
          <w:p w14:paraId="47E62040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2700A6B" w14:textId="77777777" w:rsidR="007B0618" w:rsidRDefault="007B0618">
            <w:pPr>
              <w:pStyle w:val="TableParagraph"/>
              <w:spacing w:before="229"/>
              <w:rPr>
                <w:sz w:val="20"/>
              </w:rPr>
            </w:pPr>
          </w:p>
          <w:p w14:paraId="7F4C9C89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Эффект от предложенных инноваций минимален и экономически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обоснован. Не позволяет получить технологический эффект.</w:t>
            </w:r>
          </w:p>
        </w:tc>
        <w:tc>
          <w:tcPr>
            <w:tcW w:w="2722" w:type="dxa"/>
          </w:tcPr>
          <w:p w14:paraId="391E22A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5424A701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D27A3A3" w14:textId="77777777" w:rsidR="007B0618" w:rsidRDefault="007B0618">
            <w:pPr>
              <w:pStyle w:val="TableParagraph"/>
              <w:spacing w:before="229"/>
              <w:rPr>
                <w:sz w:val="20"/>
              </w:rPr>
            </w:pPr>
          </w:p>
          <w:p w14:paraId="14BD68A1" w14:textId="77777777" w:rsidR="007B0618" w:rsidRDefault="00391FE6">
            <w:pPr>
              <w:pStyle w:val="TableParagraph"/>
              <w:spacing w:before="1"/>
              <w:ind w:left="107" w:right="313"/>
              <w:rPr>
                <w:sz w:val="20"/>
              </w:rPr>
            </w:pPr>
            <w:r>
              <w:rPr>
                <w:sz w:val="20"/>
              </w:rPr>
              <w:t>Предложенные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инновации не применимы в данных </w:t>
            </w:r>
            <w:r>
              <w:rPr>
                <w:spacing w:val="-2"/>
                <w:sz w:val="20"/>
              </w:rPr>
              <w:t>условиях.</w:t>
            </w:r>
          </w:p>
        </w:tc>
        <w:tc>
          <w:tcPr>
            <w:tcW w:w="2314" w:type="dxa"/>
          </w:tcPr>
          <w:p w14:paraId="416395BF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4748F2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6A407E2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DCF3E97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2A130B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CD70B70" w14:textId="77777777" w:rsidR="007B0618" w:rsidRDefault="00391FE6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Отсутствуют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инновации.</w:t>
            </w:r>
          </w:p>
        </w:tc>
      </w:tr>
    </w:tbl>
    <w:p w14:paraId="28A8210D" w14:textId="77777777" w:rsidR="007B0618" w:rsidRDefault="007B0618">
      <w:pPr>
        <w:pStyle w:val="TableParagraph"/>
        <w:rPr>
          <w:sz w:val="20"/>
        </w:rPr>
        <w:sectPr w:rsidR="007B0618" w:rsidSect="00D40CE1">
          <w:pgSz w:w="16840" w:h="11910" w:orient="landscape"/>
          <w:pgMar w:top="1060" w:right="680" w:bottom="280" w:left="283" w:header="720" w:footer="720" w:gutter="0"/>
          <w:cols w:space="720"/>
        </w:sectPr>
      </w:pPr>
    </w:p>
    <w:p w14:paraId="5508C19E" w14:textId="77777777" w:rsidR="007B0618" w:rsidRDefault="007B0618">
      <w:pPr>
        <w:pStyle w:val="a3"/>
        <w:spacing w:before="3"/>
        <w:ind w:left="0"/>
        <w:jc w:val="left"/>
        <w:rPr>
          <w:sz w:val="2"/>
        </w:rPr>
      </w:pPr>
    </w:p>
    <w:tbl>
      <w:tblPr>
        <w:tblStyle w:val="TableNormal"/>
        <w:tblW w:w="0" w:type="auto"/>
        <w:tblInd w:w="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2552"/>
        <w:gridCol w:w="2722"/>
        <w:gridCol w:w="2690"/>
        <w:gridCol w:w="2722"/>
        <w:gridCol w:w="2314"/>
      </w:tblGrid>
      <w:tr w:rsidR="007B0618" w14:paraId="4D5E8C5E" w14:textId="77777777" w:rsidTr="00D40CE1">
        <w:trPr>
          <w:trHeight w:val="477"/>
        </w:trPr>
        <w:tc>
          <w:tcPr>
            <w:tcW w:w="2825" w:type="dxa"/>
          </w:tcPr>
          <w:p w14:paraId="4BF8B8B1" w14:textId="77777777" w:rsidR="007B0618" w:rsidRDefault="00391FE6">
            <w:pPr>
              <w:pStyle w:val="TableParagraph"/>
              <w:spacing w:line="230" w:lineRule="atLeast"/>
              <w:ind w:left="546" w:firstLine="3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КРИТЕРИИ ОЦЕНКИ\БАЛЛЫ</w:t>
            </w:r>
          </w:p>
        </w:tc>
        <w:tc>
          <w:tcPr>
            <w:tcW w:w="2552" w:type="dxa"/>
          </w:tcPr>
          <w:p w14:paraId="1FD24687" w14:textId="77777777" w:rsidR="007B0618" w:rsidRDefault="00391FE6">
            <w:pPr>
              <w:pStyle w:val="TableParagraph"/>
              <w:spacing w:before="132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22" w:type="dxa"/>
          </w:tcPr>
          <w:p w14:paraId="60E875EB" w14:textId="77777777" w:rsidR="007B0618" w:rsidRDefault="00391FE6">
            <w:pPr>
              <w:pStyle w:val="TableParagraph"/>
              <w:spacing w:before="132"/>
              <w:ind w:left="19" w:right="2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690" w:type="dxa"/>
          </w:tcPr>
          <w:p w14:paraId="5100A025" w14:textId="77777777" w:rsidR="007B0618" w:rsidRDefault="00391FE6">
            <w:pPr>
              <w:pStyle w:val="TableParagraph"/>
              <w:spacing w:before="132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22" w:type="dxa"/>
          </w:tcPr>
          <w:p w14:paraId="200C9B3D" w14:textId="77777777" w:rsidR="007B0618" w:rsidRDefault="00391FE6">
            <w:pPr>
              <w:pStyle w:val="TableParagraph"/>
              <w:spacing w:before="13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314" w:type="dxa"/>
          </w:tcPr>
          <w:p w14:paraId="1EAC26F0" w14:textId="77777777" w:rsidR="007B0618" w:rsidRDefault="00391FE6">
            <w:pPr>
              <w:pStyle w:val="TableParagraph"/>
              <w:spacing w:before="132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7B0618" w14:paraId="69CBE6A2" w14:textId="77777777" w:rsidTr="00D40CE1">
        <w:trPr>
          <w:trHeight w:val="2819"/>
        </w:trPr>
        <w:tc>
          <w:tcPr>
            <w:tcW w:w="2825" w:type="dxa"/>
            <w:shd w:val="clear" w:color="auto" w:fill="F1F1F1"/>
          </w:tcPr>
          <w:p w14:paraId="3F3BE16B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7439597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6CECC3F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67E799B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D0C1EB9" w14:textId="77777777" w:rsidR="007B0618" w:rsidRDefault="007B0618">
            <w:pPr>
              <w:pStyle w:val="TableParagraph"/>
              <w:spacing w:before="143"/>
              <w:rPr>
                <w:sz w:val="20"/>
              </w:rPr>
            </w:pPr>
          </w:p>
          <w:p w14:paraId="0503A34F" w14:textId="77777777" w:rsidR="007B0618" w:rsidRDefault="00391FE6">
            <w:pPr>
              <w:pStyle w:val="TableParagraph"/>
              <w:ind w:left="7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ЭКОНОМИКА</w:t>
            </w:r>
          </w:p>
        </w:tc>
        <w:tc>
          <w:tcPr>
            <w:tcW w:w="2552" w:type="dxa"/>
          </w:tcPr>
          <w:p w14:paraId="779CCA2A" w14:textId="77777777" w:rsidR="007B0618" w:rsidRDefault="00391FE6">
            <w:pPr>
              <w:pStyle w:val="TableParagraph"/>
              <w:spacing w:before="29"/>
              <w:ind w:left="107" w:right="193" w:firstLine="50"/>
              <w:rPr>
                <w:sz w:val="20"/>
              </w:rPr>
            </w:pPr>
            <w:r>
              <w:rPr>
                <w:sz w:val="20"/>
              </w:rPr>
              <w:t>Приведена комплексная методика экономической оценки, учтено максимальное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количество показателей и влияющих факторов. Показатели экономической оценки соответствуют реальным значениям или макс. приближены к ним.</w:t>
            </w:r>
          </w:p>
          <w:p w14:paraId="55049D80" w14:textId="77777777" w:rsidR="007B0618" w:rsidRDefault="00391FE6">
            <w:pPr>
              <w:pStyle w:val="TableParagraph"/>
              <w:spacing w:before="2"/>
              <w:ind w:left="107" w:right="523"/>
              <w:rPr>
                <w:sz w:val="20"/>
              </w:rPr>
            </w:pPr>
            <w:r>
              <w:rPr>
                <w:sz w:val="20"/>
              </w:rPr>
              <w:t>Решение учитывает экономические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риски.</w:t>
            </w:r>
          </w:p>
        </w:tc>
        <w:tc>
          <w:tcPr>
            <w:tcW w:w="2722" w:type="dxa"/>
          </w:tcPr>
          <w:p w14:paraId="2D1B153D" w14:textId="77777777" w:rsidR="007B0618" w:rsidRDefault="007B0618">
            <w:pPr>
              <w:pStyle w:val="TableParagraph"/>
              <w:spacing w:before="144"/>
              <w:rPr>
                <w:sz w:val="20"/>
              </w:rPr>
            </w:pPr>
          </w:p>
          <w:p w14:paraId="030A818E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Приведена методика экономической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оценки.</w:t>
            </w:r>
          </w:p>
          <w:p w14:paraId="4518E77F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 w:rsidRPr="007E5B03">
              <w:rPr>
                <w:sz w:val="20"/>
              </w:rPr>
              <w:t>Экономический</w:t>
            </w:r>
          </w:p>
          <w:p w14:paraId="6775D4D8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эффект/оценка обоснованы, но показатели не соответствуют реальным данным на текущий момент (например,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взяты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показатели з-х летней давности).</w:t>
            </w:r>
          </w:p>
        </w:tc>
        <w:tc>
          <w:tcPr>
            <w:tcW w:w="2690" w:type="dxa"/>
          </w:tcPr>
          <w:p w14:paraId="2E734DEB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880F5FB" w14:textId="77777777" w:rsidR="007B0618" w:rsidRDefault="007B0618">
            <w:pPr>
              <w:pStyle w:val="TableParagraph"/>
              <w:spacing w:before="144"/>
              <w:rPr>
                <w:sz w:val="20"/>
              </w:rPr>
            </w:pPr>
          </w:p>
          <w:p w14:paraId="26696E35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Приведена методика экономической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оценки, однако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она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 w:rsidRPr="007E5B03">
              <w:rPr>
                <w:sz w:val="20"/>
              </w:rPr>
              <w:t xml:space="preserve"> конца</w:t>
            </w:r>
          </w:p>
          <w:p w14:paraId="35B5C0CB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раскрыта/не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учтены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важные факторы и параметры.</w:t>
            </w:r>
          </w:p>
          <w:p w14:paraId="18B207E9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Не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полностью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учтены </w:t>
            </w:r>
            <w:r w:rsidRPr="007E5B03">
              <w:rPr>
                <w:sz w:val="20"/>
              </w:rPr>
              <w:t>затраты.</w:t>
            </w:r>
          </w:p>
        </w:tc>
        <w:tc>
          <w:tcPr>
            <w:tcW w:w="2722" w:type="dxa"/>
          </w:tcPr>
          <w:p w14:paraId="00E6392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B2B804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EE43DD0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5245819" w14:textId="77777777" w:rsidR="007B0618" w:rsidRDefault="007B0618">
            <w:pPr>
              <w:pStyle w:val="TableParagraph"/>
              <w:spacing w:before="145"/>
              <w:rPr>
                <w:sz w:val="20"/>
              </w:rPr>
            </w:pPr>
          </w:p>
          <w:p w14:paraId="1E549F29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Приведены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 w:rsidRPr="007E5B03">
              <w:rPr>
                <w:sz w:val="20"/>
              </w:rPr>
              <w:t xml:space="preserve"> затраты.</w:t>
            </w:r>
          </w:p>
          <w:p w14:paraId="2F6AA6D6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Отсутствует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методика </w:t>
            </w:r>
            <w:r w:rsidRPr="007E5B03">
              <w:rPr>
                <w:sz w:val="20"/>
              </w:rPr>
              <w:t>расчетов.</w:t>
            </w:r>
          </w:p>
        </w:tc>
        <w:tc>
          <w:tcPr>
            <w:tcW w:w="2314" w:type="dxa"/>
          </w:tcPr>
          <w:p w14:paraId="298F2966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433F6BB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88D6B7C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46117C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BDA6C83" w14:textId="77777777" w:rsidR="007B0618" w:rsidRDefault="007B0618">
            <w:pPr>
              <w:pStyle w:val="TableParagraph"/>
              <w:spacing w:before="30"/>
              <w:rPr>
                <w:sz w:val="20"/>
              </w:rPr>
            </w:pPr>
          </w:p>
          <w:p w14:paraId="5581A60B" w14:textId="77777777" w:rsidR="007B0618" w:rsidRDefault="00391FE6" w:rsidP="007E5B03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Экономическая</w:t>
            </w:r>
            <w:r w:rsidRPr="007E5B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оценка </w:t>
            </w:r>
            <w:r w:rsidRPr="007E5B03">
              <w:rPr>
                <w:sz w:val="20"/>
              </w:rPr>
              <w:t>отсутствует.</w:t>
            </w:r>
          </w:p>
        </w:tc>
      </w:tr>
      <w:tr w:rsidR="007B0618" w14:paraId="09B2D428" w14:textId="77777777" w:rsidTr="00D40CE1">
        <w:trPr>
          <w:trHeight w:val="5810"/>
        </w:trPr>
        <w:tc>
          <w:tcPr>
            <w:tcW w:w="2825" w:type="dxa"/>
            <w:shd w:val="clear" w:color="auto" w:fill="F1F1F1"/>
          </w:tcPr>
          <w:p w14:paraId="4E5BD19B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38511B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30523E6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73EEB8C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53DF2E27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3FA754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A71AF82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666E717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4BC4788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1610EEA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29FF94C" w14:textId="77777777" w:rsidR="007B0618" w:rsidRDefault="007B0618">
            <w:pPr>
              <w:pStyle w:val="TableParagraph"/>
              <w:spacing w:before="146"/>
              <w:rPr>
                <w:sz w:val="20"/>
              </w:rPr>
            </w:pPr>
          </w:p>
          <w:p w14:paraId="6E2BABC7" w14:textId="77777777" w:rsidR="007B0618" w:rsidRDefault="00391FE6">
            <w:pPr>
              <w:pStyle w:val="TableParagraph"/>
              <w:ind w:left="52" w:firstLine="21"/>
              <w:rPr>
                <w:b/>
                <w:sz w:val="20"/>
              </w:rPr>
            </w:pPr>
            <w:r>
              <w:rPr>
                <w:b/>
                <w:sz w:val="20"/>
              </w:rPr>
              <w:t>ПРЕЗЕНТАЦИЯ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ОТВЕТЫ НА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ВОПРОСЫ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ЭКСПЕРТОВ</w:t>
            </w:r>
          </w:p>
        </w:tc>
        <w:tc>
          <w:tcPr>
            <w:tcW w:w="2552" w:type="dxa"/>
          </w:tcPr>
          <w:p w14:paraId="1C69E2F6" w14:textId="77777777" w:rsidR="007B0618" w:rsidRDefault="00391FE6">
            <w:pPr>
              <w:pStyle w:val="TableParagraph"/>
              <w:spacing w:before="31"/>
              <w:ind w:left="107" w:right="120"/>
              <w:rPr>
                <w:sz w:val="20"/>
              </w:rPr>
            </w:pPr>
            <w:r>
              <w:rPr>
                <w:sz w:val="20"/>
              </w:rPr>
              <w:t>Презентация выполнена в едином стиле. Все слайды имеют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понятную структуру. Команда полностью владеет информацией о решении. Команда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выступила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четко, грамотно поставлена речь 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даны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внятные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пояснения по решению. Ответы на вопросы изложены полностью, логично,</w:t>
            </w:r>
          </w:p>
          <w:p w14:paraId="2534BFFA" w14:textId="77777777" w:rsidR="007B0618" w:rsidRDefault="00391FE6">
            <w:pPr>
              <w:pStyle w:val="TableParagraph"/>
              <w:spacing w:before="1"/>
              <w:ind w:left="107" w:right="83"/>
              <w:rPr>
                <w:sz w:val="20"/>
              </w:rPr>
            </w:pPr>
            <w:r>
              <w:rPr>
                <w:sz w:val="20"/>
              </w:rPr>
              <w:t xml:space="preserve">грамотно, без ошибок. Свободное владение </w:t>
            </w:r>
            <w:r>
              <w:rPr>
                <w:spacing w:val="-2"/>
                <w:sz w:val="20"/>
              </w:rPr>
              <w:t xml:space="preserve">профессиональной </w:t>
            </w:r>
            <w:r>
              <w:rPr>
                <w:sz w:val="20"/>
              </w:rPr>
              <w:t>терминологией.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ответах отражается глубокая изученность ситуации и темы кейса. Умение</w:t>
            </w:r>
          </w:p>
          <w:p w14:paraId="73B58DAB" w14:textId="77777777" w:rsidR="007B0618" w:rsidRDefault="00391FE6">
            <w:pPr>
              <w:pStyle w:val="TableParagraph"/>
              <w:ind w:left="107" w:right="200"/>
              <w:rPr>
                <w:sz w:val="20"/>
              </w:rPr>
            </w:pPr>
            <w:r>
              <w:rPr>
                <w:sz w:val="20"/>
              </w:rPr>
              <w:t>высказывать и обосновывать свои суждения. Команда уверенно оперирует теоретическими и практическими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знаниями.</w:t>
            </w:r>
          </w:p>
        </w:tc>
        <w:tc>
          <w:tcPr>
            <w:tcW w:w="2722" w:type="dxa"/>
          </w:tcPr>
          <w:p w14:paraId="1708CDA3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7C5AB13" w14:textId="77777777" w:rsidR="007B0618" w:rsidRDefault="007B0618">
            <w:pPr>
              <w:pStyle w:val="TableParagraph"/>
              <w:spacing w:before="29"/>
              <w:rPr>
                <w:sz w:val="20"/>
              </w:rPr>
            </w:pPr>
          </w:p>
          <w:p w14:paraId="0540CEF9" w14:textId="77777777" w:rsidR="007B0618" w:rsidRDefault="00391FE6">
            <w:pPr>
              <w:pStyle w:val="TableParagraph"/>
              <w:ind w:left="107" w:right="98"/>
              <w:rPr>
                <w:sz w:val="20"/>
              </w:rPr>
            </w:pPr>
            <w:r>
              <w:rPr>
                <w:sz w:val="20"/>
              </w:rPr>
              <w:t>Решение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хорошо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оформлено. Дизайн и графика облегчает визуализацию, и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информация </w:t>
            </w:r>
            <w:r>
              <w:rPr>
                <w:sz w:val="20"/>
              </w:rPr>
              <w:t>структурирована. Но выступление не до конца проработано. Команда</w:t>
            </w:r>
          </w:p>
          <w:p w14:paraId="2250DC7C" w14:textId="77777777" w:rsidR="007B0618" w:rsidRDefault="00391FE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грамотно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отвечает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на</w:t>
            </w:r>
          </w:p>
          <w:p w14:paraId="1327331A" w14:textId="77777777" w:rsidR="007B0618" w:rsidRDefault="00391FE6">
            <w:pPr>
              <w:pStyle w:val="TableParagraph"/>
              <w:spacing w:before="1"/>
              <w:ind w:left="107" w:right="56"/>
              <w:rPr>
                <w:sz w:val="20"/>
              </w:rPr>
            </w:pPr>
            <w:r>
              <w:rPr>
                <w:sz w:val="20"/>
              </w:rPr>
              <w:t>вопросы,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часть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ответов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до конца раскрыта. Команда ориентируется в материале, владеет профессиональной терминологией, оперирует теоретическими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знаниями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по теме кейса, но содержание и форма ответа имеют неточности. Ответы правильные, полные, с</w:t>
            </w:r>
          </w:p>
          <w:p w14:paraId="61E02CCF" w14:textId="77777777" w:rsidR="007B0618" w:rsidRDefault="00391FE6">
            <w:pPr>
              <w:pStyle w:val="TableParagraph"/>
              <w:ind w:left="107" w:right="69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незначительными </w:t>
            </w:r>
            <w:r>
              <w:rPr>
                <w:sz w:val="20"/>
              </w:rPr>
              <w:t>неточностями или недостаточно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полные.</w:t>
            </w:r>
          </w:p>
        </w:tc>
        <w:tc>
          <w:tcPr>
            <w:tcW w:w="2690" w:type="dxa"/>
          </w:tcPr>
          <w:p w14:paraId="7023DC2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2AC1FE5E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F481E28" w14:textId="77777777" w:rsidR="007B0618" w:rsidRDefault="007B0618">
            <w:pPr>
              <w:pStyle w:val="TableParagraph"/>
              <w:spacing w:before="145"/>
              <w:rPr>
                <w:sz w:val="20"/>
              </w:rPr>
            </w:pPr>
          </w:p>
          <w:p w14:paraId="3CB9E5B5" w14:textId="77777777" w:rsidR="007B0618" w:rsidRDefault="00391FE6">
            <w:pPr>
              <w:pStyle w:val="TableParagraph"/>
              <w:ind w:left="107" w:right="472"/>
              <w:rPr>
                <w:sz w:val="20"/>
              </w:rPr>
            </w:pPr>
            <w:r>
              <w:rPr>
                <w:sz w:val="20"/>
              </w:rPr>
              <w:t>В презентации есть структура, графика и систематизация.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Однако качество оформления презентации низкое.</w:t>
            </w:r>
          </w:p>
          <w:p w14:paraId="42AE304A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Неуверенное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выступление.</w:t>
            </w:r>
          </w:p>
          <w:p w14:paraId="2F7F5110" w14:textId="77777777" w:rsidR="007B0618" w:rsidRDefault="00391FE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Ответы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недостаточно</w:t>
            </w:r>
          </w:p>
          <w:p w14:paraId="4255A5E8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раскрывают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вопросов. Большинство ответов неполные, присутствуют неточности и</w:t>
            </w:r>
          </w:p>
          <w:p w14:paraId="6ACA9FFA" w14:textId="77777777" w:rsidR="007B0618" w:rsidRDefault="00391FE6">
            <w:pPr>
              <w:pStyle w:val="TableParagraph"/>
              <w:ind w:left="107" w:right="531"/>
              <w:rPr>
                <w:sz w:val="20"/>
              </w:rPr>
            </w:pPr>
            <w:r>
              <w:rPr>
                <w:sz w:val="20"/>
              </w:rPr>
              <w:t>неопределенности,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есть неграмотность в</w:t>
            </w:r>
          </w:p>
          <w:p w14:paraId="7A682CD5" w14:textId="77777777" w:rsidR="007B0618" w:rsidRDefault="00391FE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теоретических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понятиях,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нет обоснованных суждений.</w:t>
            </w:r>
          </w:p>
          <w:p w14:paraId="098CE0B1" w14:textId="77777777" w:rsidR="007B0618" w:rsidRDefault="00391FE6">
            <w:pPr>
              <w:pStyle w:val="TableParagraph"/>
              <w:ind w:left="107" w:right="548"/>
              <w:jc w:val="both"/>
              <w:rPr>
                <w:sz w:val="20"/>
              </w:rPr>
            </w:pPr>
            <w:r>
              <w:rPr>
                <w:sz w:val="20"/>
              </w:rPr>
              <w:t>Недостаточно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глубокое понимание изученного </w:t>
            </w:r>
            <w:r>
              <w:rPr>
                <w:spacing w:val="-2"/>
                <w:sz w:val="20"/>
              </w:rPr>
              <w:t>материала.</w:t>
            </w:r>
          </w:p>
        </w:tc>
        <w:tc>
          <w:tcPr>
            <w:tcW w:w="2722" w:type="dxa"/>
          </w:tcPr>
          <w:p w14:paraId="7C949CC5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C4F33C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582C0E6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742EFC69" w14:textId="77777777" w:rsidR="007B0618" w:rsidRDefault="007B0618">
            <w:pPr>
              <w:pStyle w:val="TableParagraph"/>
              <w:spacing w:before="145"/>
              <w:rPr>
                <w:sz w:val="20"/>
              </w:rPr>
            </w:pPr>
          </w:p>
          <w:p w14:paraId="49964593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презентации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присутствуют графики, но отсутствует структура и</w:t>
            </w:r>
          </w:p>
          <w:p w14:paraId="24F7F4F1" w14:textId="77777777" w:rsidR="007B0618" w:rsidRDefault="00391FE6">
            <w:pPr>
              <w:pStyle w:val="TableParagraph"/>
              <w:ind w:left="107" w:right="23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последовательность </w:t>
            </w:r>
            <w:r>
              <w:rPr>
                <w:sz w:val="20"/>
              </w:rPr>
              <w:t>отображения информации. Неуверенное выступление. Большинство ответов не соответствует сути вопросов. В ответах отсутствуют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знания, есть ошибки в понятиях и терминах.</w:t>
            </w:r>
          </w:p>
          <w:p w14:paraId="577C818A" w14:textId="77777777" w:rsidR="007B0618" w:rsidRDefault="00391FE6">
            <w:pPr>
              <w:pStyle w:val="TableParagraph"/>
              <w:spacing w:before="1"/>
              <w:ind w:left="107" w:right="56"/>
              <w:rPr>
                <w:sz w:val="20"/>
              </w:rPr>
            </w:pPr>
            <w:r>
              <w:rPr>
                <w:sz w:val="20"/>
              </w:rPr>
              <w:t>Ответы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отражают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незнание исходного материала по</w:t>
            </w:r>
          </w:p>
          <w:p w14:paraId="5E82699E" w14:textId="77777777" w:rsidR="007B0618" w:rsidRDefault="00391FE6">
            <w:pPr>
              <w:pStyle w:val="TableParagraph"/>
              <w:ind w:left="107" w:right="56"/>
              <w:rPr>
                <w:sz w:val="20"/>
              </w:rPr>
            </w:pPr>
            <w:r>
              <w:rPr>
                <w:sz w:val="20"/>
              </w:rPr>
              <w:t>тематике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кейса,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имеются грубые ошибки.</w:t>
            </w:r>
          </w:p>
        </w:tc>
        <w:tc>
          <w:tcPr>
            <w:tcW w:w="2314" w:type="dxa"/>
          </w:tcPr>
          <w:p w14:paraId="4C1AAE1C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6964E9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3F522909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4DFD15DC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13C7FBA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8FCBE24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63172E10" w14:textId="77777777" w:rsidR="007B0618" w:rsidRDefault="007B0618">
            <w:pPr>
              <w:pStyle w:val="TableParagraph"/>
              <w:rPr>
                <w:sz w:val="20"/>
              </w:rPr>
            </w:pPr>
          </w:p>
          <w:p w14:paraId="0B4F0FFE" w14:textId="77777777" w:rsidR="007B0618" w:rsidRDefault="007B0618">
            <w:pPr>
              <w:pStyle w:val="TableParagraph"/>
              <w:spacing w:before="145"/>
              <w:rPr>
                <w:sz w:val="20"/>
              </w:rPr>
            </w:pPr>
          </w:p>
          <w:p w14:paraId="73253BEB" w14:textId="77777777" w:rsidR="007B0618" w:rsidRDefault="00391FE6">
            <w:pPr>
              <w:pStyle w:val="TableParagraph"/>
              <w:ind w:left="108" w:right="299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презентации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разные шрифты/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отсутствуют графические данные/ </w:t>
            </w:r>
            <w:r>
              <w:rPr>
                <w:spacing w:val="-2"/>
                <w:sz w:val="20"/>
              </w:rPr>
              <w:t>структурирование информации/</w:t>
            </w:r>
          </w:p>
          <w:p w14:paraId="76788C7F" w14:textId="77777777" w:rsidR="007B0618" w:rsidRDefault="00391FE6">
            <w:pPr>
              <w:pStyle w:val="TableParagraph"/>
              <w:ind w:left="108" w:right="161"/>
              <w:rPr>
                <w:sz w:val="20"/>
              </w:rPr>
            </w:pPr>
            <w:r>
              <w:rPr>
                <w:sz w:val="20"/>
              </w:rPr>
              <w:t>перенасыщенность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текстом. Нет ответов на поставленные вопросы.</w:t>
            </w:r>
          </w:p>
        </w:tc>
      </w:tr>
    </w:tbl>
    <w:p w14:paraId="2C81CB4A" w14:textId="77777777" w:rsidR="007B0618" w:rsidRDefault="007B0618">
      <w:pPr>
        <w:pStyle w:val="TableParagraph"/>
        <w:rPr>
          <w:sz w:val="20"/>
        </w:rPr>
        <w:sectPr w:rsidR="007B0618">
          <w:pgSz w:w="16840" w:h="11910" w:orient="landscape"/>
          <w:pgMar w:top="1100" w:right="283" w:bottom="280" w:left="283" w:header="720" w:footer="720" w:gutter="0"/>
          <w:cols w:space="720"/>
        </w:sectPr>
      </w:pPr>
    </w:p>
    <w:p w14:paraId="0A6097AC" w14:textId="77777777" w:rsidR="007B0618" w:rsidRDefault="00391FE6" w:rsidP="00D40CE1">
      <w:pPr>
        <w:pStyle w:val="a3"/>
        <w:spacing w:before="74"/>
        <w:ind w:left="0" w:right="4"/>
        <w:jc w:val="right"/>
      </w:pPr>
      <w:r>
        <w:lastRenderedPageBreak/>
        <w:t>Приложение</w:t>
      </w:r>
      <w:r>
        <w:rPr>
          <w:spacing w:val="-7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Оценочный</w:t>
      </w:r>
      <w:r>
        <w:rPr>
          <w:spacing w:val="-3"/>
        </w:rPr>
        <w:t xml:space="preserve"> </w:t>
      </w:r>
      <w:r>
        <w:t>бланк</w:t>
      </w:r>
      <w:r>
        <w:rPr>
          <w:spacing w:val="-4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комиссии</w:t>
      </w:r>
    </w:p>
    <w:p w14:paraId="36A76765" w14:textId="77777777" w:rsidR="009021AE" w:rsidRDefault="009021AE" w:rsidP="00D40CE1">
      <w:pPr>
        <w:pStyle w:val="a3"/>
        <w:spacing w:before="74"/>
        <w:ind w:left="0" w:right="4"/>
        <w:jc w:val="right"/>
      </w:pPr>
    </w:p>
    <w:p w14:paraId="4F365339" w14:textId="77777777" w:rsidR="007B0618" w:rsidRDefault="00391FE6" w:rsidP="00D40CE1">
      <w:pPr>
        <w:pStyle w:val="a3"/>
        <w:ind w:left="0" w:right="4"/>
        <w:jc w:val="right"/>
      </w:pPr>
      <w:r>
        <w:t>Таблица</w:t>
      </w:r>
      <w:r>
        <w:rPr>
          <w:spacing w:val="-5"/>
        </w:rPr>
        <w:t xml:space="preserve"> </w:t>
      </w:r>
      <w:r>
        <w:t>№2</w:t>
      </w:r>
      <w:r>
        <w:rPr>
          <w:spacing w:val="-3"/>
        </w:rPr>
        <w:t xml:space="preserve"> </w:t>
      </w:r>
      <w:r>
        <w:t>Критерии</w:t>
      </w:r>
      <w:r>
        <w:rPr>
          <w:spacing w:val="-5"/>
        </w:rPr>
        <w:t xml:space="preserve"> </w:t>
      </w:r>
      <w:r>
        <w:rPr>
          <w:spacing w:val="-2"/>
        </w:rPr>
        <w:t>оценки</w:t>
      </w:r>
    </w:p>
    <w:tbl>
      <w:tblPr>
        <w:tblStyle w:val="TableNormal"/>
        <w:tblW w:w="10332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1599"/>
        <w:gridCol w:w="1596"/>
        <w:gridCol w:w="1596"/>
        <w:gridCol w:w="1597"/>
        <w:gridCol w:w="1731"/>
      </w:tblGrid>
      <w:tr w:rsidR="007B0618" w:rsidRPr="007E5B03" w14:paraId="457DAE0C" w14:textId="77777777" w:rsidTr="009021AE">
        <w:trPr>
          <w:trHeight w:val="551"/>
        </w:trPr>
        <w:tc>
          <w:tcPr>
            <w:tcW w:w="2213" w:type="dxa"/>
            <w:vMerge w:val="restart"/>
          </w:tcPr>
          <w:p w14:paraId="7223A11F" w14:textId="77777777" w:rsidR="007B0618" w:rsidRPr="007E5B03" w:rsidRDefault="007B0618">
            <w:pPr>
              <w:pStyle w:val="TableParagraph"/>
              <w:spacing w:before="147"/>
              <w:rPr>
                <w:sz w:val="24"/>
                <w:szCs w:val="24"/>
              </w:rPr>
            </w:pPr>
          </w:p>
          <w:p w14:paraId="5BE92649" w14:textId="77777777" w:rsidR="007B0618" w:rsidRPr="007E5B03" w:rsidRDefault="00391FE6">
            <w:pPr>
              <w:pStyle w:val="TableParagraph"/>
              <w:ind w:left="566" w:right="420" w:hanging="135"/>
              <w:rPr>
                <w:b/>
                <w:sz w:val="24"/>
                <w:szCs w:val="24"/>
              </w:rPr>
            </w:pPr>
            <w:r w:rsidRPr="007E5B03">
              <w:rPr>
                <w:b/>
                <w:spacing w:val="-2"/>
                <w:sz w:val="24"/>
                <w:szCs w:val="24"/>
              </w:rPr>
              <w:t>КРИТЕРИИ ОЦЕНКИ</w:t>
            </w:r>
          </w:p>
        </w:tc>
        <w:tc>
          <w:tcPr>
            <w:tcW w:w="8119" w:type="dxa"/>
            <w:gridSpan w:val="5"/>
          </w:tcPr>
          <w:p w14:paraId="1A6E9A76" w14:textId="77777777" w:rsidR="007B0618" w:rsidRPr="007E5B03" w:rsidRDefault="00391FE6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  <w:szCs w:val="24"/>
              </w:rPr>
            </w:pPr>
            <w:r w:rsidRPr="007E5B03">
              <w:rPr>
                <w:b/>
                <w:sz w:val="24"/>
                <w:szCs w:val="24"/>
              </w:rPr>
              <w:t>ВАША</w:t>
            </w:r>
            <w:r w:rsidRPr="007E5B0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7E5B03">
              <w:rPr>
                <w:b/>
                <w:spacing w:val="-2"/>
                <w:sz w:val="24"/>
                <w:szCs w:val="24"/>
              </w:rPr>
              <w:t>ОЦЕНКА</w:t>
            </w:r>
          </w:p>
          <w:p w14:paraId="20284F7A" w14:textId="77777777" w:rsidR="007B0618" w:rsidRPr="007E5B03" w:rsidRDefault="00391FE6">
            <w:pPr>
              <w:pStyle w:val="TableParagraph"/>
              <w:spacing w:line="257" w:lineRule="exact"/>
              <w:ind w:left="9" w:right="6"/>
              <w:jc w:val="center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>(максимально</w:t>
            </w:r>
            <w:r w:rsidRPr="007E5B03">
              <w:rPr>
                <w:spacing w:val="-5"/>
                <w:sz w:val="24"/>
                <w:szCs w:val="24"/>
              </w:rPr>
              <w:t xml:space="preserve"> </w:t>
            </w:r>
            <w:r w:rsidRPr="007E5B03">
              <w:rPr>
                <w:sz w:val="24"/>
                <w:szCs w:val="24"/>
              </w:rPr>
              <w:t>5,</w:t>
            </w:r>
            <w:r w:rsidRPr="007E5B03">
              <w:rPr>
                <w:spacing w:val="-5"/>
                <w:sz w:val="24"/>
                <w:szCs w:val="24"/>
              </w:rPr>
              <w:t xml:space="preserve"> </w:t>
            </w:r>
            <w:r w:rsidRPr="007E5B03">
              <w:rPr>
                <w:sz w:val="24"/>
                <w:szCs w:val="24"/>
              </w:rPr>
              <w:t>минимально</w:t>
            </w:r>
            <w:r w:rsidRPr="007E5B03">
              <w:rPr>
                <w:spacing w:val="-4"/>
                <w:sz w:val="24"/>
                <w:szCs w:val="24"/>
              </w:rPr>
              <w:t xml:space="preserve"> </w:t>
            </w:r>
            <w:r w:rsidRPr="007E5B03">
              <w:rPr>
                <w:spacing w:val="-5"/>
                <w:sz w:val="24"/>
                <w:szCs w:val="24"/>
              </w:rPr>
              <w:t>1)</w:t>
            </w:r>
          </w:p>
        </w:tc>
      </w:tr>
      <w:tr w:rsidR="007B0618" w:rsidRPr="007E5B03" w14:paraId="6359E38E" w14:textId="77777777" w:rsidTr="009021AE">
        <w:trPr>
          <w:trHeight w:val="275"/>
        </w:trPr>
        <w:tc>
          <w:tcPr>
            <w:tcW w:w="2213" w:type="dxa"/>
            <w:vMerge/>
            <w:tcBorders>
              <w:top w:val="nil"/>
            </w:tcBorders>
          </w:tcPr>
          <w:p w14:paraId="018ADB14" w14:textId="77777777" w:rsidR="007B0618" w:rsidRPr="007E5B03" w:rsidRDefault="007B0618">
            <w:pPr>
              <w:rPr>
                <w:sz w:val="24"/>
                <w:szCs w:val="24"/>
              </w:rPr>
            </w:pPr>
          </w:p>
        </w:tc>
        <w:tc>
          <w:tcPr>
            <w:tcW w:w="8119" w:type="dxa"/>
            <w:gridSpan w:val="5"/>
          </w:tcPr>
          <w:p w14:paraId="47034424" w14:textId="77777777" w:rsidR="007B0618" w:rsidRPr="007E5B03" w:rsidRDefault="00391FE6">
            <w:pPr>
              <w:pStyle w:val="TableParagraph"/>
              <w:spacing w:line="256" w:lineRule="exact"/>
              <w:ind w:left="9" w:right="3"/>
              <w:jc w:val="center"/>
              <w:rPr>
                <w:b/>
                <w:sz w:val="24"/>
                <w:szCs w:val="24"/>
              </w:rPr>
            </w:pPr>
            <w:r w:rsidRPr="007E5B03">
              <w:rPr>
                <w:b/>
                <w:sz w:val="24"/>
                <w:szCs w:val="24"/>
              </w:rPr>
              <w:t xml:space="preserve">НАЗВАНИЕ </w:t>
            </w:r>
            <w:r w:rsidRPr="007E5B03">
              <w:rPr>
                <w:b/>
                <w:spacing w:val="-2"/>
                <w:sz w:val="24"/>
                <w:szCs w:val="24"/>
              </w:rPr>
              <w:t>КОМАНДЫ</w:t>
            </w:r>
          </w:p>
        </w:tc>
      </w:tr>
      <w:tr w:rsidR="007B0618" w:rsidRPr="007E5B03" w14:paraId="4EA6BDD2" w14:textId="77777777" w:rsidTr="009021AE">
        <w:trPr>
          <w:trHeight w:val="551"/>
        </w:trPr>
        <w:tc>
          <w:tcPr>
            <w:tcW w:w="2213" w:type="dxa"/>
            <w:vMerge/>
            <w:tcBorders>
              <w:top w:val="nil"/>
            </w:tcBorders>
          </w:tcPr>
          <w:p w14:paraId="0A7BB906" w14:textId="77777777" w:rsidR="007B0618" w:rsidRPr="007E5B03" w:rsidRDefault="007B0618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4775C703" w14:textId="77777777" w:rsidR="007B0618" w:rsidRPr="007E5B03" w:rsidRDefault="00391FE6">
            <w:pPr>
              <w:pStyle w:val="TableParagraph"/>
              <w:spacing w:line="276" w:lineRule="exact"/>
              <w:ind w:left="737" w:right="175" w:hanging="555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 xml:space="preserve">КОМАНДА </w:t>
            </w:r>
            <w:r w:rsidRPr="007E5B03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C60A1E6" w14:textId="77777777" w:rsidR="007B0618" w:rsidRPr="007E5B03" w:rsidRDefault="00391FE6">
            <w:pPr>
              <w:pStyle w:val="TableParagraph"/>
              <w:spacing w:line="276" w:lineRule="exact"/>
              <w:ind w:left="734" w:right="170" w:hanging="555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 xml:space="preserve">КОМАНДА </w:t>
            </w:r>
            <w:r w:rsidRPr="007E5B03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722FA5EE" w14:textId="77777777" w:rsidR="007B0618" w:rsidRPr="007E5B03" w:rsidRDefault="00391FE6">
            <w:pPr>
              <w:pStyle w:val="TableParagraph"/>
              <w:spacing w:line="276" w:lineRule="exact"/>
              <w:ind w:left="734" w:right="170" w:hanging="555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 xml:space="preserve">КОМАНДА </w:t>
            </w:r>
            <w:r w:rsidRPr="007E5B03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597" w:type="dxa"/>
          </w:tcPr>
          <w:p w14:paraId="28FD9033" w14:textId="77777777" w:rsidR="007B0618" w:rsidRPr="007E5B03" w:rsidRDefault="00391FE6">
            <w:pPr>
              <w:pStyle w:val="TableParagraph"/>
              <w:spacing w:line="276" w:lineRule="exact"/>
              <w:ind w:left="734" w:right="175" w:hanging="555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 xml:space="preserve">КОМАНДА </w:t>
            </w:r>
            <w:r w:rsidRPr="007E5B03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731" w:type="dxa"/>
          </w:tcPr>
          <w:p w14:paraId="2291CE5E" w14:textId="77777777" w:rsidR="007B0618" w:rsidRPr="007E5B03" w:rsidRDefault="00391FE6">
            <w:pPr>
              <w:pStyle w:val="TableParagraph"/>
              <w:spacing w:line="276" w:lineRule="exact"/>
              <w:ind w:left="734" w:right="170" w:hanging="555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 xml:space="preserve">КОМАНДА </w:t>
            </w:r>
            <w:r w:rsidRPr="007E5B03">
              <w:rPr>
                <w:spacing w:val="-10"/>
                <w:sz w:val="24"/>
                <w:szCs w:val="24"/>
              </w:rPr>
              <w:t>5</w:t>
            </w:r>
          </w:p>
        </w:tc>
      </w:tr>
      <w:tr w:rsidR="007B0618" w:rsidRPr="007E5B03" w14:paraId="3B02BFF2" w14:textId="77777777" w:rsidTr="009021AE">
        <w:trPr>
          <w:trHeight w:val="827"/>
        </w:trPr>
        <w:tc>
          <w:tcPr>
            <w:tcW w:w="2213" w:type="dxa"/>
          </w:tcPr>
          <w:p w14:paraId="6DCCFAAD" w14:textId="77777777" w:rsidR="007B0618" w:rsidRPr="007E5B03" w:rsidRDefault="00391FE6">
            <w:pPr>
              <w:pStyle w:val="TableParagraph"/>
              <w:ind w:left="12" w:right="5"/>
              <w:jc w:val="center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>Проработанность технического</w:t>
            </w:r>
          </w:p>
          <w:p w14:paraId="6BB9B36F" w14:textId="77777777" w:rsidR="007B0618" w:rsidRPr="007E5B03" w:rsidRDefault="00391FE6">
            <w:pPr>
              <w:pStyle w:val="TableParagraph"/>
              <w:spacing w:line="257" w:lineRule="exact"/>
              <w:ind w:left="12" w:right="5"/>
              <w:jc w:val="center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>решения</w:t>
            </w:r>
          </w:p>
        </w:tc>
        <w:tc>
          <w:tcPr>
            <w:tcW w:w="1599" w:type="dxa"/>
          </w:tcPr>
          <w:p w14:paraId="4E259B71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13C90A1B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2956F4C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59DB8702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55D72DBE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B0618" w:rsidRPr="007E5B03" w14:paraId="72BE382A" w14:textId="77777777" w:rsidTr="009021AE">
        <w:trPr>
          <w:trHeight w:val="551"/>
        </w:trPr>
        <w:tc>
          <w:tcPr>
            <w:tcW w:w="2213" w:type="dxa"/>
          </w:tcPr>
          <w:p w14:paraId="738A6C4B" w14:textId="77777777" w:rsidR="007B0618" w:rsidRPr="007E5B03" w:rsidRDefault="00391FE6">
            <w:pPr>
              <w:pStyle w:val="TableParagraph"/>
              <w:spacing w:line="276" w:lineRule="exact"/>
              <w:ind w:left="703" w:hanging="353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>Реализуемость проекта</w:t>
            </w:r>
          </w:p>
        </w:tc>
        <w:tc>
          <w:tcPr>
            <w:tcW w:w="1599" w:type="dxa"/>
          </w:tcPr>
          <w:p w14:paraId="20698118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0A8A3556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732CDFE2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1B95D16C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5D8FDA80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B0618" w:rsidRPr="007E5B03" w14:paraId="2600E55C" w14:textId="77777777" w:rsidTr="009021AE">
        <w:trPr>
          <w:trHeight w:val="830"/>
        </w:trPr>
        <w:tc>
          <w:tcPr>
            <w:tcW w:w="2213" w:type="dxa"/>
          </w:tcPr>
          <w:p w14:paraId="067D9108" w14:textId="77777777" w:rsidR="007B0618" w:rsidRPr="007E5B03" w:rsidRDefault="00391FE6">
            <w:pPr>
              <w:pStyle w:val="TableParagraph"/>
              <w:spacing w:before="1"/>
              <w:ind w:left="223" w:hanging="53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>Оригинальность</w:t>
            </w:r>
            <w:r w:rsidRPr="007E5B03">
              <w:rPr>
                <w:spacing w:val="-10"/>
                <w:sz w:val="24"/>
                <w:szCs w:val="24"/>
              </w:rPr>
              <w:t xml:space="preserve"> и</w:t>
            </w:r>
          </w:p>
          <w:p w14:paraId="1A31976E" w14:textId="77777777" w:rsidR="007B0618" w:rsidRPr="007E5B03" w:rsidRDefault="00391FE6">
            <w:pPr>
              <w:pStyle w:val="TableParagraph"/>
              <w:spacing w:line="270" w:lineRule="atLeast"/>
              <w:ind w:left="124" w:firstLine="98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 xml:space="preserve">новизна решения </w:t>
            </w:r>
            <w:r w:rsidRPr="007E5B03">
              <w:rPr>
                <w:spacing w:val="-2"/>
                <w:sz w:val="24"/>
                <w:szCs w:val="24"/>
              </w:rPr>
              <w:t>(инновационность)</w:t>
            </w:r>
          </w:p>
        </w:tc>
        <w:tc>
          <w:tcPr>
            <w:tcW w:w="1599" w:type="dxa"/>
          </w:tcPr>
          <w:p w14:paraId="7B8B2149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388F4EB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5828978A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284A5D81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47F1E592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B0618" w:rsidRPr="007E5B03" w14:paraId="37FA318E" w14:textId="77777777" w:rsidTr="009021AE">
        <w:trPr>
          <w:trHeight w:val="275"/>
        </w:trPr>
        <w:tc>
          <w:tcPr>
            <w:tcW w:w="2213" w:type="dxa"/>
          </w:tcPr>
          <w:p w14:paraId="0B6BD3AA" w14:textId="77777777" w:rsidR="007B0618" w:rsidRPr="007E5B03" w:rsidRDefault="00391FE6">
            <w:pPr>
              <w:pStyle w:val="TableParagraph"/>
              <w:spacing w:line="256" w:lineRule="exact"/>
              <w:ind w:left="12"/>
              <w:jc w:val="center"/>
              <w:rPr>
                <w:sz w:val="24"/>
                <w:szCs w:val="24"/>
              </w:rPr>
            </w:pPr>
            <w:r w:rsidRPr="007E5B03">
              <w:rPr>
                <w:spacing w:val="-2"/>
                <w:sz w:val="24"/>
                <w:szCs w:val="24"/>
              </w:rPr>
              <w:t>Экономика</w:t>
            </w:r>
          </w:p>
        </w:tc>
        <w:tc>
          <w:tcPr>
            <w:tcW w:w="1599" w:type="dxa"/>
          </w:tcPr>
          <w:p w14:paraId="42A3E10C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3FD5D5B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49F33749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129CD373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256893C8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B0618" w:rsidRPr="007E5B03" w14:paraId="0A9BEEBB" w14:textId="77777777" w:rsidTr="009021AE">
        <w:trPr>
          <w:trHeight w:val="827"/>
        </w:trPr>
        <w:tc>
          <w:tcPr>
            <w:tcW w:w="2213" w:type="dxa"/>
          </w:tcPr>
          <w:p w14:paraId="144BDC85" w14:textId="77777777" w:rsidR="007B0618" w:rsidRPr="007E5B03" w:rsidRDefault="00391FE6">
            <w:pPr>
              <w:pStyle w:val="TableParagraph"/>
              <w:spacing w:line="275" w:lineRule="exact"/>
              <w:ind w:left="12" w:right="7"/>
              <w:jc w:val="center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>Презентация</w:t>
            </w:r>
            <w:r w:rsidRPr="007E5B03">
              <w:rPr>
                <w:spacing w:val="-5"/>
                <w:sz w:val="24"/>
                <w:szCs w:val="24"/>
              </w:rPr>
              <w:t xml:space="preserve"> </w:t>
            </w:r>
            <w:r w:rsidRPr="007E5B03">
              <w:rPr>
                <w:spacing w:val="-10"/>
                <w:sz w:val="24"/>
                <w:szCs w:val="24"/>
              </w:rPr>
              <w:t>и</w:t>
            </w:r>
          </w:p>
          <w:p w14:paraId="3D579C2E" w14:textId="77777777" w:rsidR="007B0618" w:rsidRPr="007E5B03" w:rsidRDefault="00391FE6">
            <w:pPr>
              <w:pStyle w:val="TableParagraph"/>
              <w:spacing w:line="270" w:lineRule="atLeast"/>
              <w:ind w:left="12"/>
              <w:jc w:val="center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>ответы</w:t>
            </w:r>
            <w:r w:rsidRPr="007E5B03">
              <w:rPr>
                <w:spacing w:val="-15"/>
                <w:sz w:val="24"/>
                <w:szCs w:val="24"/>
              </w:rPr>
              <w:t xml:space="preserve"> </w:t>
            </w:r>
            <w:r w:rsidRPr="007E5B03">
              <w:rPr>
                <w:sz w:val="24"/>
                <w:szCs w:val="24"/>
              </w:rPr>
              <w:t>на</w:t>
            </w:r>
            <w:r w:rsidRPr="007E5B03">
              <w:rPr>
                <w:spacing w:val="-15"/>
                <w:sz w:val="24"/>
                <w:szCs w:val="24"/>
              </w:rPr>
              <w:t xml:space="preserve"> </w:t>
            </w:r>
            <w:r w:rsidRPr="007E5B03">
              <w:rPr>
                <w:sz w:val="24"/>
                <w:szCs w:val="24"/>
              </w:rPr>
              <w:t xml:space="preserve">вопросы </w:t>
            </w:r>
            <w:r w:rsidRPr="007E5B03">
              <w:rPr>
                <w:spacing w:val="-2"/>
                <w:sz w:val="24"/>
                <w:szCs w:val="24"/>
              </w:rPr>
              <w:t>экспертов</w:t>
            </w:r>
          </w:p>
        </w:tc>
        <w:tc>
          <w:tcPr>
            <w:tcW w:w="1599" w:type="dxa"/>
          </w:tcPr>
          <w:p w14:paraId="650F5D96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19862B45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4B36BF7F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E5D4547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2B377BFA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B0618" w:rsidRPr="007E5B03" w14:paraId="7E4AA4A6" w14:textId="77777777" w:rsidTr="009021AE">
        <w:trPr>
          <w:trHeight w:val="275"/>
        </w:trPr>
        <w:tc>
          <w:tcPr>
            <w:tcW w:w="2213" w:type="dxa"/>
          </w:tcPr>
          <w:p w14:paraId="1B22254C" w14:textId="77777777" w:rsidR="007B0618" w:rsidRPr="007E5B03" w:rsidRDefault="00391FE6">
            <w:pPr>
              <w:pStyle w:val="TableParagraph"/>
              <w:spacing w:line="256" w:lineRule="exact"/>
              <w:ind w:left="12" w:right="7"/>
              <w:jc w:val="center"/>
              <w:rPr>
                <w:sz w:val="24"/>
                <w:szCs w:val="24"/>
              </w:rPr>
            </w:pPr>
            <w:r w:rsidRPr="007E5B03">
              <w:rPr>
                <w:sz w:val="24"/>
                <w:szCs w:val="24"/>
              </w:rPr>
              <w:t>Сумма</w:t>
            </w:r>
            <w:r w:rsidRPr="007E5B03">
              <w:rPr>
                <w:spacing w:val="-3"/>
                <w:sz w:val="24"/>
                <w:szCs w:val="24"/>
              </w:rPr>
              <w:t xml:space="preserve"> </w:t>
            </w:r>
            <w:r w:rsidRPr="007E5B03">
              <w:rPr>
                <w:spacing w:val="-2"/>
                <w:sz w:val="24"/>
                <w:szCs w:val="24"/>
              </w:rPr>
              <w:t>баллов</w:t>
            </w:r>
          </w:p>
        </w:tc>
        <w:tc>
          <w:tcPr>
            <w:tcW w:w="1599" w:type="dxa"/>
          </w:tcPr>
          <w:p w14:paraId="07FD9247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5E17414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552EE547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31EAF9C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14:paraId="4B43ACD8" w14:textId="77777777" w:rsidR="007B0618" w:rsidRPr="007E5B03" w:rsidRDefault="007B061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2AAB3E76" w14:textId="7047BAE7" w:rsidR="007B0618" w:rsidRPr="0039643B" w:rsidRDefault="007B0618" w:rsidP="0039643B">
      <w:pPr>
        <w:rPr>
          <w:sz w:val="24"/>
          <w:szCs w:val="24"/>
        </w:rPr>
      </w:pPr>
    </w:p>
    <w:sectPr w:rsidR="007B0618" w:rsidRPr="0039643B">
      <w:pgSz w:w="11910" w:h="16840"/>
      <w:pgMar w:top="90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806D" w14:textId="77777777" w:rsidR="00040DC3" w:rsidRDefault="00040DC3" w:rsidP="00D40CE1">
      <w:r>
        <w:separator/>
      </w:r>
    </w:p>
  </w:endnote>
  <w:endnote w:type="continuationSeparator" w:id="0">
    <w:p w14:paraId="3AD01FCC" w14:textId="77777777" w:rsidR="00040DC3" w:rsidRDefault="00040DC3" w:rsidP="00D4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8A98" w14:textId="77777777" w:rsidR="00040DC3" w:rsidRDefault="00040DC3" w:rsidP="00D40CE1">
      <w:r>
        <w:separator/>
      </w:r>
    </w:p>
  </w:footnote>
  <w:footnote w:type="continuationSeparator" w:id="0">
    <w:p w14:paraId="45E63E1B" w14:textId="77777777" w:rsidR="00040DC3" w:rsidRDefault="00040DC3" w:rsidP="00D40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FC8"/>
    <w:multiLevelType w:val="multilevel"/>
    <w:tmpl w:val="7F86CF36"/>
    <w:lvl w:ilvl="0">
      <w:start w:val="1"/>
      <w:numFmt w:val="decimal"/>
      <w:lvlText w:val="%1."/>
      <w:lvlJc w:val="left"/>
      <w:pPr>
        <w:ind w:left="1559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52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44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6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8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5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18B7670A"/>
    <w:multiLevelType w:val="multilevel"/>
    <w:tmpl w:val="4D042BDA"/>
    <w:lvl w:ilvl="0">
      <w:start w:val="2"/>
      <w:numFmt w:val="decimal"/>
      <w:lvlText w:val="%1"/>
      <w:lvlJc w:val="left"/>
      <w:pPr>
        <w:ind w:left="140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—"/>
      <w:lvlJc w:val="left"/>
      <w:pPr>
        <w:ind w:left="14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44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9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4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9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9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2BD82E47"/>
    <w:multiLevelType w:val="multilevel"/>
    <w:tmpl w:val="1A569406"/>
    <w:lvl w:ilvl="0">
      <w:start w:val="1"/>
      <w:numFmt w:val="decimal"/>
      <w:lvlText w:val="%1."/>
      <w:lvlJc w:val="left"/>
      <w:pPr>
        <w:ind w:left="447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3" w:hanging="428"/>
      </w:pPr>
      <w:rPr>
        <w:rFonts w:hint="default"/>
        <w:b w:val="0"/>
        <w:bCs/>
        <w:color w:val="000000" w:themeColor="text1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4" w:hanging="428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"/>
      <w:lvlJc w:val="left"/>
      <w:pPr>
        <w:ind w:left="140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96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3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2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35B63722"/>
    <w:multiLevelType w:val="hybridMultilevel"/>
    <w:tmpl w:val="9168B362"/>
    <w:lvl w:ilvl="0" w:tplc="63401FE2">
      <w:numFmt w:val="bullet"/>
      <w:lvlText w:val=""/>
      <w:lvlJc w:val="left"/>
      <w:pPr>
        <w:ind w:left="993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7DE1E9C">
      <w:numFmt w:val="bullet"/>
      <w:lvlText w:val="•"/>
      <w:lvlJc w:val="left"/>
      <w:pPr>
        <w:ind w:left="1948" w:hanging="144"/>
      </w:pPr>
      <w:rPr>
        <w:rFonts w:hint="default"/>
        <w:lang w:val="ru-RU" w:eastAsia="en-US" w:bidi="ar-SA"/>
      </w:rPr>
    </w:lvl>
    <w:lvl w:ilvl="2" w:tplc="B5BC71D2">
      <w:numFmt w:val="bullet"/>
      <w:lvlText w:val="•"/>
      <w:lvlJc w:val="left"/>
      <w:pPr>
        <w:ind w:left="2897" w:hanging="144"/>
      </w:pPr>
      <w:rPr>
        <w:rFonts w:hint="default"/>
        <w:lang w:val="ru-RU" w:eastAsia="en-US" w:bidi="ar-SA"/>
      </w:rPr>
    </w:lvl>
    <w:lvl w:ilvl="3" w:tplc="1AA80934">
      <w:numFmt w:val="bullet"/>
      <w:lvlText w:val="•"/>
      <w:lvlJc w:val="left"/>
      <w:pPr>
        <w:ind w:left="3846" w:hanging="144"/>
      </w:pPr>
      <w:rPr>
        <w:rFonts w:hint="default"/>
        <w:lang w:val="ru-RU" w:eastAsia="en-US" w:bidi="ar-SA"/>
      </w:rPr>
    </w:lvl>
    <w:lvl w:ilvl="4" w:tplc="94F89D34">
      <w:numFmt w:val="bullet"/>
      <w:lvlText w:val="•"/>
      <w:lvlJc w:val="left"/>
      <w:pPr>
        <w:ind w:left="4795" w:hanging="144"/>
      </w:pPr>
      <w:rPr>
        <w:rFonts w:hint="default"/>
        <w:lang w:val="ru-RU" w:eastAsia="en-US" w:bidi="ar-SA"/>
      </w:rPr>
    </w:lvl>
    <w:lvl w:ilvl="5" w:tplc="5144EC32">
      <w:numFmt w:val="bullet"/>
      <w:lvlText w:val="•"/>
      <w:lvlJc w:val="left"/>
      <w:pPr>
        <w:ind w:left="5744" w:hanging="144"/>
      </w:pPr>
      <w:rPr>
        <w:rFonts w:hint="default"/>
        <w:lang w:val="ru-RU" w:eastAsia="en-US" w:bidi="ar-SA"/>
      </w:rPr>
    </w:lvl>
    <w:lvl w:ilvl="6" w:tplc="F170E3FA">
      <w:numFmt w:val="bullet"/>
      <w:lvlText w:val="•"/>
      <w:lvlJc w:val="left"/>
      <w:pPr>
        <w:ind w:left="6693" w:hanging="144"/>
      </w:pPr>
      <w:rPr>
        <w:rFonts w:hint="default"/>
        <w:lang w:val="ru-RU" w:eastAsia="en-US" w:bidi="ar-SA"/>
      </w:rPr>
    </w:lvl>
    <w:lvl w:ilvl="7" w:tplc="A2589EBC">
      <w:numFmt w:val="bullet"/>
      <w:lvlText w:val="•"/>
      <w:lvlJc w:val="left"/>
      <w:pPr>
        <w:ind w:left="7642" w:hanging="144"/>
      </w:pPr>
      <w:rPr>
        <w:rFonts w:hint="default"/>
        <w:lang w:val="ru-RU" w:eastAsia="en-US" w:bidi="ar-SA"/>
      </w:rPr>
    </w:lvl>
    <w:lvl w:ilvl="8" w:tplc="35E6294A">
      <w:numFmt w:val="bullet"/>
      <w:lvlText w:val="•"/>
      <w:lvlJc w:val="left"/>
      <w:pPr>
        <w:ind w:left="8591" w:hanging="144"/>
      </w:pPr>
      <w:rPr>
        <w:rFonts w:hint="default"/>
        <w:lang w:val="ru-RU" w:eastAsia="en-US" w:bidi="ar-SA"/>
      </w:rPr>
    </w:lvl>
  </w:abstractNum>
  <w:abstractNum w:abstractNumId="4" w15:restartNumberingAfterBreak="0">
    <w:nsid w:val="3A4E7AE3"/>
    <w:multiLevelType w:val="hybridMultilevel"/>
    <w:tmpl w:val="72AEE64E"/>
    <w:lvl w:ilvl="0" w:tplc="D1AC585C">
      <w:numFmt w:val="bullet"/>
      <w:lvlText w:val=""/>
      <w:lvlJc w:val="left"/>
      <w:pPr>
        <w:ind w:left="993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FEFA22">
      <w:numFmt w:val="bullet"/>
      <w:lvlText w:val="•"/>
      <w:lvlJc w:val="left"/>
      <w:pPr>
        <w:ind w:left="1948" w:hanging="144"/>
      </w:pPr>
      <w:rPr>
        <w:rFonts w:hint="default"/>
        <w:lang w:val="ru-RU" w:eastAsia="en-US" w:bidi="ar-SA"/>
      </w:rPr>
    </w:lvl>
    <w:lvl w:ilvl="2" w:tplc="8870B498">
      <w:numFmt w:val="bullet"/>
      <w:lvlText w:val="•"/>
      <w:lvlJc w:val="left"/>
      <w:pPr>
        <w:ind w:left="2897" w:hanging="144"/>
      </w:pPr>
      <w:rPr>
        <w:rFonts w:hint="default"/>
        <w:lang w:val="ru-RU" w:eastAsia="en-US" w:bidi="ar-SA"/>
      </w:rPr>
    </w:lvl>
    <w:lvl w:ilvl="3" w:tplc="C070FB10">
      <w:numFmt w:val="bullet"/>
      <w:lvlText w:val="•"/>
      <w:lvlJc w:val="left"/>
      <w:pPr>
        <w:ind w:left="3846" w:hanging="144"/>
      </w:pPr>
      <w:rPr>
        <w:rFonts w:hint="default"/>
        <w:lang w:val="ru-RU" w:eastAsia="en-US" w:bidi="ar-SA"/>
      </w:rPr>
    </w:lvl>
    <w:lvl w:ilvl="4" w:tplc="3578924C">
      <w:numFmt w:val="bullet"/>
      <w:lvlText w:val="•"/>
      <w:lvlJc w:val="left"/>
      <w:pPr>
        <w:ind w:left="4795" w:hanging="144"/>
      </w:pPr>
      <w:rPr>
        <w:rFonts w:hint="default"/>
        <w:lang w:val="ru-RU" w:eastAsia="en-US" w:bidi="ar-SA"/>
      </w:rPr>
    </w:lvl>
    <w:lvl w:ilvl="5" w:tplc="EACE7F74">
      <w:numFmt w:val="bullet"/>
      <w:lvlText w:val="•"/>
      <w:lvlJc w:val="left"/>
      <w:pPr>
        <w:ind w:left="5744" w:hanging="144"/>
      </w:pPr>
      <w:rPr>
        <w:rFonts w:hint="default"/>
        <w:lang w:val="ru-RU" w:eastAsia="en-US" w:bidi="ar-SA"/>
      </w:rPr>
    </w:lvl>
    <w:lvl w:ilvl="6" w:tplc="2138CD6E">
      <w:numFmt w:val="bullet"/>
      <w:lvlText w:val="•"/>
      <w:lvlJc w:val="left"/>
      <w:pPr>
        <w:ind w:left="6693" w:hanging="144"/>
      </w:pPr>
      <w:rPr>
        <w:rFonts w:hint="default"/>
        <w:lang w:val="ru-RU" w:eastAsia="en-US" w:bidi="ar-SA"/>
      </w:rPr>
    </w:lvl>
    <w:lvl w:ilvl="7" w:tplc="898AE19C">
      <w:numFmt w:val="bullet"/>
      <w:lvlText w:val="•"/>
      <w:lvlJc w:val="left"/>
      <w:pPr>
        <w:ind w:left="7642" w:hanging="144"/>
      </w:pPr>
      <w:rPr>
        <w:rFonts w:hint="default"/>
        <w:lang w:val="ru-RU" w:eastAsia="en-US" w:bidi="ar-SA"/>
      </w:rPr>
    </w:lvl>
    <w:lvl w:ilvl="8" w:tplc="9788B9F4">
      <w:numFmt w:val="bullet"/>
      <w:lvlText w:val="•"/>
      <w:lvlJc w:val="left"/>
      <w:pPr>
        <w:ind w:left="8591" w:hanging="144"/>
      </w:pPr>
      <w:rPr>
        <w:rFonts w:hint="default"/>
        <w:lang w:val="ru-RU" w:eastAsia="en-US" w:bidi="ar-SA"/>
      </w:rPr>
    </w:lvl>
  </w:abstractNum>
  <w:abstractNum w:abstractNumId="5" w15:restartNumberingAfterBreak="0">
    <w:nsid w:val="4F6B0B6D"/>
    <w:multiLevelType w:val="hybridMultilevel"/>
    <w:tmpl w:val="16087C5E"/>
    <w:lvl w:ilvl="0" w:tplc="C644A2CE">
      <w:numFmt w:val="bullet"/>
      <w:lvlText w:val=""/>
      <w:lvlJc w:val="left"/>
      <w:pPr>
        <w:ind w:left="993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9CA8322">
      <w:numFmt w:val="bullet"/>
      <w:lvlText w:val="•"/>
      <w:lvlJc w:val="left"/>
      <w:pPr>
        <w:ind w:left="1948" w:hanging="144"/>
      </w:pPr>
      <w:rPr>
        <w:rFonts w:hint="default"/>
        <w:lang w:val="ru-RU" w:eastAsia="en-US" w:bidi="ar-SA"/>
      </w:rPr>
    </w:lvl>
    <w:lvl w:ilvl="2" w:tplc="34E8F456">
      <w:numFmt w:val="bullet"/>
      <w:lvlText w:val="•"/>
      <w:lvlJc w:val="left"/>
      <w:pPr>
        <w:ind w:left="2897" w:hanging="144"/>
      </w:pPr>
      <w:rPr>
        <w:rFonts w:hint="default"/>
        <w:lang w:val="ru-RU" w:eastAsia="en-US" w:bidi="ar-SA"/>
      </w:rPr>
    </w:lvl>
    <w:lvl w:ilvl="3" w:tplc="39BE9F02">
      <w:numFmt w:val="bullet"/>
      <w:lvlText w:val="•"/>
      <w:lvlJc w:val="left"/>
      <w:pPr>
        <w:ind w:left="3846" w:hanging="144"/>
      </w:pPr>
      <w:rPr>
        <w:rFonts w:hint="default"/>
        <w:lang w:val="ru-RU" w:eastAsia="en-US" w:bidi="ar-SA"/>
      </w:rPr>
    </w:lvl>
    <w:lvl w:ilvl="4" w:tplc="8A22A9F4">
      <w:numFmt w:val="bullet"/>
      <w:lvlText w:val="•"/>
      <w:lvlJc w:val="left"/>
      <w:pPr>
        <w:ind w:left="4795" w:hanging="144"/>
      </w:pPr>
      <w:rPr>
        <w:rFonts w:hint="default"/>
        <w:lang w:val="ru-RU" w:eastAsia="en-US" w:bidi="ar-SA"/>
      </w:rPr>
    </w:lvl>
    <w:lvl w:ilvl="5" w:tplc="7D9E81DA">
      <w:numFmt w:val="bullet"/>
      <w:lvlText w:val="•"/>
      <w:lvlJc w:val="left"/>
      <w:pPr>
        <w:ind w:left="5744" w:hanging="144"/>
      </w:pPr>
      <w:rPr>
        <w:rFonts w:hint="default"/>
        <w:lang w:val="ru-RU" w:eastAsia="en-US" w:bidi="ar-SA"/>
      </w:rPr>
    </w:lvl>
    <w:lvl w:ilvl="6" w:tplc="0006343C">
      <w:numFmt w:val="bullet"/>
      <w:lvlText w:val="•"/>
      <w:lvlJc w:val="left"/>
      <w:pPr>
        <w:ind w:left="6693" w:hanging="144"/>
      </w:pPr>
      <w:rPr>
        <w:rFonts w:hint="default"/>
        <w:lang w:val="ru-RU" w:eastAsia="en-US" w:bidi="ar-SA"/>
      </w:rPr>
    </w:lvl>
    <w:lvl w:ilvl="7" w:tplc="5CF811CE">
      <w:numFmt w:val="bullet"/>
      <w:lvlText w:val="•"/>
      <w:lvlJc w:val="left"/>
      <w:pPr>
        <w:ind w:left="7642" w:hanging="144"/>
      </w:pPr>
      <w:rPr>
        <w:rFonts w:hint="default"/>
        <w:lang w:val="ru-RU" w:eastAsia="en-US" w:bidi="ar-SA"/>
      </w:rPr>
    </w:lvl>
    <w:lvl w:ilvl="8" w:tplc="8AEACC18">
      <w:numFmt w:val="bullet"/>
      <w:lvlText w:val="•"/>
      <w:lvlJc w:val="left"/>
      <w:pPr>
        <w:ind w:left="8591" w:hanging="14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8"/>
    <w:rsid w:val="00040DC3"/>
    <w:rsid w:val="000826BF"/>
    <w:rsid w:val="003634D1"/>
    <w:rsid w:val="00391FE6"/>
    <w:rsid w:val="0039643B"/>
    <w:rsid w:val="00493A41"/>
    <w:rsid w:val="0049694C"/>
    <w:rsid w:val="00496EDC"/>
    <w:rsid w:val="004A1EB8"/>
    <w:rsid w:val="004F68FA"/>
    <w:rsid w:val="007B0618"/>
    <w:rsid w:val="007E5B03"/>
    <w:rsid w:val="009021AE"/>
    <w:rsid w:val="009C79D0"/>
    <w:rsid w:val="00AE6A08"/>
    <w:rsid w:val="00B1635F"/>
    <w:rsid w:val="00D40CE1"/>
    <w:rsid w:val="00DF0503"/>
    <w:rsid w:val="00E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ECB2"/>
  <w15:docId w15:val="{F2D098C8-16E3-476A-AEA0-E51DE8C2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9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0C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40CE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D40C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40CE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mutdinovAI@tatneft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zandigitallegend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3841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Шмидт Наталья Ильясовна</dc:creator>
  <cp:lastModifiedBy>Гильмутдинов Айнур Ильгизович</cp:lastModifiedBy>
  <cp:revision>8</cp:revision>
  <dcterms:created xsi:type="dcterms:W3CDTF">2025-07-24T12:20:00Z</dcterms:created>
  <dcterms:modified xsi:type="dcterms:W3CDTF">2025-07-28T12:30:00Z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LTSC</vt:lpwstr>
  </property>
</Properties>
</file>