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384"/>
        <w:gridCol w:w="6521"/>
        <w:gridCol w:w="3035"/>
      </w:tblGrid>
      <w:tr w:rsidR="00EF3FCA" w:rsidTr="00FE288C">
        <w:tc>
          <w:tcPr>
            <w:tcW w:w="1384" w:type="dxa"/>
          </w:tcPr>
          <w:p w:rsidR="00FE288C" w:rsidRPr="00FE288C" w:rsidRDefault="00FE288C" w:rsidP="00FE288C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F420-A</w:t>
            </w:r>
          </w:p>
          <w:p w:rsidR="00EF3FCA" w:rsidRDefault="00FE288C" w:rsidP="00FE288C">
            <w:pPr>
              <w:pStyle w:val="Sinespaciado"/>
              <w:jc w:val="center"/>
            </w:pPr>
            <w:r w:rsidRPr="00FE288C">
              <w:rPr>
                <w:b/>
              </w:rPr>
              <w:t>0001</w:t>
            </w:r>
          </w:p>
        </w:tc>
        <w:tc>
          <w:tcPr>
            <w:tcW w:w="6521" w:type="dxa"/>
          </w:tcPr>
          <w:p w:rsidR="00FE288C" w:rsidRPr="00FE288C" w:rsidRDefault="00FE288C" w:rsidP="00FE288C">
            <w:pPr>
              <w:pStyle w:val="Sinespaciado"/>
              <w:tabs>
                <w:tab w:val="left" w:pos="1036"/>
              </w:tabs>
              <w:jc w:val="center"/>
              <w:rPr>
                <w:b/>
              </w:rPr>
            </w:pPr>
            <w:r w:rsidRPr="00FE288C">
              <w:rPr>
                <w:b/>
              </w:rPr>
              <w:t>PLAN DE PRUEBA</w:t>
            </w:r>
          </w:p>
          <w:p w:rsidR="00EF3FCA" w:rsidRDefault="00FE288C" w:rsidP="00FE288C">
            <w:pPr>
              <w:pStyle w:val="Sinespaciado"/>
              <w:tabs>
                <w:tab w:val="left" w:pos="1036"/>
              </w:tabs>
              <w:jc w:val="center"/>
            </w:pPr>
            <w:r w:rsidRPr="00FE288C">
              <w:rPr>
                <w:b/>
              </w:rPr>
              <w:t>Proyecto: SUGPA</w:t>
            </w:r>
          </w:p>
        </w:tc>
        <w:tc>
          <w:tcPr>
            <w:tcW w:w="3035" w:type="dxa"/>
          </w:tcPr>
          <w:p w:rsidR="00EF3FCA" w:rsidRPr="00FE288C" w:rsidRDefault="00FE288C" w:rsidP="00FE288C">
            <w:pPr>
              <w:pStyle w:val="Sinespaciado"/>
              <w:jc w:val="center"/>
              <w:rPr>
                <w:b/>
              </w:rPr>
            </w:pPr>
            <w:r w:rsidRPr="00FE288C">
              <w:rPr>
                <w:b/>
              </w:rPr>
              <w:t>Hoja ½</w:t>
            </w:r>
          </w:p>
        </w:tc>
      </w:tr>
      <w:tr w:rsidR="00EF3FCA" w:rsidTr="001F4B9B">
        <w:tc>
          <w:tcPr>
            <w:tcW w:w="10940" w:type="dxa"/>
            <w:gridSpan w:val="3"/>
          </w:tcPr>
          <w:p w:rsidR="00FE288C" w:rsidRPr="00FE288C" w:rsidRDefault="00FE288C" w:rsidP="00FE288C">
            <w:pPr>
              <w:pStyle w:val="Sinespaciado"/>
              <w:rPr>
                <w:b/>
              </w:rPr>
            </w:pPr>
            <w:r w:rsidRPr="00FE288C">
              <w:rPr>
                <w:b/>
              </w:rPr>
              <w:t>Objetivo de la prueba:</w:t>
            </w:r>
          </w:p>
          <w:p w:rsidR="00FE288C" w:rsidRDefault="00FE288C" w:rsidP="00FE288C">
            <w:pPr>
              <w:pStyle w:val="Sinespaciado"/>
            </w:pPr>
            <w:r>
              <w:rPr>
                <w:rFonts w:cstheme="minorHAnsi"/>
              </w:rPr>
              <w:t>•</w:t>
            </w:r>
            <w:r>
              <w:t xml:space="preserve"> Determinar los errores del ambiente</w:t>
            </w:r>
            <w:r w:rsidR="003C3A83">
              <w:t>.</w:t>
            </w:r>
          </w:p>
          <w:p w:rsidR="00FE288C" w:rsidRDefault="00FE288C" w:rsidP="00FE288C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Evaluar las métricas de calidad definidas</w:t>
            </w:r>
            <w:r w:rsidR="003C3A83">
              <w:t>.</w:t>
            </w:r>
          </w:p>
          <w:p w:rsidR="00FE288C" w:rsidRDefault="00FE288C" w:rsidP="00FE288C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Evaluar el tratamiento de errores del sistema.</w:t>
            </w:r>
          </w:p>
          <w:p w:rsidR="00FE288C" w:rsidRDefault="00FE288C" w:rsidP="00FE288C">
            <w:pPr>
              <w:pStyle w:val="Sinespaciado"/>
            </w:pPr>
          </w:p>
          <w:p w:rsidR="00EF3FCA" w:rsidRDefault="00FE288C" w:rsidP="00FE288C">
            <w:pPr>
              <w:pStyle w:val="Sinespaciado"/>
              <w:rPr>
                <w:b/>
              </w:rPr>
            </w:pPr>
            <w:r w:rsidRPr="00FE288C">
              <w:rPr>
                <w:b/>
              </w:rPr>
              <w:t>Objetos a probar:</w:t>
            </w:r>
          </w:p>
          <w:p w:rsidR="00054AD2" w:rsidRDefault="00054AD2" w:rsidP="00FE288C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 Iniciar sesión como agente.</w:t>
            </w:r>
          </w:p>
          <w:p w:rsidR="00054AD2" w:rsidRDefault="00054AD2" w:rsidP="00FE288C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 Iniciar sesión como administrador.</w:t>
            </w:r>
          </w:p>
          <w:p w:rsidR="00054AD2" w:rsidRDefault="00054AD2" w:rsidP="00FE288C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 Iniciar sesión como gerente.</w:t>
            </w:r>
          </w:p>
          <w:p w:rsidR="00054AD2" w:rsidRDefault="00054AD2" w:rsidP="00FE288C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 Cerrar sesión.</w:t>
            </w:r>
          </w:p>
          <w:p w:rsidR="00054AD2" w:rsidRPr="00054AD2" w:rsidRDefault="00054AD2" w:rsidP="00FE288C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 Recuperar contraseña.</w:t>
            </w:r>
          </w:p>
          <w:p w:rsidR="00054AD2" w:rsidRPr="00623D8B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 w:rsidRPr="00623D8B">
              <w:t>Alta Usuario</w:t>
            </w:r>
            <w:r w:rsidR="00222BA3">
              <w:t>.</w:t>
            </w:r>
          </w:p>
          <w:p w:rsidR="00054AD2" w:rsidRPr="00623D8B" w:rsidRDefault="00054AD2" w:rsidP="00054AD2">
            <w:pPr>
              <w:pStyle w:val="Sinespaciado"/>
            </w:pPr>
            <w:r>
              <w:rPr>
                <w:rFonts w:cstheme="minorHAnsi"/>
              </w:rPr>
              <w:t>•</w:t>
            </w:r>
            <w:r w:rsidR="009B072F">
              <w:rPr>
                <w:rFonts w:cstheme="minorHAnsi"/>
              </w:rPr>
              <w:t xml:space="preserve"> </w:t>
            </w:r>
            <w:r w:rsidRPr="00623D8B">
              <w:t>Modificación Usuario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Baja Usuario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Alta Personal</w:t>
            </w:r>
            <w:r w:rsidR="00222BA3">
              <w:t>.</w:t>
            </w:r>
          </w:p>
          <w:p w:rsidR="00054AD2" w:rsidRPr="00623D8B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Modificación Personal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Baja Personal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Alta Grúa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Modificación Grúa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Baja Grúa</w:t>
            </w:r>
            <w:r w:rsidR="00222BA3">
              <w:t>.</w:t>
            </w:r>
          </w:p>
          <w:p w:rsidR="007D6A22" w:rsidRDefault="007D6A22" w:rsidP="00054AD2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 Ver listados de egresos.</w:t>
            </w:r>
          </w:p>
          <w:p w:rsidR="007D6A22" w:rsidRDefault="007D6A22" w:rsidP="00054AD2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 Ver listados de más de 60 días.</w:t>
            </w:r>
          </w:p>
          <w:p w:rsidR="007D6A22" w:rsidRDefault="007D6A22" w:rsidP="00054AD2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 Ver listados de fuera de plazo.</w:t>
            </w:r>
          </w:p>
          <w:p w:rsidR="007D6A22" w:rsidRDefault="007D6A22" w:rsidP="00054AD2">
            <w:pPr>
              <w:pStyle w:val="Sinespaciado"/>
            </w:pPr>
            <w:r>
              <w:rPr>
                <w:rFonts w:cstheme="minorHAnsi"/>
              </w:rPr>
              <w:t>• Ver listados de operaciones.</w:t>
            </w:r>
          </w:p>
          <w:p w:rsidR="007D6A22" w:rsidRDefault="007D6A22" w:rsidP="00054AD2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• Ver </w:t>
            </w:r>
            <w:r w:rsidR="0021279E">
              <w:rPr>
                <w:rFonts w:cstheme="minorHAnsi"/>
              </w:rPr>
              <w:t>datos personales</w:t>
            </w:r>
            <w:r>
              <w:rPr>
                <w:rFonts w:cstheme="minorHAnsi"/>
              </w:rPr>
              <w:t xml:space="preserve"> del usuario que inició la sesión.</w:t>
            </w:r>
          </w:p>
          <w:p w:rsidR="007D6A22" w:rsidRDefault="007D6A22" w:rsidP="00054AD2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 Cambiar dirección de email del usuario que inició la sesión.</w:t>
            </w:r>
          </w:p>
          <w:p w:rsidR="007D6A22" w:rsidRDefault="007D6A22" w:rsidP="00054AD2">
            <w:pPr>
              <w:pStyle w:val="Sinespaciado"/>
            </w:pPr>
            <w:r>
              <w:rPr>
                <w:rFonts w:cstheme="minorHAnsi"/>
              </w:rPr>
              <w:t>• Modificar datos de la cuenta del usuario que inició la sesión.</w:t>
            </w:r>
          </w:p>
          <w:p w:rsidR="00C83CDF" w:rsidRDefault="00C83CDF" w:rsidP="00C83CDF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Ver Gráficos de torta.</w:t>
            </w:r>
          </w:p>
          <w:p w:rsidR="00C83CDF" w:rsidRDefault="00C83CDF" w:rsidP="00C83CDF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Ver Gráficos lineales.</w:t>
            </w:r>
          </w:p>
          <w:p w:rsidR="00391703" w:rsidRDefault="00391703" w:rsidP="00391703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 w:rsidRPr="00054AD2">
              <w:t>Buscar Vehículo</w:t>
            </w:r>
            <w:r>
              <w:t>.</w:t>
            </w:r>
          </w:p>
          <w:p w:rsidR="007278A1" w:rsidRDefault="007278A1" w:rsidP="007278A1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Agregar Observaciones.</w:t>
            </w:r>
          </w:p>
          <w:p w:rsidR="00C83CDF" w:rsidRDefault="007278A1" w:rsidP="00054AD2">
            <w:pPr>
              <w:pStyle w:val="Sinespaciado"/>
            </w:pPr>
            <w:r>
              <w:rPr>
                <w:rFonts w:cstheme="minorHAnsi"/>
              </w:rPr>
              <w:t>• Ver inventario.</w:t>
            </w:r>
          </w:p>
          <w:p w:rsidR="00C83CDF" w:rsidRDefault="00C83CDF" w:rsidP="00054AD2">
            <w:pPr>
              <w:pStyle w:val="Sinespaciado"/>
            </w:pP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Alta Documento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Modificar Documento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Baja Documento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Alta Informe de Dominio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Modificación Informe de Dominio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Baja Informe de Dominio</w:t>
            </w:r>
            <w:r w:rsidR="00222BA3">
              <w:t>.</w:t>
            </w:r>
          </w:p>
          <w:p w:rsidR="00054AD2" w:rsidRPr="002E78D8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 w:rsidRPr="002E78D8">
              <w:t>Alta Números Di</w:t>
            </w:r>
            <w:r>
              <w:t>s</w:t>
            </w:r>
            <w:r w:rsidRPr="002E78D8">
              <w:t>posición, SUACI</w:t>
            </w:r>
            <w:r>
              <w:t xml:space="preserve"> y/o</w:t>
            </w:r>
            <w:r w:rsidRPr="002E78D8">
              <w:t xml:space="preserve"> SAP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 w:rsidRPr="002E78D8">
              <w:t>Modificación Números Di</w:t>
            </w:r>
            <w:r>
              <w:t>s</w:t>
            </w:r>
            <w:r w:rsidRPr="002E78D8">
              <w:t>posición, SUACI</w:t>
            </w:r>
            <w:r>
              <w:t xml:space="preserve"> y/o</w:t>
            </w:r>
            <w:r w:rsidRPr="002E78D8">
              <w:t xml:space="preserve"> SAP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Modificación Registro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Baja Registro</w:t>
            </w:r>
            <w:r w:rsidR="00222BA3">
              <w:t>.</w:t>
            </w:r>
          </w:p>
          <w:p w:rsidR="00054AD2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Generar Boleta de compactación</w:t>
            </w:r>
            <w:r w:rsidR="00222BA3">
              <w:t>.</w:t>
            </w:r>
          </w:p>
          <w:p w:rsidR="00222BA3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 w:rsidRPr="00827669">
              <w:t>Generar Acta de Entrega</w:t>
            </w:r>
            <w:r w:rsidR="00222BA3">
              <w:t>.</w:t>
            </w:r>
          </w:p>
          <w:p w:rsidR="00054AD2" w:rsidRPr="00827669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Cambiar Estado de Vehículo (Bloquear/Permitir egreso)</w:t>
            </w:r>
            <w:r w:rsidR="00222BA3">
              <w:t>.</w:t>
            </w:r>
          </w:p>
          <w:p w:rsidR="00054AD2" w:rsidRPr="00623D8B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Ingresar Vehículo</w:t>
            </w:r>
            <w:r w:rsidR="00222BA3">
              <w:t>.</w:t>
            </w:r>
          </w:p>
          <w:p w:rsidR="00054AD2" w:rsidRPr="00623D8B" w:rsidRDefault="00054AD2" w:rsidP="00054AD2">
            <w:pPr>
              <w:pStyle w:val="Sinespaciado"/>
            </w:pPr>
            <w:r>
              <w:rPr>
                <w:rFonts w:cstheme="minorHAnsi"/>
              </w:rPr>
              <w:t xml:space="preserve">• </w:t>
            </w:r>
            <w:r>
              <w:t>Egresar Vehículo</w:t>
            </w:r>
            <w:r w:rsidR="00222BA3">
              <w:t>.</w:t>
            </w:r>
          </w:p>
          <w:p w:rsidR="003C3A83" w:rsidRDefault="003C3A83" w:rsidP="00FE288C">
            <w:pPr>
              <w:pStyle w:val="Sinespaciado"/>
              <w:rPr>
                <w:rFonts w:cstheme="minorHAnsi"/>
                <w:b/>
              </w:rPr>
            </w:pPr>
          </w:p>
          <w:p w:rsidR="003C3A83" w:rsidRPr="003C3A83" w:rsidRDefault="003C3A83" w:rsidP="00FE288C">
            <w:pPr>
              <w:pStyle w:val="Sinespaciado"/>
              <w:rPr>
                <w:rFonts w:cstheme="minorHAnsi"/>
                <w:b/>
              </w:rPr>
            </w:pPr>
          </w:p>
          <w:p w:rsidR="003C3A83" w:rsidRPr="003C3A83" w:rsidRDefault="003C3A83" w:rsidP="003C3A8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C3A8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Cantidad de casos de prueba: </w:t>
            </w:r>
          </w:p>
          <w:p w:rsidR="003C3A83" w:rsidRPr="003C3A83" w:rsidRDefault="003C3A83" w:rsidP="00FE288C">
            <w:pPr>
              <w:pStyle w:val="Sinespaciado"/>
              <w:rPr>
                <w:rFonts w:cstheme="minorHAnsi"/>
                <w:b/>
              </w:rPr>
            </w:pPr>
          </w:p>
          <w:p w:rsidR="003C3A83" w:rsidRPr="003C3A83" w:rsidRDefault="003C3A83" w:rsidP="00FE288C">
            <w:pPr>
              <w:pStyle w:val="Sinespaciado"/>
              <w:rPr>
                <w:rFonts w:cstheme="minorHAnsi"/>
                <w:b/>
              </w:rPr>
            </w:pPr>
          </w:p>
          <w:p w:rsidR="003C3A83" w:rsidRPr="003C3A83" w:rsidRDefault="003C3A83" w:rsidP="003C3A8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C3A8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Métodos de prueba: </w:t>
            </w:r>
          </w:p>
          <w:p w:rsidR="003C3A83" w:rsidRPr="003C3A83" w:rsidRDefault="003C3A83" w:rsidP="003C3A8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 xml:space="preserve">• </w:t>
            </w:r>
            <w:r w:rsidRPr="003C3A83">
              <w:rPr>
                <w:rFonts w:cstheme="minorHAnsi"/>
              </w:rPr>
              <w:t>Adivinación de errores,</w:t>
            </w:r>
            <w:r>
              <w:rPr>
                <w:rFonts w:cstheme="minorHAnsi"/>
              </w:rPr>
              <w:t xml:space="preserve"> funcionalidad (Entrada-Salida).</w:t>
            </w:r>
          </w:p>
          <w:p w:rsidR="003C3A83" w:rsidRPr="003C3A83" w:rsidRDefault="003C3A83" w:rsidP="003C3A83">
            <w:pPr>
              <w:pStyle w:val="Sinespaciado"/>
              <w:rPr>
                <w:rFonts w:cstheme="minorHAnsi"/>
              </w:rPr>
            </w:pPr>
          </w:p>
          <w:p w:rsidR="003C3A83" w:rsidRPr="003C3A83" w:rsidRDefault="003C3A83" w:rsidP="003C3A83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3C3A8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Recursos a usar: </w:t>
            </w:r>
          </w:p>
          <w:p w:rsidR="003C3A83" w:rsidRDefault="003C3A83" w:rsidP="003C3A83">
            <w:pPr>
              <w:pStyle w:val="Sinespaciado"/>
              <w:rPr>
                <w:rFonts w:cstheme="minorHAnsi"/>
              </w:rPr>
            </w:pPr>
            <w:r>
              <w:rPr>
                <w:rFonts w:cstheme="minorHAnsi"/>
              </w:rPr>
              <w:t>• Técnicos:</w:t>
            </w:r>
          </w:p>
          <w:p w:rsidR="003C3A83" w:rsidRPr="003C3A83" w:rsidRDefault="003C3A83" w:rsidP="003C3A83">
            <w:pPr>
              <w:pStyle w:val="Sinespaciado"/>
              <w:rPr>
                <w:szCs w:val="20"/>
              </w:rPr>
            </w:pPr>
            <w:r w:rsidRPr="003C3A83">
              <w:rPr>
                <w:szCs w:val="20"/>
              </w:rPr>
              <w:t xml:space="preserve">- PC </w:t>
            </w:r>
            <w:r w:rsidR="00344198">
              <w:rPr>
                <w:szCs w:val="20"/>
              </w:rPr>
              <w:t xml:space="preserve">AMD </w:t>
            </w:r>
            <w:proofErr w:type="spellStart"/>
            <w:r w:rsidR="00344198">
              <w:rPr>
                <w:szCs w:val="20"/>
              </w:rPr>
              <w:t>Phenom</w:t>
            </w:r>
            <w:proofErr w:type="spellEnd"/>
            <w:r w:rsidR="00344198">
              <w:rPr>
                <w:szCs w:val="20"/>
              </w:rPr>
              <w:t xml:space="preserve"> II X2</w:t>
            </w:r>
            <w:r w:rsidRPr="003C3A83">
              <w:rPr>
                <w:szCs w:val="20"/>
              </w:rPr>
              <w:t xml:space="preserve">, 4GB RAM, </w:t>
            </w:r>
            <w:r w:rsidR="00344198">
              <w:rPr>
                <w:szCs w:val="20"/>
              </w:rPr>
              <w:t>2 TB disco duro.</w:t>
            </w:r>
          </w:p>
          <w:p w:rsidR="003C3A83" w:rsidRPr="003C3A83" w:rsidRDefault="003C3A83" w:rsidP="003C3A83">
            <w:pPr>
              <w:pStyle w:val="Sinespaciado"/>
              <w:rPr>
                <w:szCs w:val="20"/>
              </w:rPr>
            </w:pPr>
            <w:r w:rsidRPr="003C3A83">
              <w:rPr>
                <w:szCs w:val="20"/>
              </w:rPr>
              <w:t xml:space="preserve">- Lenguaje de programación: </w:t>
            </w:r>
            <w:r w:rsidR="00344198">
              <w:rPr>
                <w:szCs w:val="20"/>
              </w:rPr>
              <w:t>PHP 5.4.</w:t>
            </w:r>
            <w:r w:rsidRPr="003C3A83">
              <w:rPr>
                <w:szCs w:val="20"/>
              </w:rPr>
              <w:t xml:space="preserve"> </w:t>
            </w:r>
          </w:p>
          <w:p w:rsidR="003C3A83" w:rsidRDefault="003C3A83" w:rsidP="003C3A83">
            <w:pPr>
              <w:pStyle w:val="Sinespaciado"/>
              <w:rPr>
                <w:szCs w:val="20"/>
              </w:rPr>
            </w:pPr>
            <w:r w:rsidRPr="003C3A83">
              <w:rPr>
                <w:szCs w:val="20"/>
              </w:rPr>
              <w:t xml:space="preserve">- Base de datos: </w:t>
            </w:r>
            <w:proofErr w:type="spellStart"/>
            <w:r w:rsidR="00344198">
              <w:rPr>
                <w:szCs w:val="20"/>
              </w:rPr>
              <w:t>PostgreSQL</w:t>
            </w:r>
            <w:proofErr w:type="spellEnd"/>
            <w:r w:rsidR="00344198">
              <w:rPr>
                <w:szCs w:val="20"/>
              </w:rPr>
              <w:t xml:space="preserve"> 9.6.</w:t>
            </w:r>
          </w:p>
          <w:p w:rsidR="00344198" w:rsidRPr="00344198" w:rsidRDefault="00344198" w:rsidP="00344198">
            <w:pPr>
              <w:pStyle w:val="Sinespaciado"/>
            </w:pPr>
            <w:r w:rsidRPr="00344198">
              <w:t xml:space="preserve">- Eclipse: Como </w:t>
            </w:r>
            <w:proofErr w:type="spellStart"/>
            <w:r w:rsidRPr="00344198">
              <w:t>Ide</w:t>
            </w:r>
            <w:proofErr w:type="spellEnd"/>
            <w:r w:rsidRPr="00344198">
              <w:t xml:space="preserve"> de desarrollo en lenguaje </w:t>
            </w:r>
            <w:proofErr w:type="spellStart"/>
            <w:r w:rsidRPr="00344198">
              <w:t>php</w:t>
            </w:r>
            <w:proofErr w:type="spellEnd"/>
            <w:r w:rsidRPr="00344198">
              <w:t xml:space="preserve"> (</w:t>
            </w:r>
            <w:proofErr w:type="spellStart"/>
            <w:r w:rsidRPr="00344198">
              <w:t>Version</w:t>
            </w:r>
            <w:proofErr w:type="spellEnd"/>
            <w:r w:rsidRPr="00344198">
              <w:t xml:space="preserve"> 5.4).</w:t>
            </w:r>
          </w:p>
          <w:p w:rsidR="00344198" w:rsidRPr="00344198" w:rsidRDefault="00344198" w:rsidP="00344198">
            <w:pPr>
              <w:pStyle w:val="Sinespaciado"/>
            </w:pPr>
            <w:r w:rsidRPr="00344198">
              <w:t>- XAMPP: Para simular un servidor web.</w:t>
            </w:r>
          </w:p>
          <w:p w:rsidR="003C3A83" w:rsidRPr="003C3A83" w:rsidRDefault="003C3A83" w:rsidP="003C3A83">
            <w:pPr>
              <w:pStyle w:val="Sinespaciado"/>
              <w:rPr>
                <w:szCs w:val="20"/>
              </w:rPr>
            </w:pPr>
            <w:r w:rsidRPr="003C3A83">
              <w:rPr>
                <w:szCs w:val="20"/>
              </w:rPr>
              <w:t>- Procesador de texto: Microsoft Office Word 2010/2013</w:t>
            </w:r>
            <w:r w:rsidR="00344198">
              <w:rPr>
                <w:szCs w:val="20"/>
              </w:rPr>
              <w:t>.</w:t>
            </w:r>
          </w:p>
          <w:p w:rsidR="003C3A83" w:rsidRDefault="003C3A83" w:rsidP="003C3A83">
            <w:pPr>
              <w:pStyle w:val="Sinespaciado"/>
              <w:rPr>
                <w:rFonts w:cstheme="minorHAnsi"/>
              </w:rPr>
            </w:pPr>
          </w:p>
          <w:p w:rsidR="003C3A83" w:rsidRPr="003C3A83" w:rsidRDefault="003C3A83" w:rsidP="003C3A83">
            <w:pPr>
              <w:pStyle w:val="Sinespaciado"/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• </w:t>
            </w:r>
            <w:r w:rsidR="00C13246">
              <w:rPr>
                <w:rFonts w:cstheme="minorHAnsi"/>
              </w:rPr>
              <w:t>Personal a cargo del proyecto</w:t>
            </w:r>
            <w:r>
              <w:rPr>
                <w:rFonts w:cstheme="minorHAnsi"/>
              </w:rPr>
              <w:t xml:space="preserve">: </w:t>
            </w:r>
          </w:p>
          <w:p w:rsidR="00C13246" w:rsidRPr="00C13246" w:rsidRDefault="00C13246" w:rsidP="00C13246">
            <w:pPr>
              <w:pStyle w:val="Sinespaciado"/>
            </w:pPr>
            <w:r w:rsidRPr="00C13246">
              <w:t>• Pizarro Maximiliano: L</w:t>
            </w:r>
            <w:r>
              <w:t>í</w:t>
            </w:r>
            <w:r w:rsidRPr="00C13246">
              <w:t xml:space="preserve">der de </w:t>
            </w:r>
            <w:r>
              <w:t>p</w:t>
            </w:r>
            <w:r w:rsidRPr="00C13246">
              <w:t xml:space="preserve">royecto y </w:t>
            </w:r>
            <w:r>
              <w:t>a</w:t>
            </w:r>
            <w:r w:rsidRPr="00C13246">
              <w:t>nalista funcional.</w:t>
            </w:r>
          </w:p>
          <w:p w:rsidR="00C13246" w:rsidRPr="00C13246" w:rsidRDefault="00C13246" w:rsidP="00C13246">
            <w:pPr>
              <w:pStyle w:val="Sinespaciado"/>
            </w:pPr>
            <w:r w:rsidRPr="00C13246">
              <w:t xml:space="preserve">• Defelippe Joan Manuel: Arquitecto/diseñador y </w:t>
            </w:r>
            <w:proofErr w:type="spellStart"/>
            <w:r>
              <w:t>d</w:t>
            </w:r>
            <w:r w:rsidRPr="00C13246">
              <w:t>esarrolador</w:t>
            </w:r>
            <w:proofErr w:type="spellEnd"/>
            <w:r w:rsidRPr="00C13246">
              <w:t>.</w:t>
            </w:r>
          </w:p>
          <w:p w:rsidR="00C13246" w:rsidRPr="00C13246" w:rsidRDefault="00C13246" w:rsidP="00C13246">
            <w:pPr>
              <w:pStyle w:val="Sinespaciado"/>
            </w:pPr>
            <w:r w:rsidRPr="00C13246">
              <w:t xml:space="preserve">• Federico Juan Pablo: Desarrollador y </w:t>
            </w:r>
            <w:proofErr w:type="spellStart"/>
            <w:r w:rsidRPr="00C13246">
              <w:t>tester</w:t>
            </w:r>
            <w:proofErr w:type="spellEnd"/>
            <w:r w:rsidRPr="00C13246">
              <w:t>.</w:t>
            </w:r>
          </w:p>
          <w:p w:rsidR="00C13246" w:rsidRPr="00C13246" w:rsidRDefault="00C13246" w:rsidP="00C13246">
            <w:pPr>
              <w:pStyle w:val="Sinespaciado"/>
            </w:pPr>
            <w:r w:rsidRPr="00C13246">
              <w:t>• Fiorentino Kevin: Diseñador de base de datos y desarrollador.</w:t>
            </w:r>
          </w:p>
          <w:p w:rsidR="003C3A83" w:rsidRPr="00C13246" w:rsidRDefault="003C3A83" w:rsidP="00FE288C">
            <w:pPr>
              <w:pStyle w:val="Sinespaciado"/>
              <w:rPr>
                <w:rFonts w:cstheme="minorHAnsi"/>
                <w:b/>
              </w:rPr>
            </w:pPr>
          </w:p>
          <w:p w:rsidR="003C3A83" w:rsidRPr="003C3A83" w:rsidRDefault="003C3A83" w:rsidP="003C3A83">
            <w:pPr>
              <w:pStyle w:val="Sinespaciado"/>
              <w:rPr>
                <w:b/>
                <w:szCs w:val="20"/>
              </w:rPr>
            </w:pPr>
            <w:r w:rsidRPr="003C3A83">
              <w:rPr>
                <w:b/>
                <w:szCs w:val="20"/>
              </w:rPr>
              <w:t xml:space="preserve">Plan de tiempos: </w:t>
            </w:r>
          </w:p>
          <w:p w:rsidR="003C3A83" w:rsidRPr="003C3A83" w:rsidRDefault="003C3A83" w:rsidP="003C3A83">
            <w:pPr>
              <w:pStyle w:val="Sinespaciado"/>
            </w:pPr>
            <w:r w:rsidRPr="003C3A83">
              <w:rPr>
                <w:szCs w:val="20"/>
              </w:rPr>
              <w:t xml:space="preserve">Ver el diagrama de GANTT </w:t>
            </w:r>
            <w:r w:rsidRPr="003C3A83">
              <w:t>(Fig. III.A.3).</w:t>
            </w:r>
          </w:p>
          <w:p w:rsidR="003C3A83" w:rsidRDefault="003C3A83" w:rsidP="00FE288C">
            <w:pPr>
              <w:pStyle w:val="Sinespaciado"/>
              <w:rPr>
                <w:b/>
              </w:rPr>
            </w:pPr>
          </w:p>
          <w:p w:rsidR="003C3A83" w:rsidRPr="003C3A83" w:rsidRDefault="003C3A83" w:rsidP="003C3A83">
            <w:pPr>
              <w:pStyle w:val="Sinespaciado"/>
              <w:rPr>
                <w:b/>
              </w:rPr>
            </w:pPr>
            <w:r w:rsidRPr="003C3A83">
              <w:rPr>
                <w:b/>
              </w:rPr>
              <w:t xml:space="preserve">Productos a generar: </w:t>
            </w:r>
          </w:p>
          <w:p w:rsidR="003C3A83" w:rsidRPr="003C3A83" w:rsidRDefault="003C3A83" w:rsidP="003C3A83">
            <w:pPr>
              <w:pStyle w:val="Sinespaciado"/>
              <w:rPr>
                <w:rFonts w:ascii="Calibri" w:hAnsi="Calibri" w:cs="Calibri"/>
              </w:rPr>
            </w:pPr>
            <w:r>
              <w:rPr>
                <w:rFonts w:cstheme="minorHAnsi"/>
              </w:rPr>
              <w:t>•</w:t>
            </w:r>
            <w:r w:rsidRPr="003C3A83">
              <w:rPr>
                <w:rFonts w:ascii="Calibri" w:hAnsi="Calibri" w:cs="Calibri"/>
              </w:rPr>
              <w:t xml:space="preserve"> Plan de pruebas</w:t>
            </w:r>
            <w:r>
              <w:rPr>
                <w:rFonts w:ascii="Calibri" w:hAnsi="Calibri" w:cs="Calibri"/>
              </w:rPr>
              <w:t>.</w:t>
            </w:r>
            <w:r w:rsidRPr="003C3A83">
              <w:rPr>
                <w:rFonts w:ascii="Calibri" w:hAnsi="Calibri" w:cs="Calibri"/>
              </w:rPr>
              <w:t xml:space="preserve"> </w:t>
            </w:r>
          </w:p>
          <w:p w:rsidR="003C3A83" w:rsidRPr="003C3A83" w:rsidRDefault="003C3A83" w:rsidP="003C3A83">
            <w:pPr>
              <w:pStyle w:val="Sinespaciado"/>
              <w:rPr>
                <w:rFonts w:ascii="Calibri" w:hAnsi="Calibri" w:cs="Calibri"/>
              </w:rPr>
            </w:pPr>
            <w:r>
              <w:rPr>
                <w:rFonts w:cstheme="minorHAnsi"/>
              </w:rPr>
              <w:t>•</w:t>
            </w:r>
            <w:r w:rsidRPr="003C3A83">
              <w:rPr>
                <w:rFonts w:ascii="Calibri" w:hAnsi="Calibri" w:cs="Calibri"/>
              </w:rPr>
              <w:t xml:space="preserve"> Documento de diseño de pruebas</w:t>
            </w:r>
            <w:r>
              <w:rPr>
                <w:rFonts w:ascii="Calibri" w:hAnsi="Calibri" w:cs="Calibri"/>
              </w:rPr>
              <w:t>.</w:t>
            </w:r>
            <w:r w:rsidRPr="003C3A83">
              <w:rPr>
                <w:rFonts w:ascii="Calibri" w:hAnsi="Calibri" w:cs="Calibri"/>
              </w:rPr>
              <w:t xml:space="preserve"> </w:t>
            </w:r>
          </w:p>
          <w:p w:rsidR="003C3A83" w:rsidRPr="003C3A83" w:rsidRDefault="003C3A83" w:rsidP="003C3A83">
            <w:pPr>
              <w:pStyle w:val="Sinespaciado"/>
            </w:pPr>
            <w:r>
              <w:rPr>
                <w:rFonts w:cstheme="minorHAnsi"/>
              </w:rPr>
              <w:t>•</w:t>
            </w:r>
            <w:r w:rsidRPr="003C3A83">
              <w:rPr>
                <w:rFonts w:ascii="Calibri" w:hAnsi="Calibri" w:cs="Calibri"/>
              </w:rPr>
              <w:t xml:space="preserve"> Especi</w:t>
            </w:r>
            <w:r w:rsidRPr="003C3A83">
              <w:t>ficación de los casos de prueba</w:t>
            </w:r>
            <w:r>
              <w:t>.</w:t>
            </w:r>
            <w:r w:rsidRPr="003C3A83">
              <w:t xml:space="preserve"> </w:t>
            </w:r>
          </w:p>
          <w:p w:rsidR="003C3A83" w:rsidRPr="003C3A83" w:rsidRDefault="003C3A83" w:rsidP="003C3A83">
            <w:pPr>
              <w:pStyle w:val="Sinespaciado"/>
              <w:rPr>
                <w:rFonts w:ascii="Calibri" w:hAnsi="Calibri" w:cs="Calibri"/>
              </w:rPr>
            </w:pPr>
            <w:r>
              <w:rPr>
                <w:rFonts w:cstheme="minorHAnsi"/>
              </w:rPr>
              <w:t>•</w:t>
            </w:r>
            <w:r w:rsidRPr="003C3A83">
              <w:rPr>
                <w:rFonts w:ascii="Calibri" w:hAnsi="Calibri" w:cs="Calibri"/>
              </w:rPr>
              <w:t xml:space="preserve"> Informe de los casos de prueba ejecutados</w:t>
            </w:r>
            <w:r>
              <w:rPr>
                <w:rFonts w:ascii="Calibri" w:hAnsi="Calibri" w:cs="Calibri"/>
              </w:rPr>
              <w:t>.</w:t>
            </w:r>
            <w:r w:rsidRPr="003C3A83">
              <w:rPr>
                <w:rFonts w:ascii="Calibri" w:hAnsi="Calibri" w:cs="Calibri"/>
              </w:rPr>
              <w:t xml:space="preserve"> </w:t>
            </w:r>
          </w:p>
          <w:p w:rsidR="003C3A83" w:rsidRPr="00FE288C" w:rsidRDefault="003C3A83" w:rsidP="00222BA3">
            <w:pPr>
              <w:pStyle w:val="Sinespaciado"/>
              <w:rPr>
                <w:b/>
              </w:rPr>
            </w:pPr>
            <w:r>
              <w:rPr>
                <w:rFonts w:cstheme="minorHAnsi"/>
              </w:rPr>
              <w:t>•</w:t>
            </w:r>
            <w:r w:rsidRPr="003C3A83">
              <w:rPr>
                <w:rFonts w:ascii="Calibri" w:hAnsi="Calibri" w:cs="Calibri"/>
              </w:rPr>
              <w:t xml:space="preserve"> Informe de las pru</w:t>
            </w:r>
            <w:r w:rsidRPr="003C3A83">
              <w:t>ebas</w:t>
            </w:r>
            <w:r>
              <w:t>.</w:t>
            </w:r>
          </w:p>
        </w:tc>
      </w:tr>
    </w:tbl>
    <w:p w:rsidR="00205BD5" w:rsidRPr="00F67580" w:rsidRDefault="00205BD5" w:rsidP="00F67580">
      <w:pPr>
        <w:pStyle w:val="Sinespaciado"/>
      </w:pPr>
    </w:p>
    <w:sectPr w:rsidR="00205BD5" w:rsidRPr="00F67580" w:rsidSect="00F675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67580"/>
    <w:rsid w:val="00054AD2"/>
    <w:rsid w:val="000C5574"/>
    <w:rsid w:val="00205BD5"/>
    <w:rsid w:val="0021279E"/>
    <w:rsid w:val="00222BA3"/>
    <w:rsid w:val="00344198"/>
    <w:rsid w:val="003448EA"/>
    <w:rsid w:val="00391703"/>
    <w:rsid w:val="003C3A83"/>
    <w:rsid w:val="007278A1"/>
    <w:rsid w:val="007D6A22"/>
    <w:rsid w:val="009B072F"/>
    <w:rsid w:val="00B15F6A"/>
    <w:rsid w:val="00C13246"/>
    <w:rsid w:val="00C83CDF"/>
    <w:rsid w:val="00EF3FCA"/>
    <w:rsid w:val="00F67580"/>
    <w:rsid w:val="00F72D97"/>
    <w:rsid w:val="00FE28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83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noProof/>
      <w:sz w:val="20"/>
      <w:szCs w:val="20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67580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EF3F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C3A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ennegrita">
    <w:name w:val="Strong"/>
    <w:qFormat/>
    <w:rsid w:val="003C3A83"/>
    <w:rPr>
      <w:b/>
      <w:bCs/>
    </w:rPr>
  </w:style>
  <w:style w:type="paragraph" w:styleId="Textoindependiente">
    <w:name w:val="Body Text"/>
    <w:basedOn w:val="Normal"/>
    <w:link w:val="TextoindependienteCar"/>
    <w:rsid w:val="00C13246"/>
    <w:pPr>
      <w:spacing w:after="6"/>
      <w:ind w:firstLine="288"/>
      <w:jc w:val="both"/>
    </w:pPr>
    <w:rPr>
      <w:spacing w:val="-1"/>
    </w:rPr>
  </w:style>
  <w:style w:type="character" w:customStyle="1" w:styleId="TextoindependienteCar">
    <w:name w:val="Texto independiente Car"/>
    <w:basedOn w:val="Fuentedeprrafopredeter"/>
    <w:link w:val="Textoindependiente"/>
    <w:rsid w:val="00C13246"/>
    <w:rPr>
      <w:rFonts w:ascii="Times New Roman" w:eastAsia="SimSun" w:hAnsi="Times New Roman" w:cs="Times New Roman"/>
      <w:noProof/>
      <w:spacing w:val="-1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</dc:creator>
  <cp:lastModifiedBy>Joan</cp:lastModifiedBy>
  <cp:revision>13</cp:revision>
  <dcterms:created xsi:type="dcterms:W3CDTF">2017-11-15T02:09:00Z</dcterms:created>
  <dcterms:modified xsi:type="dcterms:W3CDTF">2017-11-15T18:39:00Z</dcterms:modified>
</cp:coreProperties>
</file>