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Вопросы не подразумевают единственно верного варианта решения задачи и служат прежде всего для калибровки навыка мышления в продуктово значимой парадигме</w:t>
      </w:r>
    </w:p>
    <w:p w:rsidR="00000000" w:rsidDel="00000000" w:rsidP="00000000" w:rsidRDefault="00000000" w:rsidRPr="00000000" w14:paraId="00000002">
      <w:pPr>
        <w:numPr>
          <w:ilvl w:val="0"/>
          <w:numId w:val="2"/>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Вопрос может не быть напрямую связан с технологией, если явно не указано.</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Вопросы:</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Вопрос связан с архитектурой построения таблиц БД и обвязки в виде Кеша. </w:t>
      </w:r>
      <w:r w:rsidDel="00000000" w:rsidR="00000000" w:rsidRPr="00000000">
        <w:rPr>
          <w:rFonts w:ascii="Times New Roman" w:cs="Times New Roman" w:eastAsia="Times New Roman" w:hAnsi="Times New Roman"/>
          <w:sz w:val="26"/>
          <w:szCs w:val="26"/>
          <w:rtl w:val="0"/>
        </w:rPr>
        <w:t xml:space="preserve">В ответе указать не просто схему организации, но объяснить ход мышления.</w:t>
      </w:r>
    </w:p>
    <w:p w:rsidR="00000000" w:rsidDel="00000000" w:rsidP="00000000" w:rsidRDefault="00000000" w:rsidRPr="00000000" w14:paraId="00000005">
      <w:pPr>
        <w:spacing w:after="0" w:before="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Дано: есть бизнес структура. Она состоит из товаров которые продаются в разных ГЕО. При этом в каждом ГЕО есть своя валюта и своя цена (учитывая доставку). К каждому ГЕО, на каждый товар приходят лиды, которых надо фиксировать. При этом есть коэффициент который динамически повышает или понижает цену в зависимости от количества лидов пришедших на ГЕО и товар. По принципу - больше лидов - меньше цена. Рейтинг обновляется раз в 10 минут.</w:t>
      </w:r>
    </w:p>
    <w:p w:rsidR="00000000" w:rsidDel="00000000" w:rsidP="00000000" w:rsidRDefault="00000000" w:rsidRPr="00000000" w14:paraId="00000006">
      <w:pPr>
        <w:spacing w:after="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Отразите схему организации мест хранения данных и взаимодействия с ними в виде запросов.</w:t>
      </w:r>
    </w:p>
    <w:p w:rsidR="00000000" w:rsidDel="00000000" w:rsidP="00000000" w:rsidRDefault="00000000" w:rsidRPr="00000000" w14:paraId="00000007">
      <w:pPr>
        <w:spacing w:after="0" w:before="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Вопрос по организации кода.</w:t>
      </w:r>
    </w:p>
    <w:p w:rsidR="00000000" w:rsidDel="00000000" w:rsidP="00000000" w:rsidRDefault="00000000" w:rsidRPr="00000000" w14:paraId="00000009">
      <w:pPr>
        <w:spacing w:after="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Необходимо сделать сервис для лайк/дизлайк, который может быть интегрирован в разные места проекта, учитывающий что на разных страницах есть разные сущности для лайков. Количество экшнов за день равно от 1млн. Опишите с точки зрения технологии, языков и базовой структуры как вы организуете код и взаимодействие его частей друг с другом</w:t>
      </w:r>
    </w:p>
    <w:p w:rsidR="00000000" w:rsidDel="00000000" w:rsidP="00000000" w:rsidRDefault="00000000" w:rsidRPr="00000000" w14:paraId="0000000A">
      <w:pPr>
        <w:spacing w:after="0" w:before="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Вопрос по логике</w:t>
      </w:r>
    </w:p>
    <w:p w:rsidR="00000000" w:rsidDel="00000000" w:rsidP="00000000" w:rsidRDefault="00000000" w:rsidRPr="00000000" w14:paraId="0000000C">
      <w:pPr>
        <w:spacing w:after="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вас есть хранимые изображения на жестком диске. их количество более 1млн, при этом вес каждой от 10 до 50 мб. Изображения постоянно дополняются. До этого момента они не были никак каталогизированны. В настоящий момент надо организовать, при каждом новом пополнении выполняется определение похожих картинок и пометка данной категории. </w:t>
      </w:r>
    </w:p>
    <w:p w:rsidR="00000000" w:rsidDel="00000000" w:rsidP="00000000" w:rsidRDefault="00000000" w:rsidRPr="00000000" w14:paraId="0000000D">
      <w:pPr>
        <w:spacing w:after="24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 вы технически будете это организовывать?</w:t>
      </w:r>
    </w:p>
    <w:p w:rsidR="00000000" w:rsidDel="00000000" w:rsidP="00000000" w:rsidRDefault="00000000" w:rsidRPr="00000000" w14:paraId="0000000E">
      <w:pPr>
        <w:rPr/>
      </w:pPr>
      <w:r w:rsidDel="00000000" w:rsidR="00000000" w:rsidRPr="00000000">
        <w:rPr>
          <w:rtl w:val="0"/>
        </w:rPr>
      </w:r>
    </w:p>
    <w:sectPr>
      <w:pgSz w:h="16834" w:w="11909"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