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 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составить документ, в котором 3 раздела: </w:t>
      </w:r>
    </w:p>
    <w:p>
      <w:pPr>
        <w:pStyle w:val="Normal"/>
        <w:bidi w:val="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ab/>
        <w:t>1)</w:t>
      </w:r>
      <w:r>
        <w:rPr>
          <w:b/>
          <w:bCs/>
          <w:sz w:val="28"/>
          <w:szCs w:val="28"/>
        </w:rPr>
        <w:t xml:space="preserve"> Будет анализ текущих локальных платформ AI для развертывания в закрытом контуре на локальном относительно мощном, но пользовательском компьютере для автономной работы без подключения к интернету. Что рекомендуете и почему? Какие модели? Почему они? Платные или бесплатные? Сравнительный анализ? Какие оболочки, если требуются? Платформа любая win, mac, linux, etc.</w:t>
      </w:r>
    </w:p>
    <w:p>
      <w:pPr>
        <w:pStyle w:val="Normal"/>
        <w:bidi w:val="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 xml:space="preserve">Анализ текущих локальных платформ </w:t>
      </w:r>
      <w:r>
        <w:rPr>
          <w:sz w:val="28"/>
          <w:szCs w:val="28"/>
          <w:lang w:val="en-US"/>
        </w:rPr>
        <w:t xml:space="preserve">AI </w:t>
      </w:r>
      <w:r>
        <w:rPr>
          <w:sz w:val="28"/>
          <w:szCs w:val="28"/>
          <w:lang w:val="ru-RU"/>
        </w:rPr>
        <w:t>будет развертыват</w:t>
      </w:r>
      <w:r>
        <w:rPr>
          <w:sz w:val="28"/>
          <w:szCs w:val="28"/>
          <w:lang w:val="ru-RU"/>
        </w:rPr>
        <w:t>ь</w:t>
      </w:r>
      <w:r>
        <w:rPr>
          <w:sz w:val="28"/>
          <w:szCs w:val="28"/>
          <w:lang w:val="ru-RU"/>
        </w:rPr>
        <w:t xml:space="preserve">ся на локальном компьютере без подключения к интернету если предустановлены все необходимые библиотеки </w:t>
      </w:r>
      <w:r>
        <w:rPr>
          <w:sz w:val="28"/>
          <w:szCs w:val="28"/>
          <w:lang w:val="en-US"/>
        </w:rPr>
        <w:t xml:space="preserve">python. </w:t>
      </w:r>
      <w:r>
        <w:rPr>
          <w:sz w:val="28"/>
          <w:szCs w:val="28"/>
          <w:lang w:val="ru-RU"/>
        </w:rPr>
        <w:t xml:space="preserve">Выбор модели производится относительно задачи которую необходимо выполнить. </w:t>
      </w:r>
      <w:r>
        <w:rPr>
          <w:sz w:val="28"/>
          <w:szCs w:val="28"/>
          <w:lang w:val="ru-RU"/>
        </w:rPr>
        <w:t xml:space="preserve">Модели обычно бесплатные. Модели обучаются на </w:t>
      </w:r>
      <w:r>
        <w:rPr>
          <w:sz w:val="28"/>
          <w:szCs w:val="28"/>
          <w:lang w:val="en-US"/>
        </w:rPr>
        <w:t xml:space="preserve">python core. Python </w:t>
      </w:r>
      <w:r>
        <w:rPr>
          <w:sz w:val="28"/>
          <w:szCs w:val="28"/>
          <w:lang w:val="en-US"/>
        </w:rPr>
        <w:t>к</w:t>
      </w:r>
      <w:r>
        <w:rPr>
          <w:sz w:val="28"/>
          <w:szCs w:val="28"/>
          <w:lang w:val="ru-RU"/>
        </w:rPr>
        <w:t>росплатформенный</w:t>
      </w:r>
      <w:r>
        <w:rPr>
          <w:sz w:val="28"/>
          <w:szCs w:val="28"/>
          <w:lang w:val="ru-RU"/>
        </w:rPr>
        <w:t xml:space="preserve"> язык программирования и, как следствие, может быть установлен на разные версии ОС. Требуемые оболочки это юпитер ноутбук для создания аналитического ноутбука, </w:t>
      </w:r>
      <w:r>
        <w:rPr>
          <w:sz w:val="28"/>
          <w:szCs w:val="28"/>
          <w:lang w:val="ru-RU"/>
        </w:rPr>
        <w:t>обычно устанавливается вместе с анакондой.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2) С помощью чего можно осуществить добавление данных в развернутую модель либо предложенную выше (пункт 1), либо какую-либо другую, чтобы система использовала добавленные данные при составлении ответа на промт пользователя. Почему именно это решение?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Модель обучается на датасете, данные добавляются в датасет из файлов формата (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или из баз данных, для этого используется библиотека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3) Как вы видите применение любых моделей ML/LML/AI для сотрудников, у которых:</w:t>
      </w:r>
    </w:p>
    <w:p>
      <w:pPr>
        <w:pStyle w:val="Normal"/>
        <w:bidi w:val="0"/>
        <w:ind w:hanging="0" w:left="720" w:righ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Офисные задачи без деталей, то есть какие потенциально процессы можно переложить, без конкретики самих решений. То есть просто перечень функций какие можно облегчить для пользователя.</w:t>
      </w:r>
    </w:p>
    <w:p>
      <w:pPr>
        <w:pStyle w:val="Normal"/>
        <w:bidi w:val="0"/>
        <w:ind w:hanging="0" w:left="720" w:righ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 w:left="720" w:righ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Модели решают задачи классификации регрессии кластеризации и тд. Все задачи связанные с этими задачами могут быть использованы в </w:t>
      </w:r>
      <w:r>
        <w:rPr>
          <w:sz w:val="28"/>
          <w:szCs w:val="28"/>
          <w:lang w:val="ru-RU"/>
        </w:rPr>
        <w:t>производстве</w:t>
      </w:r>
      <w:r>
        <w:rPr>
          <w:sz w:val="28"/>
          <w:szCs w:val="28"/>
          <w:lang w:val="ru-RU"/>
        </w:rPr>
        <w:t>.</w:t>
      </w:r>
    </w:p>
    <w:p>
      <w:pPr>
        <w:pStyle w:val="Normal"/>
        <w:bidi w:val="0"/>
        <w:ind w:hanging="0" w:left="72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hanging="0" w:left="720" w:right="0"/>
        <w:jc w:val="left"/>
        <w:rPr>
          <w:b/>
          <w:bCs/>
        </w:rPr>
      </w:pPr>
      <w:r>
        <w:rPr>
          <w:b/>
          <w:bCs/>
          <w:sz w:val="28"/>
          <w:szCs w:val="28"/>
        </w:rPr>
        <w:t>b. Сотрудники, которые работают с постоянными входящими заявками. Заявки в виде каких-то заявлений разной тематики с просительной или уведомительной тематикой, некоторые из которых требуют ответа.</w:t>
      </w:r>
    </w:p>
    <w:p>
      <w:pPr>
        <w:pStyle w:val="Normal"/>
        <w:bidi w:val="0"/>
        <w:ind w:hanging="0" w:left="1529" w:right="0"/>
        <w:jc w:val="left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ind w:hanging="0" w:left="1529" w:right="0"/>
        <w:jc w:val="left"/>
        <w:rPr/>
      </w:pPr>
      <w:r>
        <w:rPr>
          <w:sz w:val="28"/>
          <w:szCs w:val="28"/>
          <w:lang w:val="ru-RU"/>
        </w:rPr>
        <w:t xml:space="preserve">Возможно создать, </w:t>
      </w:r>
      <w:r>
        <w:rPr>
          <w:sz w:val="28"/>
          <w:szCs w:val="28"/>
          <w:lang w:val="ru-RU"/>
        </w:rPr>
        <w:t>например,</w:t>
      </w:r>
      <w:r>
        <w:rPr>
          <w:sz w:val="28"/>
          <w:szCs w:val="28"/>
          <w:lang w:val="ru-RU"/>
        </w:rPr>
        <w:t xml:space="preserve"> классификатор для валидных и невалидных заявок. </w:t>
      </w:r>
      <w:r>
        <w:rPr>
          <w:sz w:val="28"/>
          <w:szCs w:val="28"/>
          <w:lang w:val="ru-RU"/>
        </w:rPr>
        <w:t>Также возможно создать классификатор определяющий тематику заявки.</w:t>
      </w:r>
    </w:p>
    <w:p>
      <w:pPr>
        <w:pStyle w:val="Normal"/>
        <w:bidi w:val="0"/>
        <w:ind w:hanging="0" w:left="1529" w:right="0"/>
        <w:jc w:val="left"/>
        <w:rPr/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рилагаю пример с разведочным анализом данных для наглядности используемых фреймворков.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LibreOffice/24.2.4.2$Windows_X86_64 LibreOffice_project/51a6219feb6075d9a4c46691dcfe0cd9c4fff3c2</Application>
  <AppVersion>15.0000</AppVersion>
  <Pages>2</Pages>
  <Words>285</Words>
  <Characters>1906</Characters>
  <CharactersWithSpaces>2188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2024-09-04T16:54:31Z</dcterms:created>
  <dc:creator/>
  <dc:description/>
  <dc:language>en-US</dc:language>
  <cp:lastModifiedBy/>
  <dcterms:modified xsi:type="dcterms:W3CDTF">2024-09-04T18:42:11Z</dcterms:modified>
  <cp:revision>2</cp:revision>
  <dc:subject/>
  <dc:title/>
</cp:coreProperties>
</file>