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45"/>
        <w:gridCol w:w="355"/>
        <w:gridCol w:w="4447"/>
      </w:tblGrid>
      <w:tr w:rsidR="004D51AC" w:rsidRPr="004D51AC" w:rsidTr="004D51AC">
        <w:trPr>
          <w:trHeight w:val="126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4D51AC">
              <w:rPr>
                <w:rFonts w:ascii="Times New Roman" w:hAnsi="Times New Roman" w:cs="Times New Roman"/>
                <w:szCs w:val="26"/>
              </w:rPr>
              <w:t xml:space="preserve">Федеральное государственное автономное образовательное учреждение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высшего образования «Национальный исследовательский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Нижегородский государственный университет им. Н.И. </w:t>
            </w:r>
            <w:proofErr w:type="gramStart"/>
            <w:r w:rsidRPr="004D51AC">
              <w:rPr>
                <w:rFonts w:ascii="Times New Roman" w:hAnsi="Times New Roman" w:cs="Times New Roman"/>
                <w:szCs w:val="26"/>
              </w:rPr>
              <w:t>Лобачевского»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>НИИМ</w:t>
            </w:r>
            <w:proofErr w:type="gramEnd"/>
            <w:r w:rsidRPr="004D51AC">
              <w:rPr>
                <w:rFonts w:ascii="Times New Roman" w:hAnsi="Times New Roman" w:cs="Times New Roman"/>
                <w:szCs w:val="26"/>
              </w:rPr>
              <w:t xml:space="preserve"> Нижегородского университета</w:t>
            </w:r>
          </w:p>
          <w:p w:rsidR="004D51AC" w:rsidRPr="004D51AC" w:rsidRDefault="004D51AC" w:rsidP="004D51AC">
            <w:pPr>
              <w:pStyle w:val="a9"/>
              <w:spacing w:line="240" w:lineRule="auto"/>
              <w:jc w:val="center"/>
              <w:rPr>
                <w:sz w:val="28"/>
              </w:rPr>
            </w:pPr>
          </w:p>
        </w:tc>
      </w:tr>
      <w:tr w:rsidR="004D51AC" w:rsidRPr="004D51AC" w:rsidTr="004D51AC">
        <w:trPr>
          <w:trHeight w:val="2883"/>
        </w:trPr>
        <w:tc>
          <w:tcPr>
            <w:tcW w:w="4800" w:type="dxa"/>
            <w:gridSpan w:val="2"/>
          </w:tcPr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УДК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4D51AC">
              <w:rPr>
                <w:rFonts w:ascii="Times New Roman" w:hAnsi="Times New Roman" w:cs="Times New Roman"/>
              </w:rPr>
              <w:t>госрегистрации</w:t>
            </w:r>
            <w:proofErr w:type="spellEnd"/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Инв. №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47" w:type="dxa"/>
          </w:tcPr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</w:t>
            </w:r>
            <w:proofErr w:type="gramStart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  Н.В.</w:t>
            </w:r>
            <w:proofErr w:type="gramEnd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Старостин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«____»______________2019 г.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D51AC" w:rsidRPr="004D51AC" w:rsidTr="004D51AC">
        <w:trPr>
          <w:trHeight w:val="58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51AC">
              <w:rPr>
                <w:rFonts w:ascii="Times New Roman" w:hAnsi="Times New Roman" w:cs="Times New Roman"/>
                <w:sz w:val="28"/>
                <w:szCs w:val="28"/>
              </w:rPr>
              <w:t>Научно-технический отчет</w:t>
            </w:r>
          </w:p>
          <w:p w:rsidR="004D51AC" w:rsidRPr="004D51AC" w:rsidRDefault="004D51AC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4D51AC">
              <w:rPr>
                <w:rFonts w:ascii="Times New Roman" w:hAnsi="Times New Roman" w:cs="Times New Roman"/>
                <w:b/>
                <w:caps/>
                <w:szCs w:val="28"/>
              </w:rPr>
              <w:t xml:space="preserve">разработка программного средства </w:t>
            </w:r>
          </w:p>
          <w:p w:rsidR="004D51AC" w:rsidRPr="00623193" w:rsidRDefault="00623193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23193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и реализация программного обеспечения планирования графика спортивных мероприятий»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«График»)»</w:t>
            </w:r>
          </w:p>
        </w:tc>
      </w:tr>
      <w:tr w:rsidR="004D51AC" w:rsidRPr="004D51AC" w:rsidTr="004D51AC">
        <w:trPr>
          <w:trHeight w:val="1400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  <w:shd w:val="clear" w:color="auto" w:fill="auto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  <w:jc w:val="left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</w:tbl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623193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  <w:r w:rsidRPr="004D51AC">
        <w:rPr>
          <w:rFonts w:ascii="Times New Roman" w:hAnsi="Times New Roman" w:cs="Times New Roman"/>
        </w:rPr>
        <w:t>2019</w:t>
      </w:r>
    </w:p>
    <w:p w:rsidR="00623193" w:rsidRDefault="006231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6316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4B5" w:rsidRDefault="002774B5" w:rsidP="002774B5">
          <w:pPr>
            <w:pStyle w:val="aa"/>
            <w:jc w:val="center"/>
          </w:pPr>
          <w:r>
            <w:t>Оглавление</w:t>
          </w:r>
        </w:p>
        <w:p w:rsidR="00B73CB9" w:rsidRDefault="002774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3056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_Toc9893056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3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57" w:history="1">
            <w:r w:rsidR="00B73CB9" w:rsidRPr="00307DDB">
              <w:rPr>
                <w:rStyle w:val="ab"/>
                <w:noProof/>
              </w:rPr>
              <w:t>Разработка алгоритма автоматизации задачи составления графика спортивных мероприятий.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_Toc9893057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58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1 Входные данные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_Toc9893058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59" w:history="1">
            <w:r w:rsidR="00B73CB9" w:rsidRPr="00307DDB">
              <w:rPr>
                <w:rStyle w:val="ab"/>
                <w:noProof/>
              </w:rPr>
              <w:t>1.1 Файл исходных данных задачи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_Toc9893059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0" w:history="1">
            <w:r w:rsidR="00B73CB9" w:rsidRPr="00307DDB">
              <w:rPr>
                <w:rStyle w:val="ab"/>
                <w:noProof/>
              </w:rPr>
              <w:t>1.2 Файл конфигурации системы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_Toc9893060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7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1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2 Выходные данные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_Toc9893061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7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2" w:history="1">
            <w:r w:rsidR="00B73CB9" w:rsidRPr="00307DDB">
              <w:rPr>
                <w:rStyle w:val="ab"/>
                <w:noProof/>
              </w:rPr>
              <w:t>2.1 Решение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_Toc9893062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7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3" w:history="1">
            <w:r w:rsidR="00B73CB9" w:rsidRPr="00307DDB">
              <w:rPr>
                <w:rStyle w:val="ab"/>
                <w:noProof/>
              </w:rPr>
              <w:t>2.2 Метрики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_Toc9893063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8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4" w:history="1">
            <w:r w:rsidR="00B73CB9" w:rsidRPr="00307DDB">
              <w:rPr>
                <w:rStyle w:val="ab"/>
                <w:noProof/>
              </w:rPr>
              <w:t>2.3 Лог-файл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_Toc9893064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8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5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1 Содержательная постановка задачи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_Toc9893065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9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6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2 Математическая постановка задачи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_Toc9893066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9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7" w:history="1">
            <w:r w:rsidR="00B73CB9" w:rsidRPr="00307DDB">
              <w:rPr>
                <w:rStyle w:val="ab"/>
                <w:noProof/>
              </w:rPr>
              <w:t>2.1 Исходные параметры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_Toc9893067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9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8" w:history="1">
            <w:r w:rsidR="00B73CB9" w:rsidRPr="00307DDB">
              <w:rPr>
                <w:rStyle w:val="ab"/>
                <w:noProof/>
              </w:rPr>
              <w:t>2.2 Варьируемые параметры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_Toc9893068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10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69" w:history="1">
            <w:r w:rsidR="00B73CB9" w:rsidRPr="00307DDB">
              <w:rPr>
                <w:rStyle w:val="ab"/>
                <w:noProof/>
              </w:rPr>
              <w:t>2.3 Ограничения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_Toc9893069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10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0" w:history="1">
            <w:r w:rsidR="00B73CB9" w:rsidRPr="00307DDB">
              <w:rPr>
                <w:rStyle w:val="ab"/>
                <w:noProof/>
              </w:rPr>
              <w:t>2.4 Критерии оптимальности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_Toc9893070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11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1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1 Алгоритм «Жадный»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_Toc9893071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12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2" w:history="1">
            <w:r w:rsidR="00B73CB9" w:rsidRPr="00307DDB">
              <w:rPr>
                <w:rStyle w:val="ab"/>
                <w:noProof/>
              </w:rPr>
              <w:t>1.1 Описание алгоритма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_Toc9893072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12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3" w:history="1">
            <w:r w:rsidR="00B73CB9" w:rsidRPr="00307DDB">
              <w:rPr>
                <w:rStyle w:val="ab"/>
                <w:noProof/>
              </w:rPr>
              <w:t>1.2 Идея алгоритма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_Toc9893073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12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4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2 Алгоритм «Локального поиска»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_Toc9893074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13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5" w:history="1">
            <w:r w:rsidR="00B73CB9" w:rsidRPr="00307DDB">
              <w:rPr>
                <w:rStyle w:val="ab"/>
                <w:noProof/>
              </w:rPr>
              <w:t>2.1 Описание алгоритма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_Toc9893075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13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6" w:history="1">
            <w:r w:rsidR="00B73CB9" w:rsidRPr="00307DDB">
              <w:rPr>
                <w:rStyle w:val="ab"/>
                <w:noProof/>
              </w:rPr>
              <w:t>2.2 Идея алгоритма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_Toc9893076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13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7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1 Общее описание подсистемы тестирования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_Toc9893077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8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2 Детальное описание модулей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_Toc9893078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79" w:history="1">
            <w:r w:rsidR="00B73CB9" w:rsidRPr="00307DDB">
              <w:rPr>
                <w:rStyle w:val="ab"/>
                <w:noProof/>
              </w:rPr>
              <w:t>2.1 Генератор тестовых задач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_Toc9893079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0" w:history="1">
            <w:r w:rsidR="00B73CB9" w:rsidRPr="00307DDB">
              <w:rPr>
                <w:rStyle w:val="ab"/>
                <w:noProof/>
              </w:rPr>
              <w:t>2.2 Модуль анализа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_Toc9893080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14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1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3 Пример работы программы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_Toc9893081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15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2" w:history="1">
            <w:r w:rsidR="00B73CB9" w:rsidRPr="00307DDB">
              <w:rPr>
                <w:rStyle w:val="ab"/>
                <w:rFonts w:ascii="Times New Roman" w:eastAsia="Noto Sans CJK SC Regular" w:hAnsi="Times New Roman" w:cs="Times New Roman"/>
                <w:noProof/>
              </w:rPr>
              <w:t>1 Описание эксперимента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_Toc9893082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16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3" w:history="1">
            <w:r w:rsidR="00B73CB9" w:rsidRPr="00307DDB">
              <w:rPr>
                <w:rStyle w:val="ab"/>
                <w:rFonts w:ascii="Times New Roman" w:eastAsia="Noto Sans CJK SC Regular" w:hAnsi="Times New Roman" w:cs="Times New Roman"/>
                <w:noProof/>
              </w:rPr>
              <w:t>2 Результаты эксперимента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_Toc9893083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17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4" w:history="1">
            <w:r w:rsidR="00B73CB9" w:rsidRPr="00307DDB">
              <w:rPr>
                <w:rStyle w:val="ab"/>
                <w:rFonts w:ascii="Times New Roman" w:eastAsia="Noto Sans CJK SC Regular" w:hAnsi="Times New Roman" w:cs="Times New Roman"/>
                <w:noProof/>
              </w:rPr>
              <w:t>3 Выводы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_Toc9893084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20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5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  <w:lang w:eastAsia="ja-JP"/>
              </w:rPr>
              <w:t>ЗАКЛЮЧЕНИЕ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_Toc9893085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22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B73CB9" w:rsidRDefault="004A52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3086" w:history="1">
            <w:r w:rsidR="00B73CB9" w:rsidRPr="00307DDB">
              <w:rPr>
                <w:rStyle w:val="ab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B73CB9">
              <w:rPr>
                <w:noProof/>
                <w:webHidden/>
              </w:rPr>
              <w:tab/>
            </w:r>
            <w:r w:rsidR="00B73CB9">
              <w:rPr>
                <w:noProof/>
                <w:webHidden/>
              </w:rPr>
              <w:fldChar w:fldCharType="begin"/>
            </w:r>
            <w:r w:rsidR="00B73CB9">
              <w:rPr>
                <w:noProof/>
                <w:webHidden/>
              </w:rPr>
              <w:instrText xml:space="preserve"> PAGEREF _Toc9893086 \h </w:instrText>
            </w:r>
            <w:r w:rsidR="00B73CB9">
              <w:rPr>
                <w:noProof/>
                <w:webHidden/>
              </w:rPr>
            </w:r>
            <w:r w:rsidR="00B73CB9">
              <w:rPr>
                <w:noProof/>
                <w:webHidden/>
              </w:rPr>
              <w:fldChar w:fldCharType="separate"/>
            </w:r>
            <w:r w:rsidR="00B73CB9">
              <w:rPr>
                <w:noProof/>
                <w:webHidden/>
              </w:rPr>
              <w:t>22</w:t>
            </w:r>
            <w:r w:rsidR="00B73CB9">
              <w:rPr>
                <w:noProof/>
                <w:webHidden/>
              </w:rPr>
              <w:fldChar w:fldCharType="end"/>
            </w:r>
          </w:hyperlink>
        </w:p>
        <w:p w:rsidR="002774B5" w:rsidRDefault="002774B5" w:rsidP="002774B5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2774B5" w:rsidRDefault="002774B5"/>
    <w:p w:rsidR="002774B5" w:rsidRDefault="002774B5" w:rsidP="000A3E30">
      <w:pPr>
        <w:ind w:left="426"/>
      </w:pPr>
      <w:r>
        <w:br w:type="page"/>
      </w:r>
    </w:p>
    <w:p w:rsidR="002774B5" w:rsidRPr="002774B5" w:rsidRDefault="002774B5" w:rsidP="000A3E30">
      <w:pPr>
        <w:pStyle w:val="1"/>
        <w:spacing w:line="360" w:lineRule="auto"/>
        <w:ind w:left="851" w:firstLine="0"/>
        <w:jc w:val="both"/>
        <w:rPr>
          <w:rFonts w:ascii="Times New Roman" w:hAnsi="Times New Roman" w:cs="Times New Roman"/>
        </w:rPr>
      </w:pPr>
      <w:bookmarkStart w:id="0" w:name="_Toc523170151"/>
      <w:bookmarkStart w:id="1" w:name="_Toc9893056"/>
      <w:r w:rsidRPr="002774B5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 xml:space="preserve">Рассматривается проблема разработки программного средства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2774B5">
        <w:rPr>
          <w:rFonts w:ascii="Times New Roman" w:hAnsi="Times New Roman" w:cs="Times New Roman"/>
          <w:sz w:val="24"/>
          <w:szCs w:val="24"/>
        </w:rPr>
        <w:t xml:space="preserve"> расписаний.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В рамках данного проекта предполагались следующие работы: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Разработка алгоритма автоматизации процесса составления графика спортивных мероприятий обеспечивающего решение задач составления расписания, с учётом требований команд логистики, мест проведения спортивных мероприятий, составляющего расписание в автоматическом режиме.</w:t>
      </w:r>
    </w:p>
    <w:p w:rsidR="00FD1941" w:rsidRPr="004D51AC" w:rsidRDefault="00FD1941" w:rsidP="004D51AC">
      <w:pPr>
        <w:ind w:left="-142"/>
        <w:rPr>
          <w:sz w:val="20"/>
          <w:szCs w:val="20"/>
        </w:rPr>
      </w:pPr>
      <w:r>
        <w:br w:type="page"/>
      </w:r>
    </w:p>
    <w:p w:rsidR="002774B5" w:rsidRPr="000A3E30" w:rsidRDefault="002774B5" w:rsidP="000A3E30">
      <w:pPr>
        <w:pStyle w:val="2"/>
        <w:jc w:val="center"/>
        <w:rPr>
          <w:sz w:val="28"/>
          <w:szCs w:val="28"/>
        </w:rPr>
      </w:pPr>
      <w:bookmarkStart w:id="2" w:name="_Toc9893057"/>
      <w:bookmarkStart w:id="3" w:name="_Toc4405517"/>
      <w:r w:rsidRPr="000A3E30">
        <w:rPr>
          <w:sz w:val="28"/>
          <w:szCs w:val="28"/>
        </w:rPr>
        <w:lastRenderedPageBreak/>
        <w:t>Разработка алгоритма автоматизации задачи составления графика спортивных мероприятий.</w:t>
      </w:r>
      <w:bookmarkEnd w:id="2"/>
    </w:p>
    <w:p w:rsidR="001F4173" w:rsidRPr="001F4173" w:rsidRDefault="001F4173" w:rsidP="001F4173">
      <w:pPr>
        <w:pStyle w:val="1"/>
        <w:rPr>
          <w:rFonts w:ascii="Times New Roman" w:hAnsi="Times New Roman" w:cs="Times New Roman"/>
        </w:rPr>
      </w:pPr>
      <w:bookmarkStart w:id="4" w:name="_Toc9810044"/>
      <w:bookmarkStart w:id="5" w:name="_Toc9893058"/>
      <w:bookmarkEnd w:id="3"/>
      <w:r w:rsidRPr="001F4173">
        <w:rPr>
          <w:rFonts w:ascii="Times New Roman" w:hAnsi="Times New Roman" w:cs="Times New Roman"/>
        </w:rPr>
        <w:t>1 Входные данные</w:t>
      </w:r>
      <w:bookmarkEnd w:id="4"/>
      <w:bookmarkEnd w:id="5"/>
    </w:p>
    <w:p w:rsidR="001F4173" w:rsidRPr="00B73CB9" w:rsidRDefault="001F4173" w:rsidP="00B73C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Исходные данные поступают в систему в формате .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73CB9">
        <w:rPr>
          <w:rFonts w:ascii="Times New Roman" w:hAnsi="Times New Roman" w:cs="Times New Roman"/>
          <w:sz w:val="24"/>
          <w:szCs w:val="24"/>
        </w:rPr>
        <w:t xml:space="preserve"> и представляют собой файл исходных данных задачи и файл конфигурации.</w:t>
      </w:r>
    </w:p>
    <w:p w:rsidR="001F4173" w:rsidRPr="00B73CB9" w:rsidRDefault="001F4173" w:rsidP="00B73CB9">
      <w:pPr>
        <w:pStyle w:val="2"/>
        <w:spacing w:line="360" w:lineRule="auto"/>
      </w:pPr>
      <w:bookmarkStart w:id="6" w:name="_Toc9810045"/>
      <w:bookmarkStart w:id="7" w:name="_Toc9893059"/>
      <w:r w:rsidRPr="00B73CB9">
        <w:t>1.1 Файл исходных данных задачи</w:t>
      </w:r>
      <w:bookmarkEnd w:id="6"/>
      <w:bookmarkEnd w:id="7"/>
    </w:p>
    <w:p w:rsidR="001F4173" w:rsidRPr="00B73CB9" w:rsidRDefault="001F4173" w:rsidP="00B73C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Файл исходных данных задачи должен содержать следующую информацию:</w:t>
      </w:r>
    </w:p>
    <w:p w:rsidR="001F4173" w:rsidRPr="00B73CB9" w:rsidRDefault="001F4173" w:rsidP="00B73CB9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чемпионате: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начала;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окончания;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игровых дней;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количество игр между парой команд;</w:t>
      </w:r>
    </w:p>
    <w:p w:rsidR="001F4173" w:rsidRPr="00B73CB9" w:rsidRDefault="001F4173" w:rsidP="00B73CB9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команд. Для каждой команды должны быть указаны: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команды;</w:t>
      </w:r>
    </w:p>
    <w:p w:rsidR="001F4173" w:rsidRPr="00B73CB9" w:rsidRDefault="001F4173" w:rsidP="00B73CB9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1F4173" w:rsidRPr="00B73CB9" w:rsidRDefault="001F4173" w:rsidP="00B73CB9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месте проведения чемпионата:</w:t>
      </w:r>
    </w:p>
    <w:p w:rsidR="001F4173" w:rsidRPr="00B73CB9" w:rsidRDefault="001F4173" w:rsidP="00B73CB9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1F4173" w:rsidRPr="00B73CB9" w:rsidRDefault="001F4173" w:rsidP="00B73CB9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минимальное возможное число игр в день;</w:t>
      </w:r>
    </w:p>
    <w:p w:rsidR="001F4173" w:rsidRPr="00B73CB9" w:rsidRDefault="001F4173" w:rsidP="00B73CB9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максимальное возможное число игр в день;</w:t>
      </w:r>
    </w:p>
    <w:p w:rsidR="001F4173" w:rsidRPr="00B73CB9" w:rsidRDefault="001F4173" w:rsidP="00B73CB9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множество временных слотов возможного проведения игр. Под временным слотом понимается число от 0 до </w:t>
      </w:r>
      <w:r w:rsidRPr="00B73CB9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Каждое число соответствует фиксированному суточному интервалу. Число </w:t>
      </w:r>
      <w:r w:rsidRPr="00B73CB9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4A52B6" w:rsidRDefault="001F4173" w:rsidP="004A52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73CB9">
        <w:rPr>
          <w:rFonts w:ascii="Times New Roman" w:hAnsi="Times New Roman" w:cs="Times New Roman"/>
          <w:sz w:val="24"/>
          <w:szCs w:val="24"/>
        </w:rPr>
        <w:t xml:space="preserve">-документа исходных данных задачи представлена в 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_Ref9323762 \h 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bCs/>
          <w:sz w:val="24"/>
          <w:szCs w:val="24"/>
        </w:rPr>
        <w:t>Листинг 1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>. Пример исходных данных приведён на Рисунке 1.</w:t>
      </w:r>
      <w:r w:rsidR="004A52B6">
        <w:rPr>
          <w:rFonts w:ascii="Times New Roman" w:hAnsi="Times New Roman" w:cs="Times New Roman"/>
          <w:sz w:val="24"/>
          <w:szCs w:val="24"/>
        </w:rPr>
        <w:br w:type="page"/>
      </w:r>
    </w:p>
    <w:p w:rsidR="001F4173" w:rsidRPr="002D6E3C" w:rsidRDefault="001F4173" w:rsidP="001F4173">
      <w:pPr>
        <w:pStyle w:val="a3"/>
        <w:rPr>
          <w:b w:val="0"/>
          <w:bCs w:val="0"/>
          <w:color w:val="auto"/>
          <w:sz w:val="24"/>
          <w:szCs w:val="24"/>
        </w:rPr>
      </w:pPr>
      <w:bookmarkStart w:id="8" w:name="_Ref9323762"/>
      <w:bookmarkStart w:id="9" w:name="_GoBack"/>
      <w:bookmarkEnd w:id="9"/>
      <w:r w:rsidRPr="002D6E3C">
        <w:rPr>
          <w:b w:val="0"/>
          <w:bCs w:val="0"/>
          <w:color w:val="auto"/>
          <w:sz w:val="24"/>
          <w:szCs w:val="24"/>
        </w:rPr>
        <w:lastRenderedPageBreak/>
        <w:t xml:space="preserve">Листинг </w:t>
      </w:r>
      <w:r w:rsidRPr="002D6E3C">
        <w:rPr>
          <w:b w:val="0"/>
          <w:bCs w:val="0"/>
          <w:color w:val="auto"/>
          <w:sz w:val="24"/>
          <w:szCs w:val="24"/>
        </w:rPr>
        <w:fldChar w:fldCharType="begin"/>
      </w:r>
      <w:r w:rsidRPr="002D6E3C">
        <w:rPr>
          <w:b w:val="0"/>
          <w:bCs w:val="0"/>
          <w:color w:val="auto"/>
          <w:sz w:val="24"/>
          <w:szCs w:val="24"/>
        </w:rPr>
        <w:instrText xml:space="preserve"> SEQ Листинг \* ARABIC </w:instrText>
      </w:r>
      <w:r w:rsidRPr="002D6E3C"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noProof/>
          <w:color w:val="auto"/>
          <w:sz w:val="24"/>
          <w:szCs w:val="24"/>
        </w:rPr>
        <w:t>1</w:t>
      </w:r>
      <w:r w:rsidRPr="002D6E3C">
        <w:rPr>
          <w:b w:val="0"/>
          <w:bCs w:val="0"/>
          <w:color w:val="auto"/>
          <w:sz w:val="24"/>
          <w:szCs w:val="24"/>
        </w:rPr>
        <w:fldChar w:fldCharType="end"/>
      </w:r>
      <w:bookmarkEnd w:id="8"/>
      <w:r w:rsidRPr="002D6E3C">
        <w:rPr>
          <w:b w:val="0"/>
          <w:bCs w:val="0"/>
          <w:color w:val="auto"/>
          <w:sz w:val="24"/>
          <w:szCs w:val="24"/>
        </w:rPr>
        <w:t>. XSD-схема документа исходных данных</w:t>
      </w:r>
    </w:p>
    <w:p w:rsidR="001F4173" w:rsidRPr="002D6E3C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0" w:name="_Ref2800664"/>
      <w:proofErr w:type="gramStart"/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2D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D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D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2D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D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D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2D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D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:schema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schedule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targetNamespace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http://schedule.xsd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elementFormDefault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qualified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http://schedule.xsd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xmlns:mstns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http://schedule.xsd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http://www.w3.org/2001/XMLSchema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simple types begin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:simpleType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:restriction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:pattern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[0-2][0-9]:[0-5][0-9]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:restriction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:simpleType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simple types end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championship begin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weekDay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reservType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xs:date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decreesType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decree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xs:date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toursType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tour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xs:decimal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championshipType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days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reserv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reservType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decrees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decreesType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tours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toursType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xs:date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xs:date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coupleGames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xs:positiveInteger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championship end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stadium begin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stadiumType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minGame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xs:nonNegativeInteger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maxGame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xs:positiveInteger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7F0B27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7F0B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0B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7F0B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7F0B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7F0B27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B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B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stadium end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teams begin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slotType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slotsType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slot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slotType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periodType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number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xs:positiveInteger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periodsType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period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periodType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commandType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slots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slotsType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periods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periodsType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leader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xs:boolean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required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teamsType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command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commandType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teams end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schedule begin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hedule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championship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championshipType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stadium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stadiumType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teams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578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teamsType</w:t>
      </w:r>
      <w:proofErr w:type="spellEnd"/>
      <w:r w:rsidRPr="002578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2578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schedule end </w:t>
      </w: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1F4173" w:rsidRPr="0025780F" w:rsidRDefault="001F4173" w:rsidP="001F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1F4173" w:rsidRPr="0025780F" w:rsidRDefault="001F4173" w:rsidP="001F4173">
      <w:pPr>
        <w:spacing w:after="0" w:line="360" w:lineRule="auto"/>
        <w:ind w:left="-567"/>
        <w:rPr>
          <w:lang w:val="en-US"/>
        </w:rPr>
      </w:pPr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2578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:schema</w:t>
      </w:r>
      <w:proofErr w:type="spellEnd"/>
      <w:proofErr w:type="gramEnd"/>
      <w:r w:rsidRPr="002578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10"/>
    <w:p w:rsidR="001F4173" w:rsidRDefault="001F4173" w:rsidP="001F4173">
      <w:pPr>
        <w:spacing w:line="360" w:lineRule="auto"/>
        <w:rPr>
          <w:sz w:val="24"/>
          <w:szCs w:val="24"/>
        </w:rPr>
      </w:pPr>
      <w:r w:rsidRPr="0025780F">
        <w:rPr>
          <w:noProof/>
          <w:sz w:val="24"/>
          <w:szCs w:val="24"/>
          <w:lang w:eastAsia="ru-RU"/>
        </w:rPr>
        <w:drawing>
          <wp:inline distT="0" distB="0" distL="0" distR="0" wp14:anchorId="4D9ED34E" wp14:editId="611D4089">
            <wp:extent cx="4790870" cy="4429156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70" cy="442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F4173" w:rsidRPr="00F71229" w:rsidRDefault="001F4173" w:rsidP="001F4173">
      <w:pPr>
        <w:pStyle w:val="a3"/>
        <w:spacing w:line="360" w:lineRule="auto"/>
        <w:jc w:val="center"/>
        <w:rPr>
          <w:b w:val="0"/>
          <w:color w:val="auto"/>
          <w:sz w:val="24"/>
          <w:szCs w:val="24"/>
        </w:rPr>
      </w:pPr>
      <w:bookmarkStart w:id="11" w:name="_Ref3984984"/>
      <w:r w:rsidRPr="00F71229">
        <w:rPr>
          <w:b w:val="0"/>
          <w:color w:val="auto"/>
          <w:sz w:val="24"/>
          <w:szCs w:val="24"/>
        </w:rPr>
        <w:t xml:space="preserve">Рисунок </w:t>
      </w:r>
      <w:r w:rsidRPr="00F71229">
        <w:rPr>
          <w:b w:val="0"/>
          <w:color w:val="auto"/>
          <w:sz w:val="24"/>
          <w:szCs w:val="24"/>
        </w:rPr>
        <w:fldChar w:fldCharType="begin"/>
      </w:r>
      <w:r w:rsidRPr="00F71229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71229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1</w:t>
      </w:r>
      <w:r w:rsidRPr="00F71229">
        <w:rPr>
          <w:b w:val="0"/>
          <w:color w:val="auto"/>
          <w:sz w:val="24"/>
          <w:szCs w:val="24"/>
        </w:rPr>
        <w:fldChar w:fldCharType="end"/>
      </w:r>
      <w:bookmarkEnd w:id="11"/>
      <w:r w:rsidRPr="00F71229">
        <w:rPr>
          <w:b w:val="0"/>
          <w:color w:val="auto"/>
          <w:sz w:val="24"/>
          <w:szCs w:val="24"/>
        </w:rPr>
        <w:t>. Пример исходных данных</w:t>
      </w:r>
    </w:p>
    <w:p w:rsidR="001F4173" w:rsidRPr="001F4173" w:rsidRDefault="001F4173" w:rsidP="001F4173">
      <w:pPr>
        <w:pStyle w:val="2"/>
      </w:pPr>
      <w:bookmarkStart w:id="12" w:name="_Toc9810046"/>
      <w:bookmarkStart w:id="13" w:name="_Toc9893060"/>
      <w:r w:rsidRPr="001F4173">
        <w:t>1.2 Файл конфигурации системы</w:t>
      </w:r>
      <w:bookmarkEnd w:id="12"/>
      <w:bookmarkEnd w:id="13"/>
    </w:p>
    <w:p w:rsidR="001F4173" w:rsidRPr="001F4173" w:rsidRDefault="001F4173" w:rsidP="001F41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Конфигурационный файл должен содержать настройки преобразования исходных данных задачи в программную модель, настройки проверки программной модели, настройки блока выбора алгоритма решения текущей задачи, выбор метрики для расчета. Структура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F4173">
        <w:rPr>
          <w:rFonts w:ascii="Times New Roman" w:hAnsi="Times New Roman" w:cs="Times New Roman"/>
          <w:sz w:val="24"/>
          <w:szCs w:val="24"/>
        </w:rPr>
        <w:t>-документа файла конфигурации представлена на Рисунке 2.</w:t>
      </w:r>
    </w:p>
    <w:p w:rsidR="001F4173" w:rsidRPr="001F4173" w:rsidRDefault="001F4173" w:rsidP="001F4173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4173">
        <w:rPr>
          <w:rFonts w:ascii="Times New Roman" w:hAnsi="Times New Roman" w:cs="Times New Roman"/>
          <w:sz w:val="24"/>
          <w:szCs w:val="24"/>
        </w:rPr>
        <w:object w:dxaOrig="7142" w:dyaOrig="4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43.75pt" o:ole="">
            <v:imagedata r:id="rId7" o:title=""/>
          </v:shape>
          <o:OLEObject Type="Embed" ProgID="Visio.Drawing.11" ShapeID="_x0000_i1025" DrawAspect="Content" ObjectID="_1620505890" r:id="rId8"/>
        </w:object>
      </w:r>
    </w:p>
    <w:p w:rsidR="001F4173" w:rsidRPr="001F4173" w:rsidRDefault="001F4173" w:rsidP="001F4173">
      <w:pPr>
        <w:pStyle w:val="a3"/>
        <w:spacing w:line="360" w:lineRule="auto"/>
        <w:ind w:left="-567"/>
        <w:jc w:val="center"/>
        <w:rPr>
          <w:rFonts w:cs="Times New Roman"/>
          <w:b w:val="0"/>
          <w:color w:val="auto"/>
          <w:sz w:val="24"/>
          <w:szCs w:val="24"/>
        </w:rPr>
      </w:pPr>
      <w:bookmarkStart w:id="14" w:name="_Ref2818670"/>
      <w:r w:rsidRPr="001F4173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1F4173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1F4173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4"/>
      <w:r w:rsidRPr="001F4173">
        <w:rPr>
          <w:rFonts w:cs="Times New Roman"/>
          <w:b w:val="0"/>
          <w:color w:val="auto"/>
          <w:sz w:val="24"/>
          <w:szCs w:val="24"/>
        </w:rPr>
        <w:t xml:space="preserve">. Структура </w:t>
      </w:r>
      <w:r w:rsidRPr="001F4173">
        <w:rPr>
          <w:rFonts w:cs="Times New Roman"/>
          <w:b w:val="0"/>
          <w:color w:val="auto"/>
          <w:sz w:val="24"/>
          <w:szCs w:val="24"/>
          <w:lang w:val="en-US"/>
        </w:rPr>
        <w:t>XML</w:t>
      </w:r>
      <w:r w:rsidRPr="001F4173">
        <w:rPr>
          <w:rFonts w:cs="Times New Roman"/>
          <w:b w:val="0"/>
          <w:color w:val="auto"/>
          <w:sz w:val="24"/>
          <w:szCs w:val="24"/>
        </w:rPr>
        <w:t>-документа конфигурационного файла</w:t>
      </w:r>
    </w:p>
    <w:p w:rsidR="001F4173" w:rsidRPr="001F4173" w:rsidRDefault="001F4173" w:rsidP="001F4173">
      <w:pPr>
        <w:pStyle w:val="1"/>
        <w:rPr>
          <w:rFonts w:ascii="Times New Roman" w:hAnsi="Times New Roman" w:cs="Times New Roman"/>
        </w:rPr>
      </w:pPr>
      <w:bookmarkStart w:id="15" w:name="_Toc9810047"/>
      <w:bookmarkStart w:id="16" w:name="_Toc9893061"/>
      <w:r w:rsidRPr="001F4173">
        <w:rPr>
          <w:rFonts w:ascii="Times New Roman" w:hAnsi="Times New Roman" w:cs="Times New Roman"/>
        </w:rPr>
        <w:t>2 Выходные данные</w:t>
      </w:r>
      <w:bookmarkEnd w:id="15"/>
      <w:bookmarkEnd w:id="16"/>
    </w:p>
    <w:p w:rsidR="001F4173" w:rsidRPr="001F4173" w:rsidRDefault="001F4173" w:rsidP="001F41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Выходными данными являются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F4173">
        <w:rPr>
          <w:rFonts w:ascii="Times New Roman" w:hAnsi="Times New Roman" w:cs="Times New Roman"/>
          <w:sz w:val="24"/>
          <w:szCs w:val="24"/>
        </w:rPr>
        <w:t xml:space="preserve">-документ с решением поставленной задачи,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F4173">
        <w:rPr>
          <w:rFonts w:ascii="Times New Roman" w:hAnsi="Times New Roman" w:cs="Times New Roman"/>
          <w:sz w:val="24"/>
          <w:szCs w:val="24"/>
        </w:rPr>
        <w:t xml:space="preserve">-документ со значениями метрик и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F4173">
        <w:rPr>
          <w:rFonts w:ascii="Times New Roman" w:hAnsi="Times New Roman" w:cs="Times New Roman"/>
          <w:sz w:val="24"/>
          <w:szCs w:val="24"/>
        </w:rPr>
        <w:t>-файл с протоколом работы системы.</w:t>
      </w:r>
    </w:p>
    <w:p w:rsidR="001F4173" w:rsidRPr="001F4173" w:rsidRDefault="001F4173" w:rsidP="001F4173">
      <w:pPr>
        <w:pStyle w:val="2"/>
      </w:pPr>
      <w:bookmarkStart w:id="17" w:name="_Toc9810048"/>
      <w:bookmarkStart w:id="18" w:name="_Toc9893062"/>
      <w:r w:rsidRPr="001F4173">
        <w:t>2.1 Решение</w:t>
      </w:r>
      <w:bookmarkEnd w:id="17"/>
      <w:bookmarkEnd w:id="18"/>
    </w:p>
    <w:p w:rsidR="001F4173" w:rsidRPr="001F4173" w:rsidRDefault="001F4173" w:rsidP="001F4173">
      <w:pPr>
        <w:pStyle w:val="12"/>
        <w:widowControl w:val="0"/>
        <w:ind w:firstLine="709"/>
        <w:rPr>
          <w:szCs w:val="24"/>
        </w:rPr>
      </w:pPr>
      <w:r w:rsidRPr="001F4173">
        <w:rPr>
          <w:szCs w:val="24"/>
          <w:lang w:val="en-US"/>
        </w:rPr>
        <w:t>HTML</w:t>
      </w:r>
      <w:r w:rsidRPr="001F4173">
        <w:rPr>
          <w:szCs w:val="24"/>
        </w:rPr>
        <w:t xml:space="preserve">-документ с решением задачи должен содержать следующую информацию: </w:t>
      </w:r>
      <w:r w:rsidRPr="001F4173">
        <w:rPr>
          <w:color w:val="000000"/>
          <w:szCs w:val="24"/>
          <w:lang w:eastAsia="ru-RU"/>
        </w:rPr>
        <w:t>расписание матчей в виде таблицы, в которой строки/столбцы соответствуют командам, а в каждой ячейке (кроме диагональных) отображается дата и временной слот игры команды строки с командой столбца. Пример решения задачи представлен на Рисунке 3</w:t>
      </w:r>
      <w:r w:rsidRPr="001F4173">
        <w:rPr>
          <w:szCs w:val="24"/>
        </w:rPr>
        <w:t>.</w:t>
      </w:r>
    </w:p>
    <w:p w:rsidR="001F4173" w:rsidRPr="001F4173" w:rsidRDefault="001F4173" w:rsidP="001F41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1A282" wp14:editId="03042DCC">
            <wp:extent cx="6071736" cy="1647825"/>
            <wp:effectExtent l="19050" t="0" r="5214" b="0"/>
            <wp:docPr id="5" name="Рисунок 1" descr="I:\Спецсеминар\14.05.19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I:\Спецсеминар\14.05.19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3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59" cy="164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173" w:rsidRPr="001F4173" w:rsidRDefault="001F4173" w:rsidP="001F4173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19" w:name="_Ref3992208"/>
      <w:r w:rsidRPr="001F4173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1F4173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1F4173">
        <w:rPr>
          <w:rFonts w:cs="Times New Roman"/>
          <w:b w:val="0"/>
          <w:noProof/>
          <w:color w:val="auto"/>
          <w:sz w:val="24"/>
          <w:szCs w:val="24"/>
        </w:rPr>
        <w:t>3</w: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9"/>
      <w:r w:rsidRPr="001F4173">
        <w:rPr>
          <w:rFonts w:cs="Times New Roman"/>
          <w:b w:val="0"/>
          <w:color w:val="auto"/>
          <w:sz w:val="24"/>
          <w:szCs w:val="24"/>
        </w:rPr>
        <w:t xml:space="preserve">. Пример </w:t>
      </w:r>
      <w:r w:rsidRPr="001F4173">
        <w:rPr>
          <w:rFonts w:cs="Times New Roman"/>
          <w:b w:val="0"/>
          <w:color w:val="auto"/>
          <w:sz w:val="24"/>
          <w:szCs w:val="24"/>
          <w:lang w:val="en-US"/>
        </w:rPr>
        <w:t>HTML</w:t>
      </w:r>
      <w:r w:rsidRPr="001F4173">
        <w:rPr>
          <w:rFonts w:cs="Times New Roman"/>
          <w:b w:val="0"/>
          <w:color w:val="auto"/>
          <w:sz w:val="24"/>
          <w:szCs w:val="24"/>
        </w:rPr>
        <w:t>-страницы с расписанием</w:t>
      </w:r>
    </w:p>
    <w:p w:rsidR="001F4173" w:rsidRPr="001F4173" w:rsidRDefault="001F4173" w:rsidP="001F4173">
      <w:pPr>
        <w:pStyle w:val="2"/>
      </w:pPr>
      <w:bookmarkStart w:id="20" w:name="_Toc9810049"/>
      <w:bookmarkStart w:id="21" w:name="_Toc9893063"/>
      <w:r w:rsidRPr="001F4173">
        <w:t>2.2 Метрики</w:t>
      </w:r>
      <w:bookmarkEnd w:id="20"/>
      <w:bookmarkEnd w:id="21"/>
    </w:p>
    <w:p w:rsidR="001F4173" w:rsidRPr="001F4173" w:rsidRDefault="001F4173" w:rsidP="001F4173">
      <w:pPr>
        <w:pStyle w:val="12"/>
        <w:widowControl w:val="0"/>
        <w:ind w:firstLine="709"/>
        <w:rPr>
          <w:color w:val="000000"/>
          <w:szCs w:val="24"/>
          <w:lang w:eastAsia="ru-RU"/>
        </w:rPr>
      </w:pPr>
      <w:r w:rsidRPr="001F4173">
        <w:rPr>
          <w:szCs w:val="24"/>
          <w:lang w:val="en-US"/>
        </w:rPr>
        <w:t>HTML</w:t>
      </w:r>
      <w:r w:rsidRPr="001F4173">
        <w:rPr>
          <w:szCs w:val="24"/>
        </w:rPr>
        <w:t xml:space="preserve">-документ со значениями метрик задачи должен содержать следующую информацию: таблицу со значениями критериев. </w:t>
      </w:r>
      <w:r w:rsidRPr="001F4173">
        <w:rPr>
          <w:color w:val="000000"/>
          <w:szCs w:val="24"/>
          <w:lang w:eastAsia="ru-RU"/>
        </w:rPr>
        <w:t xml:space="preserve">Пример решения задачи представлен на </w:t>
      </w:r>
      <w:r w:rsidRPr="001F4173">
        <w:rPr>
          <w:szCs w:val="24"/>
        </w:rPr>
        <w:fldChar w:fldCharType="begin"/>
      </w:r>
      <w:r w:rsidRPr="001F4173">
        <w:rPr>
          <w:szCs w:val="24"/>
        </w:rPr>
        <w:instrText xml:space="preserve"> REF _Ref9324020 \h  \* MERGEFORMAT </w:instrText>
      </w:r>
      <w:r w:rsidRPr="001F4173">
        <w:rPr>
          <w:szCs w:val="24"/>
        </w:rPr>
      </w:r>
      <w:r w:rsidRPr="001F4173">
        <w:rPr>
          <w:szCs w:val="24"/>
        </w:rPr>
        <w:fldChar w:fldCharType="separate"/>
      </w:r>
      <w:r w:rsidRPr="001F4173">
        <w:rPr>
          <w:szCs w:val="24"/>
        </w:rPr>
        <w:t>Рисунок 4</w:t>
      </w:r>
      <w:r w:rsidRPr="001F4173">
        <w:rPr>
          <w:szCs w:val="24"/>
        </w:rPr>
        <w:fldChar w:fldCharType="end"/>
      </w:r>
      <w:r w:rsidRPr="001F4173">
        <w:rPr>
          <w:color w:val="000000"/>
          <w:szCs w:val="24"/>
          <w:lang w:eastAsia="ru-RU"/>
        </w:rPr>
        <w:t>.</w:t>
      </w:r>
    </w:p>
    <w:p w:rsidR="001F4173" w:rsidRPr="001F4173" w:rsidRDefault="001F4173" w:rsidP="001F4173">
      <w:pPr>
        <w:pStyle w:val="12"/>
        <w:widowControl w:val="0"/>
        <w:ind w:firstLine="0"/>
        <w:jc w:val="center"/>
        <w:rPr>
          <w:szCs w:val="24"/>
        </w:rPr>
      </w:pPr>
      <w:r w:rsidRPr="001F4173">
        <w:rPr>
          <w:noProof/>
          <w:szCs w:val="24"/>
          <w:lang w:eastAsia="ru-RU"/>
        </w:rPr>
        <w:lastRenderedPageBreak/>
        <w:drawing>
          <wp:inline distT="0" distB="0" distL="0" distR="0" wp14:anchorId="525D930C" wp14:editId="6ADF0615">
            <wp:extent cx="6210300" cy="5428685"/>
            <wp:effectExtent l="19050" t="0" r="0" b="0"/>
            <wp:docPr id="4" name="Рисунок 4" descr="C:\Users\П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42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73" w:rsidRPr="001F4173" w:rsidRDefault="001F4173" w:rsidP="001F4173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22" w:name="_Ref9324020"/>
      <w:r w:rsidRPr="001F4173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1F4173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1F4173">
        <w:rPr>
          <w:rFonts w:cs="Times New Roman"/>
          <w:b w:val="0"/>
          <w:noProof/>
          <w:color w:val="auto"/>
          <w:sz w:val="24"/>
          <w:szCs w:val="24"/>
        </w:rPr>
        <w:t>4</w:t>
      </w:r>
      <w:r w:rsidRPr="001F4173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22"/>
      <w:r w:rsidRPr="001F4173">
        <w:rPr>
          <w:rFonts w:cs="Times New Roman"/>
          <w:b w:val="0"/>
          <w:color w:val="auto"/>
          <w:sz w:val="24"/>
          <w:szCs w:val="24"/>
        </w:rPr>
        <w:t>. Пример HTML-страницы со значениями критериев</w:t>
      </w:r>
    </w:p>
    <w:p w:rsidR="001F4173" w:rsidRPr="001F4173" w:rsidRDefault="001F4173" w:rsidP="001F4173">
      <w:pPr>
        <w:pStyle w:val="2"/>
      </w:pPr>
      <w:bookmarkStart w:id="23" w:name="_Toc9810050"/>
      <w:bookmarkStart w:id="24" w:name="_Toc9893064"/>
      <w:r w:rsidRPr="001F4173">
        <w:t>2.3 Лог-файл</w:t>
      </w:r>
      <w:bookmarkEnd w:id="23"/>
      <w:bookmarkEnd w:id="24"/>
    </w:p>
    <w:p w:rsidR="001F4173" w:rsidRPr="001F4173" w:rsidRDefault="001F4173" w:rsidP="001F41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Вместе с решением в качестве выходных данных система генерирует лог-файл (документ формата .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F4173">
        <w:rPr>
          <w:rFonts w:ascii="Times New Roman" w:hAnsi="Times New Roman" w:cs="Times New Roman"/>
          <w:sz w:val="24"/>
          <w:szCs w:val="24"/>
        </w:rPr>
        <w:t>), содержащий протокол работы системы, в котором должны отражаться:</w:t>
      </w:r>
    </w:p>
    <w:p w:rsidR="001F4173" w:rsidRPr="001F4173" w:rsidRDefault="001F4173" w:rsidP="001F4173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1F4173" w:rsidRPr="001F4173" w:rsidRDefault="001F4173" w:rsidP="001F4173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F417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данные о стратегии (алгоритме), использованной при построении расписания;</w:t>
      </w:r>
    </w:p>
    <w:p w:rsidR="001F4173" w:rsidRPr="001F4173" w:rsidRDefault="001F4173" w:rsidP="001F4173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F417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FD1941" w:rsidRDefault="001F4173" w:rsidP="00740175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</w:pPr>
      <w:r w:rsidRPr="00B73CB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результата – численные значения метрик, включая нарушения ограничений/требований команд.</w:t>
      </w:r>
      <w:r w:rsidR="00FD1941">
        <w:br w:type="page"/>
      </w:r>
    </w:p>
    <w:p w:rsidR="00B73CB9" w:rsidRPr="00B73CB9" w:rsidRDefault="00B73CB9" w:rsidP="00B73CB9">
      <w:pPr>
        <w:pStyle w:val="1"/>
        <w:rPr>
          <w:rFonts w:ascii="Times New Roman" w:hAnsi="Times New Roman" w:cs="Times New Roman"/>
        </w:rPr>
      </w:pPr>
      <w:bookmarkStart w:id="25" w:name="_Toc4406957"/>
      <w:bookmarkStart w:id="26" w:name="_Toc9893065"/>
      <w:r w:rsidRPr="00B73CB9">
        <w:rPr>
          <w:rFonts w:ascii="Times New Roman" w:hAnsi="Times New Roman" w:cs="Times New Roman"/>
        </w:rPr>
        <w:lastRenderedPageBreak/>
        <w:t>1 Содержательная постановка задачи</w:t>
      </w:r>
      <w:bookmarkEnd w:id="25"/>
      <w:bookmarkEnd w:id="26"/>
    </w:p>
    <w:p w:rsidR="00B73CB9" w:rsidRPr="00B73CB9" w:rsidRDefault="00B73CB9" w:rsidP="00B73C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 xml:space="preserve">Рассматривается задача составления календаря спортивных матчей. Имеются команды и один стадион. Матчи разыгрываются по круговой системе, при которой каждый участник турнира играет с каждым в ходе тура. Чемпионат проходит в два круга. </w:t>
      </w:r>
    </w:p>
    <w:p w:rsidR="00B73CB9" w:rsidRPr="00B73CB9" w:rsidRDefault="00B73CB9" w:rsidP="00B73C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Для одного матча требуется один час времени. Время работы стадиона ограничено определенными днями и часами. Команды выдвигают свои пожелания по расписанию. Для составления более зрелищного турнира необходимо учитывать лидеров и ставить их определенным образом.</w:t>
      </w:r>
    </w:p>
    <w:p w:rsidR="00B73CB9" w:rsidRPr="00B73CB9" w:rsidRDefault="00B73CB9" w:rsidP="00B73C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 xml:space="preserve">Требуется составить календарь спортивных матчей, который как можно лучше бы учитывал пожелания команд, требования по директивному сроку проведения чемпионата и был более зрелищным для зрителей. </w:t>
      </w:r>
    </w:p>
    <w:p w:rsidR="00B73CB9" w:rsidRPr="00B73CB9" w:rsidRDefault="00B73CB9" w:rsidP="00B73CB9">
      <w:pPr>
        <w:pStyle w:val="1"/>
        <w:rPr>
          <w:rFonts w:ascii="Times New Roman" w:hAnsi="Times New Roman" w:cs="Times New Roman"/>
        </w:rPr>
      </w:pPr>
      <w:bookmarkStart w:id="27" w:name="_Toc4406958"/>
      <w:bookmarkStart w:id="28" w:name="_Toc9893066"/>
      <w:r w:rsidRPr="00B73CB9">
        <w:rPr>
          <w:rFonts w:ascii="Times New Roman" w:hAnsi="Times New Roman" w:cs="Times New Roman"/>
        </w:rPr>
        <w:t>2 Математическая постановка задачи</w:t>
      </w:r>
      <w:bookmarkEnd w:id="27"/>
      <w:bookmarkEnd w:id="28"/>
    </w:p>
    <w:p w:rsidR="00B73CB9" w:rsidRPr="004C2821" w:rsidRDefault="00B73CB9" w:rsidP="00B73CB9">
      <w:pPr>
        <w:pStyle w:val="2"/>
        <w:spacing w:line="360" w:lineRule="auto"/>
      </w:pPr>
      <w:bookmarkStart w:id="29" w:name="_Toc4406959"/>
      <w:bookmarkStart w:id="30" w:name="_Toc9893067"/>
      <w:r w:rsidRPr="004C2821">
        <w:t>2.1 Исходные параметры</w:t>
      </w:r>
      <w:bookmarkEnd w:id="29"/>
      <w:bookmarkEnd w:id="30"/>
    </w:p>
    <w:p w:rsidR="00B73CB9" w:rsidRPr="00B73CB9" w:rsidRDefault="00B73CB9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число команд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число месяцев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число недель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число дней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число дней в директивном сроке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число часовых слотов для матчей в день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минимальное число игр за один игровой день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максимальное число игр за один день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73CB9" w:rsidRPr="00B73CB9">
        <w:rPr>
          <w:rFonts w:ascii="Times New Roman" w:hAnsi="Times New Roman" w:cs="Times New Roman"/>
          <w:sz w:val="24"/>
          <w:szCs w:val="24"/>
        </w:rPr>
        <w:t xml:space="preserve">номера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hAnsi="Times New Roman" w:cs="Times New Roman"/>
          <w:sz w:val="24"/>
          <w:szCs w:val="24"/>
        </w:rPr>
        <w:t xml:space="preserve">-ых дней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73CB9" w:rsidRPr="00B73CB9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hAnsi="Times New Roman" w:cs="Times New Roman"/>
          <w:sz w:val="24"/>
          <w:szCs w:val="24"/>
        </w:rPr>
        <w:t xml:space="preserve">-ой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73CB9" w:rsidRPr="00B73CB9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hAnsi="Times New Roman" w:cs="Times New Roman"/>
          <w:sz w:val="24"/>
          <w:szCs w:val="24"/>
        </w:rPr>
        <w:t xml:space="preserve">-ого месяца,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1,u</m:t>
            </m:r>
          </m:e>
        </m:acc>
      </m:oMath>
    </w:p>
    <w:p w:rsidR="00B73CB9" w:rsidRPr="00B73CB9" w:rsidRDefault="00B73CB9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номера команд лидеров</w:t>
      </w:r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B73CB9">
        <w:rPr>
          <w:rFonts w:ascii="Times New Roman" w:hAnsi="Times New Roman" w:cs="Times New Roman"/>
          <w:sz w:val="24"/>
          <w:szCs w:val="24"/>
        </w:rPr>
        <w:t>номера зрелищных туров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73CB9" w:rsidRPr="00B73CB9">
        <w:rPr>
          <w:rFonts w:ascii="Times New Roman" w:hAnsi="Times New Roman" w:cs="Times New Roman"/>
          <w:sz w:val="24"/>
          <w:szCs w:val="24"/>
        </w:rPr>
        <w:t xml:space="preserve">номера приоритетных часовых слотов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73CB9" w:rsidRPr="00B73CB9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в равных долях в течение месяца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73CB9" w:rsidRPr="00B73CB9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для одного матча раз в четыре тура 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B73CB9" w:rsidRPr="00A2775B" w:rsidRDefault="00B73CB9" w:rsidP="00B73CB9">
      <w:pPr>
        <w:pStyle w:val="2"/>
        <w:spacing w:line="360" w:lineRule="auto"/>
      </w:pPr>
      <w:bookmarkStart w:id="31" w:name="_Toc4406960"/>
      <w:bookmarkStart w:id="32" w:name="_Toc9893068"/>
      <w:r>
        <w:t xml:space="preserve">2.2 </w:t>
      </w:r>
      <w:r w:rsidRPr="00A2775B">
        <w:t>Варьируемые параметры</w:t>
      </w:r>
      <w:bookmarkEnd w:id="31"/>
      <w:bookmarkEnd w:id="32"/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номер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номер дня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номер часа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B73CB9" w:rsidRPr="00A2775B" w:rsidRDefault="00B73CB9" w:rsidP="00B73CB9">
      <w:pPr>
        <w:pStyle w:val="2"/>
        <w:spacing w:line="360" w:lineRule="auto"/>
      </w:pPr>
      <w:bookmarkStart w:id="33" w:name="_Toc4406961"/>
      <w:bookmarkStart w:id="34" w:name="_Toc9893069"/>
      <w:r>
        <w:t xml:space="preserve">2.3 </w:t>
      </w:r>
      <w:r w:rsidRPr="00A2775B">
        <w:t>Ограничения</w:t>
      </w:r>
      <w:bookmarkEnd w:id="33"/>
      <w:bookmarkEnd w:id="34"/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d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d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ilm</m:t>
            </m:r>
          </m:sub>
        </m:sSub>
      </m:oMath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j≠l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команда играет один раз в туре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n-1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 первом круге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 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во втором круге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j≠k</m:t>
        </m:r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в одно время не больше одного матча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proofErr w:type="gramStart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туры проходят последовательно </w:t>
      </w:r>
    </w:p>
    <w:p w:rsid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ИЛИ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f≤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d</m:t>
            </m:r>
          </m:e>
        </m:acc>
      </m:oMath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– число матчей в день ограничено</w:t>
      </w:r>
      <w:r w:rsidR="00B73CB9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B73CB9" w:rsidRPr="00A2775B" w:rsidRDefault="00B73CB9" w:rsidP="00B73CB9">
      <w:pPr>
        <w:pStyle w:val="2"/>
        <w:spacing w:line="360" w:lineRule="auto"/>
      </w:pPr>
      <w:bookmarkStart w:id="35" w:name="_Toc4406962"/>
      <w:bookmarkStart w:id="36" w:name="_Toc9893070"/>
      <w:r>
        <w:lastRenderedPageBreak/>
        <w:t xml:space="preserve">2.4 </w:t>
      </w:r>
      <w:r w:rsidRPr="00A2775B">
        <w:t>Критерии оптимальности</w:t>
      </w:r>
      <w:bookmarkEnd w:id="35"/>
      <w:bookmarkEnd w:id="36"/>
    </w:p>
    <w:p w:rsidR="00B73CB9" w:rsidRPr="00B73CB9" w:rsidRDefault="00B73CB9" w:rsidP="00B73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73CB9">
        <w:rPr>
          <w:rFonts w:ascii="Times New Roman" w:eastAsiaTheme="minorEastAsia" w:hAnsi="Times New Roman" w:cs="Times New Roman"/>
          <w:sz w:val="24"/>
          <w:szCs w:val="24"/>
        </w:rPr>
        <w:t>– минимизация используемых резервных дней за пределами директивного срока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n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≤ l ≤ w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∪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B73CB9"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– каждая команда играет один матч в неделю</w:t>
      </w:r>
    </w:p>
    <w:p w:rsidR="00B73CB9" w:rsidRPr="00B73CB9" w:rsidRDefault="00B73CB9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73C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≤ j ≤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73CB9">
        <w:rPr>
          <w:rFonts w:ascii="Times New Roman" w:eastAsiaTheme="minorEastAsia" w:hAnsi="Times New Roman" w:cs="Times New Roman"/>
          <w:sz w:val="24"/>
          <w:szCs w:val="24"/>
        </w:rPr>
        <w:t>– матчи между лидерами проходят во время зрелищных туров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B73CB9"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– за один день не более 2 матчей между лидерами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B73CB9"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времени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B73CB9"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дням недели</w:t>
      </w:r>
    </w:p>
    <w:p w:rsidR="00B73CB9" w:rsidRPr="00B73CB9" w:rsidRDefault="004A52B6" w:rsidP="00B73C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B73CB9"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>– пожелания команд по равным долям дней недели в течение месяца</w:t>
      </w:r>
    </w:p>
    <w:p w:rsidR="00B73CB9" w:rsidRDefault="004A52B6" w:rsidP="00B73CB9">
      <w:pPr>
        <w:spacing w:line="360" w:lineRule="auto"/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B73CB9" w:rsidRPr="00B73CB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3CB9" w:rsidRPr="00B73CB9">
        <w:rPr>
          <w:rFonts w:ascii="Times New Roman" w:eastAsiaTheme="minorEastAsia" w:hAnsi="Times New Roman" w:cs="Times New Roman"/>
          <w:sz w:val="24"/>
          <w:szCs w:val="24"/>
        </w:rPr>
        <w:t xml:space="preserve">– пожелания команд по </w:t>
      </w:r>
      <w:r w:rsidR="00B73CB9" w:rsidRPr="00B73CB9">
        <w:rPr>
          <w:rFonts w:ascii="Times New Roman" w:hAnsi="Times New Roman" w:cs="Times New Roman"/>
          <w:sz w:val="24"/>
          <w:szCs w:val="24"/>
        </w:rPr>
        <w:t>дням недели для одного матча раз в четыре тура</w:t>
      </w:r>
      <w:r w:rsidR="00B73CB9">
        <w:br w:type="page"/>
      </w:r>
    </w:p>
    <w:p w:rsidR="001F4173" w:rsidRPr="001F4173" w:rsidRDefault="001F4173" w:rsidP="00B73CB9">
      <w:pPr>
        <w:pStyle w:val="1"/>
        <w:rPr>
          <w:rFonts w:ascii="Times New Roman" w:hAnsi="Times New Roman" w:cs="Times New Roman"/>
        </w:rPr>
      </w:pPr>
      <w:bookmarkStart w:id="37" w:name="_Toc8824900"/>
      <w:bookmarkStart w:id="38" w:name="_Toc9893071"/>
      <w:r w:rsidRPr="001F4173">
        <w:rPr>
          <w:rFonts w:ascii="Times New Roman" w:hAnsi="Times New Roman" w:cs="Times New Roman"/>
        </w:rPr>
        <w:lastRenderedPageBreak/>
        <w:t>1 Алгоритм «Жадный»</w:t>
      </w:r>
      <w:bookmarkEnd w:id="37"/>
      <w:bookmarkEnd w:id="38"/>
    </w:p>
    <w:p w:rsidR="001F4173" w:rsidRPr="001F4173" w:rsidRDefault="001F4173" w:rsidP="001F4173">
      <w:pPr>
        <w:pStyle w:val="2"/>
      </w:pPr>
      <w:bookmarkStart w:id="39" w:name="_Toc8824901"/>
      <w:bookmarkStart w:id="40" w:name="_Toc9893072"/>
      <w:r w:rsidRPr="001F4173">
        <w:t>1.1 Описание алгоритма</w:t>
      </w:r>
      <w:bookmarkEnd w:id="39"/>
      <w:bookmarkEnd w:id="40"/>
    </w:p>
    <w:p w:rsidR="001F4173" w:rsidRPr="001F4173" w:rsidRDefault="001F4173" w:rsidP="00B73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Алгоритм заключается в принятии локально оптимальных решений на каждом этапе, допуская, что конечное решение также окажется оптимальным.</w:t>
      </w:r>
    </w:p>
    <w:p w:rsidR="001F4173" w:rsidRPr="001F4173" w:rsidRDefault="001F4173" w:rsidP="00B73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Принцип принятия решения: детерминированный.</w:t>
      </w:r>
    </w:p>
    <w:p w:rsidR="001F4173" w:rsidRPr="001F4173" w:rsidRDefault="001F4173" w:rsidP="00B73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Тип используемых пространств: последовательный.</w:t>
      </w:r>
    </w:p>
    <w:p w:rsidR="001F4173" w:rsidRPr="001F4173" w:rsidRDefault="001F4173" w:rsidP="001F4173">
      <w:pPr>
        <w:pStyle w:val="2"/>
        <w:jc w:val="both"/>
      </w:pPr>
      <w:bookmarkStart w:id="41" w:name="_Toc8824902"/>
      <w:bookmarkStart w:id="42" w:name="_Toc9893073"/>
      <w:r w:rsidRPr="001F4173">
        <w:t>1.2 Идея алгоритма</w:t>
      </w:r>
      <w:bookmarkEnd w:id="41"/>
      <w:bookmarkEnd w:id="42"/>
    </w:p>
    <w:p w:rsidR="001F4173" w:rsidRPr="001F4173" w:rsidRDefault="001F4173" w:rsidP="001F4173">
      <w:pPr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Распределение матчей по турам</w:t>
      </w:r>
    </w:p>
    <w:p w:rsidR="001F4173" w:rsidRPr="001F4173" w:rsidRDefault="001F4173" w:rsidP="001F4173">
      <w:pPr>
        <w:numPr>
          <w:ilvl w:val="1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Построение допустимого распределения матчей по турам по круговой системе</w:t>
      </w:r>
    </w:p>
    <w:p w:rsidR="001F4173" w:rsidRPr="001F4173" w:rsidRDefault="001F4173" w:rsidP="001F4173">
      <w:pPr>
        <w:numPr>
          <w:ilvl w:val="1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Сортировка туров по числу матчей между лидерами по убыванию</w:t>
      </w:r>
    </w:p>
    <w:p w:rsidR="001F4173" w:rsidRPr="001F4173" w:rsidRDefault="001F4173" w:rsidP="001F4173">
      <w:pPr>
        <w:numPr>
          <w:ilvl w:val="1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туров сначала в позиции зрелищных туров, потом в остальные</w:t>
      </w:r>
    </w:p>
    <w:p w:rsidR="001F4173" w:rsidRPr="001F4173" w:rsidRDefault="001F4173" w:rsidP="001F4173">
      <w:pPr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Распределение матчей по дням</w:t>
      </w:r>
    </w:p>
    <w:p w:rsidR="001F4173" w:rsidRPr="001F4173" w:rsidRDefault="001F4173" w:rsidP="001F4173">
      <w:pPr>
        <w:numPr>
          <w:ilvl w:val="1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туров по дням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Выделение временного интервала для текущего тура из оставшегося с учетом равного распределения для всех не размещенных туров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матчей текущего тура при наличии подходящих предпочтений по дням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матчей текущего тура в игровые дни с недостаточным числом игр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оставшихся матчей текущего тура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Перемещение матчей из оставшихся игровых дней с недостающим числом игры, кроме последнего игрового дня, в предыдущие дни</w:t>
      </w:r>
    </w:p>
    <w:p w:rsidR="001F4173" w:rsidRPr="001F4173" w:rsidRDefault="001F4173" w:rsidP="001F4173">
      <w:pPr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Распределение матчей по часам</w:t>
      </w:r>
    </w:p>
    <w:p w:rsidR="001F4173" w:rsidRPr="001F4173" w:rsidRDefault="001F4173" w:rsidP="001F4173">
      <w:pPr>
        <w:numPr>
          <w:ilvl w:val="1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туров по часам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Определение свободных часов в последний игровой день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матчей текущего тура при наличии подходящих предпочтений по часам</w:t>
      </w:r>
    </w:p>
    <w:p w:rsidR="001F4173" w:rsidRPr="001F4173" w:rsidRDefault="001F4173" w:rsidP="001F4173">
      <w:pPr>
        <w:numPr>
          <w:ilvl w:val="2"/>
          <w:numId w:val="10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Последовательное размещение оставшихся матчей текущего тура</w:t>
      </w:r>
    </w:p>
    <w:p w:rsidR="001F4173" w:rsidRPr="001F4173" w:rsidRDefault="001F4173" w:rsidP="001F4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4173" w:rsidRPr="001F4173" w:rsidRDefault="001F4173" w:rsidP="00B73CB9">
      <w:pPr>
        <w:pStyle w:val="1"/>
        <w:rPr>
          <w:rFonts w:ascii="Times New Roman" w:hAnsi="Times New Roman" w:cs="Times New Roman"/>
        </w:rPr>
      </w:pPr>
      <w:bookmarkStart w:id="43" w:name="_Toc8824903"/>
      <w:bookmarkStart w:id="44" w:name="_Toc9893074"/>
      <w:r w:rsidRPr="001F4173">
        <w:rPr>
          <w:rFonts w:ascii="Times New Roman" w:hAnsi="Times New Roman" w:cs="Times New Roman"/>
        </w:rPr>
        <w:lastRenderedPageBreak/>
        <w:t>2 Алгоритм «Локального поиска»</w:t>
      </w:r>
      <w:bookmarkEnd w:id="43"/>
      <w:bookmarkEnd w:id="44"/>
    </w:p>
    <w:p w:rsidR="001F4173" w:rsidRPr="001F4173" w:rsidRDefault="001F4173" w:rsidP="001F4173">
      <w:pPr>
        <w:pStyle w:val="2"/>
      </w:pPr>
      <w:bookmarkStart w:id="45" w:name="_Toc8824904"/>
      <w:bookmarkStart w:id="46" w:name="_Toc9893075"/>
      <w:r w:rsidRPr="001F4173">
        <w:t>2.1 Описание алгоритма</w:t>
      </w:r>
      <w:bookmarkEnd w:id="45"/>
      <w:bookmarkEnd w:id="46"/>
    </w:p>
    <w:p w:rsidR="001F4173" w:rsidRPr="001F4173" w:rsidRDefault="001F4173" w:rsidP="00B73CB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Алгоритм берёт потенциальное решение задачи и проверяет его непосредственных соседей (то есть решения, которые похожи, за исключением нескольких очень малых деталей) в надежде нахождения улучшенного решения.</w:t>
      </w:r>
    </w:p>
    <w:p w:rsidR="001F4173" w:rsidRPr="001F4173" w:rsidRDefault="001F4173" w:rsidP="00B73CB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Принцип принятия решения: стохастический.</w:t>
      </w:r>
    </w:p>
    <w:p w:rsidR="001F4173" w:rsidRPr="001F4173" w:rsidRDefault="001F4173" w:rsidP="00B73CB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Тип используемых пространств: итерационный.</w:t>
      </w:r>
    </w:p>
    <w:p w:rsidR="001F4173" w:rsidRPr="001F4173" w:rsidRDefault="001F4173" w:rsidP="00B73CB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 xml:space="preserve">Тип формируемой траектории: </w:t>
      </w:r>
      <w:proofErr w:type="spellStart"/>
      <w:r w:rsidRPr="001F4173">
        <w:rPr>
          <w:rFonts w:ascii="Times New Roman" w:eastAsiaTheme="minorEastAsia" w:hAnsi="Times New Roman" w:cs="Times New Roman"/>
          <w:sz w:val="24"/>
          <w:szCs w:val="24"/>
        </w:rPr>
        <w:t>траекторно</w:t>
      </w:r>
      <w:proofErr w:type="spellEnd"/>
      <w:r w:rsidRPr="001F4173">
        <w:rPr>
          <w:rFonts w:ascii="Times New Roman" w:eastAsiaTheme="minorEastAsia" w:hAnsi="Times New Roman" w:cs="Times New Roman"/>
          <w:sz w:val="24"/>
          <w:szCs w:val="24"/>
        </w:rPr>
        <w:t>-непрерывный.</w:t>
      </w:r>
    </w:p>
    <w:p w:rsidR="001F4173" w:rsidRPr="001F4173" w:rsidRDefault="001F4173" w:rsidP="00B73CB9">
      <w:pPr>
        <w:pStyle w:val="2"/>
        <w:spacing w:line="360" w:lineRule="auto"/>
      </w:pPr>
      <w:bookmarkStart w:id="47" w:name="_Toc8824905"/>
      <w:bookmarkStart w:id="48" w:name="_Toc9893076"/>
      <w:r w:rsidRPr="001F4173">
        <w:t>2.2 Идея алгоритма</w:t>
      </w:r>
      <w:bookmarkEnd w:id="47"/>
      <w:bookmarkEnd w:id="48"/>
    </w:p>
    <w:p w:rsidR="001F4173" w:rsidRPr="001F4173" w:rsidRDefault="001F4173" w:rsidP="00B73CB9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Перемещение команд в расписании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Сохранение отдельной копии текущего решения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Подсчет числа конфликтных ситуаций, влияющих на критерий, для каждой команды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Выбор двух команд случайным образом, отдающим большую вероятность выбора при большем числе конфликтных ситуаций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Замена одной выбранной команды другой в турнирном расписании матчей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Построение нового расписания матчей по дням и часам методами «Жадного» алгоритма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Сравнение значений критерия полученного решения и сохраненной копии прошлого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Сохранение одного решения с наилучшим критерием</w:t>
      </w:r>
    </w:p>
    <w:p w:rsidR="001F4173" w:rsidRPr="001F4173" w:rsidRDefault="001F4173" w:rsidP="00B73CB9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Перемещение туров в расписании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Сохранение отдельной копии текущего решения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Подсчет числа конфликтных ситуаций, влияющих на критерий, для каждого тура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Выбор двух туров случайным образом, отдающим большую вероятность выбора при большем числе конфликтных ситуаций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Замена одного выбранного тура другим в турнирном расписании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Построение нового расписания матчей по дням и часам методами «Жадного» алгоритма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Сравнение значений критерия полученного решения и сохраненной копии прошлого</w:t>
      </w:r>
    </w:p>
    <w:p w:rsidR="001F4173" w:rsidRPr="001F4173" w:rsidRDefault="001F4173" w:rsidP="00B73CB9">
      <w:pPr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4173">
        <w:rPr>
          <w:rFonts w:ascii="Times New Roman" w:eastAsiaTheme="minorEastAsia" w:hAnsi="Times New Roman" w:cs="Times New Roman"/>
          <w:sz w:val="24"/>
          <w:szCs w:val="24"/>
        </w:rPr>
        <w:t>Сохранение одного решения с наилучшим критерием</w:t>
      </w:r>
      <w:r w:rsidRPr="001F4173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F4173" w:rsidRPr="005609FA" w:rsidRDefault="001F4173" w:rsidP="001F4173">
      <w:pPr>
        <w:pStyle w:val="1"/>
        <w:keepLines w:val="0"/>
        <w:spacing w:after="120" w:line="240" w:lineRule="auto"/>
        <w:rPr>
          <w:rFonts w:ascii="Times New Roman" w:hAnsi="Times New Roman" w:cs="Times New Roman"/>
        </w:rPr>
      </w:pPr>
      <w:bookmarkStart w:id="49" w:name="_Toc9203107"/>
      <w:bookmarkStart w:id="50" w:name="_Toc9893077"/>
      <w:r w:rsidRPr="005609FA">
        <w:rPr>
          <w:rFonts w:ascii="Times New Roman" w:hAnsi="Times New Roman" w:cs="Times New Roman"/>
        </w:rPr>
        <w:lastRenderedPageBreak/>
        <w:t>1 Общее описание</w:t>
      </w:r>
      <w:r>
        <w:rPr>
          <w:rFonts w:ascii="Times New Roman" w:hAnsi="Times New Roman" w:cs="Times New Roman"/>
        </w:rPr>
        <w:t xml:space="preserve"> подсистемы тестирования</w:t>
      </w:r>
      <w:bookmarkEnd w:id="49"/>
      <w:bookmarkEnd w:id="50"/>
    </w:p>
    <w:p w:rsidR="001F4173" w:rsidRPr="00B73CB9" w:rsidRDefault="001F4173" w:rsidP="00B73C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B73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</w:t>
      </w:r>
      <w:proofErr w:type="spellEnd"/>
      <w:r w:rsidRPr="00B73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3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Infrastructure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 xml:space="preserve"> предназначена для тестирования ПО «График» и сбора статистики по работе этой программы на 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сгенерированом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 xml:space="preserve"> множестве задач для дальнейшей демонстрации конечному пользователю. </w:t>
      </w:r>
    </w:p>
    <w:p w:rsidR="001F4173" w:rsidRPr="005609FA" w:rsidRDefault="001F4173" w:rsidP="00B73CB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609FA">
        <w:rPr>
          <w:rFonts w:ascii="Times New Roman" w:hAnsi="Times New Roman" w:cs="Times New Roman"/>
        </w:rPr>
        <w:t xml:space="preserve">Инфраструктура тестирования содержит два основных компонента: </w:t>
      </w:r>
    </w:p>
    <w:p w:rsidR="001F4173" w:rsidRPr="005609FA" w:rsidRDefault="001F4173" w:rsidP="00B73CB9">
      <w:pPr>
        <w:pStyle w:val="a4"/>
        <w:numPr>
          <w:ilvl w:val="0"/>
          <w:numId w:val="11"/>
        </w:num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609FA">
        <w:rPr>
          <w:rFonts w:ascii="Times New Roman" w:hAnsi="Times New Roman" w:cs="Times New Roman"/>
        </w:rPr>
        <w:t>генератор множеств</w:t>
      </w:r>
      <w:r>
        <w:rPr>
          <w:rFonts w:ascii="Times New Roman" w:hAnsi="Times New Roman" w:cs="Times New Roman"/>
        </w:rPr>
        <w:t>а</w:t>
      </w:r>
      <w:r w:rsidRPr="005609FA">
        <w:rPr>
          <w:rFonts w:ascii="Times New Roman" w:hAnsi="Times New Roman" w:cs="Times New Roman"/>
        </w:rPr>
        <w:t xml:space="preserve"> тестовых задач;</w:t>
      </w:r>
    </w:p>
    <w:p w:rsidR="001F4173" w:rsidRPr="005609FA" w:rsidRDefault="001F4173" w:rsidP="00B73CB9">
      <w:pPr>
        <w:pStyle w:val="a4"/>
        <w:numPr>
          <w:ilvl w:val="0"/>
          <w:numId w:val="11"/>
        </w:num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609FA">
        <w:rPr>
          <w:rFonts w:ascii="Times New Roman" w:hAnsi="Times New Roman" w:cs="Times New Roman"/>
        </w:rPr>
        <w:t>модуль анализа.</w:t>
      </w:r>
    </w:p>
    <w:p w:rsidR="001F4173" w:rsidRDefault="001F4173" w:rsidP="00B73CB9">
      <w:pPr>
        <w:spacing w:line="360" w:lineRule="auto"/>
        <w:ind w:firstLine="709"/>
        <w:jc w:val="both"/>
      </w:pPr>
      <w:proofErr w:type="gramStart"/>
      <w:r w:rsidRPr="005609FA">
        <w:rPr>
          <w:rFonts w:ascii="Times New Roman" w:hAnsi="Times New Roman" w:cs="Times New Roman"/>
        </w:rPr>
        <w:t>Модуль  анализа</w:t>
      </w:r>
      <w:proofErr w:type="gramEnd"/>
      <w:r w:rsidRPr="005609FA">
        <w:rPr>
          <w:rFonts w:ascii="Times New Roman" w:hAnsi="Times New Roman" w:cs="Times New Roman"/>
        </w:rPr>
        <w:t xml:space="preserve"> служит для сбора статистики (под статистикой понимаются значения критериев оптимизации, описанных в математической модели) и демонстрации конечному пользователю.</w:t>
      </w:r>
    </w:p>
    <w:p w:rsidR="001F4173" w:rsidRPr="005609FA" w:rsidRDefault="001F4173" w:rsidP="001F4173">
      <w:pPr>
        <w:pStyle w:val="1"/>
        <w:keepLines w:val="0"/>
        <w:spacing w:after="120" w:line="360" w:lineRule="auto"/>
        <w:jc w:val="both"/>
        <w:rPr>
          <w:rFonts w:ascii="Times New Roman" w:hAnsi="Times New Roman" w:cs="Times New Roman"/>
        </w:rPr>
      </w:pPr>
      <w:bookmarkStart w:id="51" w:name="_Toc9203108"/>
      <w:bookmarkStart w:id="52" w:name="_Toc9893078"/>
      <w:r w:rsidRPr="005609FA">
        <w:rPr>
          <w:rFonts w:ascii="Times New Roman" w:hAnsi="Times New Roman" w:cs="Times New Roman"/>
        </w:rPr>
        <w:t>2 Детальное описание модулей</w:t>
      </w:r>
      <w:bookmarkEnd w:id="51"/>
      <w:bookmarkEnd w:id="52"/>
    </w:p>
    <w:p w:rsidR="001F4173" w:rsidRPr="005609FA" w:rsidRDefault="001F4173" w:rsidP="001F4173">
      <w:pPr>
        <w:pStyle w:val="2"/>
        <w:keepLines w:val="0"/>
        <w:numPr>
          <w:ilvl w:val="1"/>
          <w:numId w:val="0"/>
        </w:numPr>
        <w:spacing w:before="200" w:line="360" w:lineRule="auto"/>
        <w:ind w:firstLine="709"/>
        <w:jc w:val="both"/>
      </w:pPr>
      <w:bookmarkStart w:id="53" w:name="_Toc9203109"/>
      <w:bookmarkStart w:id="54" w:name="_Toc9893079"/>
      <w:r w:rsidRPr="005609FA">
        <w:t>2.1 Генератор тестовых задач</w:t>
      </w:r>
      <w:bookmarkEnd w:id="53"/>
      <w:bookmarkEnd w:id="54"/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Данный модуль генерирует множество задач, на котором выполняется проверка на соответствие формату, на полноту и непротиворечивость исходной информации. </w:t>
      </w:r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Множество задач состоит из трех основных групп: </w:t>
      </w:r>
    </w:p>
    <w:p w:rsidR="001F4173" w:rsidRPr="001F4173" w:rsidRDefault="001F4173" w:rsidP="001F4173">
      <w:pPr>
        <w:pStyle w:val="a4"/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корректные задачи;</w:t>
      </w:r>
    </w:p>
    <w:p w:rsidR="001F4173" w:rsidRPr="001F4173" w:rsidRDefault="001F4173" w:rsidP="001F4173">
      <w:pPr>
        <w:pStyle w:val="a4"/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задачи с несовместными данными;</w:t>
      </w:r>
    </w:p>
    <w:p w:rsidR="001F4173" w:rsidRPr="001F4173" w:rsidRDefault="001F4173" w:rsidP="001F4173">
      <w:pPr>
        <w:pStyle w:val="a4"/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задачи, не соответствующие установленному формату оформления входных данных. </w:t>
      </w:r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Работа модуля заключается в следующем: в заданной директории создаются 3 папки, соответствующие определенному типу задач, в каждую из которых помещаются сгенерированные в формате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F4173">
        <w:rPr>
          <w:rFonts w:ascii="Times New Roman" w:hAnsi="Times New Roman" w:cs="Times New Roman"/>
          <w:sz w:val="24"/>
          <w:szCs w:val="24"/>
        </w:rPr>
        <w:t xml:space="preserve"> задачи.</w:t>
      </w:r>
    </w:p>
    <w:p w:rsidR="001F4173" w:rsidRPr="005609FA" w:rsidRDefault="001F4173" w:rsidP="001F4173">
      <w:pPr>
        <w:pStyle w:val="2"/>
        <w:keepLines w:val="0"/>
        <w:numPr>
          <w:ilvl w:val="1"/>
          <w:numId w:val="0"/>
        </w:numPr>
        <w:spacing w:before="200" w:line="360" w:lineRule="auto"/>
        <w:ind w:firstLine="709"/>
        <w:jc w:val="both"/>
      </w:pPr>
      <w:bookmarkStart w:id="55" w:name="_Toc9203110"/>
      <w:bookmarkStart w:id="56" w:name="_Toc9893080"/>
      <w:r w:rsidRPr="005609FA">
        <w:t xml:space="preserve">2.2 </w:t>
      </w:r>
      <w:r>
        <w:t>Модуль анализа</w:t>
      </w:r>
      <w:bookmarkEnd w:id="55"/>
      <w:bookmarkEnd w:id="56"/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Данный модуль представляет собой систему запуска задач и дальнейшего анализа результатов запуска для последующего предоставления статистики по всем запускам конечному пользователю.</w:t>
      </w:r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>Формат сводного отчета по всем задачам – таблица, содержащая значения метрик (критериев математической модели).</w:t>
      </w:r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Результат выполнения программы представлен на </w:t>
      </w:r>
      <w:r w:rsidRPr="001F4173">
        <w:rPr>
          <w:rFonts w:ascii="Times New Roman" w:hAnsi="Times New Roman" w:cs="Times New Roman"/>
          <w:sz w:val="24"/>
          <w:szCs w:val="24"/>
        </w:rPr>
        <w:fldChar w:fldCharType="begin"/>
      </w:r>
      <w:r w:rsidRPr="001F4173">
        <w:rPr>
          <w:rFonts w:ascii="Times New Roman" w:hAnsi="Times New Roman" w:cs="Times New Roman"/>
          <w:sz w:val="24"/>
          <w:szCs w:val="24"/>
        </w:rPr>
        <w:instrText xml:space="preserve"> REF _Ref9201852 \h  \* MERGEFORMAT </w:instrText>
      </w:r>
      <w:r w:rsidRPr="001F4173">
        <w:rPr>
          <w:rFonts w:ascii="Times New Roman" w:hAnsi="Times New Roman" w:cs="Times New Roman"/>
          <w:sz w:val="24"/>
          <w:szCs w:val="24"/>
        </w:rPr>
      </w:r>
      <w:r w:rsidRPr="001F4173">
        <w:rPr>
          <w:rFonts w:ascii="Times New Roman" w:hAnsi="Times New Roman" w:cs="Times New Roman"/>
          <w:sz w:val="24"/>
          <w:szCs w:val="24"/>
        </w:rPr>
        <w:fldChar w:fldCharType="separate"/>
      </w:r>
      <w:r w:rsidRPr="001F417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F4173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Pr="001F4173">
        <w:rPr>
          <w:rFonts w:ascii="Times New Roman" w:hAnsi="Times New Roman" w:cs="Times New Roman"/>
          <w:sz w:val="24"/>
          <w:szCs w:val="24"/>
        </w:rPr>
        <w:fldChar w:fldCharType="end"/>
      </w:r>
      <w:r w:rsidRPr="001F4173">
        <w:rPr>
          <w:rFonts w:ascii="Times New Roman" w:hAnsi="Times New Roman" w:cs="Times New Roman"/>
          <w:sz w:val="24"/>
          <w:szCs w:val="24"/>
        </w:rPr>
        <w:t>.</w:t>
      </w:r>
    </w:p>
    <w:p w:rsidR="001F4173" w:rsidRPr="001F4173" w:rsidRDefault="001F4173" w:rsidP="001F41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2F1A4E" wp14:editId="2410F775">
            <wp:extent cx="4629150" cy="2603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11" cy="26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73" w:rsidRPr="001F4173" w:rsidRDefault="001F4173" w:rsidP="001F4173">
      <w:pPr>
        <w:pStyle w:val="a3"/>
        <w:jc w:val="center"/>
        <w:rPr>
          <w:rFonts w:cs="Times New Roman"/>
          <w:i/>
          <w:sz w:val="24"/>
          <w:szCs w:val="24"/>
        </w:rPr>
      </w:pPr>
      <w:bookmarkStart w:id="57" w:name="_Ref9201852"/>
      <w:r w:rsidRPr="001F4173">
        <w:rPr>
          <w:rFonts w:cs="Times New Roman"/>
          <w:sz w:val="24"/>
          <w:szCs w:val="24"/>
        </w:rPr>
        <w:t xml:space="preserve">Рисунок </w:t>
      </w:r>
      <w:r w:rsidRPr="001F4173">
        <w:rPr>
          <w:rFonts w:cs="Times New Roman"/>
          <w:i/>
          <w:sz w:val="24"/>
          <w:szCs w:val="24"/>
        </w:rPr>
        <w:fldChar w:fldCharType="begin"/>
      </w:r>
      <w:r w:rsidRPr="001F4173">
        <w:rPr>
          <w:rFonts w:cs="Times New Roman"/>
          <w:sz w:val="24"/>
          <w:szCs w:val="24"/>
        </w:rPr>
        <w:instrText xml:space="preserve"> SEQ Рисунок \* ARABIC </w:instrText>
      </w:r>
      <w:r w:rsidRPr="001F4173">
        <w:rPr>
          <w:rFonts w:cs="Times New Roman"/>
          <w:i/>
          <w:sz w:val="24"/>
          <w:szCs w:val="24"/>
        </w:rPr>
        <w:fldChar w:fldCharType="separate"/>
      </w:r>
      <w:r w:rsidRPr="001F4173">
        <w:rPr>
          <w:rFonts w:cs="Times New Roman"/>
          <w:noProof/>
          <w:sz w:val="24"/>
          <w:szCs w:val="24"/>
        </w:rPr>
        <w:t>1</w:t>
      </w:r>
      <w:r w:rsidRPr="001F4173">
        <w:rPr>
          <w:rFonts w:cs="Times New Roman"/>
          <w:i/>
          <w:sz w:val="24"/>
          <w:szCs w:val="24"/>
        </w:rPr>
        <w:fldChar w:fldCharType="end"/>
      </w:r>
      <w:bookmarkEnd w:id="57"/>
      <w:r w:rsidRPr="001F4173">
        <w:rPr>
          <w:rFonts w:cs="Times New Roman"/>
          <w:sz w:val="24"/>
          <w:szCs w:val="24"/>
        </w:rPr>
        <w:t>. Результат работы системы тестирования</w:t>
      </w:r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Таблица с названием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1F4173">
        <w:rPr>
          <w:rFonts w:ascii="Times New Roman" w:hAnsi="Times New Roman" w:cs="Times New Roman"/>
          <w:sz w:val="24"/>
          <w:szCs w:val="24"/>
        </w:rPr>
        <w:t xml:space="preserve"> 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Statistic</w:t>
      </w:r>
      <w:r w:rsidRPr="001F4173">
        <w:rPr>
          <w:rFonts w:ascii="Times New Roman" w:hAnsi="Times New Roman" w:cs="Times New Roman"/>
          <w:sz w:val="24"/>
          <w:szCs w:val="24"/>
        </w:rPr>
        <w:t xml:space="preserve"> содержит данные о результатах тестов для каждой категории задач. В столбце «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1F4173">
        <w:rPr>
          <w:rFonts w:ascii="Times New Roman" w:hAnsi="Times New Roman" w:cs="Times New Roman"/>
          <w:sz w:val="24"/>
          <w:szCs w:val="24"/>
        </w:rPr>
        <w:t>» отображается число пройденных тестов, в столбце «</w:t>
      </w:r>
      <w:r w:rsidRPr="001F4173">
        <w:rPr>
          <w:rFonts w:ascii="Times New Roman" w:hAnsi="Times New Roman" w:cs="Times New Roman"/>
          <w:sz w:val="24"/>
          <w:szCs w:val="24"/>
          <w:lang w:val="en-US"/>
        </w:rPr>
        <w:t>Warning</w:t>
      </w:r>
      <w:r w:rsidRPr="001F4173">
        <w:rPr>
          <w:rFonts w:ascii="Times New Roman" w:hAnsi="Times New Roman" w:cs="Times New Roman"/>
          <w:sz w:val="24"/>
          <w:szCs w:val="24"/>
        </w:rPr>
        <w:t xml:space="preserve">» – число задач, на которых при прохождении теста был получен не тот результат, который ожидался, в </w:t>
      </w:r>
      <w:proofErr w:type="gramStart"/>
      <w:r w:rsidRPr="001F4173">
        <w:rPr>
          <w:rFonts w:ascii="Times New Roman" w:hAnsi="Times New Roman" w:cs="Times New Roman"/>
          <w:sz w:val="24"/>
          <w:szCs w:val="24"/>
        </w:rPr>
        <w:t>столбце  «</w:t>
      </w:r>
      <w:proofErr w:type="gramEnd"/>
      <w:r w:rsidRPr="001F4173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Pr="001F4173">
        <w:rPr>
          <w:rFonts w:ascii="Times New Roman" w:hAnsi="Times New Roman" w:cs="Times New Roman"/>
          <w:sz w:val="24"/>
          <w:szCs w:val="24"/>
        </w:rPr>
        <w:t xml:space="preserve">» – число </w:t>
      </w:r>
      <w:proofErr w:type="spellStart"/>
      <w:r w:rsidRPr="001F4173">
        <w:rPr>
          <w:rFonts w:ascii="Times New Roman" w:hAnsi="Times New Roman" w:cs="Times New Roman"/>
          <w:sz w:val="24"/>
          <w:szCs w:val="24"/>
        </w:rPr>
        <w:t>непройденных</w:t>
      </w:r>
      <w:proofErr w:type="spellEnd"/>
      <w:r w:rsidRPr="001F4173">
        <w:rPr>
          <w:rFonts w:ascii="Times New Roman" w:hAnsi="Times New Roman" w:cs="Times New Roman"/>
          <w:sz w:val="24"/>
          <w:szCs w:val="24"/>
        </w:rPr>
        <w:t xml:space="preserve"> тестов. </w:t>
      </w:r>
    </w:p>
    <w:p w:rsidR="001F4173" w:rsidRPr="001F4173" w:rsidRDefault="001F4173" w:rsidP="001F41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173">
        <w:rPr>
          <w:rFonts w:ascii="Times New Roman" w:hAnsi="Times New Roman" w:cs="Times New Roman"/>
          <w:sz w:val="24"/>
          <w:szCs w:val="24"/>
        </w:rPr>
        <w:t xml:space="preserve">Значки рядом </w:t>
      </w:r>
      <w:proofErr w:type="gramStart"/>
      <w:r w:rsidRPr="001F4173">
        <w:rPr>
          <w:rFonts w:ascii="Times New Roman" w:hAnsi="Times New Roman" w:cs="Times New Roman"/>
          <w:sz w:val="24"/>
          <w:szCs w:val="24"/>
        </w:rPr>
        <w:t>с  именами</w:t>
      </w:r>
      <w:proofErr w:type="gramEnd"/>
      <w:r w:rsidRPr="001F4173">
        <w:rPr>
          <w:rFonts w:ascii="Times New Roman" w:hAnsi="Times New Roman" w:cs="Times New Roman"/>
          <w:sz w:val="24"/>
          <w:szCs w:val="24"/>
        </w:rPr>
        <w:t xml:space="preserve"> колонок используются при маркировании списка тестируемых задач (</w:t>
      </w:r>
      <w:r w:rsidRPr="001F4173">
        <w:rPr>
          <w:rFonts w:ascii="Times New Roman" w:hAnsi="Times New Roman" w:cs="Times New Roman"/>
          <w:sz w:val="24"/>
          <w:szCs w:val="24"/>
        </w:rPr>
        <w:fldChar w:fldCharType="begin"/>
      </w:r>
      <w:r w:rsidRPr="001F4173">
        <w:rPr>
          <w:rFonts w:ascii="Times New Roman" w:hAnsi="Times New Roman" w:cs="Times New Roman"/>
          <w:sz w:val="24"/>
          <w:szCs w:val="24"/>
        </w:rPr>
        <w:instrText xml:space="preserve"> REF _Ref9202250 \h  \* MERGEFORMAT </w:instrText>
      </w:r>
      <w:r w:rsidRPr="001F4173">
        <w:rPr>
          <w:rFonts w:ascii="Times New Roman" w:hAnsi="Times New Roman" w:cs="Times New Roman"/>
          <w:sz w:val="24"/>
          <w:szCs w:val="24"/>
        </w:rPr>
      </w:r>
      <w:r w:rsidRPr="001F4173">
        <w:rPr>
          <w:rFonts w:ascii="Times New Roman" w:hAnsi="Times New Roman" w:cs="Times New Roman"/>
          <w:sz w:val="24"/>
          <w:szCs w:val="24"/>
        </w:rPr>
        <w:fldChar w:fldCharType="separate"/>
      </w:r>
      <w:r w:rsidRPr="001F4173">
        <w:rPr>
          <w:rFonts w:ascii="Times New Roman" w:hAnsi="Times New Roman" w:cs="Times New Roman"/>
          <w:sz w:val="24"/>
          <w:szCs w:val="24"/>
        </w:rPr>
        <w:t>Рисунок 2</w:t>
      </w:r>
      <w:r w:rsidRPr="001F4173">
        <w:rPr>
          <w:rFonts w:ascii="Times New Roman" w:hAnsi="Times New Roman" w:cs="Times New Roman"/>
          <w:sz w:val="24"/>
          <w:szCs w:val="24"/>
        </w:rPr>
        <w:fldChar w:fldCharType="end"/>
      </w:r>
      <w:r w:rsidRPr="001F4173">
        <w:rPr>
          <w:rFonts w:ascii="Times New Roman" w:hAnsi="Times New Roman" w:cs="Times New Roman"/>
          <w:sz w:val="24"/>
          <w:szCs w:val="24"/>
        </w:rPr>
        <w:t>)</w:t>
      </w:r>
    </w:p>
    <w:p w:rsidR="001F4173" w:rsidRDefault="001F4173" w:rsidP="001F4173">
      <w:pPr>
        <w:spacing w:line="360" w:lineRule="auto"/>
        <w:jc w:val="center"/>
        <w:rPr>
          <w:rFonts w:ascii="Times New Roman" w:hAnsi="Times New Roman" w:cs="Times New Roman"/>
        </w:rPr>
      </w:pPr>
      <w:r w:rsidRPr="005609F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F2042B" wp14:editId="1496B619">
            <wp:extent cx="4690859" cy="263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821" cy="26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73" w:rsidRPr="001F4173" w:rsidRDefault="001F4173" w:rsidP="001F4173">
      <w:pPr>
        <w:pStyle w:val="a3"/>
        <w:jc w:val="center"/>
        <w:rPr>
          <w:rFonts w:cs="Times New Roman"/>
          <w:i/>
          <w:sz w:val="24"/>
          <w:szCs w:val="24"/>
        </w:rPr>
      </w:pPr>
      <w:bookmarkStart w:id="58" w:name="_Ref9202250"/>
      <w:r w:rsidRPr="001F4173">
        <w:rPr>
          <w:rFonts w:cs="Times New Roman"/>
          <w:sz w:val="24"/>
          <w:szCs w:val="24"/>
        </w:rPr>
        <w:t xml:space="preserve">Рисунок </w:t>
      </w:r>
      <w:r w:rsidRPr="001F4173">
        <w:rPr>
          <w:rFonts w:cs="Times New Roman"/>
          <w:i/>
          <w:sz w:val="24"/>
          <w:szCs w:val="24"/>
        </w:rPr>
        <w:fldChar w:fldCharType="begin"/>
      </w:r>
      <w:r w:rsidRPr="001F4173">
        <w:rPr>
          <w:rFonts w:cs="Times New Roman"/>
          <w:sz w:val="24"/>
          <w:szCs w:val="24"/>
        </w:rPr>
        <w:instrText xml:space="preserve"> SEQ Рисунок \* ARABIC </w:instrText>
      </w:r>
      <w:r w:rsidRPr="001F4173">
        <w:rPr>
          <w:rFonts w:cs="Times New Roman"/>
          <w:i/>
          <w:sz w:val="24"/>
          <w:szCs w:val="24"/>
        </w:rPr>
        <w:fldChar w:fldCharType="separate"/>
      </w:r>
      <w:r w:rsidRPr="001F4173">
        <w:rPr>
          <w:rFonts w:cs="Times New Roman"/>
          <w:noProof/>
          <w:sz w:val="24"/>
          <w:szCs w:val="24"/>
        </w:rPr>
        <w:t>2</w:t>
      </w:r>
      <w:r w:rsidRPr="001F4173">
        <w:rPr>
          <w:rFonts w:cs="Times New Roman"/>
          <w:i/>
          <w:sz w:val="24"/>
          <w:szCs w:val="24"/>
        </w:rPr>
        <w:fldChar w:fldCharType="end"/>
      </w:r>
      <w:bookmarkEnd w:id="58"/>
      <w:r w:rsidRPr="001F4173">
        <w:rPr>
          <w:rFonts w:cs="Times New Roman"/>
          <w:sz w:val="24"/>
          <w:szCs w:val="24"/>
        </w:rPr>
        <w:t>. Маркированный список задач</w:t>
      </w:r>
    </w:p>
    <w:p w:rsidR="001F4173" w:rsidRPr="005609FA" w:rsidRDefault="001F4173" w:rsidP="001F4173">
      <w:pPr>
        <w:pStyle w:val="1"/>
        <w:keepLines w:val="0"/>
        <w:spacing w:after="120" w:line="360" w:lineRule="auto"/>
        <w:jc w:val="both"/>
        <w:rPr>
          <w:rFonts w:ascii="Times New Roman" w:hAnsi="Times New Roman" w:cs="Times New Roman"/>
        </w:rPr>
      </w:pPr>
      <w:bookmarkStart w:id="59" w:name="_Toc9203111"/>
      <w:bookmarkStart w:id="60" w:name="_Toc9893081"/>
      <w:r w:rsidRPr="005609FA">
        <w:rPr>
          <w:rFonts w:ascii="Times New Roman" w:hAnsi="Times New Roman" w:cs="Times New Roman"/>
        </w:rPr>
        <w:t>3 Пример работы программы</w:t>
      </w:r>
      <w:bookmarkEnd w:id="59"/>
      <w:bookmarkEnd w:id="60"/>
    </w:p>
    <w:p w:rsidR="001F4173" w:rsidRPr="00B73CB9" w:rsidRDefault="001F4173" w:rsidP="00B73CB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Для запуска программы необходимо дважды кликнуть (ЛКМ) по файлу «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 xml:space="preserve"> Windows.bat». После чего запустится программа: откроется окно браузера с кратким описанием инфраструктуры тестирования. </w:t>
      </w:r>
    </w:p>
    <w:p w:rsidR="001F4173" w:rsidRPr="00B73CB9" w:rsidRDefault="001F4173" w:rsidP="00B73CB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lastRenderedPageBreak/>
        <w:t xml:space="preserve">Затем необходимо кликнуть по </w:t>
      </w:r>
      <w:proofErr w:type="gramStart"/>
      <w:r w:rsidRPr="00B73CB9">
        <w:rPr>
          <w:rFonts w:ascii="Times New Roman" w:hAnsi="Times New Roman" w:cs="Times New Roman"/>
          <w:sz w:val="24"/>
          <w:szCs w:val="24"/>
        </w:rPr>
        <w:t xml:space="preserve">значку </w:t>
      </w:r>
      <w:r w:rsidRPr="00B73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D493B4" wp14:editId="1A334A31">
            <wp:extent cx="342900" cy="342900"/>
            <wp:effectExtent l="0" t="0" r="0" b="0"/>
            <wp:docPr id="1" name="Рисунок 1" descr="C:\Users\Mr user\AppData\Local\Temp\Tmp_view\2x\baseline_menu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 user\AppData\Local\Temp\Tmp_view\2x\baseline_menu_black_1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CB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73CB9">
        <w:rPr>
          <w:rFonts w:ascii="Times New Roman" w:hAnsi="Times New Roman" w:cs="Times New Roman"/>
          <w:sz w:val="24"/>
          <w:szCs w:val="24"/>
        </w:rPr>
        <w:t xml:space="preserve"> откроется боковое меню (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_Ref9202459 \h 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73CB9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 xml:space="preserve">), в котором нужно выбрать пункт </w:t>
      </w:r>
      <w:proofErr w:type="spellStart"/>
      <w:r w:rsidRPr="00B73CB9">
        <w:rPr>
          <w:rFonts w:ascii="Times New Roman" w:hAnsi="Times New Roman" w:cs="Times New Roman"/>
          <w:sz w:val="24"/>
          <w:szCs w:val="24"/>
          <w:lang w:val="en-US"/>
        </w:rPr>
        <w:t>Analyser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>.</w:t>
      </w:r>
    </w:p>
    <w:p w:rsidR="00B73CB9" w:rsidRPr="00851664" w:rsidRDefault="00B73CB9" w:rsidP="00B73CB9">
      <w:pPr>
        <w:pStyle w:val="1"/>
        <w:keepLines w:val="0"/>
        <w:spacing w:after="120" w:line="240" w:lineRule="auto"/>
        <w:rPr>
          <w:rFonts w:ascii="Times New Roman" w:eastAsia="Noto Sans CJK SC Regular" w:hAnsi="Times New Roman" w:cs="Times New Roman"/>
          <w:b w:val="0"/>
          <w:bCs w:val="0"/>
        </w:rPr>
      </w:pPr>
      <w:bookmarkStart w:id="61" w:name="_Toc9815206"/>
      <w:bookmarkStart w:id="62" w:name="_Toc9893082"/>
      <w:r>
        <w:rPr>
          <w:rFonts w:ascii="Times New Roman" w:eastAsia="Noto Sans CJK SC Regular" w:hAnsi="Times New Roman" w:cs="Times New Roman"/>
        </w:rPr>
        <w:t>1 Описание эксперимента</w:t>
      </w:r>
      <w:bookmarkEnd w:id="61"/>
      <w:bookmarkEnd w:id="62"/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CB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эксперимента тестовой инфраструктурой были случайно сгенерированы 3 набора исходных данных:</w:t>
      </w:r>
    </w:p>
    <w:p w:rsidR="00B73CB9" w:rsidRPr="00B73CB9" w:rsidRDefault="00B73CB9" w:rsidP="00B73CB9">
      <w:pPr>
        <w:pStyle w:val="a4"/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корректные задачи;</w:t>
      </w:r>
    </w:p>
    <w:p w:rsidR="00B73CB9" w:rsidRPr="00B73CB9" w:rsidRDefault="00B73CB9" w:rsidP="00B73CB9">
      <w:pPr>
        <w:pStyle w:val="a4"/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задачи с несовместными данными (например, время игры «35 часов и 79 минут»);</w:t>
      </w:r>
    </w:p>
    <w:p w:rsidR="00B73CB9" w:rsidRPr="00B73CB9" w:rsidRDefault="00B73CB9" w:rsidP="00B73CB9">
      <w:pPr>
        <w:pStyle w:val="a4"/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задачи, не соответствующие установленному формату оформления входных данных.</w:t>
      </w:r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CB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подсистемой тестовой инфраструктуры производился последовательный запуск задач каждого из наборов на ПО «График».</w:t>
      </w:r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CB9">
        <w:rPr>
          <w:rFonts w:ascii="Times New Roman" w:hAnsi="Times New Roman" w:cs="Times New Roman"/>
          <w:sz w:val="24"/>
          <w:szCs w:val="24"/>
        </w:rPr>
        <w:t>При этом модулем анализа тестовой инфраструктуры осуществлялся сбор статистики (под статистикой понимаются значения критериев оптимизации, описанных в математической модели) для дальнейшей демонстрации пользователю.</w:t>
      </w:r>
      <w:r w:rsidRPr="00B73CB9">
        <w:rPr>
          <w:rFonts w:ascii="Times New Roman" w:hAnsi="Times New Roman" w:cs="Times New Roman"/>
          <w:sz w:val="24"/>
          <w:szCs w:val="24"/>
        </w:rPr>
        <w:br w:type="page"/>
      </w:r>
    </w:p>
    <w:p w:rsidR="00B73CB9" w:rsidRPr="00851664" w:rsidRDefault="00B73CB9" w:rsidP="00B73CB9">
      <w:pPr>
        <w:pStyle w:val="1"/>
        <w:keepLines w:val="0"/>
        <w:spacing w:after="120" w:line="240" w:lineRule="auto"/>
        <w:rPr>
          <w:rFonts w:ascii="Times New Roman" w:eastAsia="Noto Sans CJK SC Regular" w:hAnsi="Times New Roman" w:cs="Times New Roman"/>
          <w:b w:val="0"/>
          <w:bCs w:val="0"/>
        </w:rPr>
      </w:pPr>
      <w:bookmarkStart w:id="63" w:name="_Toc9815207"/>
      <w:bookmarkStart w:id="64" w:name="_Toc9893083"/>
      <w:r>
        <w:rPr>
          <w:rFonts w:ascii="Times New Roman" w:eastAsia="Noto Sans CJK SC Regular" w:hAnsi="Times New Roman" w:cs="Times New Roman"/>
        </w:rPr>
        <w:lastRenderedPageBreak/>
        <w:t>2 Результаты эксперимента</w:t>
      </w:r>
      <w:bookmarkEnd w:id="63"/>
      <w:bookmarkEnd w:id="64"/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Для каждой задачи из сгенерированных наборов исходных данных отображается список со значениями критериев при решении жадным алгоритмом и алгоритмом локального поиска (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_Ref9812509 \h 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bCs/>
          <w:iCs/>
          <w:sz w:val="24"/>
          <w:szCs w:val="24"/>
        </w:rPr>
        <w:t>Рисунок 1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>). Приоритет критериев следующий:</w:t>
      </w:r>
    </w:p>
    <w:p w:rsidR="00B73CB9" w:rsidRPr="00B73CB9" w:rsidRDefault="00B73CB9" w:rsidP="00B73CB9">
      <w:pPr>
        <w:pStyle w:val="a4"/>
        <w:numPr>
          <w:ilvl w:val="0"/>
          <w:numId w:val="13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Пожелания команд по времени (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timeWishesOfTeams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>);</w:t>
      </w:r>
    </w:p>
    <w:p w:rsidR="00B73CB9" w:rsidRPr="00B73CB9" w:rsidRDefault="00B73CB9" w:rsidP="00B73CB9">
      <w:pPr>
        <w:pStyle w:val="a4"/>
        <w:numPr>
          <w:ilvl w:val="0"/>
          <w:numId w:val="13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Пожелания команд по дням недели для одного матча раз в 4 тура (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wishesOfTeams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>);</w:t>
      </w:r>
    </w:p>
    <w:p w:rsidR="00B73CB9" w:rsidRPr="00B73CB9" w:rsidRDefault="00B73CB9" w:rsidP="00B73CB9">
      <w:pPr>
        <w:pStyle w:val="a4"/>
        <w:numPr>
          <w:ilvl w:val="0"/>
          <w:numId w:val="13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Расписание укладывается в директивный срок (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directivePeriod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>);</w:t>
      </w:r>
    </w:p>
    <w:p w:rsidR="00B73CB9" w:rsidRPr="00B73CB9" w:rsidRDefault="00B73CB9" w:rsidP="00B73CB9">
      <w:pPr>
        <w:pStyle w:val="a4"/>
        <w:numPr>
          <w:ilvl w:val="0"/>
          <w:numId w:val="13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Каждая команда играет один матч в неделю (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oneMatchPerWeek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73CB9" w:rsidRPr="00B73CB9" w:rsidRDefault="00B73CB9" w:rsidP="00B73CB9">
      <w:pPr>
        <w:pStyle w:val="a4"/>
        <w:numPr>
          <w:ilvl w:val="0"/>
          <w:numId w:val="13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Матчи между лидерами проходят во время зрелищных туров (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matchesBetweenLeaders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>);</w:t>
      </w:r>
    </w:p>
    <w:p w:rsidR="00B73CB9" w:rsidRPr="00B73CB9" w:rsidRDefault="00B73CB9" w:rsidP="00B73CB9">
      <w:pPr>
        <w:pStyle w:val="a4"/>
        <w:numPr>
          <w:ilvl w:val="0"/>
          <w:numId w:val="13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За один день не более 2 матчей между лидерами (</w:t>
      </w:r>
      <w:proofErr w:type="spellStart"/>
      <w:r w:rsidRPr="00B73CB9">
        <w:rPr>
          <w:rFonts w:ascii="Times New Roman" w:hAnsi="Times New Roman" w:cs="Times New Roman"/>
          <w:sz w:val="24"/>
          <w:szCs w:val="24"/>
        </w:rPr>
        <w:t>noMoreThanTwoMatches</w:t>
      </w:r>
      <w:proofErr w:type="spellEnd"/>
      <w:r w:rsidRPr="00B73CB9">
        <w:rPr>
          <w:rFonts w:ascii="Times New Roman" w:hAnsi="Times New Roman" w:cs="Times New Roman"/>
          <w:sz w:val="24"/>
          <w:szCs w:val="24"/>
        </w:rPr>
        <w:t>).</w:t>
      </w:r>
    </w:p>
    <w:p w:rsidR="00B73CB9" w:rsidRPr="00B73CB9" w:rsidRDefault="00B73CB9" w:rsidP="00B73CB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3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32475" wp14:editId="16EA5E38">
            <wp:extent cx="5940425" cy="3341489"/>
            <wp:effectExtent l="0" t="0" r="3175" b="0"/>
            <wp:docPr id="9" name="Рисунок 9" descr="https://pp.userapi.com/c850432/v850432060/127b0d/7XPmRCJjN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0432/v850432060/127b0d/7XPmRCJjNh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9" w:rsidRPr="00B73CB9" w:rsidRDefault="00B73CB9" w:rsidP="00B73CB9">
      <w:pPr>
        <w:pStyle w:val="a3"/>
        <w:suppressLineNumbers/>
        <w:spacing w:before="120" w:after="120" w:line="360" w:lineRule="auto"/>
        <w:jc w:val="center"/>
        <w:rPr>
          <w:rFonts w:cs="Times New Roman"/>
          <w:b w:val="0"/>
          <w:bCs w:val="0"/>
          <w:iCs/>
          <w:color w:val="auto"/>
          <w:sz w:val="24"/>
          <w:szCs w:val="24"/>
        </w:rPr>
      </w:pPr>
      <w:bookmarkStart w:id="65" w:name="_Ref9812509"/>
      <w:r w:rsidRPr="00B73CB9">
        <w:rPr>
          <w:rFonts w:cs="Times New Roman"/>
          <w:b w:val="0"/>
          <w:bCs w:val="0"/>
          <w:iCs/>
          <w:color w:val="auto"/>
          <w:sz w:val="24"/>
          <w:szCs w:val="24"/>
        </w:rPr>
        <w:t xml:space="preserve">Рисунок </w:t>
      </w:r>
      <w:r w:rsidRPr="00B73CB9">
        <w:rPr>
          <w:rFonts w:cs="Times New Roman"/>
          <w:b w:val="0"/>
          <w:bCs w:val="0"/>
          <w:iCs/>
          <w:color w:val="auto"/>
          <w:sz w:val="24"/>
          <w:szCs w:val="24"/>
        </w:rPr>
        <w:fldChar w:fldCharType="begin"/>
      </w:r>
      <w:r w:rsidRPr="00B73CB9">
        <w:rPr>
          <w:rFonts w:cs="Times New Roman"/>
          <w:b w:val="0"/>
          <w:bCs w:val="0"/>
          <w:iCs/>
          <w:color w:val="auto"/>
          <w:sz w:val="24"/>
          <w:szCs w:val="24"/>
        </w:rPr>
        <w:instrText xml:space="preserve"> SEQ Рисунок \* ARABIC </w:instrText>
      </w:r>
      <w:r w:rsidRPr="00B73CB9">
        <w:rPr>
          <w:rFonts w:cs="Times New Roman"/>
          <w:b w:val="0"/>
          <w:bCs w:val="0"/>
          <w:iCs/>
          <w:color w:val="auto"/>
          <w:sz w:val="24"/>
          <w:szCs w:val="24"/>
        </w:rPr>
        <w:fldChar w:fldCharType="separate"/>
      </w:r>
      <w:r w:rsidRPr="00B73CB9">
        <w:rPr>
          <w:rFonts w:cs="Times New Roman"/>
          <w:b w:val="0"/>
          <w:bCs w:val="0"/>
          <w:iCs/>
          <w:noProof/>
          <w:color w:val="auto"/>
          <w:sz w:val="24"/>
          <w:szCs w:val="24"/>
        </w:rPr>
        <w:t>1</w:t>
      </w:r>
      <w:r w:rsidRPr="00B73CB9">
        <w:rPr>
          <w:rFonts w:cs="Times New Roman"/>
          <w:b w:val="0"/>
          <w:bCs w:val="0"/>
          <w:iCs/>
          <w:color w:val="auto"/>
          <w:sz w:val="24"/>
          <w:szCs w:val="24"/>
        </w:rPr>
        <w:fldChar w:fldCharType="end"/>
      </w:r>
      <w:bookmarkEnd w:id="65"/>
      <w:r w:rsidRPr="00B73CB9">
        <w:rPr>
          <w:rFonts w:cs="Times New Roman"/>
          <w:b w:val="0"/>
          <w:bCs w:val="0"/>
          <w:iCs/>
          <w:color w:val="auto"/>
          <w:sz w:val="24"/>
          <w:szCs w:val="24"/>
        </w:rPr>
        <w:t>. Значения критериев конкретной задачи</w:t>
      </w:r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Результаты работы тестовой инфраструктуры по всем сгенерированным задачам отображаются в сводной таблице (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_Ref9812234 \h 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bCs/>
          <w:iCs/>
          <w:sz w:val="24"/>
          <w:szCs w:val="24"/>
        </w:rPr>
        <w:t>Рисунок 2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>).</w:t>
      </w:r>
    </w:p>
    <w:p w:rsidR="00B73CB9" w:rsidRDefault="00B73CB9" w:rsidP="00B73CB9">
      <w:pPr>
        <w:jc w:val="center"/>
        <w:rPr>
          <w:rFonts w:ascii="Times New Roman" w:hAnsi="Times New Roman" w:cs="Times New Roman"/>
        </w:rPr>
      </w:pPr>
      <w:r w:rsidRPr="00A64C5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82D4949" wp14:editId="3C613F2D">
            <wp:extent cx="5777717" cy="1612900"/>
            <wp:effectExtent l="19050" t="0" r="0" b="0"/>
            <wp:docPr id="10" name="Рисунок 1" descr="C:\Users\Mr user\Desktop\Табл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 user\Desktop\Таблица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4" t="33080" r="22012" b="39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17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9" w:rsidRPr="007C287F" w:rsidRDefault="00B73CB9" w:rsidP="00B73CB9">
      <w:pPr>
        <w:pStyle w:val="a3"/>
        <w:suppressLineNumbers/>
        <w:spacing w:before="120" w:after="120"/>
        <w:jc w:val="center"/>
        <w:rPr>
          <w:rFonts w:cs="Lohit Devanagari"/>
          <w:b w:val="0"/>
          <w:bCs w:val="0"/>
          <w:iCs/>
          <w:color w:val="auto"/>
          <w:sz w:val="24"/>
          <w:szCs w:val="24"/>
        </w:rPr>
      </w:pPr>
      <w:bookmarkStart w:id="66" w:name="_Ref9812234"/>
      <w:r w:rsidRPr="007C287F">
        <w:rPr>
          <w:rFonts w:cs="Lohit Devanagari"/>
          <w:b w:val="0"/>
          <w:bCs w:val="0"/>
          <w:iCs/>
          <w:color w:val="auto"/>
          <w:sz w:val="24"/>
          <w:szCs w:val="24"/>
        </w:rPr>
        <w:t xml:space="preserve">Рисунок </w:t>
      </w:r>
      <w:r w:rsidRPr="007C287F">
        <w:rPr>
          <w:rFonts w:cs="Lohit Devanagari"/>
          <w:b w:val="0"/>
          <w:bCs w:val="0"/>
          <w:iCs/>
          <w:color w:val="auto"/>
          <w:sz w:val="24"/>
          <w:szCs w:val="24"/>
        </w:rPr>
        <w:fldChar w:fldCharType="begin"/>
      </w:r>
      <w:r w:rsidRPr="007C287F">
        <w:rPr>
          <w:rFonts w:cs="Lohit Devanagari"/>
          <w:b w:val="0"/>
          <w:bCs w:val="0"/>
          <w:iCs/>
          <w:color w:val="auto"/>
          <w:sz w:val="24"/>
          <w:szCs w:val="24"/>
        </w:rPr>
        <w:instrText xml:space="preserve"> SEQ Рисунок \* ARABIC </w:instrText>
      </w:r>
      <w:r w:rsidRPr="007C287F">
        <w:rPr>
          <w:rFonts w:cs="Lohit Devanagari"/>
          <w:b w:val="0"/>
          <w:bCs w:val="0"/>
          <w:iCs/>
          <w:color w:val="auto"/>
          <w:sz w:val="24"/>
          <w:szCs w:val="24"/>
        </w:rPr>
        <w:fldChar w:fldCharType="separate"/>
      </w:r>
      <w:r>
        <w:rPr>
          <w:rFonts w:cs="Lohit Devanagari"/>
          <w:b w:val="0"/>
          <w:bCs w:val="0"/>
          <w:iCs/>
          <w:noProof/>
          <w:color w:val="auto"/>
          <w:sz w:val="24"/>
          <w:szCs w:val="24"/>
        </w:rPr>
        <w:t>2</w:t>
      </w:r>
      <w:r w:rsidRPr="007C287F">
        <w:rPr>
          <w:rFonts w:cs="Lohit Devanagari"/>
          <w:b w:val="0"/>
          <w:bCs w:val="0"/>
          <w:iCs/>
          <w:color w:val="auto"/>
          <w:sz w:val="24"/>
          <w:szCs w:val="24"/>
        </w:rPr>
        <w:fldChar w:fldCharType="end"/>
      </w:r>
      <w:bookmarkEnd w:id="66"/>
      <w:r w:rsidRPr="007C287F">
        <w:rPr>
          <w:rFonts w:cs="Lohit Devanagari"/>
          <w:b w:val="0"/>
          <w:bCs w:val="0"/>
          <w:iCs/>
          <w:color w:val="auto"/>
          <w:sz w:val="24"/>
          <w:szCs w:val="24"/>
        </w:rPr>
        <w:t>. Сводная таблица результатов</w:t>
      </w:r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Из таблицы видно, что после запуска тестов для категории нормальных задач ни в одном запуске линейный алгоритм не превзошел жадный. При просмотре значений критериев при решении жадным алгоритмом и алгоритмом локального поиска выясняется, что полученные значения равны. Это можно объяснить недостаточной сложностью сгенерированных тестовой инфраструктурой исходных данных, вследствие чего решение, полученное жадным алгоритмом, является оптимальным и не может быть улучшено при решении задачи алгоритмом локального поиска. Это, в свою очередь, не говорит о некорректности «продвинутого» алгоритма (алгоритма локального поиска), что подтверждается проведением эксперимента на более сложных задачах (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_Ref9815033 \h 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bCs/>
          <w:iCs/>
          <w:sz w:val="24"/>
          <w:szCs w:val="24"/>
        </w:rPr>
        <w:t>Таблица 1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>).</w:t>
      </w:r>
    </w:p>
    <w:p w:rsidR="00B73CB9" w:rsidRPr="00C928D2" w:rsidRDefault="00B73CB9" w:rsidP="00B73CB9">
      <w:pPr>
        <w:pStyle w:val="a3"/>
        <w:suppressLineNumbers/>
        <w:spacing w:before="120" w:after="0"/>
        <w:rPr>
          <w:rFonts w:cs="Lohit Devanagari"/>
          <w:b w:val="0"/>
          <w:bCs w:val="0"/>
          <w:iCs/>
          <w:color w:val="auto"/>
          <w:sz w:val="24"/>
          <w:szCs w:val="24"/>
        </w:rPr>
      </w:pPr>
      <w:bookmarkStart w:id="67" w:name="_Ref9815033"/>
      <w:r w:rsidRPr="00C928D2">
        <w:rPr>
          <w:rFonts w:cs="Lohit Devanagari"/>
          <w:b w:val="0"/>
          <w:bCs w:val="0"/>
          <w:iCs/>
          <w:color w:val="auto"/>
          <w:sz w:val="24"/>
          <w:szCs w:val="24"/>
        </w:rPr>
        <w:t xml:space="preserve">Таблица </w:t>
      </w:r>
      <w:r w:rsidRPr="00C928D2">
        <w:rPr>
          <w:rFonts w:cs="Lohit Devanagari"/>
          <w:b w:val="0"/>
          <w:bCs w:val="0"/>
          <w:iCs/>
          <w:color w:val="auto"/>
          <w:sz w:val="24"/>
          <w:szCs w:val="24"/>
        </w:rPr>
        <w:fldChar w:fldCharType="begin"/>
      </w:r>
      <w:r w:rsidRPr="00C928D2">
        <w:rPr>
          <w:rFonts w:cs="Lohit Devanagari"/>
          <w:b w:val="0"/>
          <w:bCs w:val="0"/>
          <w:iCs/>
          <w:color w:val="auto"/>
          <w:sz w:val="24"/>
          <w:szCs w:val="24"/>
        </w:rPr>
        <w:instrText xml:space="preserve"> SEQ Таблица \* ARABIC </w:instrText>
      </w:r>
      <w:r w:rsidRPr="00C928D2">
        <w:rPr>
          <w:rFonts w:cs="Lohit Devanagari"/>
          <w:b w:val="0"/>
          <w:bCs w:val="0"/>
          <w:iCs/>
          <w:color w:val="auto"/>
          <w:sz w:val="24"/>
          <w:szCs w:val="24"/>
        </w:rPr>
        <w:fldChar w:fldCharType="separate"/>
      </w:r>
      <w:r>
        <w:rPr>
          <w:rFonts w:cs="Lohit Devanagari"/>
          <w:b w:val="0"/>
          <w:bCs w:val="0"/>
          <w:iCs/>
          <w:noProof/>
          <w:color w:val="auto"/>
          <w:sz w:val="24"/>
          <w:szCs w:val="24"/>
        </w:rPr>
        <w:t>1</w:t>
      </w:r>
      <w:r w:rsidRPr="00C928D2">
        <w:rPr>
          <w:rFonts w:cs="Lohit Devanagari"/>
          <w:b w:val="0"/>
          <w:bCs w:val="0"/>
          <w:iCs/>
          <w:color w:val="auto"/>
          <w:sz w:val="24"/>
          <w:szCs w:val="24"/>
        </w:rPr>
        <w:fldChar w:fldCharType="end"/>
      </w:r>
      <w:bookmarkEnd w:id="67"/>
      <w:r>
        <w:rPr>
          <w:rFonts w:cs="Lohit Devanagari"/>
          <w:b w:val="0"/>
          <w:bCs w:val="0"/>
          <w:iCs/>
          <w:color w:val="auto"/>
          <w:sz w:val="24"/>
          <w:szCs w:val="24"/>
        </w:rPr>
        <w:t xml:space="preserve"> –</w:t>
      </w:r>
      <w:r w:rsidRPr="00C928D2">
        <w:rPr>
          <w:rFonts w:cs="Lohit Devanagari"/>
          <w:b w:val="0"/>
          <w:bCs w:val="0"/>
          <w:iCs/>
          <w:color w:val="auto"/>
          <w:sz w:val="24"/>
          <w:szCs w:val="24"/>
        </w:rPr>
        <w:t xml:space="preserve"> Сравнение работы алгоритмов на более сложных задачах</w:t>
      </w:r>
    </w:p>
    <w:tbl>
      <w:tblPr>
        <w:tblW w:w="103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370"/>
        <w:gridCol w:w="876"/>
        <w:gridCol w:w="829"/>
        <w:gridCol w:w="1549"/>
        <w:gridCol w:w="747"/>
        <w:gridCol w:w="1069"/>
        <w:gridCol w:w="1296"/>
        <w:gridCol w:w="1175"/>
        <w:gridCol w:w="1077"/>
      </w:tblGrid>
      <w:tr w:rsidR="00B73CB9" w:rsidRPr="00C928D2" w:rsidTr="00CE1E57">
        <w:trPr>
          <w:cantSplit/>
          <w:trHeight w:val="2236"/>
        </w:trPr>
        <w:tc>
          <w:tcPr>
            <w:tcW w:w="474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команд</w:t>
            </w:r>
          </w:p>
        </w:tc>
        <w:tc>
          <w:tcPr>
            <w:tcW w:w="1370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Алгоритм</w:t>
            </w:r>
          </w:p>
        </w:tc>
        <w:tc>
          <w:tcPr>
            <w:tcW w:w="728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 решения</w:t>
            </w:r>
          </w:p>
        </w:tc>
        <w:tc>
          <w:tcPr>
            <w:tcW w:w="829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пожеланий по времени</w:t>
            </w:r>
          </w:p>
        </w:tc>
        <w:tc>
          <w:tcPr>
            <w:tcW w:w="1549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пожеланий по дням недели с числом повторений в 4 тура</w:t>
            </w:r>
          </w:p>
        </w:tc>
        <w:tc>
          <w:tcPr>
            <w:tcW w:w="747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директивного срока</w:t>
            </w:r>
          </w:p>
        </w:tc>
        <w:tc>
          <w:tcPr>
            <w:tcW w:w="1069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одной игры для команды в неделю</w:t>
            </w:r>
          </w:p>
        </w:tc>
        <w:tc>
          <w:tcPr>
            <w:tcW w:w="1296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пожеланий по дням недели с долями в месяц</w:t>
            </w:r>
          </w:p>
        </w:tc>
        <w:tc>
          <w:tcPr>
            <w:tcW w:w="1175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игр между лидерами в зрелищные туры</w:t>
            </w:r>
          </w:p>
        </w:tc>
        <w:tc>
          <w:tcPr>
            <w:tcW w:w="1077" w:type="dxa"/>
            <w:shd w:val="clear" w:color="auto" w:fill="auto"/>
            <w:noWrap/>
            <w:textDirection w:val="btLr"/>
            <w:vAlign w:val="center"/>
            <w:hideMark/>
          </w:tcPr>
          <w:p w:rsidR="00B73CB9" w:rsidRPr="00C928D2" w:rsidRDefault="00B73CB9" w:rsidP="00CE1E5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Нарушения игр между лидерами в разных днях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Жадный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Локальный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5818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Жадный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Локальный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29111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189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Жадный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417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Локальный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299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503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Жадный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946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Локальный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142000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666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Жадный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1343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1386</w:t>
            </w:r>
          </w:p>
        </w:tc>
      </w:tr>
      <w:tr w:rsidR="00B73CB9" w:rsidRPr="00C928D2" w:rsidTr="00CE1E57">
        <w:trPr>
          <w:trHeight w:val="300"/>
        </w:trPr>
        <w:tc>
          <w:tcPr>
            <w:tcW w:w="474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Локальный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247660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991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1557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B73CB9" w:rsidRPr="00C928D2" w:rsidRDefault="00B73CB9" w:rsidP="00CE1E5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28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1388</w:t>
            </w:r>
          </w:p>
        </w:tc>
      </w:tr>
    </w:tbl>
    <w:p w:rsidR="00B73CB9" w:rsidRPr="00B73CB9" w:rsidRDefault="00B73CB9" w:rsidP="00B73CB9">
      <w:pPr>
        <w:tabs>
          <w:tab w:val="left" w:pos="1134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lastRenderedPageBreak/>
        <w:t>В соответствии со сводной таблицей результатов для категории задач, не соответствующих установленному формату оформления входных данных, все тесты пройдены. То есть, во всех случаях ПО «График» распознал исходные данные как некорректные.</w:t>
      </w:r>
    </w:p>
    <w:p w:rsid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73CB9">
        <w:rPr>
          <w:rFonts w:ascii="Times New Roman" w:hAnsi="Times New Roman" w:cs="Times New Roman"/>
          <w:sz w:val="24"/>
          <w:szCs w:val="24"/>
        </w:rPr>
        <w:t>Для оставшейся категории, которая содержит задачи с несовместными данными, результаты разнятся: 8 задач распознаны как некорректные, в остальных случаях (22 задачи) ПО «График» попытался решить задачу, следовательно, тесты не пройдены.</w:t>
      </w:r>
      <w:r>
        <w:rPr>
          <w:rFonts w:ascii="Times New Roman" w:hAnsi="Times New Roman" w:cs="Times New Roman"/>
        </w:rPr>
        <w:br w:type="page"/>
      </w:r>
    </w:p>
    <w:p w:rsidR="00B73CB9" w:rsidRPr="00851664" w:rsidRDefault="00B73CB9" w:rsidP="00B73CB9">
      <w:pPr>
        <w:pStyle w:val="1"/>
        <w:keepLines w:val="0"/>
        <w:spacing w:after="120" w:line="360" w:lineRule="auto"/>
        <w:rPr>
          <w:rFonts w:ascii="Times New Roman" w:eastAsia="Noto Sans CJK SC Regular" w:hAnsi="Times New Roman" w:cs="Times New Roman"/>
          <w:b w:val="0"/>
          <w:bCs w:val="0"/>
        </w:rPr>
      </w:pPr>
      <w:bookmarkStart w:id="68" w:name="_Toc9815208"/>
      <w:bookmarkStart w:id="69" w:name="_Toc9893084"/>
      <w:r>
        <w:rPr>
          <w:rFonts w:ascii="Times New Roman" w:eastAsia="Noto Sans CJK SC Regular" w:hAnsi="Times New Roman" w:cs="Times New Roman"/>
        </w:rPr>
        <w:lastRenderedPageBreak/>
        <w:t xml:space="preserve">3 </w:t>
      </w:r>
      <w:r w:rsidRPr="00851664">
        <w:rPr>
          <w:rFonts w:ascii="Times New Roman" w:eastAsia="Noto Sans CJK SC Regular" w:hAnsi="Times New Roman" w:cs="Times New Roman"/>
        </w:rPr>
        <w:t>Вывод</w:t>
      </w:r>
      <w:r>
        <w:rPr>
          <w:rFonts w:ascii="Times New Roman" w:eastAsia="Noto Sans CJK SC Regular" w:hAnsi="Times New Roman" w:cs="Times New Roman"/>
        </w:rPr>
        <w:t>ы</w:t>
      </w:r>
      <w:bookmarkEnd w:id="68"/>
      <w:bookmarkEnd w:id="69"/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По результатам эксперимента можно сделать следующие выводы:</w:t>
      </w:r>
    </w:p>
    <w:p w:rsidR="00B73CB9" w:rsidRPr="00B73CB9" w:rsidRDefault="00B73CB9" w:rsidP="00B73CB9">
      <w:pPr>
        <w:pStyle w:val="a4"/>
        <w:numPr>
          <w:ilvl w:val="0"/>
          <w:numId w:val="14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Продвинутый алгоритм (алгоритм локального поиска) показал себя как алгоритм, находящий более точное решение по сравнению с жадным методом;</w:t>
      </w:r>
    </w:p>
    <w:p w:rsidR="00B73CB9" w:rsidRPr="00B73CB9" w:rsidRDefault="00B73CB9" w:rsidP="00B73CB9">
      <w:pPr>
        <w:pStyle w:val="a4"/>
        <w:numPr>
          <w:ilvl w:val="0"/>
          <w:numId w:val="14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Модуль тестовой инфраструктуры «Генератор множества тестовых задач» требует доработки с целью повышения сложности генерируемых исходных данных в категории «Корректные задачи»;</w:t>
      </w:r>
    </w:p>
    <w:p w:rsidR="00B73CB9" w:rsidRPr="00B73CB9" w:rsidRDefault="00B73CB9" w:rsidP="00B73CB9">
      <w:pPr>
        <w:pStyle w:val="a4"/>
        <w:numPr>
          <w:ilvl w:val="0"/>
          <w:numId w:val="14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ПО «График» корректно распознает задачи, не соответствующие установленному формату оформления входных данных;</w:t>
      </w:r>
    </w:p>
    <w:p w:rsidR="00B73CB9" w:rsidRPr="00B73CB9" w:rsidRDefault="00B73CB9" w:rsidP="00B73CB9">
      <w:pPr>
        <w:pStyle w:val="a4"/>
        <w:numPr>
          <w:ilvl w:val="0"/>
          <w:numId w:val="14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ПО «График» требует доработки в части взаимодействия с несовместными данными.</w:t>
      </w:r>
    </w:p>
    <w:p w:rsidR="00B73CB9" w:rsidRPr="00B73CB9" w:rsidRDefault="00B73CB9" w:rsidP="00B73C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По результатам эксперимента можно судить о правильной и корректной работе отдельных компонентов программы.</w:t>
      </w:r>
    </w:p>
    <w:p w:rsidR="00B73CB9" w:rsidRPr="00B73CB9" w:rsidRDefault="00B73CB9" w:rsidP="00B73CB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4173" w:rsidRPr="00B73CB9" w:rsidRDefault="001F4173" w:rsidP="00B73CB9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1FF8F" wp14:editId="13A5EEEA">
            <wp:extent cx="5286375" cy="2973586"/>
            <wp:effectExtent l="0" t="0" r="0" b="0"/>
            <wp:docPr id="2" name="Рисунок 2" descr="C:\Users\Mr user\Desktop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 user\Desktop\Menu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02" cy="29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73" w:rsidRPr="00B73CB9" w:rsidRDefault="001F4173" w:rsidP="00B73CB9">
      <w:pPr>
        <w:pStyle w:val="a3"/>
        <w:spacing w:line="360" w:lineRule="auto"/>
        <w:jc w:val="center"/>
        <w:rPr>
          <w:rFonts w:cs="Times New Roman"/>
          <w:i/>
          <w:sz w:val="24"/>
          <w:szCs w:val="24"/>
        </w:rPr>
      </w:pPr>
      <w:bookmarkStart w:id="70" w:name="_Ref9202459"/>
      <w:r w:rsidRPr="00B73CB9">
        <w:rPr>
          <w:rFonts w:cs="Times New Roman"/>
          <w:sz w:val="24"/>
          <w:szCs w:val="24"/>
        </w:rPr>
        <w:t xml:space="preserve">Рисунок </w:t>
      </w:r>
      <w:r w:rsidRPr="00B73CB9">
        <w:rPr>
          <w:rFonts w:cs="Times New Roman"/>
          <w:i/>
          <w:sz w:val="24"/>
          <w:szCs w:val="24"/>
        </w:rPr>
        <w:fldChar w:fldCharType="begin"/>
      </w:r>
      <w:r w:rsidRPr="00B73CB9">
        <w:rPr>
          <w:rFonts w:cs="Times New Roman"/>
          <w:sz w:val="24"/>
          <w:szCs w:val="24"/>
        </w:rPr>
        <w:instrText xml:space="preserve"> SEQ Рисунок \* ARABIC </w:instrText>
      </w:r>
      <w:r w:rsidRPr="00B73CB9">
        <w:rPr>
          <w:rFonts w:cs="Times New Roman"/>
          <w:i/>
          <w:sz w:val="24"/>
          <w:szCs w:val="24"/>
        </w:rPr>
        <w:fldChar w:fldCharType="separate"/>
      </w:r>
      <w:r w:rsidRPr="00B73CB9">
        <w:rPr>
          <w:rFonts w:cs="Times New Roman"/>
          <w:noProof/>
          <w:sz w:val="24"/>
          <w:szCs w:val="24"/>
        </w:rPr>
        <w:t>3</w:t>
      </w:r>
      <w:r w:rsidRPr="00B73CB9">
        <w:rPr>
          <w:rFonts w:cs="Times New Roman"/>
          <w:i/>
          <w:sz w:val="24"/>
          <w:szCs w:val="24"/>
        </w:rPr>
        <w:fldChar w:fldCharType="end"/>
      </w:r>
      <w:bookmarkEnd w:id="70"/>
      <w:r w:rsidRPr="00B73CB9">
        <w:rPr>
          <w:rFonts w:cs="Times New Roman"/>
          <w:sz w:val="24"/>
          <w:szCs w:val="24"/>
        </w:rPr>
        <w:t>. Меню</w:t>
      </w:r>
    </w:p>
    <w:p w:rsidR="001F4173" w:rsidRPr="00B73CB9" w:rsidRDefault="001F4173" w:rsidP="00B73CB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>Далее в новом окне необходимо нажать на кнопку «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B73CB9">
        <w:rPr>
          <w:rFonts w:ascii="Times New Roman" w:hAnsi="Times New Roman" w:cs="Times New Roman"/>
          <w:sz w:val="24"/>
          <w:szCs w:val="24"/>
        </w:rPr>
        <w:t xml:space="preserve">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Benchmark</w:t>
      </w:r>
      <w:r w:rsidRPr="00B73CB9">
        <w:rPr>
          <w:rFonts w:ascii="Times New Roman" w:hAnsi="Times New Roman" w:cs="Times New Roman"/>
          <w:sz w:val="24"/>
          <w:szCs w:val="24"/>
        </w:rPr>
        <w:t>». Данное действие запустит тестовую инфраструктуру. После завершения её работы, на месте надписи «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B73CB9">
        <w:rPr>
          <w:rFonts w:ascii="Times New Roman" w:hAnsi="Times New Roman" w:cs="Times New Roman"/>
          <w:sz w:val="24"/>
          <w:szCs w:val="24"/>
        </w:rPr>
        <w:t xml:space="preserve">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B73CB9">
        <w:rPr>
          <w:rFonts w:ascii="Times New Roman" w:hAnsi="Times New Roman" w:cs="Times New Roman"/>
          <w:sz w:val="24"/>
          <w:szCs w:val="24"/>
        </w:rPr>
        <w:t>» будет показан результат тестирования с разделенными по категориям задачами (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_Ref9202625 \h </w:instrText>
      </w:r>
      <w:r w:rsidR="00B73CB9" w:rsidRPr="00B73CB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73CB9">
        <w:rPr>
          <w:rFonts w:ascii="Times New Roman" w:hAnsi="Times New Roman" w:cs="Times New Roman"/>
          <w:i/>
          <w:noProof/>
          <w:sz w:val="24"/>
          <w:szCs w:val="24"/>
        </w:rPr>
        <w:t>4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>).</w:t>
      </w:r>
    </w:p>
    <w:p w:rsidR="001F4173" w:rsidRPr="00B73CB9" w:rsidRDefault="001F4173" w:rsidP="00B73CB9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CB31F1" wp14:editId="1147C777">
            <wp:extent cx="5350934" cy="3009900"/>
            <wp:effectExtent l="0" t="0" r="0" b="0"/>
            <wp:docPr id="7" name="Рисунок 7" descr="C:\Users\Mr user\Desktop\Analy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 user\Desktop\Analys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4" cy="301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73" w:rsidRPr="00B73CB9" w:rsidRDefault="001F4173" w:rsidP="00B73CB9">
      <w:pPr>
        <w:pStyle w:val="a3"/>
        <w:spacing w:line="360" w:lineRule="auto"/>
        <w:jc w:val="center"/>
        <w:rPr>
          <w:rFonts w:cs="Times New Roman"/>
          <w:i/>
          <w:sz w:val="24"/>
          <w:szCs w:val="24"/>
        </w:rPr>
      </w:pPr>
      <w:bookmarkStart w:id="71" w:name="_Ref9202625"/>
      <w:r w:rsidRPr="00B73CB9">
        <w:rPr>
          <w:rFonts w:cs="Times New Roman"/>
          <w:sz w:val="24"/>
          <w:szCs w:val="24"/>
        </w:rPr>
        <w:t xml:space="preserve">Рисунок </w:t>
      </w:r>
      <w:r w:rsidRPr="00B73CB9">
        <w:rPr>
          <w:rFonts w:cs="Times New Roman"/>
          <w:i/>
          <w:sz w:val="24"/>
          <w:szCs w:val="24"/>
        </w:rPr>
        <w:fldChar w:fldCharType="begin"/>
      </w:r>
      <w:r w:rsidRPr="00B73CB9">
        <w:rPr>
          <w:rFonts w:cs="Times New Roman"/>
          <w:sz w:val="24"/>
          <w:szCs w:val="24"/>
        </w:rPr>
        <w:instrText xml:space="preserve"> SEQ Рисунок \* ARABIC </w:instrText>
      </w:r>
      <w:r w:rsidRPr="00B73CB9">
        <w:rPr>
          <w:rFonts w:cs="Times New Roman"/>
          <w:i/>
          <w:sz w:val="24"/>
          <w:szCs w:val="24"/>
        </w:rPr>
        <w:fldChar w:fldCharType="separate"/>
      </w:r>
      <w:r w:rsidRPr="00B73CB9">
        <w:rPr>
          <w:rFonts w:cs="Times New Roman"/>
          <w:noProof/>
          <w:sz w:val="24"/>
          <w:szCs w:val="24"/>
        </w:rPr>
        <w:t>4</w:t>
      </w:r>
      <w:r w:rsidRPr="00B73CB9">
        <w:rPr>
          <w:rFonts w:cs="Times New Roman"/>
          <w:i/>
          <w:sz w:val="24"/>
          <w:szCs w:val="24"/>
        </w:rPr>
        <w:fldChar w:fldCharType="end"/>
      </w:r>
      <w:bookmarkEnd w:id="71"/>
      <w:r w:rsidRPr="00B73CB9">
        <w:rPr>
          <w:rFonts w:cs="Times New Roman"/>
          <w:sz w:val="24"/>
          <w:szCs w:val="24"/>
        </w:rPr>
        <w:t>. Результат работы программы</w:t>
      </w:r>
    </w:p>
    <w:p w:rsidR="001F4173" w:rsidRPr="00B73CB9" w:rsidRDefault="001F4173" w:rsidP="00B73CB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sz w:val="24"/>
          <w:szCs w:val="24"/>
        </w:rPr>
        <w:t xml:space="preserve">Кроме этого программа содержит раздел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B73CB9">
        <w:rPr>
          <w:rFonts w:ascii="Times New Roman" w:hAnsi="Times New Roman" w:cs="Times New Roman"/>
          <w:sz w:val="24"/>
          <w:szCs w:val="24"/>
        </w:rPr>
        <w:t xml:space="preserve"> – историю запусков тестов (</w:t>
      </w:r>
      <w:r w:rsidRPr="00B73CB9">
        <w:rPr>
          <w:rFonts w:ascii="Times New Roman" w:hAnsi="Times New Roman" w:cs="Times New Roman"/>
          <w:sz w:val="24"/>
          <w:szCs w:val="24"/>
        </w:rPr>
        <w:fldChar w:fldCharType="begin"/>
      </w:r>
      <w:r w:rsidRPr="00B73CB9">
        <w:rPr>
          <w:rFonts w:ascii="Times New Roman" w:hAnsi="Times New Roman" w:cs="Times New Roman"/>
          <w:sz w:val="24"/>
          <w:szCs w:val="24"/>
        </w:rPr>
        <w:instrText xml:space="preserve"> REF _Ref9202797 \h </w:instrText>
      </w:r>
      <w:r w:rsidR="00B73CB9" w:rsidRPr="00B73CB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B73CB9">
        <w:rPr>
          <w:rFonts w:ascii="Times New Roman" w:hAnsi="Times New Roman" w:cs="Times New Roman"/>
          <w:sz w:val="24"/>
          <w:szCs w:val="24"/>
        </w:rPr>
      </w:r>
      <w:r w:rsidRPr="00B73CB9">
        <w:rPr>
          <w:rFonts w:ascii="Times New Roman" w:hAnsi="Times New Roman" w:cs="Times New Roman"/>
          <w:sz w:val="24"/>
          <w:szCs w:val="24"/>
        </w:rPr>
        <w:fldChar w:fldCharType="separate"/>
      </w:r>
      <w:r w:rsidRPr="00B73CB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73CB9">
        <w:rPr>
          <w:rFonts w:ascii="Times New Roman" w:hAnsi="Times New Roman" w:cs="Times New Roman"/>
          <w:i/>
          <w:noProof/>
          <w:sz w:val="24"/>
          <w:szCs w:val="24"/>
        </w:rPr>
        <w:t>5</w:t>
      </w:r>
      <w:r w:rsidRPr="00B73CB9">
        <w:rPr>
          <w:rFonts w:ascii="Times New Roman" w:hAnsi="Times New Roman" w:cs="Times New Roman"/>
          <w:sz w:val="24"/>
          <w:szCs w:val="24"/>
        </w:rPr>
        <w:fldChar w:fldCharType="end"/>
      </w:r>
      <w:r w:rsidRPr="00B73CB9">
        <w:rPr>
          <w:rFonts w:ascii="Times New Roman" w:hAnsi="Times New Roman" w:cs="Times New Roman"/>
          <w:sz w:val="24"/>
          <w:szCs w:val="24"/>
        </w:rPr>
        <w:t xml:space="preserve">). Перейдя в раздел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B73CB9">
        <w:rPr>
          <w:rFonts w:ascii="Times New Roman" w:hAnsi="Times New Roman" w:cs="Times New Roman"/>
          <w:sz w:val="24"/>
          <w:szCs w:val="24"/>
        </w:rPr>
        <w:t>, можно заново запустить тесты без генерации новых задач. Для этого необходимо нажать на кнопку «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B73CB9">
        <w:rPr>
          <w:rFonts w:ascii="Times New Roman" w:hAnsi="Times New Roman" w:cs="Times New Roman"/>
          <w:sz w:val="24"/>
          <w:szCs w:val="24"/>
        </w:rPr>
        <w:t xml:space="preserve">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3CB9">
        <w:rPr>
          <w:rFonts w:ascii="Times New Roman" w:hAnsi="Times New Roman" w:cs="Times New Roman"/>
          <w:sz w:val="24"/>
          <w:szCs w:val="24"/>
        </w:rPr>
        <w:t>» рядом с тестом (результат работы аналогичен «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B73CB9">
        <w:rPr>
          <w:rFonts w:ascii="Times New Roman" w:hAnsi="Times New Roman" w:cs="Times New Roman"/>
          <w:sz w:val="24"/>
          <w:szCs w:val="24"/>
        </w:rPr>
        <w:t xml:space="preserve"> </w:t>
      </w:r>
      <w:r w:rsidRPr="00B73CB9">
        <w:rPr>
          <w:rFonts w:ascii="Times New Roman" w:hAnsi="Times New Roman" w:cs="Times New Roman"/>
          <w:sz w:val="24"/>
          <w:szCs w:val="24"/>
          <w:lang w:val="en-US"/>
        </w:rPr>
        <w:t>Benchmark</w:t>
      </w:r>
      <w:r w:rsidRPr="00B73CB9">
        <w:rPr>
          <w:rFonts w:ascii="Times New Roman" w:hAnsi="Times New Roman" w:cs="Times New Roman"/>
          <w:sz w:val="24"/>
          <w:szCs w:val="24"/>
        </w:rPr>
        <w:t>»).</w:t>
      </w:r>
    </w:p>
    <w:p w:rsidR="001F4173" w:rsidRPr="00B73CB9" w:rsidRDefault="001F4173" w:rsidP="00B73CB9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BBDCB4" wp14:editId="070E88E9">
            <wp:extent cx="5029200" cy="2828925"/>
            <wp:effectExtent l="0" t="0" r="0" b="0"/>
            <wp:docPr id="8" name="Рисунок 8" descr="C:\Users\Mr user\Desktop\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 user\Desktop\Histor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12" cy="283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73" w:rsidRPr="00B73CB9" w:rsidRDefault="001F4173" w:rsidP="00B73CB9">
      <w:pPr>
        <w:pStyle w:val="a3"/>
        <w:spacing w:line="360" w:lineRule="auto"/>
        <w:jc w:val="center"/>
        <w:rPr>
          <w:rFonts w:cs="Times New Roman"/>
          <w:i/>
          <w:sz w:val="24"/>
          <w:szCs w:val="24"/>
        </w:rPr>
      </w:pPr>
      <w:bookmarkStart w:id="72" w:name="_Ref9202797"/>
      <w:r w:rsidRPr="00B73CB9">
        <w:rPr>
          <w:rFonts w:cs="Times New Roman"/>
          <w:sz w:val="24"/>
          <w:szCs w:val="24"/>
        </w:rPr>
        <w:t xml:space="preserve">Рисунок </w:t>
      </w:r>
      <w:r w:rsidRPr="00B73CB9">
        <w:rPr>
          <w:rFonts w:cs="Times New Roman"/>
          <w:i/>
          <w:sz w:val="24"/>
          <w:szCs w:val="24"/>
        </w:rPr>
        <w:fldChar w:fldCharType="begin"/>
      </w:r>
      <w:r w:rsidRPr="00B73CB9">
        <w:rPr>
          <w:rFonts w:cs="Times New Roman"/>
          <w:sz w:val="24"/>
          <w:szCs w:val="24"/>
        </w:rPr>
        <w:instrText xml:space="preserve"> SEQ Рисунок \* ARABIC </w:instrText>
      </w:r>
      <w:r w:rsidRPr="00B73CB9">
        <w:rPr>
          <w:rFonts w:cs="Times New Roman"/>
          <w:i/>
          <w:sz w:val="24"/>
          <w:szCs w:val="24"/>
        </w:rPr>
        <w:fldChar w:fldCharType="separate"/>
      </w:r>
      <w:r w:rsidRPr="00B73CB9">
        <w:rPr>
          <w:rFonts w:cs="Times New Roman"/>
          <w:noProof/>
          <w:sz w:val="24"/>
          <w:szCs w:val="24"/>
        </w:rPr>
        <w:t>5</w:t>
      </w:r>
      <w:r w:rsidRPr="00B73CB9">
        <w:rPr>
          <w:rFonts w:cs="Times New Roman"/>
          <w:i/>
          <w:sz w:val="24"/>
          <w:szCs w:val="24"/>
        </w:rPr>
        <w:fldChar w:fldCharType="end"/>
      </w:r>
      <w:bookmarkEnd w:id="72"/>
      <w:r w:rsidRPr="00B73CB9">
        <w:rPr>
          <w:rFonts w:cs="Times New Roman"/>
          <w:sz w:val="24"/>
          <w:szCs w:val="24"/>
        </w:rPr>
        <w:t>. История запусков тестов</w:t>
      </w:r>
    </w:p>
    <w:p w:rsidR="00110C78" w:rsidRDefault="00110C78" w:rsidP="001F4173">
      <w:pPr>
        <w:numPr>
          <w:ilvl w:val="0"/>
          <w:numId w:val="9"/>
        </w:numPr>
        <w:spacing w:after="0" w:line="360" w:lineRule="auto"/>
        <w:jc w:val="both"/>
      </w:pPr>
      <w:r>
        <w:br w:type="page"/>
      </w:r>
    </w:p>
    <w:p w:rsidR="000A3E30" w:rsidRPr="000A3E30" w:rsidRDefault="000A3E30" w:rsidP="000A3E30">
      <w:pPr>
        <w:pStyle w:val="1"/>
        <w:ind w:firstLine="0"/>
        <w:rPr>
          <w:rFonts w:ascii="Times New Roman" w:hAnsi="Times New Roman" w:cs="Times New Roman"/>
          <w:lang w:eastAsia="ja-JP"/>
        </w:rPr>
      </w:pPr>
      <w:bookmarkStart w:id="73" w:name="_Toc523170170"/>
      <w:bookmarkStart w:id="74" w:name="_Toc9893085"/>
      <w:r w:rsidRPr="000A3E30">
        <w:rPr>
          <w:rFonts w:ascii="Times New Roman" w:hAnsi="Times New Roman" w:cs="Times New Roman"/>
          <w:lang w:eastAsia="ja-JP"/>
        </w:rPr>
        <w:lastRenderedPageBreak/>
        <w:t>ЗАКЛЮЧЕНИЕ</w:t>
      </w:r>
      <w:bookmarkEnd w:id="73"/>
      <w:bookmarkEnd w:id="74"/>
    </w:p>
    <w:p w:rsidR="0065686F" w:rsidRPr="001D658E" w:rsidRDefault="000A3E30" w:rsidP="001D658E">
      <w:pPr>
        <w:spacing w:line="360" w:lineRule="auto"/>
        <w:ind w:left="425" w:firstLine="283"/>
        <w:rPr>
          <w:rFonts w:ascii="Times New Roman" w:hAnsi="Times New Roman" w:cs="Times New Roman"/>
          <w:sz w:val="24"/>
          <w:szCs w:val="24"/>
        </w:rPr>
      </w:pPr>
      <w:r w:rsidRPr="001D658E">
        <w:rPr>
          <w:rFonts w:ascii="Times New Roman" w:hAnsi="Times New Roman" w:cs="Times New Roman"/>
          <w:sz w:val="24"/>
          <w:szCs w:val="24"/>
        </w:rPr>
        <w:t>По результатам проведённых работ можно констатировать следующее:</w:t>
      </w:r>
    </w:p>
    <w:p w:rsidR="00E34C94" w:rsidRDefault="000A3E30" w:rsidP="00E34C94">
      <w:pPr>
        <w:spacing w:line="360" w:lineRule="auto"/>
        <w:ind w:left="425" w:firstLine="283"/>
        <w:rPr>
          <w:rFonts w:ascii="Times New Roman" w:hAnsi="Times New Roman" w:cs="Times New Roman"/>
          <w:sz w:val="24"/>
          <w:szCs w:val="24"/>
        </w:rPr>
      </w:pPr>
      <w:r w:rsidRPr="001D658E">
        <w:rPr>
          <w:rFonts w:ascii="Times New Roman" w:hAnsi="Times New Roman" w:cs="Times New Roman"/>
          <w:sz w:val="24"/>
          <w:szCs w:val="24"/>
        </w:rPr>
        <w:t>Разработано два алгоритма составления графика спортивных мероприятий: Жадный и Локальный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. Предложен программный </w:t>
      </w:r>
      <w:proofErr w:type="spellStart"/>
      <w:r w:rsidR="00DB68A9" w:rsidRPr="001D658E">
        <w:rPr>
          <w:rFonts w:ascii="Times New Roman" w:hAnsi="Times New Roman" w:cs="Times New Roman"/>
          <w:sz w:val="24"/>
          <w:szCs w:val="24"/>
        </w:rPr>
        <w:t>интерфес</w:t>
      </w:r>
      <w:proofErr w:type="spellEnd"/>
      <w:r w:rsidR="00DB68A9" w:rsidRPr="001D658E">
        <w:rPr>
          <w:rFonts w:ascii="Times New Roman" w:hAnsi="Times New Roman" w:cs="Times New Roman"/>
          <w:sz w:val="24"/>
          <w:szCs w:val="24"/>
        </w:rPr>
        <w:t xml:space="preserve"> для передачи информации для входных данных </w:t>
      </w:r>
      <w:proofErr w:type="spellStart"/>
      <w:r w:rsidR="00DB68A9" w:rsidRPr="001D658E">
        <w:rPr>
          <w:rFonts w:ascii="Times New Roman" w:hAnsi="Times New Roman" w:cs="Times New Roman"/>
          <w:sz w:val="24"/>
          <w:szCs w:val="24"/>
        </w:rPr>
        <w:t>ввиде</w:t>
      </w:r>
      <w:proofErr w:type="spellEnd"/>
      <w:r w:rsidR="00DB68A9" w:rsidRPr="001D658E">
        <w:rPr>
          <w:rFonts w:ascii="Times New Roman" w:hAnsi="Times New Roman" w:cs="Times New Roman"/>
          <w:sz w:val="24"/>
          <w:szCs w:val="24"/>
        </w:rPr>
        <w:t xml:space="preserve"> 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 документа и интерфейс для выходных данных в виде 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 таблицы и лог файла 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DB68A9" w:rsidRPr="001D658E">
        <w:rPr>
          <w:rFonts w:ascii="Times New Roman" w:hAnsi="Times New Roman" w:cs="Times New Roman"/>
          <w:sz w:val="24"/>
          <w:szCs w:val="24"/>
        </w:rPr>
        <w:t>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. Создана </w:t>
      </w:r>
      <w:r w:rsidR="001D658E" w:rsidRPr="001D658E">
        <w:rPr>
          <w:rFonts w:ascii="Times New Roman" w:hAnsi="Times New Roman" w:cs="Times New Roman"/>
          <w:sz w:val="24"/>
          <w:szCs w:val="24"/>
        </w:rPr>
        <w:t xml:space="preserve">инфраструктура автоматического тестирования алгоритмов составления расписаний. Результат тестирования показывает корректную работу алгоритмов, что отражено в </w:t>
      </w:r>
      <w:proofErr w:type="gramStart"/>
      <w:r w:rsidR="001D658E" w:rsidRPr="001D658E">
        <w:rPr>
          <w:rFonts w:ascii="Times New Roman" w:hAnsi="Times New Roman" w:cs="Times New Roman"/>
          <w:sz w:val="24"/>
          <w:szCs w:val="24"/>
        </w:rPr>
        <w:t>статической информации</w:t>
      </w:r>
      <w:proofErr w:type="gramEnd"/>
      <w:r w:rsidR="001D658E" w:rsidRPr="001D658E">
        <w:rPr>
          <w:rFonts w:ascii="Times New Roman" w:hAnsi="Times New Roman" w:cs="Times New Roman"/>
          <w:sz w:val="24"/>
          <w:szCs w:val="24"/>
        </w:rPr>
        <w:t xml:space="preserve"> выводимой после тестирования.</w:t>
      </w:r>
      <w:r w:rsidR="00E34C94">
        <w:rPr>
          <w:rFonts w:ascii="Times New Roman" w:hAnsi="Times New Roman" w:cs="Times New Roman"/>
          <w:sz w:val="24"/>
          <w:szCs w:val="24"/>
        </w:rPr>
        <w:br w:type="page"/>
      </w:r>
    </w:p>
    <w:p w:rsidR="00E34C94" w:rsidRPr="00E34C94" w:rsidRDefault="00E34C94" w:rsidP="00E34C94">
      <w:pPr>
        <w:pStyle w:val="1"/>
        <w:spacing w:line="360" w:lineRule="auto"/>
        <w:ind w:firstLine="0"/>
        <w:rPr>
          <w:rFonts w:ascii="Times New Roman" w:hAnsi="Times New Roman" w:cs="Times New Roman"/>
        </w:rPr>
      </w:pPr>
      <w:bookmarkStart w:id="75" w:name="_Toc523170171"/>
      <w:bookmarkStart w:id="76" w:name="_Toc469142035"/>
      <w:bookmarkStart w:id="77" w:name="_Toc464652833"/>
      <w:bookmarkStart w:id="78" w:name="_Toc9893086"/>
      <w:r w:rsidRPr="00E34C94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75"/>
      <w:bookmarkEnd w:id="76"/>
      <w:bookmarkEnd w:id="77"/>
      <w:bookmarkEnd w:id="78"/>
    </w:p>
    <w:p w:rsidR="00E34C94" w:rsidRPr="00E34C94" w:rsidRDefault="00E34C94" w:rsidP="00E34C9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C94">
        <w:rPr>
          <w:rFonts w:ascii="Times New Roman" w:hAnsi="Times New Roman" w:cs="Times New Roman"/>
          <w:sz w:val="24"/>
          <w:szCs w:val="24"/>
        </w:rPr>
        <w:t xml:space="preserve">Техническое задание на выполнение работы «Разработка и реализация программного обеспечения планирования графика спортивных мероприятий», Шифр </w:t>
      </w:r>
      <w:proofErr w:type="spellStart"/>
      <w:proofErr w:type="gramStart"/>
      <w:r w:rsidRPr="00E34C94">
        <w:rPr>
          <w:rFonts w:ascii="Times New Roman" w:hAnsi="Times New Roman" w:cs="Times New Roman"/>
          <w:sz w:val="24"/>
          <w:szCs w:val="24"/>
        </w:rPr>
        <w:t>ПО«</w:t>
      </w:r>
      <w:proofErr w:type="gramEnd"/>
      <w:r w:rsidRPr="00E34C94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  <w:r w:rsidRPr="00E34C94">
        <w:rPr>
          <w:rFonts w:ascii="Times New Roman" w:hAnsi="Times New Roman" w:cs="Times New Roman"/>
          <w:sz w:val="24"/>
          <w:szCs w:val="24"/>
        </w:rPr>
        <w:t>»</w:t>
      </w:r>
    </w:p>
    <w:sectPr w:rsidR="00E34C94" w:rsidRPr="00E3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F15"/>
    <w:multiLevelType w:val="hybridMultilevel"/>
    <w:tmpl w:val="2EAE1358"/>
    <w:lvl w:ilvl="0" w:tplc="4FB413B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Calibri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13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54F5F"/>
    <w:multiLevelType w:val="hybridMultilevel"/>
    <w:tmpl w:val="79F2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F0339"/>
    <w:multiLevelType w:val="hybridMultilevel"/>
    <w:tmpl w:val="7C741378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949AC"/>
    <w:multiLevelType w:val="hybridMultilevel"/>
    <w:tmpl w:val="2EAE1358"/>
    <w:lvl w:ilvl="0" w:tplc="4FB413B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Calibri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CE56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4A3F89"/>
    <w:multiLevelType w:val="hybridMultilevel"/>
    <w:tmpl w:val="413ADE02"/>
    <w:lvl w:ilvl="0" w:tplc="7288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12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81"/>
    <w:rsid w:val="000A3E30"/>
    <w:rsid w:val="00110C78"/>
    <w:rsid w:val="001D658E"/>
    <w:rsid w:val="001F4173"/>
    <w:rsid w:val="002774B5"/>
    <w:rsid w:val="003F3644"/>
    <w:rsid w:val="004A52B6"/>
    <w:rsid w:val="004D51AC"/>
    <w:rsid w:val="00623193"/>
    <w:rsid w:val="0065686F"/>
    <w:rsid w:val="00666244"/>
    <w:rsid w:val="00A71081"/>
    <w:rsid w:val="00B73CB9"/>
    <w:rsid w:val="00DA1785"/>
    <w:rsid w:val="00DB68A9"/>
    <w:rsid w:val="00E34C94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B714F-8F5E-4022-BF54-005EFCF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941"/>
    <w:pPr>
      <w:keepNext/>
      <w:keepLines/>
      <w:spacing w:before="240" w:after="240" w:line="276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1941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9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1941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3">
    <w:name w:val="caption"/>
    <w:basedOn w:val="a"/>
    <w:next w:val="a"/>
    <w:unhideWhenUsed/>
    <w:qFormat/>
    <w:rsid w:val="00FD1941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customStyle="1" w:styleId="12">
    <w:name w:val="Основной текст 12 пт"/>
    <w:basedOn w:val="a"/>
    <w:rsid w:val="00FD1941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4">
    <w:name w:val="List Paragraph"/>
    <w:basedOn w:val="a"/>
    <w:uiPriority w:val="34"/>
    <w:qFormat/>
    <w:rsid w:val="00FD1941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a5">
    <w:name w:val="No Spacing"/>
    <w:uiPriority w:val="1"/>
    <w:qFormat/>
    <w:rsid w:val="00FD1941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6">
    <w:name w:val="Body Text"/>
    <w:basedOn w:val="a"/>
    <w:link w:val="a7"/>
    <w:uiPriority w:val="99"/>
    <w:unhideWhenUsed/>
    <w:rsid w:val="00FD1941"/>
    <w:pPr>
      <w:suppressAutoHyphens/>
      <w:spacing w:after="120" w:line="276" w:lineRule="auto"/>
    </w:pPr>
    <w:rPr>
      <w:rFonts w:ascii="Calibri" w:eastAsia="Times New Roman" w:hAnsi="Calibri" w:cs="Calibri"/>
      <w:lang w:eastAsia="zh-CN"/>
    </w:rPr>
  </w:style>
  <w:style w:type="character" w:customStyle="1" w:styleId="a7">
    <w:name w:val="Основной текст Знак"/>
    <w:basedOn w:val="a0"/>
    <w:link w:val="a6"/>
    <w:uiPriority w:val="99"/>
    <w:rsid w:val="00FD1941"/>
    <w:rPr>
      <w:rFonts w:ascii="Calibri" w:eastAsia="Times New Roman" w:hAnsi="Calibri" w:cs="Calibri"/>
      <w:lang w:eastAsia="zh-CN"/>
    </w:rPr>
  </w:style>
  <w:style w:type="table" w:styleId="a8">
    <w:name w:val="Table Grid"/>
    <w:basedOn w:val="a1"/>
    <w:uiPriority w:val="39"/>
    <w:rsid w:val="00FD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итул_лево"/>
    <w:basedOn w:val="21"/>
    <w:qFormat/>
    <w:rsid w:val="004D51AC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4D51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D51AC"/>
  </w:style>
  <w:style w:type="paragraph" w:styleId="aa">
    <w:name w:val="TOC Heading"/>
    <w:basedOn w:val="1"/>
    <w:next w:val="a"/>
    <w:uiPriority w:val="39"/>
    <w:unhideWhenUsed/>
    <w:qFormat/>
    <w:rsid w:val="002774B5"/>
    <w:pPr>
      <w:spacing w:after="0" w:line="259" w:lineRule="auto"/>
      <w:ind w:firstLine="0"/>
      <w:outlineLvl w:val="9"/>
    </w:pPr>
    <w:rPr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4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74B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74B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A1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178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DA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DA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DA17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AB42-2FBE-47EF-AEF1-B979F801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24</Pages>
  <Words>3940</Words>
  <Characters>22461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Максим Анон</cp:lastModifiedBy>
  <cp:revision>8</cp:revision>
  <dcterms:created xsi:type="dcterms:W3CDTF">2019-05-06T12:19:00Z</dcterms:created>
  <dcterms:modified xsi:type="dcterms:W3CDTF">2019-05-27T20:45:00Z</dcterms:modified>
</cp:coreProperties>
</file>