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9A" w:rsidRDefault="00127C9A" w:rsidP="00127C9A">
      <w:pPr>
        <w:rPr>
          <w:rFonts w:hint="eastAsia"/>
        </w:rPr>
      </w:pPr>
      <w:r>
        <w:rPr>
          <w:rFonts w:hint="eastAsia"/>
        </w:rPr>
        <w:t>好的</w:t>
      </w:r>
      <w:r>
        <w:rPr>
          <w:rFonts w:hint="eastAsia"/>
        </w:rPr>
        <w:t>assumptions</w:t>
      </w:r>
      <w:r>
        <w:rPr>
          <w:rFonts w:hint="eastAsia"/>
        </w:rPr>
        <w:t>不一定听起来合理。</w:t>
      </w:r>
      <w:r>
        <w:rPr>
          <w:rFonts w:hint="eastAsia"/>
        </w:rPr>
        <w:t>The importance of an assumption depends on how likely it is to be correct, and HOW MUCH the result changes when the assumption fails.</w:t>
      </w:r>
    </w:p>
    <w:p w:rsidR="00127C9A" w:rsidRDefault="00127C9A" w:rsidP="00127C9A">
      <w:r>
        <w:t>e.g. In 2-sample test, equal variance is a more important assumption.</w:t>
      </w:r>
    </w:p>
    <w:p w:rsidR="00127C9A" w:rsidRDefault="00127C9A" w:rsidP="00127C9A"/>
    <w:p w:rsidR="00127C9A" w:rsidRDefault="00127C9A" w:rsidP="00127C9A">
      <w:r>
        <w:t xml:space="preserve">SOLUTION: embed it in a bigger model to see how sensitive the results are. </w:t>
      </w:r>
    </w:p>
    <w:p w:rsidR="00127C9A" w:rsidRDefault="00127C9A" w:rsidP="00127C9A"/>
    <w:p w:rsidR="00CA0D46" w:rsidRDefault="00127C9A" w:rsidP="00127C9A">
      <w:r>
        <w:t>Sampling models</w:t>
      </w:r>
      <w:bookmarkStart w:id="0" w:name="_GoBack"/>
      <w:bookmarkEnd w:id="0"/>
    </w:p>
    <w:sectPr w:rsidR="00CA0D46" w:rsidSect="00CA0D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9A"/>
    <w:rsid w:val="00127C9A"/>
    <w:rsid w:val="00C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D3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Xia</dc:creator>
  <cp:keywords/>
  <dc:description/>
  <cp:lastModifiedBy>Dorothy Xia</cp:lastModifiedBy>
  <cp:revision>1</cp:revision>
  <dcterms:created xsi:type="dcterms:W3CDTF">2014-12-09T10:01:00Z</dcterms:created>
  <dcterms:modified xsi:type="dcterms:W3CDTF">2014-12-09T10:02:00Z</dcterms:modified>
</cp:coreProperties>
</file>