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4E5E976B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points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74B000C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mankind, </w:t>
      </w:r>
      <w:r w:rsidRPr="00656152">
        <w:rPr>
          <w:rFonts w:asciiTheme="minorBidi" w:eastAsia="Times New Roman" w:hAnsiTheme="minorBidi"/>
          <w:sz w:val="28"/>
          <w:szCs w:val="28"/>
        </w:rPr>
        <w:t>life to the regions of eternity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5F59F9C8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represents</w:t>
      </w:r>
      <w:r w:rsidR="00443E2D">
        <w:rPr>
          <w:rFonts w:asciiTheme="minorBidi" w:eastAsia="Times New Roman" w:hAnsiTheme="minorBidi"/>
          <w:sz w:val="28"/>
          <w:szCs w:val="28"/>
        </w:rPr>
        <w:t>k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0C908FEF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age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4F329787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DD4D09">
        <w:rPr>
          <w:rFonts w:asciiTheme="minorBidi" w:eastAsia="Times New Roman" w:hAnsiTheme="minorBidi"/>
          <w:sz w:val="28"/>
          <w:szCs w:val="28"/>
        </w:rPr>
        <w:t>low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3C7A7E"/>
    <w:rsid w:val="003D1D4F"/>
    <w:rsid w:val="00443E2D"/>
    <w:rsid w:val="0045474E"/>
    <w:rsid w:val="00513C4E"/>
    <w:rsid w:val="00656152"/>
    <w:rsid w:val="00791AEB"/>
    <w:rsid w:val="00845A16"/>
    <w:rsid w:val="008B56D9"/>
    <w:rsid w:val="008E5563"/>
    <w:rsid w:val="009F44A7"/>
    <w:rsid w:val="00B422B0"/>
    <w:rsid w:val="00DD4D09"/>
    <w:rsid w:val="00E8779D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398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15</cp:revision>
  <dcterms:created xsi:type="dcterms:W3CDTF">2021-05-02T14:48:00Z</dcterms:created>
  <dcterms:modified xsi:type="dcterms:W3CDTF">2021-05-08T14:39:00Z</dcterms:modified>
</cp:coreProperties>
</file>