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47E4DAF7" w:rsidR="00B266CD" w:rsidRPr="00275B53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0A2FC6">
        <w:rPr>
          <w:rFonts w:eastAsia="Times New Roman" w:cs="Times New Roman"/>
          <w:b/>
          <w:caps/>
          <w:szCs w:val="28"/>
          <w:lang w:eastAsia="ru-RU"/>
        </w:rPr>
        <w:t>1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C0A3DB5" w14:textId="23726B9B" w:rsidR="00B266CD" w:rsidRPr="00B266CD" w:rsidRDefault="009D1BAF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 xml:space="preserve">Создание </w:t>
      </w:r>
      <w:r w:rsidR="000A2FC6">
        <w:rPr>
          <w:rFonts w:eastAsia="Times New Roman" w:cs="Times New Roman"/>
          <w:bCs/>
          <w:szCs w:val="28"/>
          <w:lang w:val="en-US" w:eastAsia="ru-RU"/>
        </w:rPr>
        <w:t>Windows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>-приложения мастерами Visual Studio</w:t>
      </w:r>
    </w:p>
    <w:p w14:paraId="2FEE318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</w:p>
    <w:p w14:paraId="44EB94CF" w14:textId="4BAF8904" w:rsidR="00494953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94953">
        <w:rPr>
          <w:noProof/>
        </w:rPr>
        <w:t>1 Постановка задачи и вариант задания</w:t>
      </w:r>
      <w:r w:rsidR="00494953">
        <w:rPr>
          <w:noProof/>
        </w:rPr>
        <w:tab/>
      </w:r>
      <w:r w:rsidR="00494953">
        <w:rPr>
          <w:noProof/>
        </w:rPr>
        <w:fldChar w:fldCharType="begin"/>
      </w:r>
      <w:r w:rsidR="00494953">
        <w:rPr>
          <w:noProof/>
        </w:rPr>
        <w:instrText xml:space="preserve"> PAGEREF _Toc120354719 \h </w:instrText>
      </w:r>
      <w:r w:rsidR="00494953">
        <w:rPr>
          <w:noProof/>
        </w:rPr>
      </w:r>
      <w:r w:rsidR="00494953">
        <w:rPr>
          <w:noProof/>
        </w:rPr>
        <w:fldChar w:fldCharType="separate"/>
      </w:r>
      <w:r w:rsidR="001C59FC">
        <w:rPr>
          <w:noProof/>
        </w:rPr>
        <w:t>3</w:t>
      </w:r>
      <w:r w:rsidR="00494953">
        <w:rPr>
          <w:noProof/>
        </w:rPr>
        <w:fldChar w:fldCharType="end"/>
      </w:r>
    </w:p>
    <w:p w14:paraId="1CB8B2ED" w14:textId="2C20CE9B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Скрипт создания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_Toc120354720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4</w:t>
      </w:r>
      <w:r>
        <w:rPr>
          <w:noProof/>
        </w:rPr>
        <w:fldChar w:fldCharType="end"/>
      </w:r>
    </w:p>
    <w:p w14:paraId="74B4ECE2" w14:textId="60CCD32F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конструкторе и исполняемой программе с описанием используемых компонент и мастеров.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_Toc120354721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14</w:t>
      </w:r>
      <w:r>
        <w:rPr>
          <w:noProof/>
        </w:rPr>
        <w:fldChar w:fldCharType="end"/>
      </w:r>
    </w:p>
    <w:p w14:paraId="5BF0A28B" w14:textId="0D025451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навигационной панели и её использования для управления данными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_Toc120354722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19</w:t>
      </w:r>
      <w:r>
        <w:rPr>
          <w:noProof/>
        </w:rPr>
        <w:fldChar w:fldCharType="end"/>
      </w:r>
    </w:p>
    <w:p w14:paraId="6A997F76" w14:textId="3998A5D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5346CCA1" w:rsidR="00F9069F" w:rsidRDefault="00A67EBD" w:rsidP="000A2FC6">
      <w:pPr>
        <w:pStyle w:val="1"/>
        <w:jc w:val="both"/>
      </w:pPr>
      <w:bookmarkStart w:id="6" w:name="_Toc120354719"/>
      <w:r w:rsidRPr="00A67EBD">
        <w:t xml:space="preserve">1 </w:t>
      </w:r>
      <w:r w:rsidR="000A2FC6" w:rsidRPr="000A2FC6">
        <w:t>Постановка задачи и вариант задания</w:t>
      </w:r>
      <w:bookmarkEnd w:id="6"/>
    </w:p>
    <w:p w14:paraId="30DB6711" w14:textId="0152581C" w:rsidR="000A2FC6" w:rsidRDefault="000A2FC6" w:rsidP="000A2FC6">
      <w:r>
        <w:t>1.</w:t>
      </w:r>
      <w:r>
        <w:tab/>
        <w:t xml:space="preserve">Постройте или восстановите из предыдущего семестра базу, соответствующую варианту вашего индивидуального задания.  Варианты индивидуальных заданий приведены в приложении. </w:t>
      </w:r>
    </w:p>
    <w:p w14:paraId="6C0DBAC2" w14:textId="50692FF6" w:rsidR="000A2FC6" w:rsidRDefault="000A2FC6" w:rsidP="000A2FC6">
      <w:r>
        <w:t>2.</w:t>
      </w:r>
      <w:r>
        <w:tab/>
        <w:t>Наполните таблицы 3–4 строками данными, соответствующими заданным ограничениям.</w:t>
      </w:r>
    </w:p>
    <w:p w14:paraId="65C29E88" w14:textId="77777777" w:rsidR="000A2FC6" w:rsidRDefault="000A2FC6" w:rsidP="000A2FC6">
      <w:r>
        <w:t>3.</w:t>
      </w:r>
      <w:r>
        <w:tab/>
        <w:t>Создайте новый проект приложения Windows в Visual Studio.</w:t>
      </w:r>
    </w:p>
    <w:p w14:paraId="7648C38F" w14:textId="77777777" w:rsidR="000A2FC6" w:rsidRDefault="000A2FC6" w:rsidP="000A2FC6">
      <w:r>
        <w:t>4.</w:t>
      </w:r>
      <w:r>
        <w:tab/>
        <w:t>Предусмотрите в форме пять вкладок по числу выполняемых лабораторных работ.</w:t>
      </w:r>
    </w:p>
    <w:p w14:paraId="60834453" w14:textId="77777777" w:rsidR="000A2FC6" w:rsidRDefault="000A2FC6" w:rsidP="000A2FC6">
      <w:r>
        <w:t>5.</w:t>
      </w:r>
      <w:r>
        <w:tab/>
        <w:t>На первой вкладке «Лабораторная работа №1» разместите компоненты, необходимые для просмотра и управления данными из основной таблицы индивидуального задания.</w:t>
      </w:r>
    </w:p>
    <w:p w14:paraId="26E11C44" w14:textId="77777777" w:rsidR="000A2FC6" w:rsidRDefault="000A2FC6" w:rsidP="000A2FC6">
      <w:r>
        <w:t>6.</w:t>
      </w:r>
      <w:r>
        <w:tab/>
        <w:t>Проверьте работу приложения добавлением, удалением и изменением данных в основной таблице.</w:t>
      </w:r>
    </w:p>
    <w:p w14:paraId="43DE10FF" w14:textId="6F084C65" w:rsidR="0082541D" w:rsidRDefault="000A2FC6" w:rsidP="000A2FC6">
      <w:r>
        <w:t>7.</w:t>
      </w:r>
      <w:r>
        <w:tab/>
        <w:t>Изучите классы, созданные конструктором экранной формы на основе структуры используемой таблицы БД.</w:t>
      </w:r>
    </w:p>
    <w:p w14:paraId="2C67B395" w14:textId="77777777" w:rsidR="000A2FC6" w:rsidRDefault="000A2FC6" w:rsidP="000A2FC6"/>
    <w:p w14:paraId="7CBF3728" w14:textId="36E6D720" w:rsidR="000A2FC6" w:rsidRDefault="000A2FC6" w:rsidP="000A2FC6">
      <w:r>
        <w:t>Вариант №10</w:t>
      </w:r>
      <w:r w:rsidRPr="00890548">
        <w:t>:</w:t>
      </w:r>
    </w:p>
    <w:p w14:paraId="50D7C269" w14:textId="171676CD" w:rsidR="00890548" w:rsidRPr="00890548" w:rsidRDefault="00890548" w:rsidP="000A2FC6">
      <w:r>
        <w:t>Типовые объекты предметной области (сущности): Оборудование - единица оборудования, находящаяся на материальном учёте (монитор, системный блок, принтер, КИП и т. д.). Ответственный пользователь – сотрудник, несущий ответственность за сохранность оборудования.</w:t>
      </w:r>
      <w:r w:rsidRPr="00890548">
        <w:t xml:space="preserve"> </w:t>
      </w:r>
      <w:r>
        <w:t>Требуется</w:t>
      </w:r>
      <w:r w:rsidRPr="00890548">
        <w:t>:</w:t>
      </w:r>
    </w:p>
    <w:p w14:paraId="17FD1EA4" w14:textId="77777777" w:rsidR="00D15CF2" w:rsidRDefault="00890548" w:rsidP="00D15CF2">
      <w:pPr>
        <w:pStyle w:val="a"/>
        <w:numPr>
          <w:ilvl w:val="0"/>
          <w:numId w:val="26"/>
        </w:numPr>
        <w:ind w:left="0" w:firstLine="709"/>
      </w:pPr>
      <w:r>
        <w:t>связь «Оборудование» ↔ «Ответственный пользователь»: в разные периоды оборудование предаётся разным пользователям. Атрибуты:</w:t>
      </w:r>
    </w:p>
    <w:p w14:paraId="793B3EC7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получения;</w:t>
      </w:r>
    </w:p>
    <w:p w14:paraId="6D6445E0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возврата;</w:t>
      </w:r>
    </w:p>
    <w:p w14:paraId="1F1BACE7" w14:textId="77777777" w:rsidR="00D15CF2" w:rsidRDefault="00890548" w:rsidP="00D15CF2">
      <w:pPr>
        <w:pStyle w:val="a"/>
        <w:numPr>
          <w:ilvl w:val="1"/>
          <w:numId w:val="26"/>
        </w:numPr>
        <w:ind w:left="0" w:firstLine="1418"/>
      </w:pPr>
      <w:r>
        <w:t>цель использования;</w:t>
      </w:r>
    </w:p>
    <w:p w14:paraId="66873CDD" w14:textId="7A4E0B7D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причина возврата. Справочник: поломка оборудования, увольнение сотрудника и т. д.</w:t>
      </w:r>
    </w:p>
    <w:p w14:paraId="6D36E637" w14:textId="332D4927" w:rsidR="00890548" w:rsidRDefault="00890548" w:rsidP="00D15CF2">
      <w:pPr>
        <w:pStyle w:val="a"/>
        <w:numPr>
          <w:ilvl w:val="0"/>
          <w:numId w:val="26"/>
        </w:numPr>
        <w:ind w:left="0" w:firstLine="709"/>
      </w:pPr>
      <w:r>
        <w:t>сущность «Оборудование». Атрибуты:</w:t>
      </w:r>
    </w:p>
    <w:p w14:paraId="6E2AB673" w14:textId="5409D93E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инвентарный номер;</w:t>
      </w:r>
    </w:p>
    <w:p w14:paraId="77A65E53" w14:textId="64EF6520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серийный номер;</w:t>
      </w:r>
    </w:p>
    <w:p w14:paraId="447D7C6E" w14:textId="6AF6BD96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название;</w:t>
      </w:r>
    </w:p>
    <w:p w14:paraId="1D1B5F8E" w14:textId="5F9321A4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дата постановки на учёт;</w:t>
      </w:r>
    </w:p>
    <w:p w14:paraId="3E2D8B06" w14:textId="4E3E429F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стоимость;</w:t>
      </w:r>
    </w:p>
    <w:p w14:paraId="743B471C" w14:textId="0CF72E2A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адреса гарантийного сервиса;</w:t>
      </w:r>
    </w:p>
    <w:p w14:paraId="2123E686" w14:textId="3F7EC576" w:rsidR="00890548" w:rsidRDefault="00890548" w:rsidP="00D15CF2">
      <w:pPr>
        <w:pStyle w:val="a"/>
        <w:numPr>
          <w:ilvl w:val="1"/>
          <w:numId w:val="26"/>
        </w:numPr>
        <w:ind w:left="0" w:firstLine="1418"/>
      </w:pPr>
      <w:r>
        <w:t>поставщик (хранится как отдельная сущность), справочник;</w:t>
      </w:r>
    </w:p>
    <w:p w14:paraId="794F6523" w14:textId="2435E6E3" w:rsidR="00890548" w:rsidRDefault="00890548" w:rsidP="00D15CF2">
      <w:pPr>
        <w:pStyle w:val="a"/>
        <w:numPr>
          <w:ilvl w:val="0"/>
          <w:numId w:val="27"/>
        </w:numPr>
        <w:ind w:left="0" w:firstLine="709"/>
      </w:pPr>
      <w:r>
        <w:t>сущность «Ответственный пользователь». Атрибуты:</w:t>
      </w:r>
    </w:p>
    <w:p w14:paraId="75E7F456" w14:textId="69C544CC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табельный номер;</w:t>
      </w:r>
    </w:p>
    <w:p w14:paraId="5E957490" w14:textId="5BF74503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ФИО;</w:t>
      </w:r>
    </w:p>
    <w:p w14:paraId="26A592C1" w14:textId="259A0E30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место работы:</w:t>
      </w:r>
    </w:p>
    <w:p w14:paraId="38FBB2CE" w14:textId="1C78130F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цех;</w:t>
      </w:r>
    </w:p>
    <w:p w14:paraId="2B07679F" w14:textId="552E66E4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номер участка;</w:t>
      </w:r>
    </w:p>
    <w:p w14:paraId="561F0FFC" w14:textId="31360B50" w:rsidR="00890548" w:rsidRDefault="00890548" w:rsidP="00D15CF2">
      <w:pPr>
        <w:pStyle w:val="a"/>
        <w:numPr>
          <w:ilvl w:val="1"/>
          <w:numId w:val="28"/>
        </w:numPr>
        <w:ind w:left="0" w:firstLine="1418"/>
      </w:pPr>
      <w:r>
        <w:t>отдел;</w:t>
      </w:r>
    </w:p>
    <w:p w14:paraId="38FEA045" w14:textId="5922DC1C" w:rsidR="000A2FC6" w:rsidRDefault="00890548" w:rsidP="00D15CF2">
      <w:pPr>
        <w:pStyle w:val="a"/>
        <w:numPr>
          <w:ilvl w:val="1"/>
          <w:numId w:val="28"/>
        </w:numPr>
        <w:ind w:left="0" w:firstLine="1418"/>
      </w:pPr>
      <w:r>
        <w:t>номер комнаты.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5E250D56" w:rsidR="000A2FC6" w:rsidRPr="000A2FC6" w:rsidRDefault="000A2FC6" w:rsidP="000A2FC6">
      <w:pPr>
        <w:pStyle w:val="1"/>
        <w:jc w:val="both"/>
      </w:pPr>
      <w:bookmarkStart w:id="7" w:name="_Toc120354720"/>
      <w:r w:rsidRPr="000A2FC6">
        <w:t>2</w:t>
      </w:r>
      <w:r w:rsidRPr="00A67EBD">
        <w:t xml:space="preserve"> </w:t>
      </w:r>
      <w:r w:rsidRPr="000A2FC6">
        <w:t xml:space="preserve">Скрипт создания </w:t>
      </w:r>
      <w:r>
        <w:t>базы данных</w:t>
      </w:r>
      <w:bookmarkEnd w:id="7"/>
    </w:p>
    <w:p w14:paraId="73EE036B" w14:textId="72B58FD2" w:rsidR="00890548" w:rsidRPr="00890548" w:rsidRDefault="00890548" w:rsidP="0089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Контрольная работа по Базам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Студента группы РИЗ-300016у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Кулакова Максима Ивановича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Вариант №10                           «Учёт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базы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USE master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DROP DATABASE IF EXISTS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CREATE DATABASE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ON PRIMARY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lessonUrFU_main_db,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N'/var/opt/mssql/data/lessonUrFU_main.mdf'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FILEGROUP SECONDARY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lessonUrFU_secondary_db,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N'/var/opt/mssql/data/lessonUrFU_secondary.ndf'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LOG 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lessonUrFU_db_log,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N'/var/opt/mssql/data/lessonUrFU.ldf'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таблиц: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1. Таблица-справочник «Поставщики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2. Таблица-справочник «Причина возврата»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3. Таблица «Ответственне»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4. 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5.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lessonsUrFU;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SupplierName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PK_Suppliers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UQ_Suppliers_SuppliersName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PK_ReasonsForReturn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UQ_ReasonsForReturn_ReasonName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SerialNumber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EquipmentName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RegistrationDate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DF_Equipment_RegistrationDate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Price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MONEY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Стоимость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WarrantyServiceAddress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Адреса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гарантийного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обслуживания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Supplier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PK_Equipment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UQ_Equipment_SerialNumber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FK_Equipment_Suppliers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UPDATE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Ответственные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PersonnelNumber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Workshop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LotNumber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участка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Department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Отдел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RoomNumber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комнаты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Телефон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PK_Responsible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CH_Responsible_LotNumber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LotNumber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CH_Responsible_RoomNumber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RoomNumber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99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CH_Responsible_Telephone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LIKE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'+[0-9] [0-9][0-9][0-9] [0-9][0-9][0-9] [0-9][0-9]-[0-9][0-9]'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Responsible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DateOfReceiving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DF_Responsibility_DateOfReceiving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ReturnDate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NULL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DF_Responsibility_ReturnDate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PurposeOfUse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PK_Responsibility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FK_Responsibility_Responsible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FK_Responsibility_Equipment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CH_Responsibility_ReturnDate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ReturnDate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FK_Responsibility_ReasonForReturn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SET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CH_Responsibility_ReasonForReturn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OR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представлений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VIEW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vw_Responsibility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 R ON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PersonnelNumber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ReasonsForReturn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RF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CREATE VIEW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vw_Equipment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 S ON 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№1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Поиск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находящегося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sp_DisplayEquipmentByUser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DATETIME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@fullNames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@surname;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@middleName;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DateOfReceiving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 R ON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PersonnelNumber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DateOfReceiving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SELECT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ФИО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EquipmentName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ID'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SerialNumber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Price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RegistrationDate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постановки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учет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DateOfReceiving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ReturnDate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PurposeOfUse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ReasonForReturn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 R ON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PersonnelNumber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DateOfReceiving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N'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CONVERT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@count)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Кудрявцева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Артура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Романовича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момент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25.05.2020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sp_DisplayEquipmentByUser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@middleName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@date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№2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sp_DisplayUsersDelayingEquipment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@avgDays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SELECT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  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MiddleName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EquipmentName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дней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 R ON 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PersonnelNumber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 &gt; @avgDays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sp_DisplayUsersDelayingEquipment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№3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sp_ChangePrimaryKeyEquipment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зависимостей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UPDATE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@newInventoryID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UQ_Equipment_SerialNumber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sp_ChangePrimaryKeyEquipment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изменёным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первичным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ключём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№4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sp_ChangePrimaryKeyEquipmentWithDel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UQ_Equipment_SerialNumber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Переменая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=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SerialNumber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EXECUTE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sp_ChangePrimaryKeyEquipmentWithDel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@oldInventID,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2582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удалённых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vw_Responsibility;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№5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sp_DisplayEquipmentDelaying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@inventoryID)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(@equipmentName))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параметры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поиска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Четыре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TOP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SerialNumber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EquipmentName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InventoryID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DESC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оборудованию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sp_DisplayEquipmentDelaying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Экспорт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BACKUP DATABASE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lessonsUrFU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TO DISK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N'/var/opt/mssql/data/lessonsUrFU.bak'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WITH DESCRIPTION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Контрольная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рамках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дисплины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УрФУ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NOFORMAT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N'Control Work'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SKIP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NOREWIND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NOUNLOAD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CHECKSUM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GO</w:t>
      </w:r>
    </w:p>
    <w:p w14:paraId="5F472785" w14:textId="2D65FFDD" w:rsidR="0082541D" w:rsidRPr="00890548" w:rsidRDefault="0082541D" w:rsidP="00890548">
      <w:pPr>
        <w:rPr>
          <w:lang w:val="en-US"/>
        </w:rPr>
      </w:pPr>
    </w:p>
    <w:p w14:paraId="6B300CC0" w14:textId="77777777" w:rsidR="00890548" w:rsidRPr="00890548" w:rsidRDefault="00890548" w:rsidP="00890548">
      <w:pPr>
        <w:rPr>
          <w:lang w:val="en-US"/>
        </w:rPr>
      </w:pPr>
    </w:p>
    <w:p w14:paraId="39300DB0" w14:textId="4E7D75B5" w:rsidR="000A2FC6" w:rsidRPr="000A2FC6" w:rsidRDefault="000A2FC6" w:rsidP="000A2FC6">
      <w:pPr>
        <w:pStyle w:val="1"/>
        <w:jc w:val="both"/>
      </w:pPr>
      <w:bookmarkStart w:id="8" w:name="_Toc120354721"/>
      <w:r>
        <w:t xml:space="preserve">3 </w:t>
      </w:r>
      <w:r w:rsidRPr="000A2FC6">
        <w:t>Образы экранных форм в конструкторе и исполняемой программе с описанием используемых компонент и мастеров.</w:t>
      </w:r>
      <w:bookmarkEnd w:id="8"/>
    </w:p>
    <w:p w14:paraId="7C6DB19C" w14:textId="49FB9899" w:rsidR="00494953" w:rsidRPr="00494953" w:rsidRDefault="00CB03D9" w:rsidP="00494953">
      <w:pPr>
        <w:rPr>
          <w:lang w:val="en-US"/>
        </w:rPr>
      </w:pPr>
      <w:r>
        <w:t>В процессе работы был использован «Мастер настройки источника данных»</w:t>
      </w:r>
      <w:r w:rsidR="00494953">
        <w:t>. С его помощью в проект была добавлена база данных в качестве источника данных, а также строка подключения к базе данных. Основные этапы представлены в следующих снимках экрана</w:t>
      </w:r>
      <w:r w:rsidR="00494953">
        <w:rPr>
          <w:lang w:val="en-US"/>
        </w:rPr>
        <w:t>:</w:t>
      </w:r>
    </w:p>
    <w:p w14:paraId="6C879141" w14:textId="27DC6E0A" w:rsidR="00494953" w:rsidRDefault="00494953" w:rsidP="00494953">
      <w:pPr>
        <w:ind w:firstLine="0"/>
        <w:jc w:val="center"/>
      </w:pPr>
    </w:p>
    <w:p w14:paraId="4E764030" w14:textId="49EBF9B6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4DD3217D" wp14:editId="318F093B">
            <wp:extent cx="4348800" cy="3373200"/>
            <wp:effectExtent l="0" t="0" r="0" b="0"/>
            <wp:docPr id="81820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A836" w14:textId="72FCFF7E" w:rsidR="00494953" w:rsidRPr="00494953" w:rsidRDefault="00494953" w:rsidP="00494953">
      <w:pPr>
        <w:ind w:firstLine="0"/>
        <w:jc w:val="center"/>
      </w:pPr>
      <w:r>
        <w:t>Рисунок №1 –</w:t>
      </w:r>
      <w:r w:rsidRPr="00494953">
        <w:t xml:space="preserve"> </w:t>
      </w:r>
      <w:r>
        <w:t>Выбор типа источника данных</w:t>
      </w:r>
    </w:p>
    <w:p w14:paraId="6222790F" w14:textId="5F8B2836" w:rsidR="00494953" w:rsidRDefault="00494953" w:rsidP="00494953">
      <w:pPr>
        <w:ind w:firstLine="0"/>
        <w:jc w:val="center"/>
      </w:pPr>
    </w:p>
    <w:p w14:paraId="789291CE" w14:textId="6EE27AC8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7708EF7C" wp14:editId="5761EBC8">
            <wp:extent cx="4377600" cy="3394800"/>
            <wp:effectExtent l="0" t="0" r="4445" b="0"/>
            <wp:docPr id="2095340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E29" w14:textId="40F5FF8C" w:rsidR="00494953" w:rsidRDefault="00494953" w:rsidP="00494953">
      <w:pPr>
        <w:ind w:firstLine="0"/>
        <w:jc w:val="center"/>
      </w:pPr>
      <w:r>
        <w:t>Рисунок №2 – Выбор модели базы данных</w:t>
      </w:r>
    </w:p>
    <w:p w14:paraId="0850E687" w14:textId="22A88F07" w:rsidR="00494953" w:rsidRDefault="00494953" w:rsidP="00494953">
      <w:pPr>
        <w:ind w:firstLine="0"/>
        <w:jc w:val="center"/>
      </w:pPr>
    </w:p>
    <w:p w14:paraId="3783CC0C" w14:textId="3859638B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278B96F1" wp14:editId="629F3F35">
            <wp:extent cx="4377600" cy="3394800"/>
            <wp:effectExtent l="0" t="0" r="4445" b="0"/>
            <wp:docPr id="10299757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5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A27D" w14:textId="413A7304" w:rsidR="00494953" w:rsidRDefault="00494953" w:rsidP="00494953">
      <w:pPr>
        <w:ind w:firstLine="0"/>
        <w:jc w:val="center"/>
      </w:pPr>
      <w:r>
        <w:t>Рисунок №3 – Выбор (и создание) строки подключения к базе данных</w:t>
      </w:r>
    </w:p>
    <w:p w14:paraId="040AADBC" w14:textId="28B7C6A3" w:rsidR="00494953" w:rsidRDefault="00494953" w:rsidP="00494953">
      <w:pPr>
        <w:ind w:firstLine="0"/>
        <w:jc w:val="center"/>
      </w:pPr>
    </w:p>
    <w:p w14:paraId="2D4C1DAD" w14:textId="7A5B2B27" w:rsidR="00494953" w:rsidRDefault="00494953" w:rsidP="00494953">
      <w:pPr>
        <w:ind w:firstLine="0"/>
        <w:jc w:val="center"/>
      </w:pPr>
      <w:r w:rsidRPr="00494953">
        <w:rPr>
          <w:noProof/>
        </w:rPr>
        <w:drawing>
          <wp:inline distT="0" distB="0" distL="0" distR="0" wp14:anchorId="02FCDDAB" wp14:editId="1248AF25">
            <wp:extent cx="4377600" cy="3394800"/>
            <wp:effectExtent l="0" t="0" r="4445" b="0"/>
            <wp:docPr id="8800566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6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B0B" w14:textId="1779167A" w:rsidR="00494953" w:rsidRDefault="00494953" w:rsidP="00494953">
      <w:pPr>
        <w:ind w:firstLine="0"/>
        <w:jc w:val="center"/>
      </w:pPr>
      <w:r>
        <w:t>Рисунок №4 – Выбор требуемых объектов базы данных</w:t>
      </w:r>
    </w:p>
    <w:p w14:paraId="4BBF9BA0" w14:textId="77777777" w:rsidR="00494953" w:rsidRDefault="0049495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89F6E7" w14:textId="1B5FF826" w:rsidR="000A2FC6" w:rsidRDefault="00FD167C" w:rsidP="000A2FC6">
      <w:r>
        <w:t>Описание основных объектов, используемых в созданной форме</w:t>
      </w:r>
      <w:r w:rsidRPr="00FD167C">
        <w:t>:</w:t>
      </w:r>
    </w:p>
    <w:p w14:paraId="42DBD65D" w14:textId="0EBDBBFC" w:rsidR="00FD167C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6C7857">
        <w:rPr>
          <w:b/>
          <w:bCs/>
          <w:lang w:val="en-US"/>
        </w:rPr>
        <w:t>tablesBindingNavigator</w:t>
      </w:r>
      <w:r w:rsidRPr="006C7857">
        <w:rPr>
          <w:b/>
          <w:bCs/>
        </w:rPr>
        <w:t>:</w:t>
      </w:r>
      <w:r w:rsidRPr="006C7857">
        <w:t xml:space="preserve"> </w:t>
      </w:r>
      <w:r>
        <w:t>объект</w:t>
      </w:r>
      <w:r w:rsidRPr="006C7857">
        <w:t xml:space="preserve"> </w:t>
      </w:r>
      <w:r>
        <w:t>класса</w:t>
      </w:r>
      <w:r w:rsidRPr="006C7857">
        <w:t xml:space="preserve"> </w:t>
      </w:r>
      <w:r w:rsidRPr="006C7857">
        <w:rPr>
          <w:b/>
          <w:bCs/>
          <w:i/>
          <w:iCs/>
          <w:lang w:val="en-US"/>
        </w:rPr>
        <w:t>BindingNavigator</w:t>
      </w:r>
      <w:r w:rsidRPr="006C7857">
        <w:t xml:space="preserve">, </w:t>
      </w:r>
      <w:r>
        <w:t>представляющий собой навигационную панель, при работе с таблицами баз данных.</w:t>
      </w:r>
    </w:p>
    <w:p w14:paraId="1FE16AD2" w14:textId="6A90D961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6C7857">
        <w:rPr>
          <w:b/>
          <w:bCs/>
        </w:rPr>
        <w:t>tabControl:</w:t>
      </w:r>
      <w:r w:rsidRPr="006C7857">
        <w:t xml:space="preserve"> </w:t>
      </w:r>
      <w:r>
        <w:t xml:space="preserve">объект класса </w:t>
      </w:r>
      <w:r w:rsidRPr="006C7857">
        <w:rPr>
          <w:b/>
          <w:bCs/>
          <w:i/>
          <w:iCs/>
        </w:rPr>
        <w:t>TabControl</w:t>
      </w:r>
      <w:r>
        <w:t>, выполняющий объединение ряда страниц приложения с помощью панели с вкладками</w:t>
      </w:r>
      <w:r w:rsidRPr="006C7857">
        <w:t>;</w:t>
      </w:r>
    </w:p>
    <w:p w14:paraId="51F0560C" w14:textId="65CA69F5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6C7857">
        <w:rPr>
          <w:b/>
          <w:bCs/>
        </w:rPr>
        <w:t>label{*}:</w:t>
      </w:r>
      <w:r w:rsidRPr="006C7857">
        <w:t xml:space="preserve"> </w:t>
      </w:r>
      <w:r>
        <w:t xml:space="preserve">текстовые метки (где в названии </w:t>
      </w:r>
      <w:r w:rsidRPr="00AD1E10">
        <w:rPr>
          <w:b/>
          <w:bCs/>
        </w:rPr>
        <w:t>{*}</w:t>
      </w:r>
      <w:r w:rsidRPr="006C7857">
        <w:t xml:space="preserve"> </w:t>
      </w:r>
      <w:r w:rsidR="002A5BEC">
        <w:t>является названием таблицы</w:t>
      </w:r>
      <w:r>
        <w:t xml:space="preserve">), используемая в качестве заголовка перед таблицей. Представляют собой объекты класса </w:t>
      </w:r>
      <w:r w:rsidRPr="006C7857">
        <w:rPr>
          <w:b/>
          <w:bCs/>
          <w:i/>
          <w:iCs/>
        </w:rPr>
        <w:t>Label</w:t>
      </w:r>
      <w:r>
        <w:t>.</w:t>
      </w:r>
    </w:p>
    <w:p w14:paraId="37832442" w14:textId="020548E1" w:rsidR="00AD1E10" w:rsidRPr="00AD1E10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d</w:t>
      </w:r>
      <w:r w:rsidR="006C7857" w:rsidRPr="00AD1E10">
        <w:rPr>
          <w:b/>
          <w:bCs/>
          <w:lang w:val="en-US"/>
        </w:rPr>
        <w:t>ataGridView</w:t>
      </w:r>
      <w:r w:rsidRPr="00AD1E10">
        <w:rPr>
          <w:b/>
          <w:bCs/>
        </w:rPr>
        <w:t>{*}</w:t>
      </w:r>
      <w:r w:rsidR="006C7857" w:rsidRPr="00AD1E10">
        <w:rPr>
          <w:b/>
          <w:bCs/>
        </w:rPr>
        <w:t>:</w:t>
      </w:r>
      <w:r w:rsidR="00AD1E10" w:rsidRPr="00AD1E10">
        <w:t xml:space="preserve"> к</w:t>
      </w:r>
      <w:r w:rsidR="00AD1E10">
        <w:t xml:space="preserve">онтейнеры (где в названии </w:t>
      </w:r>
      <w:r w:rsidR="00AD1E10" w:rsidRPr="00AD1E10">
        <w:rPr>
          <w:b/>
          <w:bCs/>
        </w:rPr>
        <w:t>{*}</w:t>
      </w:r>
      <w:r w:rsidR="002A5BEC">
        <w:t xml:space="preserve"> является</w:t>
      </w:r>
      <w:r w:rsidR="00AD1E10">
        <w:t xml:space="preserve"> название</w:t>
      </w:r>
      <w:r w:rsidR="002A5BEC">
        <w:t>м</w:t>
      </w:r>
      <w:r w:rsidR="00AD1E10">
        <w:t xml:space="preserve"> таблицы), выполняющие отображение строк и столбцов таблицы. Позволяют, создавать, изменять и удалять записи. Являются объектами класса </w:t>
      </w:r>
      <w:r w:rsidR="00AD1E10" w:rsidRPr="00AD1E10">
        <w:rPr>
          <w:b/>
          <w:bCs/>
          <w:i/>
          <w:iCs/>
        </w:rPr>
        <w:t>DataGridView</w:t>
      </w:r>
      <w:r w:rsidR="00AD1E10">
        <w:t>.</w:t>
      </w:r>
    </w:p>
    <w:p w14:paraId="6EE3F1A1" w14:textId="5F9DAF5A" w:rsidR="00AD1E10" w:rsidRPr="002A5BEC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d</w:t>
      </w:r>
      <w:r w:rsidR="00AD1E10" w:rsidRPr="00AD1E10">
        <w:rPr>
          <w:b/>
          <w:bCs/>
        </w:rPr>
        <w:t>ataSet</w:t>
      </w:r>
      <w:r>
        <w:rPr>
          <w:b/>
          <w:bCs/>
          <w:lang w:val="en-US"/>
        </w:rPr>
        <w:t>LessonUrfu</w:t>
      </w:r>
      <w:r w:rsidR="00AD1E10" w:rsidRPr="00AD1E10">
        <w:rPr>
          <w:b/>
          <w:bCs/>
        </w:rPr>
        <w:t>:</w:t>
      </w:r>
      <w:r w:rsidR="00AD1E10" w:rsidRPr="00AD1E10">
        <w:t xml:space="preserve"> </w:t>
      </w:r>
      <w:r w:rsidR="00AD1E10">
        <w:t xml:space="preserve">представляет собой кэш данных из </w:t>
      </w:r>
      <w:r w:rsidR="002A5BEC">
        <w:t xml:space="preserve">используемой </w:t>
      </w:r>
      <w:r w:rsidR="00AD1E10">
        <w:t>базы данных</w:t>
      </w:r>
      <w:r w:rsidR="002A5BEC" w:rsidRPr="002A5BEC">
        <w:t xml:space="preserve"> </w:t>
      </w:r>
      <w:r w:rsidR="002A5BEC">
        <w:rPr>
          <w:lang w:val="en-US"/>
        </w:rPr>
        <w:t>lessonsUrFU</w:t>
      </w:r>
      <w:r w:rsidR="002A5BEC">
        <w:t xml:space="preserve">. Кэш </w:t>
      </w:r>
      <w:r w:rsidR="00AD1E10">
        <w:t>используе</w:t>
      </w:r>
      <w:r w:rsidR="002A5BEC">
        <w:t>тся</w:t>
      </w:r>
      <w:r w:rsidR="00AD1E10">
        <w:t xml:space="preserve"> в дальнейшем другими объектами </w:t>
      </w:r>
      <w:r w:rsidR="00AD1E10">
        <w:rPr>
          <w:lang w:val="en-US"/>
        </w:rPr>
        <w:t>ADO</w:t>
      </w:r>
      <w:r w:rsidR="00AD1E10" w:rsidRPr="00AD1E10">
        <w:t>.</w:t>
      </w:r>
      <w:r w:rsidR="00AD1E10">
        <w:rPr>
          <w:lang w:val="en-US"/>
        </w:rPr>
        <w:t>NET</w:t>
      </w:r>
      <w:r w:rsidR="00AD1E10" w:rsidRPr="00AD1E10">
        <w:t xml:space="preserve">. </w:t>
      </w:r>
      <w:r w:rsidR="00AD1E10">
        <w:t>Является объектом сгенерированного кла</w:t>
      </w:r>
      <w:r w:rsidR="002A5BEC">
        <w:t xml:space="preserve">сса, наследуемого от класса </w:t>
      </w:r>
      <w:r w:rsidR="002A5BEC" w:rsidRPr="002A5BEC">
        <w:rPr>
          <w:b/>
          <w:bCs/>
          <w:i/>
          <w:iCs/>
        </w:rPr>
        <w:t>System.Data.DataSet</w:t>
      </w:r>
      <w:r w:rsidR="002A5BEC" w:rsidRPr="002A5BEC">
        <w:t>.</w:t>
      </w:r>
      <w:r w:rsidR="002A5BEC">
        <w:t xml:space="preserve"> Не отображаются в форме.</w:t>
      </w:r>
    </w:p>
    <w:p w14:paraId="69DC9ACC" w14:textId="16B70EE2" w:rsidR="002A5BEC" w:rsidRPr="00CB03D9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b</w:t>
      </w:r>
      <w:r w:rsidR="002A5BEC" w:rsidRPr="002A5BEC">
        <w:rPr>
          <w:b/>
          <w:bCs/>
        </w:rPr>
        <w:t>indingSource</w:t>
      </w:r>
      <w:r w:rsidRPr="002A5BEC">
        <w:rPr>
          <w:b/>
          <w:bCs/>
        </w:rPr>
        <w:t>{*}</w:t>
      </w:r>
      <w:r w:rsidR="002A5BEC" w:rsidRPr="002A5BEC">
        <w:rPr>
          <w:b/>
          <w:bCs/>
        </w:rPr>
        <w:t>:</w:t>
      </w:r>
      <w:r w:rsidR="002A5BEC" w:rsidRPr="002A5BEC">
        <w:t xml:space="preserve"> </w:t>
      </w:r>
      <w:r w:rsidR="002A5BEC">
        <w:t xml:space="preserve">инкапсулируют источники данных и обеспечивают возможности навигации, фильтрации, сортировки и обновления данных. Являются объектами класса </w:t>
      </w:r>
      <w:r w:rsidR="002A5BEC" w:rsidRPr="002A5BEC">
        <w:rPr>
          <w:b/>
          <w:bCs/>
          <w:i/>
          <w:iCs/>
        </w:rPr>
        <w:t>BindingSource</w:t>
      </w:r>
      <w:r w:rsidR="002A5BEC">
        <w:t xml:space="preserve">. В указанном названии </w:t>
      </w:r>
      <w:r w:rsidR="002A5BEC" w:rsidRPr="00AD1E10">
        <w:rPr>
          <w:b/>
          <w:bCs/>
        </w:rPr>
        <w:t>{*}</w:t>
      </w:r>
      <w:r w:rsidR="002A5BEC" w:rsidRPr="00AD1E10">
        <w:t xml:space="preserve"> </w:t>
      </w:r>
      <w:r w:rsidR="002A5BEC">
        <w:t xml:space="preserve">является названием таблицы. Не отображаются в форме, используются рядом других объектов. Является экземплярами класса </w:t>
      </w:r>
      <w:r w:rsidR="002A5BEC" w:rsidRPr="002A5BEC">
        <w:rPr>
          <w:b/>
          <w:bCs/>
          <w:i/>
          <w:iCs/>
        </w:rPr>
        <w:t>BindingSource</w:t>
      </w:r>
      <w:r w:rsidR="002A5BEC">
        <w:t>.</w:t>
      </w:r>
    </w:p>
    <w:p w14:paraId="0D90A0CB" w14:textId="56068223" w:rsidR="00CB03D9" w:rsidRPr="00AD1E10" w:rsidRDefault="00925881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t</w:t>
      </w:r>
      <w:r w:rsidR="00CB03D9" w:rsidRPr="00CB03D9">
        <w:rPr>
          <w:b/>
          <w:bCs/>
          <w:lang w:val="en-US"/>
        </w:rPr>
        <w:t>ableAdapter</w:t>
      </w:r>
      <w:r w:rsidRPr="00CB03D9">
        <w:rPr>
          <w:b/>
          <w:bCs/>
        </w:rPr>
        <w:t>{*}</w:t>
      </w:r>
      <w:r w:rsidR="00CB03D9" w:rsidRPr="00CB03D9">
        <w:rPr>
          <w:b/>
          <w:bCs/>
        </w:rPr>
        <w:t>:</w:t>
      </w:r>
      <w:r w:rsidR="00CB03D9" w:rsidRPr="00CB03D9">
        <w:t xml:space="preserve"> </w:t>
      </w:r>
      <w:r w:rsidR="00CB03D9">
        <w:t>выполняют подключение к базам данным для выполнения ряда запросов. Тем самым он</w:t>
      </w:r>
      <w:r w:rsidR="00494953">
        <w:t xml:space="preserve"> также</w:t>
      </w:r>
      <w:r w:rsidR="00CB03D9">
        <w:t xml:space="preserve"> выполняет синхронизацию данных </w:t>
      </w:r>
      <w:r w:rsidR="00CB03D9" w:rsidRPr="00CB03D9">
        <w:rPr>
          <w:b/>
          <w:bCs/>
          <w:i/>
          <w:iCs/>
          <w:lang w:val="en-US"/>
        </w:rPr>
        <w:t>DataGridView</w:t>
      </w:r>
      <w:r w:rsidR="00CB03D9" w:rsidRPr="00CB03D9">
        <w:t xml:space="preserve"> с базой данных.</w:t>
      </w:r>
      <w:r w:rsidR="00CB03D9">
        <w:t xml:space="preserve"> Являются объектами сгенерированных классов. В указанном названии </w:t>
      </w:r>
      <w:r w:rsidR="00CB03D9" w:rsidRPr="00AD1E10">
        <w:rPr>
          <w:b/>
          <w:bCs/>
        </w:rPr>
        <w:t>{*}</w:t>
      </w:r>
      <w:r w:rsidR="00CB03D9" w:rsidRPr="00AD1E10">
        <w:t xml:space="preserve"> </w:t>
      </w:r>
      <w:r w:rsidR="00CB03D9">
        <w:t>является названием таблицы. Не отображаются в форме.</w:t>
      </w:r>
    </w:p>
    <w:p w14:paraId="7EF1B43F" w14:textId="77777777" w:rsidR="00AD1E10" w:rsidRPr="00AD1E10" w:rsidRDefault="00AD1E10" w:rsidP="00AD1E10">
      <w:pPr>
        <w:rPr>
          <w:b/>
          <w:bCs/>
        </w:rPr>
      </w:pPr>
    </w:p>
    <w:p w14:paraId="2B9CAE7A" w14:textId="18634B46" w:rsidR="00890548" w:rsidRDefault="00890548" w:rsidP="00890548">
      <w:pPr>
        <w:ind w:firstLine="0"/>
      </w:pPr>
      <w:r w:rsidRPr="00890548">
        <w:rPr>
          <w:noProof/>
        </w:rPr>
        <w:drawing>
          <wp:inline distT="0" distB="0" distL="0" distR="0" wp14:anchorId="6E0C81ED" wp14:editId="2E6CA0D8">
            <wp:extent cx="5940425" cy="3192780"/>
            <wp:effectExtent l="0" t="0" r="3175" b="7620"/>
            <wp:docPr id="20185321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2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6E0" w14:textId="558CC2D5" w:rsidR="00890548" w:rsidRPr="00890548" w:rsidRDefault="00890548" w:rsidP="00890548">
      <w:pPr>
        <w:ind w:firstLine="0"/>
        <w:jc w:val="center"/>
      </w:pPr>
      <w:r>
        <w:t>Рисунок №</w:t>
      </w:r>
      <w:r w:rsidR="00494953">
        <w:t>5</w:t>
      </w:r>
      <w:r>
        <w:t xml:space="preserve"> – Экранная форма в конструкторе</w:t>
      </w:r>
    </w:p>
    <w:p w14:paraId="6515001A" w14:textId="71B1D0BD" w:rsidR="00256075" w:rsidRDefault="00256075" w:rsidP="00256075">
      <w:pPr>
        <w:ind w:firstLine="0"/>
      </w:pPr>
    </w:p>
    <w:p w14:paraId="4DA1E70F" w14:textId="41385060" w:rsidR="00256075" w:rsidRDefault="00672184" w:rsidP="00256075">
      <w:pPr>
        <w:ind w:firstLine="0"/>
      </w:pPr>
      <w:r>
        <w:rPr>
          <w:noProof/>
        </w:rPr>
        <w:drawing>
          <wp:inline distT="0" distB="0" distL="0" distR="0" wp14:anchorId="53389413" wp14:editId="780DB727">
            <wp:extent cx="5940425" cy="3790950"/>
            <wp:effectExtent l="0" t="0" r="3175" b="0"/>
            <wp:docPr id="12041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3952" w14:textId="742CDAD3" w:rsidR="00256075" w:rsidRPr="00256075" w:rsidRDefault="00256075" w:rsidP="00256075">
      <w:pPr>
        <w:ind w:firstLine="0"/>
        <w:jc w:val="center"/>
      </w:pPr>
      <w:r>
        <w:t>Рисунок №</w:t>
      </w:r>
      <w:r w:rsidR="00494953">
        <w:t>6</w:t>
      </w:r>
      <w:r>
        <w:t xml:space="preserve"> –</w:t>
      </w:r>
      <w:r w:rsidRPr="00D15CF2">
        <w:t xml:space="preserve"> </w:t>
      </w:r>
      <w:r>
        <w:t>Исполняемая программа</w:t>
      </w:r>
    </w:p>
    <w:p w14:paraId="1C4F4ADA" w14:textId="77777777" w:rsidR="00256075" w:rsidRDefault="00256075" w:rsidP="00256075">
      <w:pPr>
        <w:ind w:firstLine="0"/>
      </w:pPr>
    </w:p>
    <w:p w14:paraId="1114D4EF" w14:textId="77777777" w:rsidR="00494953" w:rsidRDefault="0049495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CE37F6A" w14:textId="3E1975F3" w:rsidR="000A2FC6" w:rsidRPr="000A2FC6" w:rsidRDefault="000A2FC6" w:rsidP="000A2FC6">
      <w:pPr>
        <w:pStyle w:val="1"/>
        <w:jc w:val="both"/>
      </w:pPr>
      <w:bookmarkStart w:id="9" w:name="_Toc120354722"/>
      <w:r>
        <w:t>4</w:t>
      </w:r>
      <w:r w:rsidRPr="00A67EBD">
        <w:t xml:space="preserve"> </w:t>
      </w:r>
      <w:r>
        <w:t>Описание навигационной панели и её использования для управления данными</w:t>
      </w:r>
      <w:bookmarkEnd w:id="9"/>
    </w:p>
    <w:p w14:paraId="2E9BD981" w14:textId="2ABA5BC0" w:rsidR="000A2FC6" w:rsidRDefault="000A2FC6" w:rsidP="00256075">
      <w:pPr>
        <w:ind w:firstLine="0"/>
      </w:pPr>
    </w:p>
    <w:p w14:paraId="4A5E8B86" w14:textId="7384F52A" w:rsidR="00256075" w:rsidRDefault="00256075" w:rsidP="00256075">
      <w:pPr>
        <w:ind w:firstLine="0"/>
        <w:jc w:val="center"/>
      </w:pPr>
      <w:r w:rsidRPr="00256075">
        <w:rPr>
          <w:noProof/>
        </w:rPr>
        <w:drawing>
          <wp:inline distT="0" distB="0" distL="0" distR="0" wp14:anchorId="38EE6DFD" wp14:editId="2DFE64C5">
            <wp:extent cx="2715004" cy="257211"/>
            <wp:effectExtent l="0" t="0" r="0" b="9525"/>
            <wp:docPr id="1427117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7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853" w14:textId="25C43CEC" w:rsidR="00256075" w:rsidRDefault="00256075" w:rsidP="00256075">
      <w:pPr>
        <w:ind w:firstLine="0"/>
        <w:jc w:val="center"/>
      </w:pPr>
      <w:r>
        <w:t>Рисунок №</w:t>
      </w:r>
      <w:r w:rsidR="00494953">
        <w:t>7</w:t>
      </w:r>
      <w:r>
        <w:t xml:space="preserve"> –</w:t>
      </w:r>
      <w:r w:rsidRPr="00D15CF2">
        <w:t xml:space="preserve"> </w:t>
      </w:r>
      <w:r>
        <w:t>Навигационная панель</w:t>
      </w:r>
    </w:p>
    <w:p w14:paraId="2518493F" w14:textId="5F80113D" w:rsidR="00256075" w:rsidRPr="00256075" w:rsidRDefault="00256075" w:rsidP="00256075">
      <w:r>
        <w:t xml:space="preserve">Навигационная панель представляет собой объект класса </w:t>
      </w:r>
      <w:r w:rsidRPr="00256075">
        <w:rPr>
          <w:b/>
          <w:bCs/>
          <w:i/>
          <w:iCs/>
        </w:rPr>
        <w:t>System.Windows.Forms.BindingNavigator</w:t>
      </w:r>
      <w:r>
        <w:t xml:space="preserve">. Он включает в себя ряд элементов класса </w:t>
      </w:r>
      <w:r w:rsidRPr="00256075">
        <w:rPr>
          <w:b/>
          <w:bCs/>
          <w:i/>
          <w:iCs/>
          <w:lang w:val="en-US"/>
        </w:rPr>
        <w:t>ToolStripButton</w:t>
      </w:r>
      <w:r w:rsidRPr="00256075">
        <w:t>:</w:t>
      </w:r>
    </w:p>
    <w:p w14:paraId="62CF4B29" w14:textId="580DBF79" w:rsidR="00256075" w:rsidRPr="00256075" w:rsidRDefault="00925881" w:rsidP="00933337">
      <w:pPr>
        <w:pStyle w:val="a"/>
        <w:numPr>
          <w:ilvl w:val="0"/>
          <w:numId w:val="23"/>
        </w:numPr>
        <w:ind w:left="0" w:firstLine="709"/>
      </w:pPr>
      <w:r>
        <w:rPr>
          <w:b/>
          <w:bCs/>
          <w:lang w:val="en-US"/>
        </w:rPr>
        <w:t>n</w:t>
      </w:r>
      <w:r w:rsidR="00256075" w:rsidRPr="00256075">
        <w:rPr>
          <w:b/>
          <w:bCs/>
          <w:lang w:val="en-US"/>
        </w:rPr>
        <w:t>avigatorMoveFirstItem</w:t>
      </w:r>
      <w:r w:rsidR="00256075" w:rsidRPr="00FD167C">
        <w:rPr>
          <w:b/>
          <w:bCs/>
        </w:rPr>
        <w:t>:</w:t>
      </w:r>
      <w:r w:rsidR="00256075">
        <w:t xml:space="preserve"> выполняет переход к первой </w:t>
      </w:r>
      <w:r w:rsidR="00FD167C">
        <w:t>строке</w:t>
      </w:r>
      <w:r w:rsidR="00FD167C" w:rsidRPr="00256075">
        <w:t>.</w:t>
      </w:r>
    </w:p>
    <w:p w14:paraId="415BAF60" w14:textId="5B1D2B85" w:rsidR="00256075" w:rsidRPr="00FD167C" w:rsidRDefault="00925881" w:rsidP="00933337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avigatorMovePrevious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</w:t>
      </w:r>
      <w:r w:rsidR="00FD167C" w:rsidRPr="00FD167C">
        <w:t xml:space="preserve"> </w:t>
      </w:r>
      <w:r w:rsidR="00FD167C">
        <w:t>предыдущей строке</w:t>
      </w:r>
      <w:r w:rsidR="00FD167C" w:rsidRPr="00FD167C">
        <w:t>.</w:t>
      </w:r>
    </w:p>
    <w:p w14:paraId="12BC9ECB" w14:textId="7A76C507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avigatorPosition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 xml:space="preserve">отображает текущую позицию в </w:t>
      </w:r>
      <w:r w:rsidR="00FD167C" w:rsidRPr="00FD167C">
        <w:rPr>
          <w:b/>
          <w:bCs/>
          <w:i/>
          <w:iCs/>
          <w:lang w:val="en-US"/>
        </w:rPr>
        <w:t>DataGridView</w:t>
      </w:r>
      <w:r w:rsidR="00FD167C" w:rsidRPr="00FD167C">
        <w:t xml:space="preserve"> </w:t>
      </w:r>
      <w:r w:rsidR="00FD167C">
        <w:t>и позволяет изменить её, путём ввода нового значения.</w:t>
      </w:r>
    </w:p>
    <w:p w14:paraId="69247B08" w14:textId="579DB00C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avigatorCount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>
        <w:t xml:space="preserve"> общее количество строк в текущем </w:t>
      </w:r>
      <w:r w:rsidR="00FD167C" w:rsidRPr="00FD167C">
        <w:rPr>
          <w:b/>
          <w:bCs/>
          <w:i/>
          <w:iCs/>
          <w:lang w:val="en-US"/>
        </w:rPr>
        <w:t>DataGridView</w:t>
      </w:r>
      <w:r w:rsidR="00FD167C" w:rsidRPr="00FD167C">
        <w:t>.</w:t>
      </w:r>
    </w:p>
    <w:p w14:paraId="46FAFA7F" w14:textId="2096620A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avigatorMoveNext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 следующей строке</w:t>
      </w:r>
      <w:r w:rsidR="00FD167C" w:rsidRPr="00FD167C">
        <w:t>.</w:t>
      </w:r>
    </w:p>
    <w:p w14:paraId="2568C224" w14:textId="47FE7CE6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avigatorMoveLast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 последней строке</w:t>
      </w:r>
      <w:r w:rsidR="00FD167C" w:rsidRPr="00FD167C">
        <w:t>.</w:t>
      </w:r>
    </w:p>
    <w:p w14:paraId="156B9B80" w14:textId="704B7F3A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avigatorAddNew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>
        <w:t xml:space="preserve"> инициирует добавление новой строки в </w:t>
      </w:r>
      <w:r w:rsidR="00FD167C" w:rsidRPr="00FD167C">
        <w:rPr>
          <w:b/>
          <w:bCs/>
          <w:i/>
          <w:iCs/>
          <w:lang w:val="en-US"/>
        </w:rPr>
        <w:t>DataGridView</w:t>
      </w:r>
      <w:r w:rsidR="00FD167C">
        <w:t>.</w:t>
      </w:r>
    </w:p>
    <w:p w14:paraId="5C3945CE" w14:textId="39D0507E" w:rsidR="00256075" w:rsidRPr="00FD167C" w:rsidRDefault="00925881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avigatorDelete</w:t>
      </w:r>
      <w:r w:rsidR="00FD167C" w:rsidRPr="00FD167C">
        <w:rPr>
          <w:b/>
          <w:bCs/>
          <w:lang w:val="en-US"/>
        </w:rPr>
        <w:t>Item</w:t>
      </w:r>
      <w:r w:rsidR="00FD167C" w:rsidRPr="00FD167C">
        <w:rPr>
          <w:b/>
          <w:bCs/>
        </w:rPr>
        <w:t>:</w:t>
      </w:r>
      <w:r w:rsidR="00FD167C" w:rsidRPr="00FD167C">
        <w:t xml:space="preserve"> выполняет удаление</w:t>
      </w:r>
      <w:r w:rsidR="00FD167C">
        <w:t xml:space="preserve"> строки из </w:t>
      </w:r>
      <w:r w:rsidR="00FD167C" w:rsidRPr="00FD167C">
        <w:rPr>
          <w:b/>
          <w:bCs/>
          <w:i/>
          <w:iCs/>
          <w:lang w:val="en-US"/>
        </w:rPr>
        <w:t>DataGridView</w:t>
      </w:r>
      <w:r w:rsidR="00FD167C" w:rsidRPr="00FD167C">
        <w:t>.</w:t>
      </w:r>
    </w:p>
    <w:p w14:paraId="2F0A4CC6" w14:textId="08A21384" w:rsidR="000A2FC6" w:rsidRPr="00494953" w:rsidRDefault="00925881" w:rsidP="00494953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n</w:t>
      </w:r>
      <w:r w:rsidR="00256075" w:rsidRPr="00FD167C">
        <w:rPr>
          <w:b/>
          <w:bCs/>
          <w:lang w:val="en-US"/>
        </w:rPr>
        <w:t>avigatorSaveItem</w:t>
      </w:r>
      <w:r w:rsidR="00FD167C" w:rsidRPr="00FD167C">
        <w:rPr>
          <w:b/>
          <w:bCs/>
        </w:rPr>
        <w:t>:</w:t>
      </w:r>
      <w:r w:rsidR="00FD167C">
        <w:t xml:space="preserve"> выполняет отправку изменений сделанных в </w:t>
      </w:r>
      <w:r w:rsidR="00FD167C" w:rsidRPr="00FD167C">
        <w:rPr>
          <w:b/>
          <w:bCs/>
          <w:i/>
          <w:iCs/>
          <w:lang w:val="en-US"/>
        </w:rPr>
        <w:t>DataGridView</w:t>
      </w:r>
      <w:r w:rsidR="00FD167C">
        <w:t>, в исходную базу данных.</w:t>
      </w:r>
    </w:p>
    <w:sectPr w:rsidR="000A2FC6" w:rsidRPr="00494953" w:rsidSect="005A3B77">
      <w:headerReference w:type="default" r:id="rId17"/>
      <w:footerReference w:type="default" r:id="rId18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8AD7" w14:textId="77777777" w:rsidR="00986B02" w:rsidRDefault="00986B02" w:rsidP="00682009">
      <w:pPr>
        <w:spacing w:line="240" w:lineRule="auto"/>
      </w:pPr>
      <w:r>
        <w:separator/>
      </w:r>
    </w:p>
  </w:endnote>
  <w:endnote w:type="continuationSeparator" w:id="0">
    <w:p w14:paraId="12A265B3" w14:textId="77777777" w:rsidR="00986B02" w:rsidRDefault="00986B02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4E5C" w14:textId="77777777" w:rsidR="00986B02" w:rsidRDefault="00986B02" w:rsidP="00682009">
      <w:pPr>
        <w:spacing w:line="240" w:lineRule="auto"/>
      </w:pPr>
      <w:r>
        <w:separator/>
      </w:r>
    </w:p>
  </w:footnote>
  <w:footnote w:type="continuationSeparator" w:id="0">
    <w:p w14:paraId="408D3315" w14:textId="77777777" w:rsidR="00986B02" w:rsidRDefault="00986B02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900FF3"/>
    <w:multiLevelType w:val="hybridMultilevel"/>
    <w:tmpl w:val="1298B39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FF0018"/>
    <w:multiLevelType w:val="hybridMultilevel"/>
    <w:tmpl w:val="194A980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361F8"/>
    <w:multiLevelType w:val="hybridMultilevel"/>
    <w:tmpl w:val="BC14C98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9E6FB0"/>
    <w:multiLevelType w:val="hybridMultilevel"/>
    <w:tmpl w:val="16BC942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7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10"/>
  </w:num>
  <w:num w:numId="2" w16cid:durableId="544489359">
    <w:abstractNumId w:val="6"/>
  </w:num>
  <w:num w:numId="3" w16cid:durableId="187106526">
    <w:abstractNumId w:val="16"/>
  </w:num>
  <w:num w:numId="4" w16cid:durableId="657998145">
    <w:abstractNumId w:val="4"/>
  </w:num>
  <w:num w:numId="5" w16cid:durableId="76950576">
    <w:abstractNumId w:val="25"/>
  </w:num>
  <w:num w:numId="6" w16cid:durableId="835220799">
    <w:abstractNumId w:val="11"/>
  </w:num>
  <w:num w:numId="7" w16cid:durableId="904681693">
    <w:abstractNumId w:val="27"/>
  </w:num>
  <w:num w:numId="8" w16cid:durableId="1174800319">
    <w:abstractNumId w:val="26"/>
  </w:num>
  <w:num w:numId="9" w16cid:durableId="2143307537">
    <w:abstractNumId w:val="5"/>
  </w:num>
  <w:num w:numId="10" w16cid:durableId="2065368105">
    <w:abstractNumId w:val="20"/>
  </w:num>
  <w:num w:numId="11" w16cid:durableId="903371164">
    <w:abstractNumId w:val="17"/>
  </w:num>
  <w:num w:numId="12" w16cid:durableId="1580941651">
    <w:abstractNumId w:val="24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8"/>
  </w:num>
  <w:num w:numId="17" w16cid:durableId="2014337318">
    <w:abstractNumId w:val="22"/>
  </w:num>
  <w:num w:numId="18" w16cid:durableId="765225138">
    <w:abstractNumId w:val="19"/>
  </w:num>
  <w:num w:numId="19" w16cid:durableId="1144859360">
    <w:abstractNumId w:val="2"/>
  </w:num>
  <w:num w:numId="20" w16cid:durableId="524028247">
    <w:abstractNumId w:val="12"/>
  </w:num>
  <w:num w:numId="21" w16cid:durableId="651183049">
    <w:abstractNumId w:val="21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9"/>
  </w:num>
  <w:num w:numId="25" w16cid:durableId="432550900">
    <w:abstractNumId w:val="23"/>
  </w:num>
  <w:num w:numId="26" w16cid:durableId="1631130588">
    <w:abstractNumId w:val="7"/>
  </w:num>
  <w:num w:numId="27" w16cid:durableId="1860850477">
    <w:abstractNumId w:val="15"/>
  </w:num>
  <w:num w:numId="28" w16cid:durableId="1167549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6F7A"/>
    <w:rsid w:val="00410695"/>
    <w:rsid w:val="00411AFE"/>
    <w:rsid w:val="004142AA"/>
    <w:rsid w:val="004171C6"/>
    <w:rsid w:val="0041725B"/>
    <w:rsid w:val="00420AE1"/>
    <w:rsid w:val="0042764F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0D9D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184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25881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86B02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A13DEF"/>
    <w:rsid w:val="00A141CF"/>
    <w:rsid w:val="00A22969"/>
    <w:rsid w:val="00A25E11"/>
    <w:rsid w:val="00A3213C"/>
    <w:rsid w:val="00A47A68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4228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15CF2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17</Pages>
  <Words>3572</Words>
  <Characters>20362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Скрипт создания базы данных</vt:lpstr>
      <vt:lpstr>3 Образы экранных форм в конструкторе и исполняемой программе с описанием исполь</vt:lpstr>
      <vt:lpstr>4 Описание навигационной панели и её использования для управления данными</vt:lpstr>
    </vt:vector>
  </TitlesOfParts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768</cp:revision>
  <cp:lastPrinted>2022-11-26T06:32:00Z</cp:lastPrinted>
  <dcterms:created xsi:type="dcterms:W3CDTF">2022-03-21T10:23:00Z</dcterms:created>
  <dcterms:modified xsi:type="dcterms:W3CDTF">2023-04-08T14:11:00Z</dcterms:modified>
</cp:coreProperties>
</file>