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7907EA20" w:rsidR="0042240C" w:rsidRPr="00282456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282456" w:rsidRPr="00282456">
        <w:rPr>
          <w:sz w:val="28"/>
          <w:szCs w:val="28"/>
        </w:rPr>
        <w:t>4</w:t>
      </w:r>
    </w:p>
    <w:p w14:paraId="76991CB7" w14:textId="517BF002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74493">
        <w:rPr>
          <w:sz w:val="28"/>
          <w:szCs w:val="28"/>
        </w:rPr>
        <w:t>Математическое моделирование</w:t>
      </w:r>
      <w:r>
        <w:rPr>
          <w:sz w:val="28"/>
          <w:szCs w:val="28"/>
        </w:rPr>
        <w:t>»</w:t>
      </w:r>
    </w:p>
    <w:p w14:paraId="24C2E651" w14:textId="008F0B17" w:rsidR="00023064" w:rsidRPr="00023064" w:rsidRDefault="00023064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74493">
        <w:rPr>
          <w:sz w:val="28"/>
          <w:szCs w:val="28"/>
        </w:rPr>
        <w:t>5</w:t>
      </w:r>
    </w:p>
    <w:p w14:paraId="018B2850" w14:textId="77777777" w:rsidR="0042240C" w:rsidRDefault="0042240C" w:rsidP="00286265">
      <w:pPr>
        <w:spacing w:before="120" w:after="120"/>
        <w:ind w:firstLine="709"/>
        <w:jc w:val="center"/>
        <w:rPr>
          <w:sz w:val="28"/>
          <w:szCs w:val="28"/>
        </w:rPr>
      </w:pP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77777777" w:rsidR="0042240C" w:rsidRDefault="0042240C" w:rsidP="00286265">
      <w:pPr>
        <w:ind w:firstLine="709"/>
        <w:rPr>
          <w:sz w:val="28"/>
          <w:szCs w:val="28"/>
        </w:rPr>
      </w:pPr>
    </w:p>
    <w:p w14:paraId="568C0A2C" w14:textId="2481CE91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1__________________/</w:t>
      </w:r>
      <w:r w:rsidR="003B09AB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3B09AB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758B5F4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874493">
        <w:rPr>
          <w:sz w:val="28"/>
          <w:szCs w:val="28"/>
        </w:rPr>
        <w:t>Шатров</w:t>
      </w:r>
      <w:r w:rsidR="00F111D6">
        <w:rPr>
          <w:sz w:val="28"/>
          <w:szCs w:val="28"/>
        </w:rPr>
        <w:t xml:space="preserve"> </w:t>
      </w:r>
      <w:r w:rsidR="00874493">
        <w:rPr>
          <w:sz w:val="28"/>
          <w:szCs w:val="28"/>
        </w:rPr>
        <w:t>А</w:t>
      </w:r>
      <w:r w:rsidR="00F111D6">
        <w:rPr>
          <w:sz w:val="28"/>
          <w:szCs w:val="28"/>
        </w:rPr>
        <w:t>.</w:t>
      </w:r>
      <w:r w:rsidR="00874493">
        <w:rPr>
          <w:sz w:val="28"/>
          <w:szCs w:val="28"/>
        </w:rPr>
        <w:t>В</w:t>
      </w:r>
      <w:r w:rsidR="00F111D6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465C2CAA" w14:textId="77777777" w:rsidR="00282456" w:rsidRDefault="00282456" w:rsidP="0028245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Динамические непрерывные модели Вальраса-Эванса Самуэльсона для одного товара</w:t>
      </w:r>
    </w:p>
    <w:p w14:paraId="592A4CD3" w14:textId="77777777" w:rsidR="00282456" w:rsidRDefault="00282456" w:rsidP="00282456">
      <w:pPr>
        <w:pStyle w:val="a8"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задачи. Простейшая модель.</w:t>
      </w:r>
    </w:p>
    <w:p w14:paraId="46D2170A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равновесие для функций спроса и предложения:</w:t>
      </w:r>
    </w:p>
    <w:p w14:paraId="04CAB30D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6F43BA15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32"/>
          <w:sz w:val="28"/>
          <w:szCs w:val="28"/>
        </w:rPr>
        <w:object w:dxaOrig="2040" w:dyaOrig="780" w14:anchorId="281CC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8.5pt" o:ole="">
            <v:imagedata r:id="rId6" o:title=""/>
          </v:shape>
          <o:OLEObject Type="Embed" ProgID="Equation.3" ShapeID="_x0000_i1025" DrawAspect="Content" ObjectID="_1669719942" r:id="rId7"/>
        </w:object>
      </w:r>
      <w:r>
        <w:rPr>
          <w:sz w:val="28"/>
          <w:szCs w:val="28"/>
        </w:rPr>
        <w:t xml:space="preserve">                 (1)</w:t>
      </w:r>
    </w:p>
    <w:p w14:paraId="1446B8F5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78325642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w:proofErr w:type="gramStart"/>
      <w:r>
        <w:rPr>
          <w:sz w:val="28"/>
          <w:szCs w:val="28"/>
        </w:rPr>
        <w:t>функций  (</w:t>
      </w:r>
      <w:proofErr w:type="gramEnd"/>
      <w:r>
        <w:rPr>
          <w:sz w:val="28"/>
          <w:szCs w:val="28"/>
        </w:rPr>
        <w:t xml:space="preserve">1) </w:t>
      </w:r>
      <w:r>
        <w:rPr>
          <w:position w:val="-10"/>
          <w:sz w:val="28"/>
          <w:szCs w:val="28"/>
        </w:rPr>
        <w:object w:dxaOrig="1035" w:dyaOrig="330" w14:anchorId="7323550F">
          <v:shape id="_x0000_i1026" type="#_x0000_t75" style="width:52pt;height:16pt" o:ole="">
            <v:imagedata r:id="rId8" o:title=""/>
          </v:shape>
          <o:OLEObject Type="Embed" ProgID="Equation.3" ShapeID="_x0000_i1026" DrawAspect="Content" ObjectID="_1669719943" r:id="rId9"/>
        </w:object>
      </w:r>
      <w:r>
        <w:rPr>
          <w:sz w:val="28"/>
          <w:szCs w:val="28"/>
        </w:rPr>
        <w:t xml:space="preserve"> принимаются постоянными и положительными. Предположим, что на рынке создается дефицит </w:t>
      </w:r>
      <w:r>
        <w:rPr>
          <w:position w:val="-12"/>
          <w:sz w:val="28"/>
          <w:szCs w:val="28"/>
        </w:rPr>
        <w:object w:dxaOrig="1305" w:dyaOrig="360" w14:anchorId="2D831E08">
          <v:shape id="_x0000_i1027" type="#_x0000_t75" style="width:65pt;height:18.5pt" o:ole="">
            <v:imagedata r:id="rId10" o:title=""/>
          </v:shape>
          <o:OLEObject Type="Embed" ProgID="Equation.3" ShapeID="_x0000_i1027" DrawAspect="Content" ObjectID="_1669719944" r:id="rId11"/>
        </w:object>
      </w:r>
      <w:r>
        <w:rPr>
          <w:sz w:val="28"/>
          <w:szCs w:val="28"/>
        </w:rPr>
        <w:t xml:space="preserve"> или запас (избыток) товара </w:t>
      </w:r>
      <w:r>
        <w:rPr>
          <w:position w:val="-12"/>
          <w:sz w:val="28"/>
          <w:szCs w:val="28"/>
        </w:rPr>
        <w:object w:dxaOrig="1515" w:dyaOrig="360" w14:anchorId="1A23DCDE">
          <v:shape id="_x0000_i1028" type="#_x0000_t75" style="width:76pt;height:18.5pt" o:ole="">
            <v:imagedata r:id="rId12" o:title=""/>
          </v:shape>
          <o:OLEObject Type="Embed" ProgID="Equation.3" ShapeID="_x0000_i1028" DrawAspect="Content" ObjectID="_1669719945" r:id="rId13"/>
        </w:object>
      </w:r>
      <w:r>
        <w:rPr>
          <w:sz w:val="28"/>
          <w:szCs w:val="28"/>
        </w:rPr>
        <w:t xml:space="preserve"> при этом скорость изменения (роста) цены пропорциональна дефициту с коэффициентом </w:t>
      </w:r>
      <w:r>
        <w:rPr>
          <w:position w:val="-6"/>
          <w:sz w:val="28"/>
          <w:szCs w:val="28"/>
        </w:rPr>
        <w:object w:dxaOrig="240" w:dyaOrig="300" w14:anchorId="6CDD00D2">
          <v:shape id="_x0000_i1029" type="#_x0000_t75" style="width:12pt;height:15pt" o:ole="">
            <v:imagedata r:id="rId14" o:title=""/>
          </v:shape>
          <o:OLEObject Type="Embed" ProgID="Equation.3" ShapeID="_x0000_i1029" DrawAspect="Content" ObjectID="_1669719946" r:id="rId15"/>
        </w:object>
      </w:r>
      <w:r>
        <w:rPr>
          <w:sz w:val="28"/>
          <w:szCs w:val="28"/>
        </w:rPr>
        <w:t xml:space="preserve"> (реакция рынка)</w:t>
      </w:r>
    </w:p>
    <w:p w14:paraId="3E241837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09C1C1BD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2265" w:dyaOrig="735" w14:anchorId="75755FC3">
          <v:shape id="_x0000_i1030" type="#_x0000_t75" style="width:113.5pt;height:37pt" o:ole="">
            <v:imagedata r:id="rId16" o:title=""/>
          </v:shape>
          <o:OLEObject Type="Embed" ProgID="Equation.3" ShapeID="_x0000_i1030" DrawAspect="Content" ObjectID="_1669719947" r:id="rId17"/>
        </w:object>
      </w:r>
      <w:r>
        <w:rPr>
          <w:sz w:val="28"/>
          <w:szCs w:val="28"/>
        </w:rPr>
        <w:t xml:space="preserve">                (2)</w:t>
      </w:r>
    </w:p>
    <w:p w14:paraId="69321546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4166FF50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Перепишем уравнение (2) после подстановки (1)</w:t>
      </w:r>
    </w:p>
    <w:p w14:paraId="275D7495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474E4DC6" w14:textId="289C9E83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3555" w:dyaOrig="735" w14:anchorId="32E7B633">
          <v:shape id="_x0000_i1031" type="#_x0000_t75" style="width:178pt;height:37pt" o:ole="">
            <v:imagedata r:id="rId18" o:title=""/>
          </v:shape>
          <o:OLEObject Type="Embed" ProgID="Equation.3" ShapeID="_x0000_i1031" DrawAspect="Content" ObjectID="_1669719948" r:id="rId19"/>
        </w:object>
      </w:r>
      <w:r>
        <w:rPr>
          <w:sz w:val="28"/>
          <w:szCs w:val="28"/>
        </w:rPr>
        <w:t xml:space="preserve"> </w:t>
      </w:r>
      <w:r w:rsidR="00EC4AA0">
        <w:rPr>
          <w:sz w:val="28"/>
          <w:szCs w:val="28"/>
          <w:lang w:val="en-US"/>
        </w:rPr>
        <w:t>=12-2.5p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3)</w:t>
      </w:r>
    </w:p>
    <w:p w14:paraId="220A7003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положение равновесия системы (3) </w:t>
      </w:r>
    </w:p>
    <w:p w14:paraId="0577D6B8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61750A16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675" w:dyaOrig="1110" w14:anchorId="7E458DD4">
          <v:shape id="_x0000_i1032" type="#_x0000_t75" style="width:184.5pt;height:56pt" o:ole="">
            <v:imagedata r:id="rId20" o:title=""/>
          </v:shape>
          <o:OLEObject Type="Embed" ProgID="Equation.3" ShapeID="_x0000_i1032" DrawAspect="Content" ObjectID="_1669719949" r:id="rId21"/>
        </w:object>
      </w:r>
      <w:r>
        <w:rPr>
          <w:sz w:val="28"/>
          <w:szCs w:val="28"/>
        </w:rPr>
        <w:t xml:space="preserve">        (4)</w:t>
      </w:r>
    </w:p>
    <w:p w14:paraId="6210E580" w14:textId="38156A90" w:rsidR="00282456" w:rsidRPr="00EC4AA0" w:rsidRDefault="00EC4AA0" w:rsidP="00EC4AA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C4AA0">
        <w:rPr>
          <w:sz w:val="28"/>
          <w:szCs w:val="28"/>
          <w:vertAlign w:val="superscript"/>
        </w:rPr>
        <w:t>*</w:t>
      </w:r>
      <w:r w:rsidRPr="00EC4AA0">
        <w:rPr>
          <w:sz w:val="28"/>
          <w:szCs w:val="28"/>
        </w:rPr>
        <w:t>=24/5=4.8</w:t>
      </w:r>
    </w:p>
    <w:p w14:paraId="3D4154D7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уравнений (3) и (4) составим систему </w:t>
      </w:r>
    </w:p>
    <w:p w14:paraId="0E6080D1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273A9B0F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390" w:dyaOrig="1185" w14:anchorId="4D5EECE9">
          <v:shape id="_x0000_i1033" type="#_x0000_t75" style="width:170pt;height:59.5pt" o:ole="">
            <v:imagedata r:id="rId22" o:title=""/>
          </v:shape>
          <o:OLEObject Type="Embed" ProgID="Equation.3" ShapeID="_x0000_i1033" DrawAspect="Content" ObjectID="_1669719950" r:id="rId23"/>
        </w:object>
      </w:r>
      <w:r>
        <w:rPr>
          <w:sz w:val="28"/>
          <w:szCs w:val="28"/>
        </w:rPr>
        <w:t xml:space="preserve">                  </w:t>
      </w:r>
    </w:p>
    <w:p w14:paraId="0E5B4CB8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Вычтем из второго уравнения первое, получим, обозначив </w:t>
      </w:r>
      <w:r>
        <w:rPr>
          <w:sz w:val="28"/>
          <w:szCs w:val="28"/>
        </w:rPr>
        <w:object w:dxaOrig="2115" w:dyaOrig="450" w14:anchorId="4DB379E4">
          <v:shape id="_x0000_i1034" type="#_x0000_t75" style="width:106pt;height:22.5pt" o:ole="">
            <v:imagedata r:id="rId24" o:title=""/>
          </v:shape>
          <o:OLEObject Type="Embed" ProgID="Equation.3" ShapeID="_x0000_i1034" DrawAspect="Content" ObjectID="_1669719951" r:id="rId25"/>
        </w:object>
      </w:r>
      <w:r>
        <w:rPr>
          <w:sz w:val="28"/>
          <w:szCs w:val="28"/>
        </w:rPr>
        <w:t>как отклонение цены от равновесного значения дифференциальное уравнение для этой величины</w:t>
      </w:r>
    </w:p>
    <w:p w14:paraId="5F9AE025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5395D936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1980" w:dyaOrig="735" w14:anchorId="7957F219">
          <v:shape id="_x0000_i1035" type="#_x0000_t75" style="width:99pt;height:37pt" o:ole="">
            <v:imagedata r:id="rId26" o:title=""/>
          </v:shape>
          <o:OLEObject Type="Embed" ProgID="Equation.3" ShapeID="_x0000_i1035" DrawAspect="Content" ObjectID="_1669719952" r:id="rId27"/>
        </w:object>
      </w:r>
      <w:r>
        <w:rPr>
          <w:sz w:val="28"/>
          <w:szCs w:val="28"/>
        </w:rPr>
        <w:t xml:space="preserve">                 (6)</w:t>
      </w:r>
    </w:p>
    <w:p w14:paraId="36BACA6E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36F4A153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Интегрируя (6), получим решение для отклонения цены </w:t>
      </w:r>
    </w:p>
    <w:p w14:paraId="61DDABF1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101A1EA3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2820" w:dyaOrig="375" w14:anchorId="3DEF93DB">
          <v:shape id="_x0000_i1036" type="#_x0000_t75" style="width:141pt;height:19pt" o:ole="">
            <v:imagedata r:id="rId28" o:title=""/>
          </v:shape>
          <o:OLEObject Type="Embed" ProgID="Equation.3" ShapeID="_x0000_i1036" DrawAspect="Content" ObjectID="_1669719953" r:id="rId29"/>
        </w:object>
      </w:r>
      <w:r>
        <w:rPr>
          <w:sz w:val="28"/>
          <w:szCs w:val="28"/>
        </w:rPr>
        <w:t xml:space="preserve">           (7)</w:t>
      </w:r>
    </w:p>
    <w:p w14:paraId="5515FDC6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47B5755D" w14:textId="77777777" w:rsidR="00282456" w:rsidRDefault="00282456" w:rsidP="002824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3495" w:dyaOrig="405" w14:anchorId="2B080C41">
          <v:shape id="_x0000_i1037" type="#_x0000_t75" style="width:174.5pt;height:20pt" o:ole="">
            <v:imagedata r:id="rId30" o:title=""/>
          </v:shape>
          <o:OLEObject Type="Embed" ProgID="Equation.3" ShapeID="_x0000_i1037" DrawAspect="Content" ObjectID="_1669719954" r:id="rId31"/>
        </w:object>
      </w:r>
      <w:r>
        <w:rPr>
          <w:sz w:val="28"/>
          <w:szCs w:val="28"/>
        </w:rPr>
        <w:t xml:space="preserve"> (8)</w:t>
      </w:r>
    </w:p>
    <w:p w14:paraId="176441DC" w14:textId="77777777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</w:p>
    <w:p w14:paraId="25DCDF4B" w14:textId="7505DBA1" w:rsidR="00282456" w:rsidRDefault="00282456" w:rsidP="002824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Ценовая динамика для рыночной системы в этой простейшей модели зависит, как можно видеть, от параметров модели.</w:t>
      </w:r>
    </w:p>
    <w:p w14:paraId="256F0901" w14:textId="77777777" w:rsidR="00282456" w:rsidRPr="00F005A1" w:rsidRDefault="00282456" w:rsidP="00282456">
      <w:pPr>
        <w:ind w:firstLine="709"/>
        <w:rPr>
          <w:b/>
          <w:sz w:val="28"/>
          <w:szCs w:val="28"/>
          <w:lang w:val="en-US"/>
        </w:rPr>
      </w:pPr>
      <w:r>
        <w:rPr>
          <w:b/>
          <w:position w:val="-46"/>
          <w:sz w:val="28"/>
          <w:szCs w:val="28"/>
        </w:rPr>
        <w:object w:dxaOrig="1245" w:dyaOrig="1035" w14:anchorId="6ECAEF54">
          <v:shape id="_x0000_i1038" type="#_x0000_t75" style="width:63pt;height:52pt" o:ole="">
            <v:imagedata r:id="rId32" o:title=""/>
          </v:shape>
          <o:OLEObject Type="Embed" ProgID="Equation.3" ShapeID="_x0000_i1038" DrawAspect="Content" ObjectID="_1669719955" r:id="rId33"/>
        </w:object>
      </w:r>
    </w:p>
    <w:p w14:paraId="2FB92D27" w14:textId="77777777" w:rsidR="00282456" w:rsidRDefault="00282456" w:rsidP="00282456">
      <w:pPr>
        <w:ind w:firstLine="709"/>
        <w:rPr>
          <w:b/>
          <w:sz w:val="28"/>
          <w:szCs w:val="28"/>
        </w:rPr>
      </w:pPr>
    </w:p>
    <w:p w14:paraId="6E05F713" w14:textId="4E5513B5" w:rsidR="00282456" w:rsidRPr="00EC3640" w:rsidRDefault="00EC3640" w:rsidP="00282456">
      <w:pPr>
        <w:ind w:firstLine="709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E1DDBF" wp14:editId="6404BDCE">
            <wp:extent cx="5429250" cy="605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FCC" w14:textId="77777777" w:rsidR="00282456" w:rsidRPr="00EC3640" w:rsidRDefault="00282456" w:rsidP="00282456">
      <w:pPr>
        <w:ind w:firstLine="709"/>
        <w:rPr>
          <w:lang w:val="en-US"/>
        </w:rPr>
      </w:pPr>
    </w:p>
    <w:p w14:paraId="5A07A487" w14:textId="77777777" w:rsidR="00282456" w:rsidRPr="00EC3640" w:rsidRDefault="00282456" w:rsidP="00282456">
      <w:pPr>
        <w:ind w:firstLine="709"/>
        <w:rPr>
          <w:lang w:val="en-US"/>
        </w:rPr>
      </w:pPr>
    </w:p>
    <w:p w14:paraId="0FD4310D" w14:textId="77777777" w:rsidR="00282456" w:rsidRPr="00EC3640" w:rsidRDefault="00282456" w:rsidP="00282456">
      <w:pPr>
        <w:ind w:firstLine="709"/>
        <w:rPr>
          <w:lang w:val="en-US"/>
        </w:rPr>
      </w:pPr>
    </w:p>
    <w:p w14:paraId="494B7DC5" w14:textId="50068DED" w:rsidR="00282456" w:rsidRPr="00EC3640" w:rsidRDefault="00282456" w:rsidP="00282456">
      <w:pPr>
        <w:ind w:firstLine="709"/>
        <w:rPr>
          <w:b/>
          <w:sz w:val="28"/>
          <w:szCs w:val="28"/>
          <w:lang w:val="en-US"/>
        </w:rPr>
      </w:pPr>
    </w:p>
    <w:p w14:paraId="293AB4D6" w14:textId="77777777" w:rsidR="00282456" w:rsidRPr="00EC3640" w:rsidRDefault="00282456" w:rsidP="00282456">
      <w:pPr>
        <w:ind w:firstLine="709"/>
        <w:rPr>
          <w:b/>
          <w:sz w:val="28"/>
          <w:szCs w:val="28"/>
          <w:lang w:val="en-US"/>
        </w:rPr>
      </w:pPr>
    </w:p>
    <w:p w14:paraId="13896C9A" w14:textId="77777777" w:rsidR="00282456" w:rsidRPr="00EC3640" w:rsidRDefault="00282456" w:rsidP="00282456">
      <w:pPr>
        <w:ind w:firstLine="709"/>
        <w:rPr>
          <w:b/>
          <w:sz w:val="28"/>
          <w:szCs w:val="28"/>
          <w:lang w:val="en-US"/>
        </w:rPr>
      </w:pPr>
    </w:p>
    <w:p w14:paraId="7024DD15" w14:textId="7CC7AECA" w:rsidR="00282456" w:rsidRDefault="00282456" w:rsidP="00282456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1.2 Модель с учетом инерции цены продавца</w:t>
      </w:r>
    </w:p>
    <w:p w14:paraId="51426BC2" w14:textId="77777777" w:rsidR="00282456" w:rsidRDefault="00282456" w:rsidP="00282456">
      <w:pPr>
        <w:ind w:firstLine="709"/>
        <w:jc w:val="center"/>
        <w:rPr>
          <w:b/>
          <w:sz w:val="28"/>
          <w:szCs w:val="28"/>
        </w:rPr>
      </w:pPr>
    </w:p>
    <w:p w14:paraId="7C2CD880" w14:textId="77777777" w:rsidR="00282456" w:rsidRDefault="00282456" w:rsidP="0028245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Р</w:t>
      </w:r>
      <w:r>
        <w:rPr>
          <w:sz w:val="28"/>
          <w:szCs w:val="28"/>
        </w:rPr>
        <w:t xml:space="preserve">ассмотрим теперь модель, в которой производители (продавцы) товара реагируют на изменение цены равновесия не мгновенно, а с некоторой задержкой </w:t>
      </w:r>
      <w:r>
        <w:rPr>
          <w:i/>
          <w:sz w:val="28"/>
          <w:szCs w:val="28"/>
        </w:rPr>
        <w:t>Т (среднее запаздывание</w:t>
      </w:r>
      <w:proofErr w:type="gramStart"/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Цена спроса </w:t>
      </w:r>
      <w:r>
        <w:rPr>
          <w:position w:val="-12"/>
          <w:sz w:val="28"/>
          <w:szCs w:val="28"/>
        </w:rPr>
        <w:object w:dxaOrig="540" w:dyaOrig="360" w14:anchorId="4633C0DE">
          <v:shape id="_x0000_i1039" type="#_x0000_t75" style="width:27pt;height:18.5pt" o:ole="">
            <v:imagedata r:id="rId35" o:title=""/>
          </v:shape>
          <o:OLEObject Type="Embed" ProgID="Equation.3" ShapeID="_x0000_i1039" DrawAspect="Content" ObjectID="_1669719956" r:id="rId36"/>
        </w:object>
      </w:r>
      <w:r>
        <w:rPr>
          <w:sz w:val="28"/>
          <w:szCs w:val="28"/>
        </w:rPr>
        <w:t xml:space="preserve"> и цена предложения </w:t>
      </w:r>
      <w:r>
        <w:rPr>
          <w:position w:val="-12"/>
          <w:sz w:val="28"/>
          <w:szCs w:val="28"/>
        </w:rPr>
        <w:object w:dxaOrig="525" w:dyaOrig="360" w14:anchorId="4A7AE1C9">
          <v:shape id="_x0000_i1040" type="#_x0000_t75" style="width:26.5pt;height:18.5pt" o:ole="">
            <v:imagedata r:id="rId37" o:title=""/>
          </v:shape>
          <o:OLEObject Type="Embed" ProgID="Equation.3" ShapeID="_x0000_i1040" DrawAspect="Content" ObjectID="_1669719957" r:id="rId38"/>
        </w:object>
      </w:r>
      <w:r>
        <w:rPr>
          <w:sz w:val="28"/>
          <w:szCs w:val="28"/>
        </w:rPr>
        <w:t xml:space="preserve"> не совпадают. Пусть, к примеру, цена </w:t>
      </w:r>
      <w:r>
        <w:rPr>
          <w:position w:val="-12"/>
          <w:sz w:val="28"/>
          <w:szCs w:val="28"/>
        </w:rPr>
        <w:object w:dxaOrig="525" w:dyaOrig="360" w14:anchorId="6734AD64">
          <v:shape id="_x0000_i1041" type="#_x0000_t75" style="width:26.5pt;height:18.5pt" o:ole="">
            <v:imagedata r:id="rId39" o:title=""/>
          </v:shape>
          <o:OLEObject Type="Embed" ProgID="Equation.3" ShapeID="_x0000_i1041" DrawAspect="Content" ObjectID="_1669719958" r:id="rId40"/>
        </w:object>
      </w:r>
      <w:r>
        <w:rPr>
          <w:sz w:val="28"/>
          <w:szCs w:val="28"/>
        </w:rPr>
        <w:t xml:space="preserve"> запаздывает относительно цены </w:t>
      </w:r>
      <w:r>
        <w:rPr>
          <w:position w:val="-12"/>
          <w:sz w:val="28"/>
          <w:szCs w:val="28"/>
        </w:rPr>
        <w:object w:dxaOrig="540" w:dyaOrig="360" w14:anchorId="6AECB935">
          <v:shape id="_x0000_i1042" type="#_x0000_t75" style="width:27pt;height:18.5pt" o:ole="">
            <v:imagedata r:id="rId35" o:title=""/>
          </v:shape>
          <o:OLEObject Type="Embed" ProgID="Equation.3" ShapeID="_x0000_i1042" DrawAspect="Content" ObjectID="_1669719959" r:id="rId41"/>
        </w:object>
      </w:r>
      <w:r>
        <w:rPr>
          <w:sz w:val="28"/>
          <w:szCs w:val="28"/>
        </w:rPr>
        <w:t xml:space="preserve">на величину временного лага </w:t>
      </w:r>
      <w:proofErr w:type="gramStart"/>
      <w:r>
        <w:rPr>
          <w:i/>
          <w:sz w:val="28"/>
          <w:szCs w:val="28"/>
        </w:rPr>
        <w:t>Т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Тогда скорость изменения цены продавца определяется соотношением</w:t>
      </w:r>
    </w:p>
    <w:p w14:paraId="5F7A9D56" w14:textId="77777777" w:rsidR="00282456" w:rsidRDefault="00282456" w:rsidP="00282456">
      <w:pPr>
        <w:ind w:firstLine="709"/>
        <w:jc w:val="both"/>
        <w:rPr>
          <w:sz w:val="28"/>
          <w:szCs w:val="28"/>
        </w:rPr>
      </w:pPr>
    </w:p>
    <w:p w14:paraId="7DF2C960" w14:textId="77777777" w:rsidR="00282456" w:rsidRDefault="00282456" w:rsidP="00282456">
      <w:pPr>
        <w:ind w:firstLine="709"/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2340" w:dyaOrig="735" w14:anchorId="168A04F7">
          <v:shape id="_x0000_i1043" type="#_x0000_t75" style="width:117pt;height:37pt" o:ole="">
            <v:imagedata r:id="rId42" o:title=""/>
          </v:shape>
          <o:OLEObject Type="Embed" ProgID="Equation.3" ShapeID="_x0000_i1043" DrawAspect="Content" ObjectID="_1669719960" r:id="rId43"/>
        </w:object>
      </w:r>
      <w:r>
        <w:rPr>
          <w:sz w:val="28"/>
          <w:szCs w:val="28"/>
        </w:rPr>
        <w:t xml:space="preserve">                        (8)</w:t>
      </w:r>
    </w:p>
    <w:p w14:paraId="66245F9C" w14:textId="77777777" w:rsidR="00282456" w:rsidRDefault="00282456" w:rsidP="00282456">
      <w:pPr>
        <w:ind w:firstLine="709"/>
        <w:jc w:val="center"/>
        <w:rPr>
          <w:sz w:val="28"/>
          <w:szCs w:val="28"/>
        </w:rPr>
      </w:pPr>
    </w:p>
    <w:p w14:paraId="1C74C7B4" w14:textId="77777777" w:rsidR="00282456" w:rsidRDefault="00282456" w:rsidP="002824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Динамика спроса и предложения задается функциями (1) с учетом зависимости предложения от цены </w:t>
      </w:r>
      <w:r>
        <w:rPr>
          <w:position w:val="-12"/>
          <w:sz w:val="28"/>
          <w:szCs w:val="28"/>
        </w:rPr>
        <w:object w:dxaOrig="525" w:dyaOrig="360" w14:anchorId="47ED41FC">
          <v:shape id="_x0000_i1044" type="#_x0000_t75" style="width:26.5pt;height:18.5pt" o:ole="">
            <v:imagedata r:id="rId37" o:title=""/>
          </v:shape>
          <o:OLEObject Type="Embed" ProgID="Equation.3" ShapeID="_x0000_i1044" DrawAspect="Content" ObjectID="_1669719961" r:id="rId44"/>
        </w:object>
      </w:r>
      <w:r>
        <w:rPr>
          <w:sz w:val="28"/>
          <w:szCs w:val="28"/>
        </w:rPr>
        <w:t xml:space="preserve">. Скорость изменения цены спроса </w:t>
      </w:r>
      <w:r>
        <w:rPr>
          <w:position w:val="-12"/>
          <w:sz w:val="28"/>
          <w:szCs w:val="28"/>
        </w:rPr>
        <w:object w:dxaOrig="540" w:dyaOrig="360" w14:anchorId="74093A9C">
          <v:shape id="_x0000_i1045" type="#_x0000_t75" style="width:27pt;height:18.5pt" o:ole="">
            <v:imagedata r:id="rId35" o:title=""/>
          </v:shape>
          <o:OLEObject Type="Embed" ProgID="Equation.3" ShapeID="_x0000_i1045" DrawAspect="Content" ObjectID="_1669719962" r:id="rId45"/>
        </w:object>
      </w:r>
      <w:r>
        <w:rPr>
          <w:sz w:val="28"/>
          <w:szCs w:val="28"/>
        </w:rPr>
        <w:t>пропорциональна дефициту (рассогласованию между спросом и предложением) аналогично выражению (2)</w:t>
      </w:r>
    </w:p>
    <w:p w14:paraId="471E0AAC" w14:textId="77777777" w:rsidR="00282456" w:rsidRDefault="00282456" w:rsidP="00282456">
      <w:pPr>
        <w:ind w:left="360"/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2985" w:dyaOrig="735" w14:anchorId="211A5940">
          <v:shape id="_x0000_i1046" type="#_x0000_t75" style="width:149.5pt;height:37pt" o:ole="">
            <v:imagedata r:id="rId46" o:title=""/>
          </v:shape>
          <o:OLEObject Type="Embed" ProgID="Equation.3" ShapeID="_x0000_i1046" DrawAspect="Content" ObjectID="_1669719963" r:id="rId47"/>
        </w:object>
      </w:r>
    </w:p>
    <w:p w14:paraId="668C50DC" w14:textId="77777777" w:rsidR="00282456" w:rsidRDefault="00282456" w:rsidP="00282456">
      <w:pPr>
        <w:ind w:left="360"/>
        <w:jc w:val="center"/>
        <w:rPr>
          <w:sz w:val="28"/>
          <w:szCs w:val="28"/>
        </w:rPr>
      </w:pPr>
    </w:p>
    <w:p w14:paraId="3006E2BC" w14:textId="77777777" w:rsidR="00282456" w:rsidRDefault="00282456" w:rsidP="0028245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модель будет иметь вид системы дифференциальных уравнений</w:t>
      </w:r>
    </w:p>
    <w:p w14:paraId="133525D5" w14:textId="77777777" w:rsidR="00282456" w:rsidRDefault="00282456" w:rsidP="00282456">
      <w:pPr>
        <w:ind w:left="360"/>
        <w:jc w:val="both"/>
        <w:rPr>
          <w:sz w:val="28"/>
          <w:szCs w:val="28"/>
        </w:rPr>
      </w:pPr>
    </w:p>
    <w:p w14:paraId="78F9268E" w14:textId="77777777" w:rsidR="00282456" w:rsidRDefault="00282456" w:rsidP="00282456">
      <w:pPr>
        <w:ind w:left="360"/>
        <w:jc w:val="both"/>
        <w:rPr>
          <w:sz w:val="28"/>
          <w:szCs w:val="28"/>
        </w:rPr>
      </w:pPr>
    </w:p>
    <w:p w14:paraId="09490F0C" w14:textId="77777777" w:rsidR="00282456" w:rsidRDefault="00282456" w:rsidP="00282456">
      <w:pPr>
        <w:ind w:left="360"/>
        <w:jc w:val="center"/>
        <w:rPr>
          <w:sz w:val="28"/>
          <w:szCs w:val="28"/>
        </w:rPr>
      </w:pPr>
      <w:r>
        <w:rPr>
          <w:position w:val="-66"/>
          <w:sz w:val="28"/>
          <w:szCs w:val="28"/>
        </w:rPr>
        <w:object w:dxaOrig="3885" w:dyaOrig="1455" w14:anchorId="0ADEB95B">
          <v:shape id="_x0000_i1047" type="#_x0000_t75" style="width:194pt;height:72.5pt" o:ole="">
            <v:imagedata r:id="rId48" o:title=""/>
          </v:shape>
          <o:OLEObject Type="Embed" ProgID="Equation.3" ShapeID="_x0000_i1047" DrawAspect="Content" ObjectID="_1669719964" r:id="rId49"/>
        </w:object>
      </w:r>
      <w:r>
        <w:rPr>
          <w:sz w:val="28"/>
          <w:szCs w:val="28"/>
        </w:rPr>
        <w:t xml:space="preserve">            (9)</w:t>
      </w:r>
    </w:p>
    <w:p w14:paraId="52D303C5" w14:textId="77777777" w:rsidR="00282456" w:rsidRPr="00261FEE" w:rsidRDefault="00282456" w:rsidP="00282456">
      <w:pPr>
        <w:ind w:left="360"/>
        <w:jc w:val="center"/>
        <w:rPr>
          <w:sz w:val="28"/>
          <w:szCs w:val="28"/>
          <w:lang w:val="en-US"/>
        </w:rPr>
      </w:pPr>
    </w:p>
    <w:p w14:paraId="04447031" w14:textId="77777777" w:rsidR="00282456" w:rsidRDefault="00282456" w:rsidP="0028245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начальными условиями </w:t>
      </w:r>
    </w:p>
    <w:p w14:paraId="5090B030" w14:textId="77777777" w:rsidR="00282456" w:rsidRDefault="00282456" w:rsidP="00282456">
      <w:pPr>
        <w:ind w:left="360"/>
        <w:jc w:val="both"/>
        <w:rPr>
          <w:sz w:val="28"/>
          <w:szCs w:val="28"/>
        </w:rPr>
      </w:pPr>
    </w:p>
    <w:p w14:paraId="59C3F79B" w14:textId="77777777" w:rsidR="00282456" w:rsidRDefault="00282456" w:rsidP="00282456">
      <w:pPr>
        <w:ind w:left="360"/>
        <w:jc w:val="center"/>
        <w:rPr>
          <w:sz w:val="28"/>
          <w:szCs w:val="28"/>
        </w:rPr>
      </w:pPr>
      <w:r>
        <w:rPr>
          <w:position w:val="-34"/>
          <w:sz w:val="28"/>
          <w:szCs w:val="28"/>
        </w:rPr>
        <w:object w:dxaOrig="1140" w:dyaOrig="825" w14:anchorId="1D798804">
          <v:shape id="_x0000_i1048" type="#_x0000_t75" style="width:57pt;height:41.5pt" o:ole="">
            <v:imagedata r:id="rId50" o:title=""/>
          </v:shape>
          <o:OLEObject Type="Embed" ProgID="Equation.3" ShapeID="_x0000_i1048" DrawAspect="Content" ObjectID="_1669719965" r:id="rId51"/>
        </w:object>
      </w:r>
      <w:r>
        <w:rPr>
          <w:sz w:val="28"/>
          <w:szCs w:val="28"/>
        </w:rPr>
        <w:t xml:space="preserve">                              (10)</w:t>
      </w:r>
    </w:p>
    <w:p w14:paraId="4DFECACD" w14:textId="77777777" w:rsidR="00282456" w:rsidRDefault="00282456" w:rsidP="00282456">
      <w:pPr>
        <w:ind w:left="360"/>
        <w:jc w:val="center"/>
        <w:rPr>
          <w:sz w:val="28"/>
          <w:szCs w:val="28"/>
        </w:rPr>
      </w:pPr>
    </w:p>
    <w:p w14:paraId="42B6FDFA" w14:textId="77777777" w:rsidR="00282456" w:rsidRDefault="00282456" w:rsidP="0028245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Положения равновесия в данной системе очевидны </w:t>
      </w:r>
    </w:p>
    <w:p w14:paraId="013A420E" w14:textId="77777777" w:rsidR="00282456" w:rsidRDefault="00282456" w:rsidP="00282456">
      <w:pPr>
        <w:ind w:left="360"/>
        <w:rPr>
          <w:sz w:val="28"/>
          <w:szCs w:val="28"/>
        </w:rPr>
      </w:pPr>
    </w:p>
    <w:p w14:paraId="3304CB95" w14:textId="4277BEEB" w:rsidR="00282456" w:rsidRDefault="00282456" w:rsidP="00282456">
      <w:pPr>
        <w:ind w:left="360"/>
        <w:jc w:val="center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1905" w:dyaOrig="735" w14:anchorId="5A63BE85">
          <v:shape id="_x0000_i1049" type="#_x0000_t75" style="width:95pt;height:37pt" o:ole="">
            <v:imagedata r:id="rId52" o:title=""/>
          </v:shape>
          <o:OLEObject Type="Embed" ProgID="Equation.3" ShapeID="_x0000_i1049" DrawAspect="Content" ObjectID="_1669719966" r:id="rId53"/>
        </w:object>
      </w:r>
      <w:r>
        <w:rPr>
          <w:sz w:val="28"/>
          <w:szCs w:val="28"/>
        </w:rPr>
        <w:t xml:space="preserve">   </w:t>
      </w:r>
      <w:r w:rsidR="00EC4AA0">
        <w:rPr>
          <w:sz w:val="28"/>
          <w:szCs w:val="28"/>
          <w:lang w:val="en-US"/>
        </w:rPr>
        <w:t>= 4.8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11)</w:t>
      </w:r>
    </w:p>
    <w:p w14:paraId="06E42290" w14:textId="662349D7" w:rsidR="00EC4AA0" w:rsidRPr="00EC7E6A" w:rsidRDefault="00EC4AA0" w:rsidP="00282456">
      <w:pPr>
        <w:ind w:left="360"/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EC7E6A" w:rsidRPr="00EC7E6A">
        <w:rPr>
          <w:sz w:val="28"/>
          <w:szCs w:val="28"/>
          <w:lang w:val="en-US"/>
        </w:rPr>
        <w:t>0.5</w:t>
      </w:r>
      <w:r w:rsidR="00EC7E6A">
        <w:rPr>
          <w:sz w:val="28"/>
          <w:szCs w:val="28"/>
          <w:lang w:val="en-US"/>
        </w:rPr>
        <w:t>*</w:t>
      </w:r>
      <w:r w:rsidR="00EC7E6A" w:rsidRPr="00EC7E6A">
        <w:rPr>
          <w:sz w:val="28"/>
          <w:szCs w:val="28"/>
          <w:lang w:val="en-US"/>
        </w:rPr>
        <w:t>[</w:t>
      </w:r>
      <w:r w:rsidR="00EC7E6A">
        <w:rPr>
          <w:sz w:val="28"/>
          <w:szCs w:val="28"/>
          <w:lang w:val="en-US"/>
        </w:rPr>
        <w:t>(-2p(t)+</w:t>
      </w:r>
      <w:proofErr w:type="gramStart"/>
      <w:r w:rsidR="00EC7E6A">
        <w:rPr>
          <w:sz w:val="28"/>
          <w:szCs w:val="28"/>
          <w:lang w:val="en-US"/>
        </w:rPr>
        <w:t>10)-(</w:t>
      </w:r>
      <w:proofErr w:type="gramEnd"/>
      <w:r w:rsidR="00EC7E6A">
        <w:rPr>
          <w:sz w:val="28"/>
          <w:szCs w:val="28"/>
          <w:lang w:val="en-US"/>
        </w:rPr>
        <w:t>0.1*y(t)-2)</w:t>
      </w:r>
      <w:r w:rsidR="00EC7E6A" w:rsidRPr="00EC7E6A">
        <w:rPr>
          <w:sz w:val="28"/>
          <w:szCs w:val="28"/>
          <w:lang w:val="en-US"/>
        </w:rPr>
        <w:t>]</w:t>
      </w:r>
    </w:p>
    <w:p w14:paraId="7AA156F8" w14:textId="77777777" w:rsidR="00EC4AA0" w:rsidRPr="00EC7E6A" w:rsidRDefault="00EC4AA0" w:rsidP="00282456">
      <w:pPr>
        <w:ind w:left="360"/>
        <w:jc w:val="center"/>
        <w:rPr>
          <w:sz w:val="28"/>
          <w:szCs w:val="28"/>
          <w:lang w:val="en-US"/>
        </w:rPr>
      </w:pPr>
    </w:p>
    <w:p w14:paraId="5A02EB52" w14:textId="77777777" w:rsidR="00282456" w:rsidRPr="00EC7E6A" w:rsidRDefault="00282456" w:rsidP="00282456">
      <w:pPr>
        <w:ind w:left="360"/>
        <w:jc w:val="center"/>
        <w:rPr>
          <w:sz w:val="28"/>
          <w:szCs w:val="28"/>
          <w:lang w:val="en-US"/>
        </w:rPr>
      </w:pPr>
    </w:p>
    <w:p w14:paraId="0CB35FB3" w14:textId="00E256DE" w:rsidR="00282456" w:rsidRDefault="00282456" w:rsidP="00EC4AA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Исследуем поведение системы в окрестности положения равновесия. Система (9) линейна и допускает полное исследование в терминах качественной теории динамических систем. Составим характеристическое уравнение</w:t>
      </w:r>
    </w:p>
    <w:p w14:paraId="586B1C75" w14:textId="77777777" w:rsidR="00282456" w:rsidRDefault="00282456" w:rsidP="00282456">
      <w:pPr>
        <w:ind w:left="360"/>
        <w:jc w:val="center"/>
        <w:rPr>
          <w:sz w:val="28"/>
          <w:szCs w:val="28"/>
        </w:rPr>
      </w:pPr>
      <w:r>
        <w:rPr>
          <w:position w:val="-52"/>
          <w:sz w:val="28"/>
          <w:szCs w:val="28"/>
        </w:rPr>
        <w:object w:dxaOrig="2565" w:dyaOrig="1185" w14:anchorId="3F90CF94">
          <v:shape id="_x0000_i1050" type="#_x0000_t75" style="width:128.5pt;height:59.5pt" o:ole="">
            <v:imagedata r:id="rId54" o:title=""/>
          </v:shape>
          <o:OLEObject Type="Embed" ProgID="Equation.3" ShapeID="_x0000_i1050" DrawAspect="Content" ObjectID="_1669719967" r:id="rId55"/>
        </w:object>
      </w:r>
      <w:r>
        <w:rPr>
          <w:position w:val="-12"/>
          <w:sz w:val="28"/>
          <w:szCs w:val="28"/>
        </w:rPr>
        <w:object w:dxaOrig="180" w:dyaOrig="375" w14:anchorId="317843BF">
          <v:shape id="_x0000_i1051" type="#_x0000_t75" style="width:8.5pt;height:19pt" o:ole="">
            <v:imagedata r:id="rId56" o:title=""/>
          </v:shape>
          <o:OLEObject Type="Embed" ProgID="Equation.3" ShapeID="_x0000_i1051" DrawAspect="Content" ObjectID="_1669719968" r:id="rId57"/>
        </w:object>
      </w:r>
    </w:p>
    <w:p w14:paraId="202FAAD1" w14:textId="77777777" w:rsidR="00282456" w:rsidRDefault="00282456" w:rsidP="00282456">
      <w:pPr>
        <w:ind w:left="360"/>
        <w:jc w:val="center"/>
        <w:rPr>
          <w:sz w:val="28"/>
          <w:szCs w:val="28"/>
        </w:rPr>
      </w:pPr>
    </w:p>
    <w:p w14:paraId="5FB8E67F" w14:textId="7B7E32AF" w:rsidR="00282456" w:rsidRDefault="00170A4F" w:rsidP="007F1AC0">
      <w:pPr>
        <w:ind w:left="36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1,2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(1+Tλa)</m:t>
            </m:r>
            <m:r>
              <w:rPr>
                <w:rFonts w:ascii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(1+Tλa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4Tλ(a+b)</m:t>
                </m:r>
              </m:e>
            </m:rad>
          </m:num>
          <m:den>
            <m:r>
              <w:rPr>
                <w:rFonts w:ascii="Cambria Math"/>
                <w:sz w:val="28"/>
                <w:szCs w:val="28"/>
              </w:rPr>
              <m:t>2T</m:t>
            </m:r>
          </m:den>
        </m:f>
      </m:oMath>
      <w:r w:rsidR="00282456">
        <w:rPr>
          <w:sz w:val="28"/>
          <w:szCs w:val="28"/>
        </w:rPr>
        <w:t xml:space="preserve">           (12)</w:t>
      </w:r>
    </w:p>
    <w:p w14:paraId="336B6174" w14:textId="01914467" w:rsidR="007F1AC0" w:rsidRPr="007F1AC0" w:rsidRDefault="00170A4F" w:rsidP="007F1AC0">
      <w:pPr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(0.75)</m:t>
              </m:r>
              <m:r>
                <w:rPr>
                  <w:rFonts w:ascii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(1+0.25</m:t>
                  </m:r>
                  <m:r>
                    <w:rPr>
                      <w:rFonts w:asci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(3+2)</m:t>
                  </m:r>
                </m:e>
              </m:rad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*</m:t>
              </m:r>
              <m:r>
                <w:rPr>
                  <w:rFonts w:ascii="Cambria Math"/>
                  <w:sz w:val="28"/>
                  <w:szCs w:val="28"/>
                </w:rPr>
                <m:t>0.5</m:t>
              </m:r>
            </m:den>
          </m:f>
        </m:oMath>
      </m:oMathPara>
    </w:p>
    <w:p w14:paraId="536F766B" w14:textId="062B3408" w:rsidR="00282456" w:rsidRDefault="007F1AC0" w:rsidP="00EC4AA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B09AB">
        <w:rPr>
          <w:sz w:val="28"/>
          <w:szCs w:val="28"/>
          <w:vertAlign w:val="subscript"/>
        </w:rPr>
        <w:t xml:space="preserve">1 </w:t>
      </w:r>
      <w:r w:rsidRPr="003B09AB">
        <w:rPr>
          <w:sz w:val="28"/>
          <w:szCs w:val="28"/>
        </w:rPr>
        <w:t xml:space="preserve">= </w:t>
      </w:r>
      <w:r w:rsidR="002D3D8D" w:rsidRPr="003B09AB">
        <w:rPr>
          <w:sz w:val="28"/>
          <w:szCs w:val="28"/>
        </w:rPr>
        <w:t>-0.75+1.3919</w:t>
      </w:r>
      <w:proofErr w:type="spellStart"/>
      <w:r w:rsidR="002D3D8D">
        <w:rPr>
          <w:sz w:val="28"/>
          <w:szCs w:val="28"/>
          <w:lang w:val="en-US"/>
        </w:rPr>
        <w:t>i</w:t>
      </w:r>
      <w:proofErr w:type="spellEnd"/>
      <w:r w:rsidRPr="003B09A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k</w:t>
      </w:r>
      <w:r w:rsidRPr="003B09AB">
        <w:rPr>
          <w:sz w:val="28"/>
          <w:szCs w:val="28"/>
        </w:rPr>
        <w:t xml:space="preserve">2 = </w:t>
      </w:r>
      <w:r w:rsidR="002D3D8D" w:rsidRPr="003B09AB">
        <w:rPr>
          <w:sz w:val="28"/>
          <w:szCs w:val="28"/>
        </w:rPr>
        <w:t>-0.75-1.3919</w:t>
      </w:r>
      <w:proofErr w:type="spellStart"/>
      <w:r w:rsidR="002D3D8D">
        <w:rPr>
          <w:sz w:val="28"/>
          <w:szCs w:val="28"/>
          <w:lang w:val="en-US"/>
        </w:rPr>
        <w:t>i</w:t>
      </w:r>
      <w:proofErr w:type="spellEnd"/>
      <w:r w:rsidRPr="003B09AB">
        <w:rPr>
          <w:sz w:val="28"/>
          <w:szCs w:val="28"/>
        </w:rPr>
        <w:t xml:space="preserve"> </w:t>
      </w:r>
    </w:p>
    <w:p w14:paraId="761ED05E" w14:textId="1B36F1A5" w:rsidR="00282456" w:rsidRDefault="00282456" w:rsidP="0028245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топологию на фазовой плоскости для анализа поведения динамической си</w:t>
      </w:r>
      <w:r w:rsidR="007F1AC0">
        <w:rPr>
          <w:sz w:val="28"/>
          <w:szCs w:val="28"/>
        </w:rPr>
        <w:t>с</w:t>
      </w:r>
      <w:r>
        <w:rPr>
          <w:sz w:val="28"/>
          <w:szCs w:val="28"/>
        </w:rPr>
        <w:t>темы (9) в окрестности положения равновесия (11), используя корни характеристического уравнения (12). Как известно из качественной теории, возможны следующие состояния:</w:t>
      </w:r>
    </w:p>
    <w:p w14:paraId="172C9CC3" w14:textId="77777777" w:rsidR="00282456" w:rsidRDefault="00282456" w:rsidP="00282456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Дискриминант в (12) положителен - </w:t>
      </w:r>
      <w:r>
        <w:rPr>
          <w:position w:val="-12"/>
          <w:sz w:val="28"/>
          <w:szCs w:val="28"/>
        </w:rPr>
        <w:object w:dxaOrig="2685" w:dyaOrig="435" w14:anchorId="3EB2763C">
          <v:shape id="_x0000_i1052" type="#_x0000_t75" style="width:135pt;height:22pt" o:ole="">
            <v:imagedata r:id="rId58" o:title=""/>
          </v:shape>
          <o:OLEObject Type="Embed" ProgID="Equation.3" ShapeID="_x0000_i1052" DrawAspect="Content" ObjectID="_1669719969" r:id="rId59"/>
        </w:object>
      </w:r>
      <w:r>
        <w:rPr>
          <w:sz w:val="28"/>
          <w:szCs w:val="28"/>
        </w:rPr>
        <w:t xml:space="preserve">, при этом очевидно, что оба корня будут отрицательны,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все параметры </w:t>
      </w:r>
      <w:r>
        <w:rPr>
          <w:position w:val="-10"/>
          <w:sz w:val="28"/>
          <w:szCs w:val="28"/>
        </w:rPr>
        <w:object w:dxaOrig="1035" w:dyaOrig="330" w14:anchorId="5F6EB170">
          <v:shape id="_x0000_i1053" type="#_x0000_t75" style="width:52pt;height:16pt" o:ole="">
            <v:imagedata r:id="rId8" o:title=""/>
          </v:shape>
          <o:OLEObject Type="Embed" ProgID="Equation.3" ShapeID="_x0000_i1053" DrawAspect="Content" ObjectID="_1669719970" r:id="rId60"/>
        </w:object>
      </w:r>
      <w:r>
        <w:rPr>
          <w:sz w:val="28"/>
          <w:szCs w:val="28"/>
        </w:rPr>
        <w:t xml:space="preserve"> являются положительными числами. Этому соответствует состояние </w:t>
      </w:r>
      <w:r>
        <w:rPr>
          <w:i/>
          <w:sz w:val="28"/>
          <w:szCs w:val="28"/>
        </w:rPr>
        <w:t>устойчивого узла</w:t>
      </w:r>
      <w:r>
        <w:rPr>
          <w:sz w:val="28"/>
          <w:szCs w:val="28"/>
        </w:rPr>
        <w:t xml:space="preserve"> на фазовой плоскости.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при этом решения динамической системы </w:t>
      </w:r>
      <w:r>
        <w:rPr>
          <w:i/>
          <w:sz w:val="28"/>
          <w:szCs w:val="28"/>
        </w:rPr>
        <w:t>асимптотически устойчивы</w:t>
      </w:r>
      <w:r>
        <w:rPr>
          <w:sz w:val="28"/>
          <w:szCs w:val="28"/>
        </w:rPr>
        <w:t xml:space="preserve"> и приближение к равновесной цене будет </w:t>
      </w:r>
      <w:r>
        <w:rPr>
          <w:i/>
          <w:sz w:val="28"/>
          <w:szCs w:val="28"/>
        </w:rPr>
        <w:t xml:space="preserve">монотонным </w:t>
      </w:r>
      <w:r>
        <w:rPr>
          <w:sz w:val="28"/>
          <w:szCs w:val="28"/>
        </w:rPr>
        <w:t xml:space="preserve">при условии </w:t>
      </w:r>
      <w:r>
        <w:rPr>
          <w:position w:val="-28"/>
          <w:sz w:val="28"/>
          <w:szCs w:val="28"/>
        </w:rPr>
        <w:object w:dxaOrig="2175" w:dyaOrig="735" w14:anchorId="349A0721">
          <v:shape id="_x0000_i1054" type="#_x0000_t75" style="width:109pt;height:37pt" o:ole="">
            <v:imagedata r:id="rId61" o:title=""/>
          </v:shape>
          <o:OLEObject Type="Embed" ProgID="Equation.3" ShapeID="_x0000_i1054" DrawAspect="Content" ObjectID="_1669719971" r:id="rId62"/>
        </w:object>
      </w:r>
    </w:p>
    <w:p w14:paraId="2586ACFF" w14:textId="77777777" w:rsidR="00282456" w:rsidRDefault="00282456" w:rsidP="00282456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Дискриминант в (12) отрицателен - </w:t>
      </w:r>
      <w:r>
        <w:rPr>
          <w:position w:val="-12"/>
          <w:sz w:val="28"/>
          <w:szCs w:val="28"/>
        </w:rPr>
        <w:object w:dxaOrig="2685" w:dyaOrig="435" w14:anchorId="141056FB">
          <v:shape id="_x0000_i1055" type="#_x0000_t75" style="width:135pt;height:22pt" o:ole="">
            <v:imagedata r:id="rId63" o:title=""/>
          </v:shape>
          <o:OLEObject Type="Embed" ProgID="Equation.3" ShapeID="_x0000_i1055" DrawAspect="Content" ObjectID="_1669719972" r:id="rId64"/>
        </w:object>
      </w:r>
      <w:r>
        <w:rPr>
          <w:sz w:val="28"/>
          <w:szCs w:val="28"/>
        </w:rPr>
        <w:t xml:space="preserve"> при этом выполняется условие </w:t>
      </w:r>
      <w:r>
        <w:rPr>
          <w:position w:val="-28"/>
          <w:sz w:val="28"/>
          <w:szCs w:val="28"/>
        </w:rPr>
        <w:object w:dxaOrig="2175" w:dyaOrig="735" w14:anchorId="51E5946E">
          <v:shape id="_x0000_i1056" type="#_x0000_t75" style="width:109pt;height:37pt" o:ole="">
            <v:imagedata r:id="rId61" o:title=""/>
          </v:shape>
          <o:OLEObject Type="Embed" ProgID="Equation.3" ShapeID="_x0000_i1056" DrawAspect="Content" ObjectID="_1669719973" r:id="rId65"/>
        </w:object>
      </w:r>
      <w:r>
        <w:rPr>
          <w:sz w:val="28"/>
          <w:szCs w:val="28"/>
        </w:rPr>
        <w:t xml:space="preserve">, значит, действительная часть комплексных </w:t>
      </w:r>
      <w:proofErr w:type="gramStart"/>
      <w:r>
        <w:rPr>
          <w:sz w:val="28"/>
          <w:szCs w:val="28"/>
        </w:rPr>
        <w:t>корней  (</w:t>
      </w:r>
      <w:proofErr w:type="gramEnd"/>
      <w:r>
        <w:rPr>
          <w:sz w:val="28"/>
          <w:szCs w:val="28"/>
        </w:rPr>
        <w:t xml:space="preserve">12) меньше нуля, следовательно, такое состояние определяется как </w:t>
      </w:r>
      <w:r>
        <w:rPr>
          <w:i/>
          <w:sz w:val="28"/>
          <w:szCs w:val="28"/>
        </w:rPr>
        <w:t>устойчивый фокус</w:t>
      </w:r>
      <w:r>
        <w:rPr>
          <w:sz w:val="28"/>
          <w:szCs w:val="28"/>
        </w:rPr>
        <w:t xml:space="preserve"> на фазовой плоскости. Динамическая система также </w:t>
      </w:r>
      <w:r>
        <w:rPr>
          <w:i/>
          <w:sz w:val="28"/>
          <w:szCs w:val="28"/>
        </w:rPr>
        <w:t xml:space="preserve">асимптотически устойчива </w:t>
      </w:r>
      <w:r>
        <w:rPr>
          <w:sz w:val="28"/>
          <w:szCs w:val="28"/>
        </w:rPr>
        <w:t>и приближение к цене приобретает характер затухающих колебаний.</w:t>
      </w:r>
    </w:p>
    <w:p w14:paraId="3AA78968" w14:textId="10347373" w:rsidR="00282456" w:rsidRDefault="00282456" w:rsidP="00282456">
      <w:pPr>
        <w:numPr>
          <w:ilvl w:val="0"/>
          <w:numId w:val="8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Вывод</w:t>
      </w:r>
      <w:r w:rsidR="008C616D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Рыночная </w:t>
      </w:r>
      <w:proofErr w:type="gramStart"/>
      <w:r>
        <w:rPr>
          <w:sz w:val="28"/>
          <w:szCs w:val="28"/>
        </w:rPr>
        <w:t>система  с</w:t>
      </w:r>
      <w:proofErr w:type="gramEnd"/>
      <w:r>
        <w:rPr>
          <w:sz w:val="28"/>
          <w:szCs w:val="28"/>
        </w:rPr>
        <w:t xml:space="preserve"> запаздыванием предложения  </w:t>
      </w:r>
      <w:proofErr w:type="spellStart"/>
      <w:r>
        <w:rPr>
          <w:i/>
          <w:sz w:val="28"/>
          <w:szCs w:val="28"/>
        </w:rPr>
        <w:t>асимптотич</w:t>
      </w:r>
      <w:proofErr w:type="spellEnd"/>
      <w:r w:rsidR="008C616D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ески</w:t>
      </w:r>
      <w:proofErr w:type="spellEnd"/>
      <w:r>
        <w:rPr>
          <w:i/>
          <w:sz w:val="28"/>
          <w:szCs w:val="28"/>
        </w:rPr>
        <w:t xml:space="preserve"> устойчива </w:t>
      </w:r>
      <w:r>
        <w:rPr>
          <w:sz w:val="28"/>
          <w:szCs w:val="28"/>
        </w:rPr>
        <w:t xml:space="preserve">тогда и только тогда, когда  </w:t>
      </w:r>
      <w:r>
        <w:rPr>
          <w:position w:val="-28"/>
          <w:sz w:val="28"/>
          <w:szCs w:val="28"/>
        </w:rPr>
        <w:object w:dxaOrig="2175" w:dyaOrig="735" w14:anchorId="6F7C111B">
          <v:shape id="_x0000_i1057" type="#_x0000_t75" style="width:109pt;height:37pt" o:ole="">
            <v:imagedata r:id="rId61" o:title=""/>
          </v:shape>
          <o:OLEObject Type="Embed" ProgID="Equation.3" ShapeID="_x0000_i1057" DrawAspect="Content" ObjectID="_1669719974" r:id="rId66"/>
        </w:object>
      </w:r>
      <w:r>
        <w:rPr>
          <w:sz w:val="28"/>
          <w:szCs w:val="28"/>
        </w:rPr>
        <w:t>.</w:t>
      </w:r>
    </w:p>
    <w:p w14:paraId="484F1B4B" w14:textId="77777777" w:rsidR="00282456" w:rsidRDefault="00282456" w:rsidP="00282456">
      <w:pPr>
        <w:rPr>
          <w:sz w:val="24"/>
          <w:szCs w:val="24"/>
        </w:rPr>
      </w:pPr>
    </w:p>
    <w:p w14:paraId="1DD6F526" w14:textId="6AC1462D" w:rsidR="00282456" w:rsidRDefault="00EC3640" w:rsidP="00282456">
      <w:pPr>
        <w:jc w:val="center"/>
      </w:pPr>
      <w:r>
        <w:rPr>
          <w:noProof/>
        </w:rPr>
        <w:lastRenderedPageBreak/>
        <w:drawing>
          <wp:inline distT="0" distB="0" distL="0" distR="0" wp14:anchorId="1278E32C" wp14:editId="42AFBBB7">
            <wp:extent cx="54292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1F5E" w14:textId="2759203A" w:rsidR="00EC3640" w:rsidRDefault="00EC3640" w:rsidP="00282456">
      <w:pPr>
        <w:jc w:val="center"/>
      </w:pPr>
    </w:p>
    <w:p w14:paraId="307F3D19" w14:textId="77777777" w:rsidR="00EC3640" w:rsidRPr="0088502E" w:rsidRDefault="00EC3640" w:rsidP="00EC3640">
      <w:pPr>
        <w:ind w:left="360"/>
        <w:jc w:val="center"/>
        <w:rPr>
          <w:sz w:val="28"/>
          <w:szCs w:val="28"/>
        </w:rPr>
      </w:pPr>
      <w:proofErr w:type="gramStart"/>
      <w:r w:rsidRPr="00EF01E3">
        <w:rPr>
          <w:b/>
          <w:sz w:val="28"/>
          <w:szCs w:val="28"/>
        </w:rPr>
        <w:t>5.</w:t>
      </w:r>
      <w:r w:rsidRPr="000F7750">
        <w:rPr>
          <w:b/>
          <w:sz w:val="28"/>
          <w:szCs w:val="28"/>
        </w:rPr>
        <w:t xml:space="preserve">1.3  </w:t>
      </w:r>
      <w:r w:rsidRPr="0088502E">
        <w:rPr>
          <w:sz w:val="28"/>
          <w:szCs w:val="28"/>
        </w:rPr>
        <w:t>Модель</w:t>
      </w:r>
      <w:proofErr w:type="gramEnd"/>
      <w:r w:rsidRPr="0088502E">
        <w:rPr>
          <w:sz w:val="28"/>
          <w:szCs w:val="28"/>
        </w:rPr>
        <w:t xml:space="preserve"> с учетом зависимости спроса и предложения от скорости изменения цены</w:t>
      </w:r>
    </w:p>
    <w:p w14:paraId="1C57AAFF" w14:textId="77777777" w:rsidR="00EC3640" w:rsidRPr="0088502E" w:rsidRDefault="00EC3640" w:rsidP="00EC3640">
      <w:pPr>
        <w:ind w:left="360"/>
        <w:jc w:val="center"/>
        <w:rPr>
          <w:sz w:val="28"/>
          <w:szCs w:val="28"/>
        </w:rPr>
      </w:pPr>
    </w:p>
    <w:p w14:paraId="6A47B3FA" w14:textId="7F28161D" w:rsidR="00EC3640" w:rsidRPr="000F7750" w:rsidRDefault="00EC3640" w:rsidP="00EC3640">
      <w:pPr>
        <w:ind w:left="360"/>
        <w:jc w:val="both"/>
        <w:rPr>
          <w:sz w:val="28"/>
          <w:szCs w:val="28"/>
        </w:rPr>
      </w:pPr>
      <w:r w:rsidRPr="000F7750">
        <w:rPr>
          <w:sz w:val="28"/>
          <w:szCs w:val="28"/>
        </w:rPr>
        <w:t>В формулу для функций предложения и спроса (</w:t>
      </w:r>
      <w:r w:rsidRPr="00EF01E3">
        <w:rPr>
          <w:sz w:val="28"/>
          <w:szCs w:val="28"/>
        </w:rPr>
        <w:t>5.</w:t>
      </w:r>
      <w:r w:rsidRPr="000F7750">
        <w:rPr>
          <w:sz w:val="28"/>
          <w:szCs w:val="28"/>
        </w:rPr>
        <w:t>1) введем слагаемое учета скорости изменения цены. Скорость изменения цены выражается производной от цены по времени. Поэтому выражение для</w:t>
      </w:r>
      <w:r w:rsidR="00F005A1">
        <w:rPr>
          <w:sz w:val="28"/>
          <w:szCs w:val="28"/>
        </w:rPr>
        <w:tab/>
      </w:r>
      <w:r w:rsidRPr="000F7750">
        <w:rPr>
          <w:sz w:val="28"/>
          <w:szCs w:val="28"/>
        </w:rPr>
        <w:t xml:space="preserve"> функций предложения и спроса имеют вид</w:t>
      </w:r>
    </w:p>
    <w:p w14:paraId="5BD078A0" w14:textId="77777777" w:rsidR="00EC3640" w:rsidRPr="000F7750" w:rsidRDefault="00EC3640" w:rsidP="00EC3640">
      <w:pPr>
        <w:ind w:left="360"/>
        <w:jc w:val="both"/>
        <w:rPr>
          <w:sz w:val="28"/>
          <w:szCs w:val="28"/>
        </w:rPr>
      </w:pPr>
    </w:p>
    <w:p w14:paraId="67B08729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  <w:r w:rsidRPr="000F7750">
        <w:rPr>
          <w:b/>
          <w:position w:val="-60"/>
          <w:sz w:val="28"/>
          <w:szCs w:val="28"/>
        </w:rPr>
        <w:object w:dxaOrig="2400" w:dyaOrig="1620" w14:anchorId="33A93A62">
          <v:shape id="_x0000_i1058" type="#_x0000_t75" style="width:120.5pt;height:80.5pt" o:ole="">
            <v:imagedata r:id="rId68" o:title=""/>
          </v:shape>
          <o:OLEObject Type="Embed" ProgID="Equation.3" ShapeID="_x0000_i1058" DrawAspect="Content" ObjectID="_1669719975" r:id="rId69"/>
        </w:object>
      </w:r>
      <w:r w:rsidRPr="000F7750">
        <w:rPr>
          <w:b/>
          <w:sz w:val="28"/>
          <w:szCs w:val="28"/>
        </w:rPr>
        <w:t xml:space="preserve">                    </w:t>
      </w:r>
      <w:r w:rsidRPr="000F7750">
        <w:rPr>
          <w:sz w:val="28"/>
          <w:szCs w:val="28"/>
        </w:rPr>
        <w:t>(</w:t>
      </w:r>
      <w:r w:rsidRPr="00EC3640">
        <w:rPr>
          <w:sz w:val="28"/>
          <w:szCs w:val="28"/>
        </w:rPr>
        <w:t>5.</w:t>
      </w:r>
      <w:r w:rsidRPr="000F7750">
        <w:rPr>
          <w:sz w:val="28"/>
          <w:szCs w:val="28"/>
        </w:rPr>
        <w:t>13)</w:t>
      </w:r>
      <w:r w:rsidRPr="000F7750">
        <w:rPr>
          <w:sz w:val="28"/>
          <w:szCs w:val="28"/>
        </w:rPr>
        <w:br/>
      </w:r>
    </w:p>
    <w:p w14:paraId="7A3E2574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</w:p>
    <w:p w14:paraId="3D2FD31E" w14:textId="77777777" w:rsidR="00EC3640" w:rsidRPr="000F7750" w:rsidRDefault="00EC3640" w:rsidP="00EC3640">
      <w:pPr>
        <w:ind w:left="360"/>
        <w:rPr>
          <w:sz w:val="28"/>
          <w:szCs w:val="28"/>
        </w:rPr>
      </w:pPr>
      <w:r w:rsidRPr="000F7750">
        <w:rPr>
          <w:sz w:val="28"/>
          <w:szCs w:val="28"/>
        </w:rPr>
        <w:t xml:space="preserve">Коэффициенты </w:t>
      </w:r>
      <w:r w:rsidRPr="000F7750">
        <w:rPr>
          <w:position w:val="-10"/>
          <w:sz w:val="28"/>
          <w:szCs w:val="28"/>
        </w:rPr>
        <w:object w:dxaOrig="1040" w:dyaOrig="340" w14:anchorId="7E31808A">
          <v:shape id="_x0000_i1059" type="#_x0000_t75" style="width:52.5pt;height:17.5pt" o:ole="">
            <v:imagedata r:id="rId70" o:title=""/>
          </v:shape>
          <o:OLEObject Type="Embed" ProgID="Equation.3" ShapeID="_x0000_i1059" DrawAspect="Content" ObjectID="_1669719976" r:id="rId71"/>
        </w:object>
      </w:r>
      <w:r w:rsidRPr="000F7750">
        <w:rPr>
          <w:sz w:val="28"/>
          <w:szCs w:val="28"/>
        </w:rPr>
        <w:t>- постоянные коэффициенты, при этом знаки их положительны. Подставим в условие равновесия функции (</w:t>
      </w:r>
      <w:r w:rsidRPr="00EF01E3">
        <w:rPr>
          <w:sz w:val="28"/>
          <w:szCs w:val="28"/>
        </w:rPr>
        <w:t>5.</w:t>
      </w:r>
      <w:r w:rsidRPr="000F7750">
        <w:rPr>
          <w:sz w:val="28"/>
          <w:szCs w:val="28"/>
        </w:rPr>
        <w:t xml:space="preserve">13) с учетов реакции рынка и обозначений </w:t>
      </w:r>
    </w:p>
    <w:p w14:paraId="6EC30907" w14:textId="77777777" w:rsidR="00EC3640" w:rsidRPr="000F7750" w:rsidRDefault="00EC3640" w:rsidP="00EC3640">
      <w:pPr>
        <w:ind w:left="360"/>
        <w:rPr>
          <w:sz w:val="28"/>
          <w:szCs w:val="28"/>
        </w:rPr>
      </w:pPr>
    </w:p>
    <w:p w14:paraId="4B3E374C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  <w:r w:rsidRPr="000F7750">
        <w:rPr>
          <w:position w:val="-10"/>
          <w:sz w:val="28"/>
          <w:szCs w:val="28"/>
        </w:rPr>
        <w:object w:dxaOrig="4500" w:dyaOrig="320" w14:anchorId="4C1D1E26">
          <v:shape id="_x0000_i1060" type="#_x0000_t75" style="width:224.5pt;height:16pt" o:ole="">
            <v:imagedata r:id="rId72" o:title=""/>
          </v:shape>
          <o:OLEObject Type="Embed" ProgID="Equation.3" ShapeID="_x0000_i1060" DrawAspect="Content" ObjectID="_1669719977" r:id="rId73"/>
        </w:object>
      </w:r>
      <w:r w:rsidRPr="000F7750">
        <w:rPr>
          <w:sz w:val="28"/>
          <w:szCs w:val="28"/>
        </w:rPr>
        <w:t xml:space="preserve">,  </w:t>
      </w:r>
      <w:r w:rsidRPr="000F7750">
        <w:rPr>
          <w:position w:val="-10"/>
          <w:sz w:val="28"/>
          <w:szCs w:val="28"/>
        </w:rPr>
        <w:object w:dxaOrig="1060" w:dyaOrig="340" w14:anchorId="141A86ED">
          <v:shape id="_x0000_i1061" type="#_x0000_t75" style="width:53pt;height:17.5pt" o:ole="">
            <v:imagedata r:id="rId74" o:title=""/>
          </v:shape>
          <o:OLEObject Type="Embed" ProgID="Equation.3" ShapeID="_x0000_i1061" DrawAspect="Content" ObjectID="_1669719978" r:id="rId75"/>
        </w:object>
      </w:r>
      <w:r w:rsidRPr="000F7750">
        <w:rPr>
          <w:position w:val="-10"/>
          <w:sz w:val="28"/>
          <w:szCs w:val="28"/>
        </w:rPr>
        <w:object w:dxaOrig="180" w:dyaOrig="340" w14:anchorId="58B6F3E2">
          <v:shape id="_x0000_i1062" type="#_x0000_t75" style="width:8.5pt;height:17.5pt" o:ole="">
            <v:imagedata r:id="rId76" o:title=""/>
          </v:shape>
          <o:OLEObject Type="Embed" ProgID="Equation.3" ShapeID="_x0000_i1062" DrawAspect="Content" ObjectID="_1669719979" r:id="rId77"/>
        </w:object>
      </w:r>
    </w:p>
    <w:p w14:paraId="2CDC2BDD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</w:p>
    <w:p w14:paraId="158B7B2E" w14:textId="77777777" w:rsidR="00EC3640" w:rsidRPr="000F7750" w:rsidRDefault="00EC3640" w:rsidP="00EC3640">
      <w:pPr>
        <w:ind w:left="360"/>
        <w:jc w:val="both"/>
        <w:rPr>
          <w:sz w:val="28"/>
          <w:szCs w:val="28"/>
        </w:rPr>
      </w:pPr>
      <w:r w:rsidRPr="000F7750">
        <w:rPr>
          <w:sz w:val="28"/>
          <w:szCs w:val="28"/>
        </w:rPr>
        <w:t>Дифференциальное уравнение после этого примет вид</w:t>
      </w:r>
    </w:p>
    <w:p w14:paraId="2301488A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  <w:r w:rsidRPr="000F7750">
        <w:rPr>
          <w:position w:val="-24"/>
          <w:sz w:val="28"/>
          <w:szCs w:val="28"/>
        </w:rPr>
        <w:object w:dxaOrig="1280" w:dyaOrig="620" w14:anchorId="7DB7115F">
          <v:shape id="_x0000_i1063" type="#_x0000_t75" style="width:64pt;height:31pt" o:ole="">
            <v:imagedata r:id="rId78" o:title=""/>
          </v:shape>
          <o:OLEObject Type="Embed" ProgID="Equation.3" ShapeID="_x0000_i1063" DrawAspect="Content" ObjectID="_1669719980" r:id="rId79"/>
        </w:object>
      </w:r>
    </w:p>
    <w:p w14:paraId="03488BC9" w14:textId="77777777" w:rsidR="00EC3640" w:rsidRPr="000F7750" w:rsidRDefault="00EC3640" w:rsidP="00EC3640">
      <w:pPr>
        <w:ind w:left="360"/>
        <w:jc w:val="both"/>
        <w:rPr>
          <w:sz w:val="28"/>
          <w:szCs w:val="28"/>
        </w:rPr>
      </w:pPr>
      <w:r w:rsidRPr="000F7750">
        <w:rPr>
          <w:sz w:val="28"/>
          <w:szCs w:val="28"/>
        </w:rPr>
        <w:t xml:space="preserve">Это дифференциальное линейное уравнение 1-го порядка и имеет точное решение </w:t>
      </w:r>
    </w:p>
    <w:p w14:paraId="11275399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</w:p>
    <w:p w14:paraId="2CBEC331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  <w:r w:rsidRPr="000F7750">
        <w:rPr>
          <w:position w:val="-12"/>
          <w:sz w:val="28"/>
          <w:szCs w:val="28"/>
        </w:rPr>
        <w:object w:dxaOrig="3400" w:dyaOrig="360" w14:anchorId="73225568">
          <v:shape id="_x0000_i1064" type="#_x0000_t75" style="width:170pt;height:18.5pt" o:ole="">
            <v:imagedata r:id="rId80" o:title=""/>
          </v:shape>
          <o:OLEObject Type="Embed" ProgID="Equation.3" ShapeID="_x0000_i1064" DrawAspect="Content" ObjectID="_1669719981" r:id="rId81"/>
        </w:object>
      </w:r>
      <w:r w:rsidRPr="000F7750">
        <w:rPr>
          <w:sz w:val="28"/>
          <w:szCs w:val="28"/>
        </w:rPr>
        <w:t xml:space="preserve">                         (</w:t>
      </w:r>
      <w:r w:rsidRPr="001C0561">
        <w:rPr>
          <w:sz w:val="28"/>
          <w:szCs w:val="28"/>
        </w:rPr>
        <w:t>5.</w:t>
      </w:r>
      <w:r w:rsidRPr="000F7750">
        <w:rPr>
          <w:sz w:val="28"/>
          <w:szCs w:val="28"/>
        </w:rPr>
        <w:t>14)</w:t>
      </w:r>
    </w:p>
    <w:p w14:paraId="2D52F888" w14:textId="77777777" w:rsidR="00EC3640" w:rsidRPr="000F7750" w:rsidRDefault="00EC3640" w:rsidP="00EC3640">
      <w:pPr>
        <w:ind w:left="360"/>
        <w:jc w:val="center"/>
        <w:rPr>
          <w:sz w:val="28"/>
          <w:szCs w:val="28"/>
        </w:rPr>
      </w:pPr>
    </w:p>
    <w:p w14:paraId="6315490E" w14:textId="6EAADC1A" w:rsidR="00EC3640" w:rsidRPr="000F7750" w:rsidRDefault="00EC3640" w:rsidP="00EC3640">
      <w:pPr>
        <w:ind w:left="360"/>
        <w:jc w:val="both"/>
        <w:rPr>
          <w:sz w:val="28"/>
          <w:szCs w:val="28"/>
        </w:rPr>
      </w:pPr>
      <w:r w:rsidRPr="000F7750">
        <w:rPr>
          <w:sz w:val="28"/>
          <w:szCs w:val="28"/>
        </w:rPr>
        <w:t xml:space="preserve">Цена монотонно приближается к постоянному значению по экспоненциальному закону, рыночная система при ограничениях на параметры </w:t>
      </w:r>
      <w:r w:rsidRPr="000F7750">
        <w:rPr>
          <w:position w:val="-10"/>
          <w:sz w:val="28"/>
          <w:szCs w:val="28"/>
        </w:rPr>
        <w:object w:dxaOrig="1040" w:dyaOrig="340" w14:anchorId="07336634">
          <v:shape id="_x0000_i1065" type="#_x0000_t75" style="width:52.5pt;height:17.5pt" o:ole="">
            <v:imagedata r:id="rId70" o:title=""/>
          </v:shape>
          <o:OLEObject Type="Embed" ProgID="Equation.3" ShapeID="_x0000_i1065" DrawAspect="Content" ObjectID="_1669719982" r:id="rId82"/>
        </w:object>
      </w:r>
      <w:r w:rsidRPr="000F7750">
        <w:rPr>
          <w:sz w:val="28"/>
          <w:szCs w:val="28"/>
        </w:rPr>
        <w:t xml:space="preserve">, оговоренные выше, является асимптотически устойчивой, если выполняется условие </w:t>
      </w:r>
      <w:r w:rsidRPr="000F7750">
        <w:rPr>
          <w:position w:val="-6"/>
          <w:sz w:val="28"/>
          <w:szCs w:val="28"/>
        </w:rPr>
        <w:object w:dxaOrig="900" w:dyaOrig="279" w14:anchorId="59E49043">
          <v:shape id="_x0000_i1066" type="#_x0000_t75" style="width:45pt;height:14.5pt" o:ole="">
            <v:imagedata r:id="rId83" o:title=""/>
          </v:shape>
          <o:OLEObject Type="Embed" ProgID="Equation.3" ShapeID="_x0000_i1066" DrawAspect="Content" ObjectID="_1669719983" r:id="rId84"/>
        </w:object>
      </w:r>
      <w:r w:rsidRPr="000F7750">
        <w:rPr>
          <w:sz w:val="28"/>
          <w:szCs w:val="28"/>
        </w:rPr>
        <w:t>.</w:t>
      </w:r>
      <w:r w:rsidR="00261FEE">
        <w:rPr>
          <w:b/>
          <w:position w:val="-46"/>
          <w:sz w:val="28"/>
          <w:szCs w:val="28"/>
        </w:rPr>
        <w:object w:dxaOrig="1245" w:dyaOrig="1035" w14:anchorId="2DA35970">
          <v:shape id="_x0000_i1067" type="#_x0000_t75" style="width:63pt;height:52pt" o:ole="">
            <v:imagedata r:id="rId32" o:title=""/>
          </v:shape>
          <o:OLEObject Type="Embed" ProgID="Equation.3" ShapeID="_x0000_i1067" DrawAspect="Content" ObjectID="_1669719984" r:id="rId85"/>
        </w:object>
      </w:r>
    </w:p>
    <w:p w14:paraId="21361AA7" w14:textId="3EB79486" w:rsidR="00EC3640" w:rsidRDefault="00020329" w:rsidP="00282456">
      <w:pPr>
        <w:jc w:val="center"/>
      </w:pPr>
      <w:r>
        <w:rPr>
          <w:noProof/>
        </w:rPr>
        <w:lastRenderedPageBreak/>
        <w:drawing>
          <wp:inline distT="0" distB="0" distL="0" distR="0" wp14:anchorId="23C9BC43" wp14:editId="0D48192E">
            <wp:extent cx="5429250" cy="605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71AB" w14:textId="77777777" w:rsidR="00282456" w:rsidRDefault="00282456" w:rsidP="00282456">
      <w:pPr>
        <w:spacing w:line="360" w:lineRule="auto"/>
        <w:jc w:val="both"/>
        <w:rPr>
          <w:sz w:val="28"/>
          <w:szCs w:val="28"/>
        </w:rPr>
      </w:pPr>
    </w:p>
    <w:p w14:paraId="5E7678FA" w14:textId="7CA1FEDB" w:rsidR="00834458" w:rsidRPr="004364FE" w:rsidRDefault="00834458" w:rsidP="00790352">
      <w:pPr>
        <w:tabs>
          <w:tab w:val="left" w:pos="2145"/>
          <w:tab w:val="center" w:pos="4748"/>
        </w:tabs>
        <w:jc w:val="both"/>
        <w:rPr>
          <w:iCs/>
          <w:sz w:val="28"/>
          <w:szCs w:val="28"/>
        </w:rPr>
      </w:pPr>
    </w:p>
    <w:sectPr w:rsidR="00834458" w:rsidRPr="004364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B45235"/>
    <w:multiLevelType w:val="multilevel"/>
    <w:tmpl w:val="33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5" w15:restartNumberingAfterBreak="0">
    <w:nsid w:val="52803D2B"/>
    <w:multiLevelType w:val="hybridMultilevel"/>
    <w:tmpl w:val="6F6CF0CA"/>
    <w:lvl w:ilvl="0" w:tplc="9D94E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7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20329"/>
    <w:rsid w:val="00023064"/>
    <w:rsid w:val="00030846"/>
    <w:rsid w:val="000331B9"/>
    <w:rsid w:val="00041622"/>
    <w:rsid w:val="000460F4"/>
    <w:rsid w:val="00095380"/>
    <w:rsid w:val="000A7DF2"/>
    <w:rsid w:val="000F023B"/>
    <w:rsid w:val="001045A4"/>
    <w:rsid w:val="00113F25"/>
    <w:rsid w:val="001224B2"/>
    <w:rsid w:val="001329FE"/>
    <w:rsid w:val="001447B8"/>
    <w:rsid w:val="00170A4F"/>
    <w:rsid w:val="00175BBF"/>
    <w:rsid w:val="00187636"/>
    <w:rsid w:val="001946E4"/>
    <w:rsid w:val="001A6FCA"/>
    <w:rsid w:val="001C248B"/>
    <w:rsid w:val="001E4A81"/>
    <w:rsid w:val="0020418B"/>
    <w:rsid w:val="00243B7E"/>
    <w:rsid w:val="00245BB6"/>
    <w:rsid w:val="00261FEE"/>
    <w:rsid w:val="002740F7"/>
    <w:rsid w:val="00282456"/>
    <w:rsid w:val="00282881"/>
    <w:rsid w:val="00286265"/>
    <w:rsid w:val="00287F1B"/>
    <w:rsid w:val="002916BF"/>
    <w:rsid w:val="00294AA4"/>
    <w:rsid w:val="002A2137"/>
    <w:rsid w:val="002B336F"/>
    <w:rsid w:val="002B651F"/>
    <w:rsid w:val="002D3D8D"/>
    <w:rsid w:val="002E0842"/>
    <w:rsid w:val="002F1208"/>
    <w:rsid w:val="00304908"/>
    <w:rsid w:val="003155CB"/>
    <w:rsid w:val="003702FA"/>
    <w:rsid w:val="003A4725"/>
    <w:rsid w:val="003A55B2"/>
    <w:rsid w:val="003B09AB"/>
    <w:rsid w:val="003D3049"/>
    <w:rsid w:val="003E5706"/>
    <w:rsid w:val="003F26FF"/>
    <w:rsid w:val="0042240C"/>
    <w:rsid w:val="00424CC7"/>
    <w:rsid w:val="0043603F"/>
    <w:rsid w:val="004364FE"/>
    <w:rsid w:val="00445303"/>
    <w:rsid w:val="00461C31"/>
    <w:rsid w:val="00471FD9"/>
    <w:rsid w:val="004C0E09"/>
    <w:rsid w:val="004C228A"/>
    <w:rsid w:val="004C2805"/>
    <w:rsid w:val="004D3188"/>
    <w:rsid w:val="004D3BBE"/>
    <w:rsid w:val="004E0399"/>
    <w:rsid w:val="00510662"/>
    <w:rsid w:val="00510DE0"/>
    <w:rsid w:val="00512162"/>
    <w:rsid w:val="00524B54"/>
    <w:rsid w:val="00535755"/>
    <w:rsid w:val="0054156A"/>
    <w:rsid w:val="0054478D"/>
    <w:rsid w:val="00547B80"/>
    <w:rsid w:val="00561E02"/>
    <w:rsid w:val="00565C9A"/>
    <w:rsid w:val="005859E8"/>
    <w:rsid w:val="00593944"/>
    <w:rsid w:val="005C301E"/>
    <w:rsid w:val="005D0C55"/>
    <w:rsid w:val="00604081"/>
    <w:rsid w:val="00623986"/>
    <w:rsid w:val="00634AEC"/>
    <w:rsid w:val="00641C37"/>
    <w:rsid w:val="00663DE9"/>
    <w:rsid w:val="00676A25"/>
    <w:rsid w:val="006D732D"/>
    <w:rsid w:val="006F3880"/>
    <w:rsid w:val="007401C6"/>
    <w:rsid w:val="007558FB"/>
    <w:rsid w:val="00790352"/>
    <w:rsid w:val="007A1DCF"/>
    <w:rsid w:val="007B4F1E"/>
    <w:rsid w:val="007C3A9E"/>
    <w:rsid w:val="007C4A69"/>
    <w:rsid w:val="007F1AC0"/>
    <w:rsid w:val="00803526"/>
    <w:rsid w:val="00827C07"/>
    <w:rsid w:val="00834458"/>
    <w:rsid w:val="008402CF"/>
    <w:rsid w:val="00857318"/>
    <w:rsid w:val="0087265B"/>
    <w:rsid w:val="00874493"/>
    <w:rsid w:val="008744B6"/>
    <w:rsid w:val="00881306"/>
    <w:rsid w:val="00894E5B"/>
    <w:rsid w:val="008A10F4"/>
    <w:rsid w:val="008A40FA"/>
    <w:rsid w:val="008C496A"/>
    <w:rsid w:val="008C616D"/>
    <w:rsid w:val="008D1001"/>
    <w:rsid w:val="008D214B"/>
    <w:rsid w:val="008F6883"/>
    <w:rsid w:val="0091373C"/>
    <w:rsid w:val="00942FFD"/>
    <w:rsid w:val="00947FBF"/>
    <w:rsid w:val="009665A5"/>
    <w:rsid w:val="00976984"/>
    <w:rsid w:val="00985F76"/>
    <w:rsid w:val="009A0431"/>
    <w:rsid w:val="009E4EDA"/>
    <w:rsid w:val="009F0C49"/>
    <w:rsid w:val="00A223D4"/>
    <w:rsid w:val="00A27AAB"/>
    <w:rsid w:val="00A27BB4"/>
    <w:rsid w:val="00A34556"/>
    <w:rsid w:val="00A73C09"/>
    <w:rsid w:val="00A81466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64AE"/>
    <w:rsid w:val="00B62C9F"/>
    <w:rsid w:val="00B70BD5"/>
    <w:rsid w:val="00B72874"/>
    <w:rsid w:val="00BB0F7E"/>
    <w:rsid w:val="00BB3FF2"/>
    <w:rsid w:val="00BC0AC1"/>
    <w:rsid w:val="00BD0790"/>
    <w:rsid w:val="00C02E06"/>
    <w:rsid w:val="00C17552"/>
    <w:rsid w:val="00C20821"/>
    <w:rsid w:val="00C2676F"/>
    <w:rsid w:val="00C348C4"/>
    <w:rsid w:val="00C37872"/>
    <w:rsid w:val="00C541B7"/>
    <w:rsid w:val="00C725A2"/>
    <w:rsid w:val="00C9210C"/>
    <w:rsid w:val="00CB1149"/>
    <w:rsid w:val="00CB3BD1"/>
    <w:rsid w:val="00CE2D3A"/>
    <w:rsid w:val="00CE6853"/>
    <w:rsid w:val="00CF47CA"/>
    <w:rsid w:val="00D111F3"/>
    <w:rsid w:val="00D24AAD"/>
    <w:rsid w:val="00D34F8D"/>
    <w:rsid w:val="00D777A2"/>
    <w:rsid w:val="00DA4CB1"/>
    <w:rsid w:val="00DB630D"/>
    <w:rsid w:val="00DC18AE"/>
    <w:rsid w:val="00DD2E5B"/>
    <w:rsid w:val="00DF2320"/>
    <w:rsid w:val="00E01B7D"/>
    <w:rsid w:val="00E05718"/>
    <w:rsid w:val="00E17D3F"/>
    <w:rsid w:val="00E223C8"/>
    <w:rsid w:val="00E32D83"/>
    <w:rsid w:val="00E41AEE"/>
    <w:rsid w:val="00E45A83"/>
    <w:rsid w:val="00E50092"/>
    <w:rsid w:val="00E52845"/>
    <w:rsid w:val="00E635EE"/>
    <w:rsid w:val="00E65754"/>
    <w:rsid w:val="00E721B2"/>
    <w:rsid w:val="00E72388"/>
    <w:rsid w:val="00E74106"/>
    <w:rsid w:val="00E92528"/>
    <w:rsid w:val="00EC3640"/>
    <w:rsid w:val="00EC4AA0"/>
    <w:rsid w:val="00EC644A"/>
    <w:rsid w:val="00EC7E6A"/>
    <w:rsid w:val="00ED5855"/>
    <w:rsid w:val="00EF2195"/>
    <w:rsid w:val="00F005A1"/>
    <w:rsid w:val="00F111D6"/>
    <w:rsid w:val="00F24CA6"/>
    <w:rsid w:val="00F46588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777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D632-D507-425C-9854-BA55BCF5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Седов</cp:lastModifiedBy>
  <cp:revision>115</cp:revision>
  <dcterms:created xsi:type="dcterms:W3CDTF">2020-09-05T08:30:00Z</dcterms:created>
  <dcterms:modified xsi:type="dcterms:W3CDTF">2020-12-17T11:07:00Z</dcterms:modified>
</cp:coreProperties>
</file>