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54C8987B" w14:textId="39F60249" w:rsidR="004D1F00" w:rsidRPr="005220CC" w:rsidRDefault="004D1F00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2E8E822C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1428BB19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E25C58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190F8BB" w14:textId="7D5CE431" w:rsidR="004D1F00" w:rsidRPr="005220CC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C58">
        <w:rPr>
          <w:rFonts w:ascii="Times New Roman" w:hAnsi="Times New Roman" w:cs="Times New Roman"/>
          <w:b/>
          <w:sz w:val="24"/>
          <w:szCs w:val="24"/>
        </w:rPr>
        <w:t xml:space="preserve">Исследование методов и технологий </w:t>
      </w:r>
      <w:proofErr w:type="spellStart"/>
      <w:r w:rsidRPr="00E25C58">
        <w:rPr>
          <w:rFonts w:ascii="Times New Roman" w:hAnsi="Times New Roman" w:cs="Times New Roman"/>
          <w:b/>
          <w:sz w:val="24"/>
          <w:szCs w:val="24"/>
        </w:rPr>
        <w:t>самомотивации</w:t>
      </w:r>
      <w:proofErr w:type="spellEnd"/>
    </w:p>
    <w:p w14:paraId="4BE93E6E" w14:textId="77777777" w:rsidR="00E25C58" w:rsidRDefault="00E25C58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A2EEB5" w14:textId="799E6081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 w:cs="Times New Roman"/>
          <w:sz w:val="24"/>
          <w:szCs w:val="24"/>
        </w:rPr>
        <w:t>Методология научных исследований»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5949BE74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</w:t>
            </w:r>
            <w:r w:rsidRP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группы ИТм-1301</w:t>
            </w:r>
          </w:p>
        </w:tc>
        <w:tc>
          <w:tcPr>
            <w:tcW w:w="5386" w:type="dxa"/>
            <w:vAlign w:val="center"/>
          </w:tcPr>
          <w:p w14:paraId="60850A69" w14:textId="0B6D8BD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Седов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0A35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586F1982" w14:textId="66EA0A4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C82DFFD" w14:textId="0EC0708C" w:rsidR="005220CC" w:rsidRDefault="004D1F00" w:rsidP="00081C27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2021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9371CE0" w14:textId="77777777" w:rsidR="00081C27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Pr="00B42028">
        <w:rPr>
          <w:rFonts w:ascii="Times New Roman" w:hAnsi="Times New Roman"/>
          <w:sz w:val="24"/>
          <w:szCs w:val="24"/>
        </w:rPr>
        <w:t xml:space="preserve">: на основе анализа методов и технологий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сформулировать личные </w:t>
      </w:r>
      <w:r>
        <w:rPr>
          <w:rFonts w:ascii="Times New Roman" w:hAnsi="Times New Roman"/>
          <w:sz w:val="24"/>
          <w:szCs w:val="24"/>
        </w:rPr>
        <w:t>направления</w:t>
      </w:r>
      <w:r w:rsidRPr="00B420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225B63BE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70E2380" w14:textId="77777777" w:rsidR="00081C27" w:rsidRPr="00B42028" w:rsidRDefault="00081C27" w:rsidP="00081C27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B42028">
        <w:rPr>
          <w:rFonts w:ascii="Times New Roman" w:hAnsi="Times New Roman"/>
          <w:b/>
          <w:sz w:val="24"/>
          <w:szCs w:val="24"/>
        </w:rPr>
        <w:t>Задачи</w:t>
      </w:r>
      <w:r w:rsidRPr="00B42028">
        <w:rPr>
          <w:rFonts w:ascii="Times New Roman" w:hAnsi="Times New Roman"/>
          <w:sz w:val="24"/>
          <w:szCs w:val="24"/>
          <w:lang w:val="en-US"/>
        </w:rPr>
        <w:t>:</w:t>
      </w:r>
    </w:p>
    <w:p w14:paraId="6474B72C" w14:textId="381430F5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несколько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Pr="00B42028">
        <w:rPr>
          <w:rFonts w:ascii="Times New Roman" w:hAnsi="Times New Roman"/>
          <w:sz w:val="24"/>
          <w:szCs w:val="24"/>
        </w:rPr>
        <w:t>10-15</w:t>
      </w:r>
      <w:proofErr w:type="gramEnd"/>
      <w:r w:rsidRPr="00B42028">
        <w:rPr>
          <w:rFonts w:ascii="Times New Roman" w:hAnsi="Times New Roman"/>
          <w:sz w:val="24"/>
          <w:szCs w:val="24"/>
        </w:rPr>
        <w:t>)</w:t>
      </w:r>
      <w:r w:rsidR="00A14FE0">
        <w:rPr>
          <w:rFonts w:ascii="Times New Roman" w:hAnsi="Times New Roman"/>
          <w:sz w:val="24"/>
          <w:szCs w:val="24"/>
        </w:rPr>
        <w:t xml:space="preserve"> </w:t>
      </w:r>
      <w:r w:rsidR="00A14FE0" w:rsidRPr="00A14FE0">
        <w:rPr>
          <w:rFonts w:ascii="Times New Roman" w:hAnsi="Times New Roman"/>
          <w:sz w:val="24"/>
          <w:szCs w:val="24"/>
        </w:rPr>
        <w:t>и описать в краткой форме их суть</w:t>
      </w:r>
      <w:r w:rsidRPr="00B42028">
        <w:rPr>
          <w:rFonts w:ascii="Times New Roman" w:hAnsi="Times New Roman"/>
          <w:sz w:val="24"/>
          <w:szCs w:val="24"/>
        </w:rPr>
        <w:t>.</w:t>
      </w:r>
    </w:p>
    <w:p w14:paraId="6CA3EC5F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Определить достоинства и недостатки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67AFED19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критерии оценки способов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>.</w:t>
      </w:r>
    </w:p>
    <w:p w14:paraId="6327CA32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Провести экспертную оценку способов по трехбалльной системе.</w:t>
      </w:r>
    </w:p>
    <w:p w14:paraId="0884D282" w14:textId="77777777" w:rsidR="00081C27" w:rsidRPr="00B42028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 xml:space="preserve">Выбрать наиболее приемлемые способы </w:t>
      </w:r>
      <w:proofErr w:type="spellStart"/>
      <w:r w:rsidRPr="00B42028">
        <w:rPr>
          <w:rFonts w:ascii="Times New Roman" w:hAnsi="Times New Roman"/>
          <w:sz w:val="24"/>
          <w:szCs w:val="24"/>
        </w:rPr>
        <w:t>самомотивации</w:t>
      </w:r>
      <w:proofErr w:type="spellEnd"/>
      <w:r w:rsidRPr="00B42028">
        <w:rPr>
          <w:rFonts w:ascii="Times New Roman" w:hAnsi="Times New Roman"/>
          <w:sz w:val="24"/>
          <w:szCs w:val="24"/>
        </w:rPr>
        <w:t xml:space="preserve"> применительно к научной деятельности.</w:t>
      </w:r>
    </w:p>
    <w:p w14:paraId="6A8C7FBE" w14:textId="6D22A907" w:rsidR="00081C27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42028">
        <w:rPr>
          <w:rFonts w:ascii="Times New Roman" w:hAnsi="Times New Roman"/>
          <w:sz w:val="24"/>
          <w:szCs w:val="24"/>
        </w:rPr>
        <w:t>Оценить их эффективность воздействия на научную деятельность.</w:t>
      </w:r>
    </w:p>
    <w:p w14:paraId="3ADD3859" w14:textId="2B0D96E8" w:rsidR="005220CC" w:rsidRPr="00081C27" w:rsidRDefault="00081C27" w:rsidP="00081C27">
      <w:pPr>
        <w:pStyle w:val="a3"/>
        <w:numPr>
          <w:ilvl w:val="0"/>
          <w:numId w:val="4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81C27">
        <w:rPr>
          <w:rFonts w:ascii="Times New Roman" w:hAnsi="Times New Roman"/>
          <w:sz w:val="24"/>
          <w:szCs w:val="24"/>
        </w:rPr>
        <w:t>Составить отчет в электронной форме. В отчете сделать обобщенные развернутые выводы.</w:t>
      </w:r>
    </w:p>
    <w:p w14:paraId="632A6D0B" w14:textId="7BDEECF3" w:rsidR="00716834" w:rsidRDefault="00716834" w:rsidP="004D1F00">
      <w:pPr>
        <w:spacing w:after="0" w:line="259" w:lineRule="auto"/>
      </w:pPr>
    </w:p>
    <w:p w14:paraId="32351CAA" w14:textId="1A23434E" w:rsidR="005220CC" w:rsidRDefault="005220CC" w:rsidP="005220CC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952BA6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952BA6" w:rsidRPr="005220CC">
        <w:rPr>
          <w:rFonts w:ascii="Times New Roman" w:hAnsi="Times New Roman" w:cs="Times New Roman"/>
          <w:b/>
          <w:bCs/>
          <w:sz w:val="24"/>
          <w:szCs w:val="24"/>
        </w:rPr>
        <w:t xml:space="preserve">ыбор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</w:p>
    <w:p w14:paraId="6D920E0C" w14:textId="77777777" w:rsidR="00C707A2" w:rsidRPr="00C707A2" w:rsidRDefault="00C707A2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BCF03D" w14:textId="71D5ED72" w:rsidR="005220CC" w:rsidRDefault="00A14FE0" w:rsidP="00C707A2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</w:t>
      </w:r>
      <w:r w:rsidR="00C707A2" w:rsidRPr="00C707A2">
        <w:rPr>
          <w:rFonts w:ascii="Times New Roman" w:hAnsi="Times New Roman" w:cs="Times New Roman"/>
          <w:sz w:val="24"/>
          <w:szCs w:val="24"/>
        </w:rPr>
        <w:t>ыли выбран</w:t>
      </w:r>
      <w:r>
        <w:rPr>
          <w:rFonts w:ascii="Times New Roman" w:hAnsi="Times New Roman" w:cs="Times New Roman"/>
          <w:sz w:val="24"/>
          <w:szCs w:val="24"/>
        </w:rPr>
        <w:t>ы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C707A2" w:rsidRPr="00D630C0">
        <w:rPr>
          <w:rFonts w:ascii="Times New Roman" w:hAnsi="Times New Roman" w:cs="Times New Roman"/>
          <w:sz w:val="24"/>
          <w:szCs w:val="24"/>
        </w:rPr>
        <w:t>1</w:t>
      </w:r>
      <w:r w:rsidR="008510CA">
        <w:rPr>
          <w:rFonts w:ascii="Times New Roman" w:hAnsi="Times New Roman" w:cs="Times New Roman"/>
          <w:sz w:val="24"/>
          <w:szCs w:val="24"/>
        </w:rPr>
        <w:t>1</w:t>
      </w:r>
      <w:r w:rsidR="00C707A2" w:rsidRPr="00D630C0">
        <w:rPr>
          <w:rFonts w:ascii="Times New Roman" w:hAnsi="Times New Roman" w:cs="Times New Roman"/>
          <w:sz w:val="24"/>
          <w:szCs w:val="24"/>
        </w:rPr>
        <w:t xml:space="preserve"> способов</w:t>
      </w:r>
      <w:r w:rsidR="00C707A2" w:rsidRPr="00C70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07A2" w:rsidRPr="00C707A2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="00C707A2">
        <w:rPr>
          <w:rFonts w:ascii="Times New Roman" w:hAnsi="Times New Roman" w:cs="Times New Roman"/>
          <w:sz w:val="24"/>
          <w:szCs w:val="24"/>
        </w:rPr>
        <w:t xml:space="preserve"> </w:t>
      </w:r>
      <w:r w:rsidR="00C707A2" w:rsidRPr="00C707A2">
        <w:rPr>
          <w:rFonts w:ascii="Times New Roman" w:hAnsi="Times New Roman" w:cs="Times New Roman"/>
          <w:sz w:val="24"/>
          <w:szCs w:val="24"/>
        </w:rPr>
        <w:t>[</w:t>
      </w:r>
      <w:r w:rsidR="00A92BC5" w:rsidRPr="00A92BC5">
        <w:rPr>
          <w:rFonts w:ascii="Times New Roman" w:hAnsi="Times New Roman" w:cs="Times New Roman"/>
          <w:sz w:val="24"/>
          <w:szCs w:val="24"/>
        </w:rPr>
        <w:t>1</w:t>
      </w:r>
      <w:r w:rsidR="00C707A2" w:rsidRPr="00C707A2">
        <w:rPr>
          <w:rFonts w:ascii="Times New Roman" w:hAnsi="Times New Roman" w:cs="Times New Roman"/>
          <w:sz w:val="24"/>
          <w:szCs w:val="24"/>
        </w:rPr>
        <w:t>]:</w:t>
      </w:r>
    </w:p>
    <w:p w14:paraId="28662D0B" w14:textId="77777777" w:rsidR="00A92BC5" w:rsidRPr="00A5337C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A5337C">
        <w:rPr>
          <w:rFonts w:ascii="Times New Roman" w:hAnsi="Times New Roman" w:cs="Times New Roman"/>
          <w:spacing w:val="-4"/>
          <w:sz w:val="24"/>
          <w:szCs w:val="24"/>
        </w:rPr>
        <w:t>1)</w:t>
      </w:r>
      <w:r>
        <w:rPr>
          <w:rFonts w:ascii="Times New Roman" w:hAnsi="Times New Roman" w:cs="Times New Roman"/>
          <w:spacing w:val="-4"/>
          <w:sz w:val="24"/>
          <w:szCs w:val="24"/>
        </w:rPr>
        <w:tab/>
        <w:t>«</w:t>
      </w:r>
      <w:r w:rsidRPr="00A5337C">
        <w:rPr>
          <w:rFonts w:ascii="Times New Roman" w:hAnsi="Times New Roman" w:cs="Times New Roman"/>
          <w:spacing w:val="-4"/>
          <w:sz w:val="24"/>
          <w:szCs w:val="24"/>
        </w:rPr>
        <w:t>журнал демотивации». Суть способа: ведение записей для нахождения причин проблем;</w:t>
      </w:r>
    </w:p>
    <w:p w14:paraId="72DAC20E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  <w:t>«промежуточные этапы». Суть способа: разбить крупный проект на несколько этапов его реализации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4D5382BB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  <w:t>«игнорирование неважного». Суть способа: абстрагироваться от всего, что не приводит нас к приоритетной цели на данный момент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17CB0C4A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ab/>
        <w:t>«удобная обстановка». Суть способа: обеспечить максимальный комфорт на рабочем месте, который сможет мотивировать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63A329E1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ab/>
        <w:t>«дневник успехов». Суть способа: записывать свои достижения, даже самые незначительные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058A8305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ab/>
        <w:t>«изучение мотивирующих материалов». Суть способа: ознакомится с историями успехов разных людей, что позволит сменить направление мышления в сторону достижения успеха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2DD107F9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ab/>
        <w:t>«вознаграждение». Суть способа: вознаграждать себя за окончание какого-либо этапа проекта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472B94ED" w14:textId="77777777" w:rsidR="00A92BC5" w:rsidRPr="00E001D3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ab/>
        <w:t>«соревнование». Суть способа</w:t>
      </w:r>
      <w:r w:rsidRPr="00E0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назначить пари с кем-то, либо с самим собой и пытаться выиграть в споре</w:t>
      </w:r>
      <w:r w:rsidRPr="00E001D3">
        <w:rPr>
          <w:rFonts w:ascii="Times New Roman" w:hAnsi="Times New Roman" w:cs="Times New Roman"/>
          <w:sz w:val="24"/>
          <w:szCs w:val="24"/>
        </w:rPr>
        <w:t>;</w:t>
      </w:r>
    </w:p>
    <w:p w14:paraId="6DFD2E26" w14:textId="77777777" w:rsidR="00A92BC5" w:rsidRPr="00A5337C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>
        <w:rPr>
          <w:rFonts w:ascii="Times New Roman" w:hAnsi="Times New Roman" w:cs="Times New Roman"/>
          <w:sz w:val="24"/>
          <w:szCs w:val="24"/>
        </w:rPr>
        <w:tab/>
        <w:t>«смена активности». Суть способа: переключиться на другие дела, после выполнение определенного этапа проекта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24E050C8" w14:textId="5004FEFD" w:rsidR="00A92BC5" w:rsidRPr="006C3929" w:rsidRDefault="00A92BC5" w:rsidP="00A92BC5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5337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«ограничение сроков». Суть способа: установить для себя сроки, в которые должен быть сделан проект, так как для некоторых людей ограничение по времени является мотивирующим фактором</w:t>
      </w:r>
      <w:r w:rsidR="00467DA0" w:rsidRPr="006C3929">
        <w:rPr>
          <w:rFonts w:ascii="Times New Roman" w:hAnsi="Times New Roman" w:cs="Times New Roman"/>
          <w:sz w:val="24"/>
          <w:szCs w:val="24"/>
        </w:rPr>
        <w:t>;</w:t>
      </w:r>
    </w:p>
    <w:p w14:paraId="7BC5E7F1" w14:textId="4EF5B324" w:rsidR="006C3929" w:rsidRPr="008510CA" w:rsidRDefault="006A74FE" w:rsidP="008510CA">
      <w:pPr>
        <w:spacing w:after="0" w:line="259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A74FE">
        <w:rPr>
          <w:rFonts w:ascii="Times New Roman" w:hAnsi="Times New Roman" w:cs="Times New Roman"/>
          <w:sz w:val="24"/>
          <w:szCs w:val="24"/>
        </w:rPr>
        <w:t xml:space="preserve">11) </w:t>
      </w:r>
      <w:r>
        <w:rPr>
          <w:rFonts w:ascii="Times New Roman" w:hAnsi="Times New Roman" w:cs="Times New Roman"/>
          <w:sz w:val="24"/>
          <w:szCs w:val="24"/>
        </w:rPr>
        <w:t>«визуализация». Суть способа</w:t>
      </w:r>
      <w:r w:rsidR="006C3929" w:rsidRPr="006C39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визуализировать приятные картинки</w:t>
      </w:r>
      <w:r w:rsidRPr="006A74F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поход в кафе с другом, просмотр любимого фильма, тем самым внимание человека переключается с фрустрирующей его ситуации на последующие за ней события</w:t>
      </w:r>
      <w:r w:rsidR="008510CA">
        <w:rPr>
          <w:rFonts w:ascii="Times New Roman" w:hAnsi="Times New Roman" w:cs="Times New Roman"/>
          <w:sz w:val="24"/>
          <w:szCs w:val="24"/>
        </w:rPr>
        <w:t>.</w:t>
      </w:r>
    </w:p>
    <w:p w14:paraId="5D313681" w14:textId="0F34CC0A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09B789D7" w14:textId="490F7D35" w:rsidR="008C73C7" w:rsidRPr="008C73C7" w:rsidRDefault="008C73C7" w:rsidP="00081C27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C73C7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Анализ достоинств и недостатков 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</w:p>
    <w:p w14:paraId="7B28C229" w14:textId="0B76AB79" w:rsidR="008C73C7" w:rsidRDefault="008C73C7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629D012B" w14:textId="702B633B" w:rsidR="00C707A2" w:rsidRDefault="00A14F5A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</w:t>
      </w:r>
      <w:r w:rsidR="00FB0050">
        <w:rPr>
          <w:rFonts w:ascii="Times New Roman" w:hAnsi="Times New Roman" w:cs="Times New Roman"/>
          <w:sz w:val="24"/>
          <w:szCs w:val="24"/>
        </w:rPr>
        <w:t xml:space="preserve"> проведенного анализа д</w:t>
      </w:r>
      <w:r w:rsidR="00C707A2">
        <w:rPr>
          <w:rFonts w:ascii="Times New Roman" w:hAnsi="Times New Roman" w:cs="Times New Roman"/>
          <w:sz w:val="24"/>
          <w:szCs w:val="24"/>
        </w:rPr>
        <w:t>остоинств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707A2">
        <w:rPr>
          <w:rFonts w:ascii="Times New Roman" w:hAnsi="Times New Roman" w:cs="Times New Roman"/>
          <w:sz w:val="24"/>
          <w:szCs w:val="24"/>
        </w:rPr>
        <w:t xml:space="preserve"> и недостатк</w:t>
      </w:r>
      <w:r>
        <w:rPr>
          <w:rFonts w:ascii="Times New Roman" w:hAnsi="Times New Roman" w:cs="Times New Roman"/>
          <w:sz w:val="24"/>
          <w:szCs w:val="24"/>
        </w:rPr>
        <w:t>и</w:t>
      </w:r>
      <w:r w:rsidR="00C707A2">
        <w:rPr>
          <w:rFonts w:ascii="Times New Roman" w:hAnsi="Times New Roman" w:cs="Times New Roman"/>
          <w:sz w:val="24"/>
          <w:szCs w:val="24"/>
        </w:rPr>
        <w:t xml:space="preserve">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</w:t>
      </w:r>
      <w:r w:rsidR="00C707A2">
        <w:rPr>
          <w:rFonts w:ascii="Times New Roman" w:hAnsi="Times New Roman" w:cs="Times New Roman"/>
          <w:sz w:val="24"/>
          <w:szCs w:val="24"/>
        </w:rPr>
        <w:t>мотивации</w:t>
      </w:r>
      <w:proofErr w:type="spellEnd"/>
      <w:r w:rsidR="00C707A2">
        <w:rPr>
          <w:rFonts w:ascii="Times New Roman" w:hAnsi="Times New Roman" w:cs="Times New Roman"/>
          <w:sz w:val="24"/>
          <w:szCs w:val="24"/>
        </w:rPr>
        <w:t xml:space="preserve"> сведены в таблицу 1</w:t>
      </w:r>
      <w:r w:rsidR="00FB0050">
        <w:rPr>
          <w:rFonts w:ascii="Times New Roman" w:hAnsi="Times New Roman" w:cs="Times New Roman"/>
          <w:sz w:val="24"/>
          <w:szCs w:val="24"/>
        </w:rPr>
        <w:t>.</w:t>
      </w:r>
    </w:p>
    <w:p w14:paraId="1A6DB382" w14:textId="7D8C34CD" w:rsidR="004A7125" w:rsidRDefault="008510CA" w:rsidP="00851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9EF07E" w14:textId="24A48F07" w:rsidR="00C707A2" w:rsidRDefault="00C707A2" w:rsidP="00C707A2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  <w:r w:rsidR="00FB0050">
        <w:rPr>
          <w:rFonts w:ascii="Times New Roman" w:hAnsi="Times New Roman" w:cs="Times New Roman"/>
          <w:sz w:val="24"/>
          <w:szCs w:val="24"/>
        </w:rPr>
        <w:t xml:space="preserve"> </w:t>
      </w:r>
      <w:r w:rsidR="00FB0050" w:rsidRPr="00FB0050">
        <w:rPr>
          <w:rFonts w:ascii="Arial" w:hAnsi="Arial" w:cs="Arial"/>
          <w:sz w:val="24"/>
          <w:szCs w:val="24"/>
        </w:rPr>
        <w:t>–</w:t>
      </w:r>
      <w:r w:rsidR="00FB0050">
        <w:rPr>
          <w:rFonts w:ascii="Arial" w:hAnsi="Arial" w:cs="Arial"/>
          <w:sz w:val="24"/>
          <w:szCs w:val="24"/>
        </w:rPr>
        <w:t xml:space="preserve"> </w:t>
      </w:r>
      <w:r w:rsidR="00FB0050" w:rsidRPr="00FB0050">
        <w:rPr>
          <w:rFonts w:ascii="Times New Roman" w:hAnsi="Times New Roman" w:cs="Times New Roman"/>
          <w:sz w:val="24"/>
          <w:szCs w:val="24"/>
        </w:rPr>
        <w:t xml:space="preserve">Достоинства и недостатки способов </w:t>
      </w:r>
      <w:proofErr w:type="spellStart"/>
      <w:r w:rsidR="00FB0050" w:rsidRPr="00FB0050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515"/>
        <w:gridCol w:w="2528"/>
        <w:gridCol w:w="3292"/>
        <w:gridCol w:w="3344"/>
      </w:tblGrid>
      <w:tr w:rsidR="004A7125" w14:paraId="0CEB6229" w14:textId="77777777" w:rsidTr="004A7125">
        <w:tc>
          <w:tcPr>
            <w:tcW w:w="515" w:type="dxa"/>
          </w:tcPr>
          <w:p w14:paraId="13F1605C" w14:textId="77777777" w:rsidR="004A7125" w:rsidRPr="00FB0050" w:rsidRDefault="004A7125" w:rsidP="004F1FA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528" w:type="dxa"/>
          </w:tcPr>
          <w:p w14:paraId="2E0A593A" w14:textId="77777777" w:rsidR="004A7125" w:rsidRPr="00FB0050" w:rsidRDefault="004A7125" w:rsidP="004F1FA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 xml:space="preserve">Способ </w:t>
            </w:r>
            <w:proofErr w:type="spellStart"/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самомотивации</w:t>
            </w:r>
            <w:proofErr w:type="spellEnd"/>
          </w:p>
        </w:tc>
        <w:tc>
          <w:tcPr>
            <w:tcW w:w="3292" w:type="dxa"/>
          </w:tcPr>
          <w:p w14:paraId="5E0DDB90" w14:textId="77777777" w:rsidR="004A7125" w:rsidRPr="00FB0050" w:rsidRDefault="004A7125" w:rsidP="004F1FA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Достоинства</w:t>
            </w:r>
          </w:p>
        </w:tc>
        <w:tc>
          <w:tcPr>
            <w:tcW w:w="3344" w:type="dxa"/>
          </w:tcPr>
          <w:p w14:paraId="54AD06D1" w14:textId="77777777" w:rsidR="004A7125" w:rsidRPr="00FB0050" w:rsidRDefault="004A7125" w:rsidP="004F1FAC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B0050">
              <w:rPr>
                <w:rFonts w:ascii="Times New Roman" w:hAnsi="Times New Roman" w:cs="Times New Roman"/>
                <w:sz w:val="20"/>
                <w:szCs w:val="20"/>
              </w:rPr>
              <w:t>Недостатки</w:t>
            </w:r>
          </w:p>
        </w:tc>
      </w:tr>
      <w:tr w:rsidR="00203205" w14:paraId="11E48D19" w14:textId="77777777" w:rsidTr="004A7125">
        <w:tc>
          <w:tcPr>
            <w:tcW w:w="515" w:type="dxa"/>
          </w:tcPr>
          <w:p w14:paraId="269F2F4F" w14:textId="0805A0FF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3E6C377" w14:textId="5AFE10DB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92" w:type="dxa"/>
          </w:tcPr>
          <w:p w14:paraId="06E576F0" w14:textId="5FD98091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44" w:type="dxa"/>
          </w:tcPr>
          <w:p w14:paraId="2C108C56" w14:textId="362620CE" w:rsidR="00203205" w:rsidRPr="00FB0050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4A7125" w14:paraId="26CDADE0" w14:textId="77777777" w:rsidTr="004A7125">
        <w:tc>
          <w:tcPr>
            <w:tcW w:w="515" w:type="dxa"/>
          </w:tcPr>
          <w:p w14:paraId="3D217764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7EE0F85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демотивации</w:t>
            </w:r>
          </w:p>
        </w:tc>
        <w:tc>
          <w:tcPr>
            <w:tcW w:w="3292" w:type="dxa"/>
          </w:tcPr>
          <w:p w14:paraId="12D63324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Поможет выявить причины демотивации и устранить их.</w:t>
            </w:r>
          </w:p>
          <w:p w14:paraId="3E74AD0B" w14:textId="75507F00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При положительном результате,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поможет улучшить продуктивность и качество проекта</w:t>
            </w:r>
          </w:p>
        </w:tc>
        <w:tc>
          <w:tcPr>
            <w:tcW w:w="3344" w:type="dxa"/>
          </w:tcPr>
          <w:p w14:paraId="1D1F44FB" w14:textId="242C7D06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вызвать разочарование в самом себе</w:t>
            </w:r>
          </w:p>
          <w:p w14:paraId="53A61DAF" w14:textId="2C250B3A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2.Потеря времени на составление и ведение журнала</w:t>
            </w:r>
          </w:p>
        </w:tc>
      </w:tr>
      <w:tr w:rsidR="004A7125" w14:paraId="7C571B2E" w14:textId="77777777" w:rsidTr="004A7125">
        <w:tc>
          <w:tcPr>
            <w:tcW w:w="515" w:type="dxa"/>
          </w:tcPr>
          <w:p w14:paraId="3B94220C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528" w:type="dxa"/>
          </w:tcPr>
          <w:p w14:paraId="3CEAFEA0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Промежуточные этапы</w:t>
            </w:r>
          </w:p>
        </w:tc>
        <w:tc>
          <w:tcPr>
            <w:tcW w:w="3292" w:type="dxa"/>
          </w:tcPr>
          <w:p w14:paraId="1E3718EB" w14:textId="368F124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Разбить задачу на более простые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подзачи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позволит наиболее лучше изучить проект 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 следствии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чего предоставить более качественную работу</w:t>
            </w:r>
          </w:p>
          <w:p w14:paraId="42C3AC37" w14:textId="29BCF174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2.После выполнения определенного этапа можно применить другие методы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самомотивации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например, вознаградить себя</w:t>
            </w:r>
          </w:p>
        </w:tc>
        <w:tc>
          <w:tcPr>
            <w:tcW w:w="3344" w:type="dxa"/>
          </w:tcPr>
          <w:p w14:paraId="67B28056" w14:textId="7925B49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Потеря времени на составление этапов</w:t>
            </w:r>
          </w:p>
          <w:p w14:paraId="45F25296" w14:textId="59C5178F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Необходимость разбиение этапов, так чтобы не ухудшить работоспособность</w:t>
            </w:r>
          </w:p>
        </w:tc>
      </w:tr>
      <w:tr w:rsidR="004A7125" w14:paraId="464E3B5E" w14:textId="77777777" w:rsidTr="004A7125">
        <w:tc>
          <w:tcPr>
            <w:tcW w:w="515" w:type="dxa"/>
          </w:tcPr>
          <w:p w14:paraId="34BAB9FC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528" w:type="dxa"/>
          </w:tcPr>
          <w:p w14:paraId="7A7DBF3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Игнорирование неважного</w:t>
            </w:r>
          </w:p>
        </w:tc>
        <w:tc>
          <w:tcPr>
            <w:tcW w:w="3292" w:type="dxa"/>
          </w:tcPr>
          <w:p w14:paraId="451D12BE" w14:textId="5087C9CE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Концентрация на работе, что позволит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достич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большего качества проекта</w:t>
            </w:r>
          </w:p>
        </w:tc>
        <w:tc>
          <w:tcPr>
            <w:tcW w:w="3344" w:type="dxa"/>
          </w:tcPr>
          <w:p w14:paraId="0764EFC0" w14:textId="0455B570" w:rsidR="004A7125" w:rsidRPr="0022703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703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Очень сложно абстрагироваться от окружающей обстановки</w:t>
            </w:r>
          </w:p>
        </w:tc>
      </w:tr>
      <w:tr w:rsidR="004A7125" w14:paraId="3A93210C" w14:textId="77777777" w:rsidTr="004A7125">
        <w:tc>
          <w:tcPr>
            <w:tcW w:w="515" w:type="dxa"/>
          </w:tcPr>
          <w:p w14:paraId="42485BD7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528" w:type="dxa"/>
          </w:tcPr>
          <w:p w14:paraId="6CF8270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Удобная обстановка</w:t>
            </w:r>
          </w:p>
        </w:tc>
        <w:tc>
          <w:tcPr>
            <w:tcW w:w="3292" w:type="dxa"/>
          </w:tcPr>
          <w:p w14:paraId="06FD8B1D" w14:textId="6ED5A1AC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Улучшает настроение и продуктивность</w:t>
            </w:r>
          </w:p>
        </w:tc>
        <w:tc>
          <w:tcPr>
            <w:tcW w:w="3344" w:type="dxa"/>
          </w:tcPr>
          <w:p w14:paraId="47CE961A" w14:textId="33F94513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привести к нежеланию работать из-за слишком комфортных условий</w:t>
            </w:r>
          </w:p>
          <w:p w14:paraId="5B61309F" w14:textId="0D00B2BD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2.Возможны материальные и временные затрат</w:t>
            </w:r>
          </w:p>
        </w:tc>
      </w:tr>
      <w:tr w:rsidR="004A7125" w:rsidRPr="00A5337C" w14:paraId="01F53381" w14:textId="77777777" w:rsidTr="004A7125">
        <w:tc>
          <w:tcPr>
            <w:tcW w:w="515" w:type="dxa"/>
          </w:tcPr>
          <w:p w14:paraId="3967A8AB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28" w:type="dxa"/>
          </w:tcPr>
          <w:p w14:paraId="58BE83C2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3292" w:type="dxa"/>
          </w:tcPr>
          <w:p w14:paraId="1FD188F0" w14:textId="14A8395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Осознание побед, поможет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смотивировать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продолжение проекта</w:t>
            </w:r>
          </w:p>
          <w:p w14:paraId="447F2266" w14:textId="14ACDA89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2.Следить за тем какие пункты уже сделаны в проекте</w:t>
            </w:r>
          </w:p>
        </w:tc>
        <w:tc>
          <w:tcPr>
            <w:tcW w:w="3344" w:type="dxa"/>
          </w:tcPr>
          <w:p w14:paraId="5C577A45" w14:textId="46486D05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 на ведение и прочтение дневника</w:t>
            </w:r>
          </w:p>
          <w:p w14:paraId="22FA9364" w14:textId="638B3BF2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2.Субъективная оценка собственных достижений</w:t>
            </w:r>
          </w:p>
        </w:tc>
      </w:tr>
      <w:tr w:rsidR="004A7125" w:rsidRPr="00A5337C" w14:paraId="19A7F4D4" w14:textId="77777777" w:rsidTr="004A7125">
        <w:tc>
          <w:tcPr>
            <w:tcW w:w="515" w:type="dxa"/>
          </w:tcPr>
          <w:p w14:paraId="36C59CFA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528" w:type="dxa"/>
          </w:tcPr>
          <w:p w14:paraId="5623F6BE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Изучение мотивирующих материалов</w:t>
            </w:r>
          </w:p>
        </w:tc>
        <w:tc>
          <w:tcPr>
            <w:tcW w:w="3292" w:type="dxa"/>
          </w:tcPr>
          <w:p w14:paraId="3CBDB249" w14:textId="546C0CD3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3F89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Дает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многовенный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толчок мотивации</w:t>
            </w:r>
          </w:p>
          <w:p w14:paraId="546D7D80" w14:textId="0545737C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2.Можно использовать опыт других людей в своем проекте</w:t>
            </w:r>
          </w:p>
        </w:tc>
        <w:tc>
          <w:tcPr>
            <w:tcW w:w="3344" w:type="dxa"/>
          </w:tcPr>
          <w:p w14:paraId="07746F52" w14:textId="6F8798AA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6668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 на осмысление материалов</w:t>
            </w:r>
          </w:p>
          <w:p w14:paraId="18DF4BC6" w14:textId="3FF8A53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2.Подобная мотивация обычно очень непродолжительная</w:t>
            </w:r>
          </w:p>
          <w:p w14:paraId="496A9A22" w14:textId="40E7521A" w:rsidR="004A7125" w:rsidRPr="00976668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Возникновения чувства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аппатии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от успехов других людей</w:t>
            </w:r>
          </w:p>
        </w:tc>
      </w:tr>
      <w:tr w:rsidR="004A7125" w:rsidRPr="00A5337C" w14:paraId="4D38F95B" w14:textId="77777777" w:rsidTr="004A7125">
        <w:tc>
          <w:tcPr>
            <w:tcW w:w="515" w:type="dxa"/>
          </w:tcPr>
          <w:p w14:paraId="5B6820C3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2528" w:type="dxa"/>
          </w:tcPr>
          <w:p w14:paraId="44BDB813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Вознаграждение</w:t>
            </w:r>
          </w:p>
        </w:tc>
        <w:tc>
          <w:tcPr>
            <w:tcW w:w="3292" w:type="dxa"/>
          </w:tcPr>
          <w:p w14:paraId="3D4B8592" w14:textId="5034DE02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Помогает снять напряжение</w:t>
            </w:r>
          </w:p>
          <w:p w14:paraId="1550159F" w14:textId="1735C706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2.Улучшает настроение от вознаграждения</w:t>
            </w:r>
          </w:p>
        </w:tc>
        <w:tc>
          <w:tcPr>
            <w:tcW w:w="3344" w:type="dxa"/>
          </w:tcPr>
          <w:p w14:paraId="3C5A3799" w14:textId="0520F1EC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Потеря времени, которое может занять поощрение</w:t>
            </w:r>
          </w:p>
          <w:p w14:paraId="6C13C351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2.Может ухудшиться качество работ, так как появится стремление выполнить работу быстрее, ради вознаграждения</w:t>
            </w:r>
          </w:p>
        </w:tc>
      </w:tr>
      <w:tr w:rsidR="004A7125" w:rsidRPr="00A5337C" w14:paraId="198BBCDB" w14:textId="77777777" w:rsidTr="004A7125">
        <w:tc>
          <w:tcPr>
            <w:tcW w:w="515" w:type="dxa"/>
          </w:tcPr>
          <w:p w14:paraId="1DC2E683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2528" w:type="dxa"/>
          </w:tcPr>
          <w:p w14:paraId="5911E9E2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Соревнование</w:t>
            </w:r>
          </w:p>
        </w:tc>
        <w:tc>
          <w:tcPr>
            <w:tcW w:w="3292" w:type="dxa"/>
          </w:tcPr>
          <w:p w14:paraId="1F466915" w14:textId="0E095694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Желание продолжать соперничество в случае успешных результатов</w:t>
            </w:r>
          </w:p>
          <w:p w14:paraId="6B3A0645" w14:textId="174B344D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2.Позволяет выработать привычку в занятиях, посредством конкуренции</w:t>
            </w:r>
          </w:p>
        </w:tc>
        <w:tc>
          <w:tcPr>
            <w:tcW w:w="3344" w:type="dxa"/>
          </w:tcPr>
          <w:p w14:paraId="2C0F7563" w14:textId="659F46F9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Метод работает, если человек честен сам с собой</w:t>
            </w:r>
          </w:p>
          <w:p w14:paraId="6817153A" w14:textId="2A72B7F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2.Ухудшение настроение и желания продолжать при плохих результатах соревнования</w:t>
            </w:r>
          </w:p>
          <w:p w14:paraId="58965019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3.Не всегда можно найти конкурента</w:t>
            </w:r>
          </w:p>
        </w:tc>
      </w:tr>
      <w:tr w:rsidR="004A7125" w:rsidRPr="00A5337C" w14:paraId="4BCF8A4F" w14:textId="77777777" w:rsidTr="004A7125">
        <w:tc>
          <w:tcPr>
            <w:tcW w:w="515" w:type="dxa"/>
          </w:tcPr>
          <w:p w14:paraId="20D8D502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2528" w:type="dxa"/>
          </w:tcPr>
          <w:p w14:paraId="39707116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Смена активности</w:t>
            </w:r>
          </w:p>
        </w:tc>
        <w:tc>
          <w:tcPr>
            <w:tcW w:w="3292" w:type="dxa"/>
          </w:tcPr>
          <w:p w14:paraId="29AF3E26" w14:textId="3B221ADB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Позволяет снять напряжение и усталость от основной работы</w:t>
            </w:r>
          </w:p>
          <w:p w14:paraId="42EFF386" w14:textId="266D15D5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2.По возвращению к проекту со «свежей» головой, могут возникнуть идеи, более удачного решения задачи</w:t>
            </w:r>
          </w:p>
        </w:tc>
        <w:tc>
          <w:tcPr>
            <w:tcW w:w="3344" w:type="dxa"/>
          </w:tcPr>
          <w:p w14:paraId="0A5E2C9B" w14:textId="41EB50CA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 возвращению необходимо вспоминать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ньюансы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работе</w:t>
            </w:r>
          </w:p>
          <w:p w14:paraId="59E1F060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2.Может возникнуть путаница в работе над несколькими проектами</w:t>
            </w:r>
          </w:p>
        </w:tc>
      </w:tr>
      <w:tr w:rsidR="004A7125" w:rsidRPr="00A5337C" w14:paraId="1030620C" w14:textId="77777777" w:rsidTr="004A7125">
        <w:tc>
          <w:tcPr>
            <w:tcW w:w="515" w:type="dxa"/>
          </w:tcPr>
          <w:p w14:paraId="73F9E711" w14:textId="77777777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528" w:type="dxa"/>
          </w:tcPr>
          <w:p w14:paraId="5522665E" w14:textId="77777777" w:rsidR="004A7125" w:rsidRPr="00A5337C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Ограничение сроков</w:t>
            </w:r>
          </w:p>
        </w:tc>
        <w:tc>
          <w:tcPr>
            <w:tcW w:w="3292" w:type="dxa"/>
          </w:tcPr>
          <w:p w14:paraId="23BE1345" w14:textId="0B3CDA1E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Устанавливая более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раний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срок сдачи, остается время на проверку работы</w:t>
            </w:r>
          </w:p>
          <w:p w14:paraId="4DF5FFDA" w14:textId="01726180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2.Выбор сроков, позволяет равномерно распределить работу</w:t>
            </w:r>
          </w:p>
        </w:tc>
        <w:tc>
          <w:tcPr>
            <w:tcW w:w="3344" w:type="dxa"/>
          </w:tcPr>
          <w:p w14:paraId="71653A77" w14:textId="7B872900" w:rsidR="004A7125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Качество работы может быть низкое, так как будут поджимать сроки</w:t>
            </w:r>
          </w:p>
          <w:p w14:paraId="5380D320" w14:textId="77777777" w:rsidR="004A7125" w:rsidRPr="0094061A" w:rsidRDefault="004A712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2.Метод работает, если человек честен сам с собой</w:t>
            </w:r>
          </w:p>
        </w:tc>
      </w:tr>
    </w:tbl>
    <w:p w14:paraId="33743088" w14:textId="5DEF8BFB" w:rsidR="00C707A2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</w:p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515"/>
        <w:gridCol w:w="2528"/>
        <w:gridCol w:w="3292"/>
        <w:gridCol w:w="3344"/>
      </w:tblGrid>
      <w:tr w:rsidR="00203205" w:rsidRPr="0094061A" w14:paraId="4F04ED2A" w14:textId="77777777" w:rsidTr="004F1FAC">
        <w:tc>
          <w:tcPr>
            <w:tcW w:w="515" w:type="dxa"/>
          </w:tcPr>
          <w:p w14:paraId="10707254" w14:textId="0B0B4717" w:rsidR="00203205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28" w:type="dxa"/>
          </w:tcPr>
          <w:p w14:paraId="44DEBEEE" w14:textId="4AB3073C" w:rsidR="00203205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292" w:type="dxa"/>
          </w:tcPr>
          <w:p w14:paraId="304F9611" w14:textId="51296662" w:rsidR="00203205" w:rsidRPr="0094061A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44" w:type="dxa"/>
          </w:tcPr>
          <w:p w14:paraId="783CC956" w14:textId="3C49926C" w:rsidR="00203205" w:rsidRPr="0094061A" w:rsidRDefault="00203205" w:rsidP="00203205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203205" w:rsidRPr="0094061A" w14:paraId="2071B1C4" w14:textId="77777777" w:rsidTr="004F1FAC">
        <w:tc>
          <w:tcPr>
            <w:tcW w:w="515" w:type="dxa"/>
          </w:tcPr>
          <w:p w14:paraId="4ACE49B2" w14:textId="77777777" w:rsidR="00203205" w:rsidRPr="006D241D" w:rsidRDefault="0020320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528" w:type="dxa"/>
          </w:tcPr>
          <w:p w14:paraId="66EE074E" w14:textId="77777777" w:rsidR="00203205" w:rsidRDefault="00203205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Визуализация</w:t>
            </w:r>
          </w:p>
        </w:tc>
        <w:tc>
          <w:tcPr>
            <w:tcW w:w="3292" w:type="dxa"/>
          </w:tcPr>
          <w:p w14:paraId="549B2CC7" w14:textId="4DCC5C2F" w:rsidR="00203205" w:rsidRPr="003465B4" w:rsidRDefault="003465B4" w:rsidP="0018411E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06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Позволяет переключить внимание </w:t>
            </w:r>
          </w:p>
        </w:tc>
        <w:tc>
          <w:tcPr>
            <w:tcW w:w="3344" w:type="dxa"/>
          </w:tcPr>
          <w:p w14:paraId="6011A848" w14:textId="41072035" w:rsidR="00203205" w:rsidRPr="0094061A" w:rsidRDefault="0018411E" w:rsidP="004F1FAC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337C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Может привести к нежеланию работать</w:t>
            </w:r>
          </w:p>
        </w:tc>
      </w:tr>
    </w:tbl>
    <w:p w14:paraId="49D9FD11" w14:textId="77777777" w:rsidR="00203205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112F435" w14:textId="77777777" w:rsidR="00203205" w:rsidRDefault="00203205" w:rsidP="008C73C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526C806E" w14:textId="25547503" w:rsidR="008C73C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Экспертная оценка способов </w:t>
      </w:r>
      <w:proofErr w:type="spellStart"/>
      <w:r w:rsid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на основе выбранных критериев</w:t>
      </w:r>
    </w:p>
    <w:p w14:paraId="6227BE49" w14:textId="72B5477B" w:rsidR="00081C27" w:rsidRDefault="00081C27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843F95" w14:textId="4A7EF611" w:rsidR="00FB0050" w:rsidRDefault="00FB0050" w:rsidP="00FB0050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критериев оценки</w:t>
      </w:r>
      <w:r w:rsidR="00611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выбраны следующие</w:t>
      </w:r>
      <w:r w:rsidRPr="00FB0050">
        <w:rPr>
          <w:rFonts w:ascii="Times New Roman" w:hAnsi="Times New Roman" w:cs="Times New Roman"/>
          <w:sz w:val="24"/>
          <w:szCs w:val="24"/>
        </w:rPr>
        <w:t>:</w:t>
      </w:r>
    </w:p>
    <w:p w14:paraId="611E3A9C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а) временные затраты;</w:t>
      </w:r>
    </w:p>
    <w:p w14:paraId="5FBB550D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>б)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эффективность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30BAC085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</w:rPr>
        <w:t>простота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07787E45" w14:textId="77777777" w:rsidR="0032438A" w:rsidRPr="00A5337C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</w:rPr>
        <w:t>универсальность</w:t>
      </w:r>
      <w:r w:rsidRPr="00A5337C">
        <w:rPr>
          <w:rFonts w:ascii="Times New Roman" w:hAnsi="Times New Roman" w:cs="Times New Roman"/>
          <w:sz w:val="24"/>
          <w:szCs w:val="24"/>
        </w:rPr>
        <w:t>;</w:t>
      </w:r>
    </w:p>
    <w:p w14:paraId="79AF9CC5" w14:textId="3490C946" w:rsidR="0032438A" w:rsidRDefault="0032438A" w:rsidP="0032438A">
      <w:pPr>
        <w:spacing w:after="0" w:line="259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A5337C">
        <w:rPr>
          <w:rFonts w:ascii="Times New Roman" w:hAnsi="Times New Roman" w:cs="Times New Roman"/>
          <w:sz w:val="24"/>
          <w:szCs w:val="24"/>
        </w:rPr>
        <w:t xml:space="preserve">д) </w:t>
      </w:r>
      <w:r>
        <w:rPr>
          <w:rFonts w:ascii="Times New Roman" w:hAnsi="Times New Roman" w:cs="Times New Roman"/>
          <w:sz w:val="24"/>
          <w:szCs w:val="24"/>
        </w:rPr>
        <w:t>вероятность прокрастинации</w:t>
      </w:r>
      <w:r w:rsidRPr="00A5337C">
        <w:rPr>
          <w:rFonts w:ascii="Times New Roman" w:hAnsi="Times New Roman" w:cs="Times New Roman"/>
          <w:sz w:val="24"/>
          <w:szCs w:val="24"/>
        </w:rPr>
        <w:t>.</w:t>
      </w:r>
    </w:p>
    <w:p w14:paraId="4196D593" w14:textId="5F44A96D" w:rsidR="004738FE" w:rsidRDefault="004738FE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Экспертная оценка </w:t>
      </w:r>
      <w:r>
        <w:rPr>
          <w:rFonts w:ascii="Times New Roman" w:hAnsi="Times New Roman" w:cs="Times New Roman"/>
          <w:sz w:val="24"/>
          <w:szCs w:val="24"/>
        </w:rPr>
        <w:t xml:space="preserve">проведена по </w:t>
      </w:r>
      <w:r w:rsidRPr="004F3D46">
        <w:rPr>
          <w:rFonts w:ascii="Times New Roman" w:hAnsi="Times New Roman" w:cs="Times New Roman"/>
          <w:sz w:val="24"/>
          <w:szCs w:val="24"/>
        </w:rPr>
        <w:t>пяти</w:t>
      </w:r>
      <w:r w:rsidRPr="004738FE">
        <w:rPr>
          <w:rFonts w:ascii="Times New Roman" w:hAnsi="Times New Roman" w:cs="Times New Roman"/>
          <w:sz w:val="24"/>
          <w:szCs w:val="24"/>
        </w:rPr>
        <w:t xml:space="preserve"> критери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4738FE">
        <w:rPr>
          <w:rFonts w:ascii="Times New Roman" w:hAnsi="Times New Roman" w:cs="Times New Roman"/>
          <w:sz w:val="24"/>
          <w:szCs w:val="24"/>
        </w:rPr>
        <w:t>, каждому из которых стави</w:t>
      </w:r>
      <w:r>
        <w:rPr>
          <w:rFonts w:ascii="Times New Roman" w:hAnsi="Times New Roman" w:cs="Times New Roman"/>
          <w:sz w:val="24"/>
          <w:szCs w:val="24"/>
        </w:rPr>
        <w:t>лась в соответствие</w:t>
      </w:r>
      <w:r w:rsidRPr="004738FE">
        <w:rPr>
          <w:rFonts w:ascii="Times New Roman" w:hAnsi="Times New Roman" w:cs="Times New Roman"/>
          <w:sz w:val="24"/>
          <w:szCs w:val="24"/>
        </w:rPr>
        <w:t xml:space="preserve"> оценка по трехбалльной системе (3 – </w:t>
      </w:r>
      <w:r w:rsidR="00A14FE0">
        <w:rPr>
          <w:rFonts w:ascii="Times New Roman" w:hAnsi="Times New Roman" w:cs="Times New Roman"/>
          <w:sz w:val="24"/>
          <w:szCs w:val="24"/>
        </w:rPr>
        <w:t>лучшая</w:t>
      </w:r>
      <w:r w:rsidRPr="004738FE">
        <w:rPr>
          <w:rFonts w:ascii="Times New Roman" w:hAnsi="Times New Roman" w:cs="Times New Roman"/>
          <w:sz w:val="24"/>
          <w:szCs w:val="24"/>
        </w:rPr>
        <w:t>, 2 – средн</w:t>
      </w:r>
      <w:r>
        <w:rPr>
          <w:rFonts w:ascii="Times New Roman" w:hAnsi="Times New Roman" w:cs="Times New Roman"/>
          <w:sz w:val="24"/>
          <w:szCs w:val="24"/>
        </w:rPr>
        <w:t>яя</w:t>
      </w:r>
      <w:r w:rsidRPr="004738FE">
        <w:rPr>
          <w:rFonts w:ascii="Times New Roman" w:hAnsi="Times New Roman" w:cs="Times New Roman"/>
          <w:sz w:val="24"/>
          <w:szCs w:val="24"/>
        </w:rPr>
        <w:t xml:space="preserve">, 1 - </w:t>
      </w:r>
      <w:r w:rsidR="00A14FE0">
        <w:rPr>
          <w:rFonts w:ascii="Times New Roman" w:hAnsi="Times New Roman" w:cs="Times New Roman"/>
          <w:sz w:val="24"/>
          <w:szCs w:val="24"/>
        </w:rPr>
        <w:t>худшая</w:t>
      </w:r>
      <w:r w:rsidRPr="004738FE">
        <w:rPr>
          <w:rFonts w:ascii="Times New Roman" w:hAnsi="Times New Roman" w:cs="Times New Roman"/>
          <w:sz w:val="24"/>
          <w:szCs w:val="24"/>
        </w:rPr>
        <w:t xml:space="preserve">). Экспертная оценка способов </w:t>
      </w:r>
      <w:proofErr w:type="spellStart"/>
      <w:r w:rsidRPr="004738FE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Pr="004738FE">
        <w:rPr>
          <w:rFonts w:ascii="Times New Roman" w:hAnsi="Times New Roman" w:cs="Times New Roman"/>
          <w:sz w:val="24"/>
          <w:szCs w:val="24"/>
        </w:rPr>
        <w:t xml:space="preserve"> приведена в таблице 4.1.</w:t>
      </w:r>
    </w:p>
    <w:p w14:paraId="4896D0C3" w14:textId="77777777" w:rsidR="000256D7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D74486" w14:textId="77777777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>Таблица 4.1 – Экспертная оценка способов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</w:p>
    <w:tbl>
      <w:tblPr>
        <w:tblStyle w:val="a4"/>
        <w:tblW w:w="1049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2056"/>
        <w:gridCol w:w="1260"/>
        <w:gridCol w:w="1620"/>
        <w:gridCol w:w="1080"/>
        <w:gridCol w:w="1710"/>
        <w:gridCol w:w="1488"/>
        <w:gridCol w:w="852"/>
      </w:tblGrid>
      <w:tr w:rsidR="00E20DA7" w:rsidRPr="00F271E4" w14:paraId="346C5797" w14:textId="77777777" w:rsidTr="004F1FAC">
        <w:trPr>
          <w:tblHeader/>
        </w:trPr>
        <w:tc>
          <w:tcPr>
            <w:tcW w:w="426" w:type="dxa"/>
          </w:tcPr>
          <w:p w14:paraId="25396134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2056" w:type="dxa"/>
          </w:tcPr>
          <w:p w14:paraId="2552D811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vAlign w:val="center"/>
          </w:tcPr>
          <w:p w14:paraId="7637C549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Временные затраты</w:t>
            </w:r>
          </w:p>
        </w:tc>
        <w:tc>
          <w:tcPr>
            <w:tcW w:w="1620" w:type="dxa"/>
            <w:vAlign w:val="center"/>
          </w:tcPr>
          <w:p w14:paraId="54987BCD" w14:textId="77777777" w:rsidR="00E20DA7" w:rsidRPr="00A941D4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Эффективность</w:t>
            </w:r>
          </w:p>
        </w:tc>
        <w:tc>
          <w:tcPr>
            <w:tcW w:w="1080" w:type="dxa"/>
            <w:vAlign w:val="center"/>
          </w:tcPr>
          <w:p w14:paraId="78D25218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Простота</w:t>
            </w:r>
          </w:p>
        </w:tc>
        <w:tc>
          <w:tcPr>
            <w:tcW w:w="1710" w:type="dxa"/>
            <w:vAlign w:val="center"/>
          </w:tcPr>
          <w:p w14:paraId="37A44EC4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Универсальность</w:t>
            </w:r>
          </w:p>
        </w:tc>
        <w:tc>
          <w:tcPr>
            <w:tcW w:w="1488" w:type="dxa"/>
            <w:vAlign w:val="center"/>
          </w:tcPr>
          <w:p w14:paraId="356E8C58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Вероятность</w:t>
            </w:r>
          </w:p>
          <w:p w14:paraId="6D0AEF52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прокрастинации</w:t>
            </w:r>
          </w:p>
        </w:tc>
        <w:tc>
          <w:tcPr>
            <w:tcW w:w="852" w:type="dxa"/>
          </w:tcPr>
          <w:p w14:paraId="578C1772" w14:textId="77777777" w:rsidR="00E20DA7" w:rsidRPr="004738FE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4738FE">
              <w:rPr>
                <w:rFonts w:ascii="Times New Roman" w:hAnsi="Times New Roman"/>
                <w:sz w:val="20"/>
                <w:szCs w:val="20"/>
              </w:rPr>
              <w:t>Сумма баллов</w:t>
            </w:r>
          </w:p>
        </w:tc>
      </w:tr>
      <w:tr w:rsidR="00E20DA7" w:rsidRPr="00F271E4" w14:paraId="4DD9A71B" w14:textId="77777777" w:rsidTr="004F1FAC">
        <w:tc>
          <w:tcPr>
            <w:tcW w:w="426" w:type="dxa"/>
          </w:tcPr>
          <w:p w14:paraId="3B691A44" w14:textId="77777777" w:rsidR="00E20DA7" w:rsidRPr="00A5337C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5337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056" w:type="dxa"/>
          </w:tcPr>
          <w:p w14:paraId="4A21777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2703A">
              <w:rPr>
                <w:rFonts w:ascii="Times New Roman" w:hAnsi="Times New Roman"/>
                <w:sz w:val="20"/>
                <w:szCs w:val="20"/>
              </w:rPr>
              <w:t>Журнал демотивации</w:t>
            </w:r>
          </w:p>
        </w:tc>
        <w:tc>
          <w:tcPr>
            <w:tcW w:w="1260" w:type="dxa"/>
            <w:vAlign w:val="center"/>
          </w:tcPr>
          <w:p w14:paraId="00F03AF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B12D47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3C6CF48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3AEDBF9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4DDBCC3C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437057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E20DA7" w:rsidRPr="00F271E4" w14:paraId="5FF5B127" w14:textId="77777777" w:rsidTr="004F1FAC">
        <w:tc>
          <w:tcPr>
            <w:tcW w:w="426" w:type="dxa"/>
          </w:tcPr>
          <w:p w14:paraId="31ECA0D5" w14:textId="77777777" w:rsidR="00E20DA7" w:rsidRPr="00A5337C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056" w:type="dxa"/>
          </w:tcPr>
          <w:p w14:paraId="5DE2E60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Pr="0022703A">
              <w:rPr>
                <w:rFonts w:ascii="Times New Roman" w:hAnsi="Times New Roman"/>
                <w:sz w:val="20"/>
                <w:szCs w:val="20"/>
              </w:rPr>
              <w:t>ромежуточные этапы</w:t>
            </w:r>
          </w:p>
        </w:tc>
        <w:tc>
          <w:tcPr>
            <w:tcW w:w="1260" w:type="dxa"/>
            <w:vAlign w:val="center"/>
          </w:tcPr>
          <w:p w14:paraId="64A0059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6A036AA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01EE7E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5CB43A7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093429D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52" w:type="dxa"/>
            <w:vAlign w:val="center"/>
          </w:tcPr>
          <w:p w14:paraId="31352C6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20DA7" w:rsidRPr="00F271E4" w14:paraId="76C942A5" w14:textId="77777777" w:rsidTr="004F1FAC">
        <w:tc>
          <w:tcPr>
            <w:tcW w:w="426" w:type="dxa"/>
          </w:tcPr>
          <w:p w14:paraId="6F9A0C6B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056" w:type="dxa"/>
          </w:tcPr>
          <w:p w14:paraId="03DB4A41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2703A">
              <w:rPr>
                <w:rFonts w:ascii="Times New Roman" w:hAnsi="Times New Roman"/>
                <w:sz w:val="20"/>
                <w:szCs w:val="20"/>
              </w:rPr>
              <w:t>Игнорирование неважного</w:t>
            </w:r>
          </w:p>
        </w:tc>
        <w:tc>
          <w:tcPr>
            <w:tcW w:w="1260" w:type="dxa"/>
            <w:vAlign w:val="center"/>
          </w:tcPr>
          <w:p w14:paraId="0EBC49F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686DBAC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54A44E4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3E5B9A5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5B3BC27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1E9FE2B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E20DA7" w:rsidRPr="00F271E4" w14:paraId="00CDDA1E" w14:textId="77777777" w:rsidTr="004F1FAC">
        <w:tc>
          <w:tcPr>
            <w:tcW w:w="426" w:type="dxa"/>
          </w:tcPr>
          <w:p w14:paraId="220EAEAD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056" w:type="dxa"/>
          </w:tcPr>
          <w:p w14:paraId="284FEAB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Удобная обстановка</w:t>
            </w:r>
          </w:p>
        </w:tc>
        <w:tc>
          <w:tcPr>
            <w:tcW w:w="1260" w:type="dxa"/>
            <w:vAlign w:val="center"/>
          </w:tcPr>
          <w:p w14:paraId="1CEBDCA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1F7C9D4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0AAB7A61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F8281D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7CBB6A6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3CED908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E20DA7" w:rsidRPr="00F271E4" w14:paraId="18B88D40" w14:textId="77777777" w:rsidTr="004F1FAC">
        <w:tc>
          <w:tcPr>
            <w:tcW w:w="426" w:type="dxa"/>
          </w:tcPr>
          <w:p w14:paraId="74357348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056" w:type="dxa"/>
          </w:tcPr>
          <w:p w14:paraId="41948ED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Дневник успехов</w:t>
            </w:r>
          </w:p>
        </w:tc>
        <w:tc>
          <w:tcPr>
            <w:tcW w:w="1260" w:type="dxa"/>
            <w:vAlign w:val="center"/>
          </w:tcPr>
          <w:p w14:paraId="7B37981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ED315C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22F768B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0878B36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19886E5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21FD97E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E20DA7" w:rsidRPr="00F271E4" w14:paraId="5B6C3860" w14:textId="77777777" w:rsidTr="004F1FAC">
        <w:tc>
          <w:tcPr>
            <w:tcW w:w="426" w:type="dxa"/>
          </w:tcPr>
          <w:p w14:paraId="7B0F830C" w14:textId="77777777" w:rsidR="00E20DA7" w:rsidRPr="008D3C56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056" w:type="dxa"/>
          </w:tcPr>
          <w:p w14:paraId="1D23696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Изучение мотивирующих материалов</w:t>
            </w:r>
          </w:p>
        </w:tc>
        <w:tc>
          <w:tcPr>
            <w:tcW w:w="1260" w:type="dxa"/>
            <w:vAlign w:val="center"/>
          </w:tcPr>
          <w:p w14:paraId="728F92F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09062C4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14:paraId="4CDD871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6995763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25E61B6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07B59044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E20DA7" w:rsidRPr="00F271E4" w14:paraId="75C443A6" w14:textId="77777777" w:rsidTr="004F1FAC">
        <w:tc>
          <w:tcPr>
            <w:tcW w:w="426" w:type="dxa"/>
          </w:tcPr>
          <w:p w14:paraId="61BB9324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056" w:type="dxa"/>
          </w:tcPr>
          <w:p w14:paraId="7408A4DE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Вознаграждение</w:t>
            </w:r>
          </w:p>
        </w:tc>
        <w:tc>
          <w:tcPr>
            <w:tcW w:w="1260" w:type="dxa"/>
            <w:vAlign w:val="center"/>
          </w:tcPr>
          <w:p w14:paraId="0AA9BBD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C9886E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727CAE5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3439896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1E587AF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852" w:type="dxa"/>
            <w:vAlign w:val="center"/>
          </w:tcPr>
          <w:p w14:paraId="437189E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E20DA7" w:rsidRPr="00F271E4" w14:paraId="1CC28ACD" w14:textId="77777777" w:rsidTr="004F1FAC">
        <w:tc>
          <w:tcPr>
            <w:tcW w:w="426" w:type="dxa"/>
          </w:tcPr>
          <w:p w14:paraId="05642441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056" w:type="dxa"/>
          </w:tcPr>
          <w:p w14:paraId="6DCF894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Соревнование</w:t>
            </w:r>
          </w:p>
        </w:tc>
        <w:tc>
          <w:tcPr>
            <w:tcW w:w="1260" w:type="dxa"/>
            <w:vAlign w:val="center"/>
          </w:tcPr>
          <w:p w14:paraId="4DD28DC9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19630F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19E11826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  <w:vAlign w:val="center"/>
          </w:tcPr>
          <w:p w14:paraId="6B6827E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15D05277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73F86EE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E20DA7" w:rsidRPr="00F271E4" w14:paraId="6A06BB06" w14:textId="77777777" w:rsidTr="004F1FAC">
        <w:tc>
          <w:tcPr>
            <w:tcW w:w="426" w:type="dxa"/>
          </w:tcPr>
          <w:p w14:paraId="6E53A506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056" w:type="dxa"/>
          </w:tcPr>
          <w:p w14:paraId="19EECD1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Смена активности</w:t>
            </w:r>
          </w:p>
        </w:tc>
        <w:tc>
          <w:tcPr>
            <w:tcW w:w="1260" w:type="dxa"/>
            <w:vAlign w:val="center"/>
          </w:tcPr>
          <w:p w14:paraId="793FCE23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FD4178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vAlign w:val="center"/>
          </w:tcPr>
          <w:p w14:paraId="2697E8AB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2CC5B24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88" w:type="dxa"/>
            <w:vAlign w:val="center"/>
          </w:tcPr>
          <w:p w14:paraId="3756071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2" w:type="dxa"/>
            <w:vAlign w:val="center"/>
          </w:tcPr>
          <w:p w14:paraId="7A5A01DF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E20DA7" w:rsidRPr="00F271E4" w14:paraId="6E2C11A8" w14:textId="77777777" w:rsidTr="004F1FAC">
        <w:tc>
          <w:tcPr>
            <w:tcW w:w="426" w:type="dxa"/>
          </w:tcPr>
          <w:p w14:paraId="1F41CE7E" w14:textId="77777777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056" w:type="dxa"/>
          </w:tcPr>
          <w:p w14:paraId="3A9B6E2C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Ограничение сроков</w:t>
            </w:r>
          </w:p>
        </w:tc>
        <w:tc>
          <w:tcPr>
            <w:tcW w:w="1260" w:type="dxa"/>
            <w:vAlign w:val="center"/>
          </w:tcPr>
          <w:p w14:paraId="77DE62E0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298423DD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4D608BC2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  <w:vAlign w:val="center"/>
          </w:tcPr>
          <w:p w14:paraId="0BDE6D58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6F15709A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248DC785" w14:textId="77777777" w:rsidR="00E20DA7" w:rsidRPr="0022703A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</w:tr>
      <w:tr w:rsidR="00E20DA7" w:rsidRPr="00F271E4" w14:paraId="6855CB81" w14:textId="77777777" w:rsidTr="004F1FAC">
        <w:tc>
          <w:tcPr>
            <w:tcW w:w="426" w:type="dxa"/>
          </w:tcPr>
          <w:p w14:paraId="57853CE3" w14:textId="7768BBB6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056" w:type="dxa"/>
          </w:tcPr>
          <w:p w14:paraId="2D7DC5E1" w14:textId="48484078" w:rsidR="00E20DA7" w:rsidRDefault="00E20DA7" w:rsidP="004F1FAC">
            <w:pPr>
              <w:pStyle w:val="a3"/>
              <w:autoSpaceDE w:val="0"/>
              <w:autoSpaceDN w:val="0"/>
              <w:adjustRightInd w:val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Визуализация</w:t>
            </w:r>
          </w:p>
        </w:tc>
        <w:tc>
          <w:tcPr>
            <w:tcW w:w="1260" w:type="dxa"/>
            <w:vAlign w:val="center"/>
          </w:tcPr>
          <w:p w14:paraId="4D1D146A" w14:textId="4CD99678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14:paraId="6FA511E1" w14:textId="526E4FD6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0" w:type="dxa"/>
            <w:vAlign w:val="center"/>
          </w:tcPr>
          <w:p w14:paraId="2AABC9BE" w14:textId="6CF9A134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  <w:vAlign w:val="center"/>
          </w:tcPr>
          <w:p w14:paraId="1B67522C" w14:textId="3FAA2746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88" w:type="dxa"/>
            <w:vAlign w:val="center"/>
          </w:tcPr>
          <w:p w14:paraId="65C814C9" w14:textId="1AECB1B9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52" w:type="dxa"/>
            <w:vAlign w:val="center"/>
          </w:tcPr>
          <w:p w14:paraId="47D242B4" w14:textId="6DF736FD" w:rsidR="00E20DA7" w:rsidRDefault="00D432E5" w:rsidP="004F1FAC">
            <w:pPr>
              <w:pStyle w:val="a3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</w:tbl>
    <w:p w14:paraId="0DEF0256" w14:textId="77777777" w:rsidR="00E20DA7" w:rsidRDefault="00E20DA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ED27" w14:textId="14576B8E" w:rsidR="004738FE" w:rsidRPr="00570FD0" w:rsidRDefault="004738FE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8FE">
        <w:rPr>
          <w:rFonts w:ascii="Times New Roman" w:hAnsi="Times New Roman" w:cs="Times New Roman"/>
          <w:sz w:val="24"/>
          <w:szCs w:val="24"/>
        </w:rPr>
        <w:t xml:space="preserve">На основании экспертной оценки способов </w:t>
      </w:r>
      <w:proofErr w:type="spellStart"/>
      <w:r w:rsidRPr="004738FE"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 w:rsidRPr="004738FE">
        <w:rPr>
          <w:rFonts w:ascii="Times New Roman" w:hAnsi="Times New Roman" w:cs="Times New Roman"/>
          <w:sz w:val="24"/>
          <w:szCs w:val="24"/>
        </w:rPr>
        <w:t xml:space="preserve"> наибольшее количество баллов набрали следующие способы</w:t>
      </w:r>
      <w:r w:rsidR="00570FD0" w:rsidRPr="00570FD0">
        <w:rPr>
          <w:rFonts w:ascii="Times New Roman" w:hAnsi="Times New Roman" w:cs="Times New Roman"/>
          <w:sz w:val="24"/>
          <w:szCs w:val="24"/>
        </w:rPr>
        <w:t>:</w:t>
      </w:r>
    </w:p>
    <w:p w14:paraId="5D69B74D" w14:textId="3BA4F680" w:rsidR="004738FE" w:rsidRPr="00570FD0" w:rsidRDefault="004738FE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 xml:space="preserve">промежуточные этапы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2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7EECA232" w14:textId="429171E1" w:rsidR="004738FE" w:rsidRPr="00570FD0" w:rsidRDefault="004738FE" w:rsidP="00570FD0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2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баллов);</w:t>
      </w:r>
    </w:p>
    <w:p w14:paraId="1FC166FB" w14:textId="0DF2116D" w:rsidR="004738FE" w:rsidRDefault="004738FE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</w:t>
      </w:r>
      <w:r w:rsidR="00570FD0" w:rsidRPr="00570FD0">
        <w:rPr>
          <w:rFonts w:ascii="Times New Roman" w:hAnsi="Times New Roman" w:cs="Times New Roman"/>
          <w:sz w:val="24"/>
          <w:szCs w:val="24"/>
        </w:rPr>
        <w:t>визуализация</w:t>
      </w:r>
      <w:r w:rsidR="002968FE">
        <w:rPr>
          <w:rFonts w:ascii="Times New Roman" w:hAnsi="Times New Roman" w:cs="Times New Roman"/>
          <w:sz w:val="24"/>
          <w:szCs w:val="24"/>
        </w:rPr>
        <w:t xml:space="preserve"> </w:t>
      </w:r>
      <w:r w:rsidRPr="00570FD0">
        <w:rPr>
          <w:rFonts w:ascii="Times New Roman" w:hAnsi="Times New Roman" w:cs="Times New Roman"/>
          <w:sz w:val="24"/>
          <w:szCs w:val="24"/>
        </w:rPr>
        <w:t>(1</w:t>
      </w:r>
      <w:r w:rsidR="00570FD0" w:rsidRPr="00570FD0">
        <w:rPr>
          <w:rFonts w:ascii="Times New Roman" w:hAnsi="Times New Roman" w:cs="Times New Roman"/>
          <w:sz w:val="24"/>
          <w:szCs w:val="24"/>
        </w:rPr>
        <w:t>1</w:t>
      </w:r>
      <w:r w:rsidRPr="00570FD0">
        <w:rPr>
          <w:rFonts w:ascii="Times New Roman" w:hAnsi="Times New Roman" w:cs="Times New Roman"/>
          <w:sz w:val="24"/>
          <w:szCs w:val="24"/>
        </w:rPr>
        <w:t xml:space="preserve"> баллов).</w:t>
      </w:r>
    </w:p>
    <w:p w14:paraId="05FDB994" w14:textId="77777777" w:rsidR="000256D7" w:rsidRPr="004738FE" w:rsidRDefault="000256D7" w:rsidP="004738FE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159194" w14:textId="5C5764C3" w:rsidR="00081C27" w:rsidRDefault="00B57ED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57ED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Выб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р наиболее приемлемы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способ</w:t>
      </w:r>
      <w:r w:rsidR="00081C27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>самомотивации</w:t>
      </w:r>
      <w:proofErr w:type="spellEnd"/>
      <w:r w:rsidR="00081C27" w:rsidRPr="00081C27">
        <w:rPr>
          <w:rFonts w:ascii="Times New Roman" w:hAnsi="Times New Roman" w:cs="Times New Roman"/>
          <w:b/>
          <w:bCs/>
          <w:sz w:val="24"/>
          <w:szCs w:val="24"/>
        </w:rPr>
        <w:t xml:space="preserve"> применительно</w:t>
      </w:r>
    </w:p>
    <w:p w14:paraId="07E2DB3D" w14:textId="77777777" w:rsidR="000256D7" w:rsidRDefault="00081C2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 w:rsidRPr="00081C27">
        <w:rPr>
          <w:rFonts w:ascii="Times New Roman" w:hAnsi="Times New Roman" w:cs="Times New Roman"/>
          <w:b/>
          <w:bCs/>
          <w:sz w:val="24"/>
          <w:szCs w:val="24"/>
        </w:rPr>
        <w:t>к научной деятельности</w:t>
      </w:r>
      <w:r w:rsidR="000256D7">
        <w:rPr>
          <w:rFonts w:ascii="Times New Roman" w:hAnsi="Times New Roman" w:cs="Times New Roman"/>
          <w:b/>
          <w:bCs/>
          <w:sz w:val="24"/>
          <w:szCs w:val="24"/>
        </w:rPr>
        <w:t xml:space="preserve"> и оценка их эффективности воздействия</w:t>
      </w:r>
    </w:p>
    <w:p w14:paraId="01BAD1CC" w14:textId="250165BD" w:rsidR="00B57ED6" w:rsidRDefault="000256D7" w:rsidP="00081C27">
      <w:pPr>
        <w:spacing w:after="0" w:line="259" w:lineRule="auto"/>
        <w:ind w:firstLine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научную деятельность</w:t>
      </w:r>
    </w:p>
    <w:p w14:paraId="740EC3F7" w14:textId="3107394B" w:rsidR="004738FE" w:rsidRDefault="004738FE" w:rsidP="004738FE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7D2DAEDC" w14:textId="5DA8E51B" w:rsidR="000256D7" w:rsidRDefault="000256D7" w:rsidP="000256D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анализа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набравших наибольшее количество баллов, были выделены способы, наиболее приемлемые к научной деятельности</w:t>
      </w:r>
      <w:r w:rsidRPr="000256D7">
        <w:rPr>
          <w:rFonts w:ascii="Times New Roman" w:hAnsi="Times New Roman" w:cs="Times New Roman"/>
          <w:sz w:val="24"/>
          <w:szCs w:val="24"/>
        </w:rPr>
        <w:t>:</w:t>
      </w:r>
    </w:p>
    <w:p w14:paraId="38C3A1CB" w14:textId="3D8405F7" w:rsidR="004E6105" w:rsidRPr="00570FD0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-промежуточные этапы;</w:t>
      </w:r>
    </w:p>
    <w:p w14:paraId="4422B792" w14:textId="6B1A5B5B" w:rsidR="004E6105" w:rsidRPr="00570FD0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-вознаграждение;</w:t>
      </w:r>
    </w:p>
    <w:p w14:paraId="02E9392E" w14:textId="140F0E12" w:rsidR="004E6105" w:rsidRDefault="004E6105" w:rsidP="004E6105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70FD0">
        <w:rPr>
          <w:rFonts w:ascii="Times New Roman" w:hAnsi="Times New Roman" w:cs="Times New Roman"/>
          <w:sz w:val="24"/>
          <w:szCs w:val="24"/>
        </w:rPr>
        <w:t>-визуализация.</w:t>
      </w:r>
    </w:p>
    <w:p w14:paraId="0CABF7C9" w14:textId="77F77E3B" w:rsidR="004738FE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Далее приведены результаты анализа эффективности воздействия на научную деятельность выбранных приемлемых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9EA814" w14:textId="329A5D3A" w:rsidR="00C32803" w:rsidRDefault="00C32803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долгой работе над научным проектом появляется чувство утомления и потери мотивации к выполнению работы. В таком случае поможет вознаграждение себя после выполнения определенного этапа работы. Метод хорош тем, что позволяет отвлечься от работы, «освежить» свои мысли. Но не стоит тратить слишком много времени на вознаграждение.</w:t>
      </w:r>
    </w:p>
    <w:p w14:paraId="66F74AEA" w14:textId="4C2283C8" w:rsidR="00C32803" w:rsidRDefault="00CC6C76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Разбиение сложного проекта на более мелкие этапы позволяет выполнять проект по частям, что позволяет наиболее быстро и качественно придумать решение задачи. При этом, после выполнения определенного этапа можно использовать другой способ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например, вознаграждение.</w:t>
      </w:r>
    </w:p>
    <w:p w14:paraId="63266DFD" w14:textId="750F5720" w:rsidR="00DD19C8" w:rsidRPr="00E21B09" w:rsidRDefault="00DD19C8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визуализации</w:t>
      </w:r>
      <w:r w:rsidR="00E21B09">
        <w:rPr>
          <w:rFonts w:ascii="Times New Roman" w:hAnsi="Times New Roman" w:cs="Times New Roman"/>
          <w:sz w:val="24"/>
          <w:szCs w:val="24"/>
        </w:rPr>
        <w:t xml:space="preserve"> позволяет представить положительные моменты, которые произойдут после выполнения проекта.</w:t>
      </w:r>
      <w:r w:rsidR="00CD3A6A">
        <w:rPr>
          <w:rFonts w:ascii="Times New Roman" w:hAnsi="Times New Roman" w:cs="Times New Roman"/>
          <w:sz w:val="24"/>
          <w:szCs w:val="24"/>
        </w:rPr>
        <w:t xml:space="preserve"> Образы переключают внимание человека и позволяют тем самым снизить внутреннее напряжение и сделать поставленную цель достижимой.</w:t>
      </w:r>
    </w:p>
    <w:p w14:paraId="72E3CBF4" w14:textId="77777777" w:rsidR="000256D7" w:rsidRPr="000256D7" w:rsidRDefault="000256D7" w:rsidP="004738F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DA8D46" w14:textId="3C28D25A" w:rsidR="00952BA6" w:rsidRDefault="000256D7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52BA6" w:rsidRPr="00952BA6">
        <w:rPr>
          <w:rFonts w:ascii="Times New Roman" w:hAnsi="Times New Roman" w:cs="Times New Roman"/>
          <w:b/>
          <w:bCs/>
          <w:sz w:val="24"/>
          <w:szCs w:val="24"/>
        </w:rPr>
        <w:t xml:space="preserve"> Выводы</w:t>
      </w:r>
    </w:p>
    <w:p w14:paraId="4D26881A" w14:textId="416EF3FB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92B135" w14:textId="3691B570" w:rsidR="00E06BEF" w:rsidRDefault="00E06BEF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были отобраны 11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дальнейшего их анализа: журнал демотивации, промежуточные этапы, игнорирование неважного, удобная обстановка, дневник успехов, изучение мотивирующих материалов, вознаграждение, соревнование, смена активности, ограничение сроков, визуализация. Был изучен смысл каждого способа и выделены их достоинства и недостатки.</w:t>
      </w:r>
    </w:p>
    <w:p w14:paraId="0EEA4FE6" w14:textId="1E83148A" w:rsidR="008E5B39" w:rsidRDefault="008E5B3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субъективного мнения была проведена оценка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критериям: временные затраты, эффективность, простота, универсальность, вероятность прокрастинации. Оценка производилась по трехбалльной системе: 3 – лучшая, 2 – средняя, 1 – худшая. Далее были выбраны 3 метода, которые набрали наибольшее количество баллов: вознаграждение (12 баллов), промежуточные этапы (12 баллов), визуализация (11 баллов).</w:t>
      </w:r>
    </w:p>
    <w:p w14:paraId="25B7ACCE" w14:textId="63DE7C1F" w:rsidR="00B31EA4" w:rsidRDefault="00B31EA4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Итогом лабораторной работы является выбор следующих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вознаграждение, промежуточные этапы, </w:t>
      </w:r>
      <w:r w:rsidR="007227DE">
        <w:rPr>
          <w:rFonts w:ascii="Times New Roman" w:hAnsi="Times New Roman" w:cs="Times New Roman"/>
          <w:sz w:val="24"/>
          <w:szCs w:val="24"/>
        </w:rPr>
        <w:t>визуализация</w:t>
      </w:r>
      <w:r>
        <w:rPr>
          <w:rFonts w:ascii="Times New Roman" w:hAnsi="Times New Roman" w:cs="Times New Roman"/>
          <w:sz w:val="24"/>
          <w:szCs w:val="24"/>
        </w:rPr>
        <w:t xml:space="preserve">. Было решено комбинировать эти методы для усиления эффекта от их применения. Использование этих способов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самомотивации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поможет снять напряжение, улучшить настроение, выполнить научные исследования более качественно</w:t>
      </w:r>
      <w:r w:rsidR="00D52976">
        <w:rPr>
          <w:rFonts w:ascii="Times New Roman" w:hAnsi="Times New Roman" w:cs="Times New Roman"/>
          <w:sz w:val="24"/>
          <w:szCs w:val="24"/>
        </w:rPr>
        <w:t>.</w:t>
      </w:r>
    </w:p>
    <w:p w14:paraId="694C9B82" w14:textId="3AF6B9CC" w:rsidR="00FE1C59" w:rsidRDefault="00FE1C5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0EDF83" w14:textId="77777777" w:rsidR="00FE1C59" w:rsidRDefault="00FE1C59" w:rsidP="00FE1C59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F38">
        <w:rPr>
          <w:rFonts w:ascii="Times New Roman" w:hAnsi="Times New Roman" w:cs="Times New Roman"/>
          <w:b/>
          <w:sz w:val="24"/>
          <w:szCs w:val="24"/>
        </w:rPr>
        <w:t>Библи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EB4F38">
        <w:rPr>
          <w:rFonts w:ascii="Times New Roman" w:hAnsi="Times New Roman" w:cs="Times New Roman"/>
          <w:b/>
          <w:sz w:val="24"/>
          <w:szCs w:val="24"/>
        </w:rPr>
        <w:t>графический список</w:t>
      </w:r>
    </w:p>
    <w:p w14:paraId="6FA192BB" w14:textId="77777777" w:rsidR="00FE1C59" w:rsidRDefault="00FE1C59" w:rsidP="00FE1C59">
      <w:pPr>
        <w:spacing w:after="0" w:line="259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71096" w14:textId="77777777" w:rsidR="00FE1C59" w:rsidRPr="00952BA6" w:rsidRDefault="00FE1C59" w:rsidP="00FE1C59">
      <w:p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4F38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F38">
        <w:rPr>
          <w:rFonts w:ascii="Times New Roman" w:hAnsi="Times New Roman" w:cs="Times New Roman"/>
          <w:sz w:val="24"/>
          <w:szCs w:val="24"/>
        </w:rPr>
        <w:t xml:space="preserve">Глухова, Е. С. Тайм-менеджмент: Личная </w:t>
      </w:r>
      <w:proofErr w:type="gramStart"/>
      <w:r w:rsidRPr="00EB4F38">
        <w:rPr>
          <w:rFonts w:ascii="Times New Roman" w:hAnsi="Times New Roman" w:cs="Times New Roman"/>
          <w:sz w:val="24"/>
          <w:szCs w:val="24"/>
        </w:rPr>
        <w:t>эффективность :</w:t>
      </w:r>
      <w:proofErr w:type="gramEnd"/>
      <w:r w:rsidRPr="00EB4F38">
        <w:rPr>
          <w:rFonts w:ascii="Times New Roman" w:hAnsi="Times New Roman" w:cs="Times New Roman"/>
          <w:sz w:val="24"/>
          <w:szCs w:val="24"/>
        </w:rPr>
        <w:t xml:space="preserve"> учебно-методическое пособие / Е. С</w:t>
      </w:r>
      <w:r>
        <w:rPr>
          <w:rFonts w:ascii="Times New Roman" w:hAnsi="Times New Roman" w:cs="Times New Roman"/>
          <w:sz w:val="24"/>
          <w:szCs w:val="24"/>
        </w:rPr>
        <w:t xml:space="preserve">. Глухова.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Томск</w:t>
      </w:r>
      <w:r w:rsidRPr="00EB4F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4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ТГУ, 2012г. – 63 с. – Текст: непосредственный.</w:t>
      </w:r>
    </w:p>
    <w:p w14:paraId="26428C58" w14:textId="77777777" w:rsidR="00FE1C59" w:rsidRPr="00952BA6" w:rsidRDefault="00FE1C59" w:rsidP="00E06BEF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E1C59" w:rsidRPr="00952BA6" w:rsidSect="003F0891">
      <w:footerReference w:type="default" r:id="rId7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018AA" w14:textId="77777777" w:rsidR="00417FF5" w:rsidRDefault="00417FF5" w:rsidP="003F0891">
      <w:pPr>
        <w:spacing w:after="0" w:line="240" w:lineRule="auto"/>
      </w:pPr>
      <w:r>
        <w:separator/>
      </w:r>
    </w:p>
  </w:endnote>
  <w:endnote w:type="continuationSeparator" w:id="0">
    <w:p w14:paraId="1DB4E7A4" w14:textId="77777777" w:rsidR="00417FF5" w:rsidRDefault="00417FF5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Pr="003F0891">
          <w:rPr>
            <w:rFonts w:ascii="Times New Roman" w:hAnsi="Times New Roman" w:cs="Times New Roman"/>
          </w:rPr>
          <w:t>2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96F5F" w14:textId="77777777" w:rsidR="00417FF5" w:rsidRDefault="00417FF5" w:rsidP="003F0891">
      <w:pPr>
        <w:spacing w:after="0" w:line="240" w:lineRule="auto"/>
      </w:pPr>
      <w:r>
        <w:separator/>
      </w:r>
    </w:p>
  </w:footnote>
  <w:footnote w:type="continuationSeparator" w:id="0">
    <w:p w14:paraId="08ED1D46" w14:textId="77777777" w:rsidR="00417FF5" w:rsidRDefault="00417FF5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1C0B16"/>
    <w:multiLevelType w:val="hybridMultilevel"/>
    <w:tmpl w:val="3686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20C0"/>
    <w:rsid w:val="000256D7"/>
    <w:rsid w:val="00081C27"/>
    <w:rsid w:val="00090DCA"/>
    <w:rsid w:val="000918AE"/>
    <w:rsid w:val="000A35A2"/>
    <w:rsid w:val="000F2666"/>
    <w:rsid w:val="00176D6D"/>
    <w:rsid w:val="0018411E"/>
    <w:rsid w:val="00203205"/>
    <w:rsid w:val="0022589A"/>
    <w:rsid w:val="00272BC2"/>
    <w:rsid w:val="002773EE"/>
    <w:rsid w:val="002968FE"/>
    <w:rsid w:val="002A086F"/>
    <w:rsid w:val="0032438A"/>
    <w:rsid w:val="003465B4"/>
    <w:rsid w:val="003C5E84"/>
    <w:rsid w:val="003F0891"/>
    <w:rsid w:val="00417FF5"/>
    <w:rsid w:val="00466CED"/>
    <w:rsid w:val="00467DA0"/>
    <w:rsid w:val="004738FE"/>
    <w:rsid w:val="004A7125"/>
    <w:rsid w:val="004D1F00"/>
    <w:rsid w:val="004E0824"/>
    <w:rsid w:val="004E6105"/>
    <w:rsid w:val="004F3D46"/>
    <w:rsid w:val="005220CC"/>
    <w:rsid w:val="00570FD0"/>
    <w:rsid w:val="005957BA"/>
    <w:rsid w:val="005D7B0E"/>
    <w:rsid w:val="00611CF7"/>
    <w:rsid w:val="0069530C"/>
    <w:rsid w:val="006A74FE"/>
    <w:rsid w:val="006C3929"/>
    <w:rsid w:val="006D241D"/>
    <w:rsid w:val="00716834"/>
    <w:rsid w:val="007227DE"/>
    <w:rsid w:val="00724F03"/>
    <w:rsid w:val="007661BF"/>
    <w:rsid w:val="0082171E"/>
    <w:rsid w:val="008510CA"/>
    <w:rsid w:val="008606DA"/>
    <w:rsid w:val="0088279E"/>
    <w:rsid w:val="008B2AD7"/>
    <w:rsid w:val="008C73C7"/>
    <w:rsid w:val="008E5B39"/>
    <w:rsid w:val="009461D6"/>
    <w:rsid w:val="00952BA6"/>
    <w:rsid w:val="00967EB6"/>
    <w:rsid w:val="00A14997"/>
    <w:rsid w:val="00A14F5A"/>
    <w:rsid w:val="00A14FE0"/>
    <w:rsid w:val="00A92BC5"/>
    <w:rsid w:val="00AC0D79"/>
    <w:rsid w:val="00B31EA4"/>
    <w:rsid w:val="00B5541F"/>
    <w:rsid w:val="00B57ED6"/>
    <w:rsid w:val="00BD4071"/>
    <w:rsid w:val="00C32803"/>
    <w:rsid w:val="00C56B08"/>
    <w:rsid w:val="00C707A2"/>
    <w:rsid w:val="00CC6C76"/>
    <w:rsid w:val="00CD3A6A"/>
    <w:rsid w:val="00D40D67"/>
    <w:rsid w:val="00D432E5"/>
    <w:rsid w:val="00D44F2C"/>
    <w:rsid w:val="00D52976"/>
    <w:rsid w:val="00D630C0"/>
    <w:rsid w:val="00DD19C8"/>
    <w:rsid w:val="00DF20C0"/>
    <w:rsid w:val="00E06BEF"/>
    <w:rsid w:val="00E20DA7"/>
    <w:rsid w:val="00E21B09"/>
    <w:rsid w:val="00E25C58"/>
    <w:rsid w:val="00E30353"/>
    <w:rsid w:val="00E70DDC"/>
    <w:rsid w:val="00E950C3"/>
    <w:rsid w:val="00ED6460"/>
    <w:rsid w:val="00EE16EF"/>
    <w:rsid w:val="00F02880"/>
    <w:rsid w:val="00F27D88"/>
    <w:rsid w:val="00F608C4"/>
    <w:rsid w:val="00FB0050"/>
    <w:rsid w:val="00FB0951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4A712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A712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A71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ЧастиковАВ</dc:creator>
  <cp:lastModifiedBy>Седов Максим Дмитриевич</cp:lastModifiedBy>
  <cp:revision>3</cp:revision>
  <cp:lastPrinted>2021-09-06T05:42:00Z</cp:lastPrinted>
  <dcterms:created xsi:type="dcterms:W3CDTF">2021-09-27T09:11:00Z</dcterms:created>
  <dcterms:modified xsi:type="dcterms:W3CDTF">2021-09-27T09:19:00Z</dcterms:modified>
</cp:coreProperties>
</file>