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4F2" w:rsidRPr="009A1E43" w:rsidRDefault="00D174F2" w:rsidP="009A1E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A1E43">
        <w:rPr>
          <w:rFonts w:ascii="Times New Roman" w:hAnsi="Times New Roman" w:cs="Times New Roman"/>
          <w:b/>
          <w:sz w:val="24"/>
        </w:rPr>
        <w:t>Вопросы к экзамену по дисциплине «Математика»</w:t>
      </w:r>
    </w:p>
    <w:p w:rsidR="00D174F2" w:rsidRPr="009A1E43" w:rsidRDefault="00D174F2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Функции нескольких переменных. Область определения, график функции, линии уровня для функции двух переменных. Предел и непрерывность функции двух переменных.</w:t>
      </w:r>
    </w:p>
    <w:p w:rsidR="00803389" w:rsidRPr="009A1E43" w:rsidRDefault="00803389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Касательная плоскость и нормаль поверхности.</w:t>
      </w:r>
    </w:p>
    <w:p w:rsidR="00803389" w:rsidRPr="009A1E43" w:rsidRDefault="00803389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Частные производные, производные высших порядков.</w:t>
      </w:r>
    </w:p>
    <w:p w:rsidR="00803389" w:rsidRPr="009A1E43" w:rsidRDefault="00803389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 xml:space="preserve">Производная </w:t>
      </w:r>
      <w:r w:rsidR="005E2784" w:rsidRPr="009A1E43">
        <w:rPr>
          <w:rFonts w:ascii="Times New Roman" w:hAnsi="Times New Roman" w:cs="Times New Roman"/>
          <w:sz w:val="24"/>
        </w:rPr>
        <w:t>сложной и неявной функции.</w:t>
      </w:r>
    </w:p>
    <w:p w:rsidR="005E2784" w:rsidRPr="009A1E43" w:rsidRDefault="005E2784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Полный дифференциал функции нескольких переменных, дифференциалы высших порядков.</w:t>
      </w:r>
    </w:p>
    <w:p w:rsidR="005E2784" w:rsidRPr="009A1E43" w:rsidRDefault="005E2784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Производная по направлению, градиент.</w:t>
      </w:r>
    </w:p>
    <w:p w:rsidR="005E2784" w:rsidRPr="009A1E43" w:rsidRDefault="005E2784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Локальный экстремум функции нескольких переменных. Необходимые и достаточные условия существования локального экстремума.</w:t>
      </w:r>
    </w:p>
    <w:p w:rsidR="00F506B0" w:rsidRPr="009A1E43" w:rsidRDefault="00F506B0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Условный экстремум функции нескольких переменных.</w:t>
      </w:r>
    </w:p>
    <w:p w:rsidR="00F506B0" w:rsidRPr="009A1E43" w:rsidRDefault="00F506B0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Формула Тейлора для функции двух переменных.</w:t>
      </w:r>
    </w:p>
    <w:p w:rsidR="00F506B0" w:rsidRPr="009A1E43" w:rsidRDefault="00F55965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Наибольшее и наименьшее значения функции в замкнутой области.</w:t>
      </w:r>
    </w:p>
    <w:p w:rsidR="00F55965" w:rsidRPr="009A1E43" w:rsidRDefault="00F55965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 xml:space="preserve">Дифференциальные уравнения </w:t>
      </w:r>
      <w:r w:rsidRPr="009A1E43">
        <w:rPr>
          <w:rFonts w:ascii="Times New Roman" w:hAnsi="Times New Roman" w:cs="Times New Roman"/>
          <w:sz w:val="24"/>
          <w:lang w:val="en-US"/>
        </w:rPr>
        <w:t>n</w:t>
      </w:r>
      <w:r w:rsidRPr="009A1E43">
        <w:rPr>
          <w:rFonts w:ascii="Times New Roman" w:hAnsi="Times New Roman" w:cs="Times New Roman"/>
          <w:sz w:val="24"/>
        </w:rPr>
        <w:t xml:space="preserve"> – ого порядка, основные понятия.</w:t>
      </w:r>
    </w:p>
    <w:p w:rsidR="006618CC" w:rsidRPr="009A1E43" w:rsidRDefault="006618CC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Некоторые типы уравнений первого порядка: уравнения с разделяющимися переменными, однородные, в полных дифференциалах, линейные, Бернулли.</w:t>
      </w:r>
    </w:p>
    <w:p w:rsidR="009D29CA" w:rsidRPr="009A1E43" w:rsidRDefault="007A688F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Дифференциальные уравнения высших порядков, допускающие понижение порядка.</w:t>
      </w:r>
    </w:p>
    <w:p w:rsidR="007A688F" w:rsidRPr="009A1E43" w:rsidRDefault="007A688F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Линейный однородные дифференциальные уравнения 2 – ого порядка. Понятие линейно независимых функций. Определитель Вронского.</w:t>
      </w:r>
    </w:p>
    <w:p w:rsidR="00355E84" w:rsidRPr="009A1E43" w:rsidRDefault="00355E84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Линейный однородные ДУ второго порядка. Теоремы о структуре решений ЛОДУ.</w:t>
      </w:r>
    </w:p>
    <w:p w:rsidR="00355E84" w:rsidRPr="009A1E43" w:rsidRDefault="00355E84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 xml:space="preserve">Нахождение решения линейного </w:t>
      </w:r>
      <w:r w:rsidR="00160F9C" w:rsidRPr="009A1E43">
        <w:rPr>
          <w:rFonts w:ascii="Times New Roman" w:hAnsi="Times New Roman" w:cs="Times New Roman"/>
          <w:sz w:val="24"/>
        </w:rPr>
        <w:t>однородного уравнения с постоянными коэффициентами.</w:t>
      </w:r>
    </w:p>
    <w:p w:rsidR="00160F9C" w:rsidRPr="009A1E43" w:rsidRDefault="00160F9C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Решение ЛОДУ высших порядков.</w:t>
      </w:r>
    </w:p>
    <w:p w:rsidR="00562250" w:rsidRPr="009A1E43" w:rsidRDefault="00562250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Структура общего решения ЛНДУ второго порядка.</w:t>
      </w:r>
    </w:p>
    <w:p w:rsidR="00562250" w:rsidRPr="009A1E43" w:rsidRDefault="00813380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Решение ЛНДУ второго порядка методом вариации произвольных постоянных.</w:t>
      </w:r>
    </w:p>
    <w:p w:rsidR="006D7302" w:rsidRPr="009A1E43" w:rsidRDefault="006D7302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Решение ЛНДУ второго порядка с постоянными коэффициентами и специальной правой частью</w:t>
      </w:r>
    </w:p>
    <w:p w:rsidR="00227F3B" w:rsidRPr="009A1E43" w:rsidRDefault="00227F3B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 xml:space="preserve">Нахождение частного решения ЛНДУ второго порядка с постоянными коэффициентами </w:t>
      </w:r>
      <w:r w:rsidR="005D258D" w:rsidRPr="009A1E43">
        <w:rPr>
          <w:rFonts w:ascii="Times New Roman" w:hAnsi="Times New Roman" w:cs="Times New Roman"/>
          <w:sz w:val="24"/>
        </w:rPr>
        <w:t>методом интегрирования.</w:t>
      </w:r>
    </w:p>
    <w:p w:rsidR="005D258D" w:rsidRPr="009A1E43" w:rsidRDefault="005D258D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Системы дифференциальных уравнений.</w:t>
      </w:r>
    </w:p>
    <w:p w:rsidR="005D258D" w:rsidRPr="009A1E43" w:rsidRDefault="005D258D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Числовые ряды. Сходимость и сумма ряда. Свойства числовых рядов. Необходимый признак сходимости.</w:t>
      </w:r>
    </w:p>
    <w:p w:rsidR="005D258D" w:rsidRPr="009A1E43" w:rsidRDefault="00F7693F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Достаточные признаки сходимости: первый и второй признаки сравнения, признаки Даламбера и Коши.</w:t>
      </w:r>
      <w:bookmarkStart w:id="0" w:name="_GoBack"/>
      <w:bookmarkEnd w:id="0"/>
    </w:p>
    <w:p w:rsidR="00F7693F" w:rsidRPr="009A1E43" w:rsidRDefault="00F7693F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Знакочередующиеся ряды. Признак Лейбница. Оценка остатка ряда.</w:t>
      </w:r>
    </w:p>
    <w:p w:rsidR="00F7693F" w:rsidRPr="009A1E43" w:rsidRDefault="00F7693F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Знакопеременные ряды</w:t>
      </w:r>
      <w:r w:rsidR="00C03E25" w:rsidRPr="009A1E43">
        <w:rPr>
          <w:rFonts w:ascii="Times New Roman" w:hAnsi="Times New Roman" w:cs="Times New Roman"/>
          <w:sz w:val="24"/>
        </w:rPr>
        <w:t>. Исследование на сходимость.</w:t>
      </w:r>
    </w:p>
    <w:p w:rsidR="00C03E25" w:rsidRPr="009A1E43" w:rsidRDefault="00C03E25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Абсолютно сходящиеся и условно сходящиеся ряды. Свойства абсолютно сходящихся рядов.</w:t>
      </w:r>
    </w:p>
    <w:p w:rsidR="00BF77E8" w:rsidRPr="009A1E43" w:rsidRDefault="00BF77E8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Функциональные ряды. Область сходимости функционального ряда.</w:t>
      </w:r>
    </w:p>
    <w:p w:rsidR="00247FA5" w:rsidRPr="009A1E43" w:rsidRDefault="00247FA5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Степенные ряды. Теорема Абеля. Область, интервал и радиус сходимости степенного ряда.</w:t>
      </w:r>
    </w:p>
    <w:p w:rsidR="00486756" w:rsidRPr="009A1E43" w:rsidRDefault="00486756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Свойства степенного ряда на интервале сходимости.</w:t>
      </w:r>
    </w:p>
    <w:p w:rsidR="00B53428" w:rsidRPr="009A1E43" w:rsidRDefault="00B53428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 xml:space="preserve">Ряд Тейлора и Маклорена. </w:t>
      </w:r>
      <w:r w:rsidR="000C189A" w:rsidRPr="009A1E43">
        <w:rPr>
          <w:rFonts w:ascii="Times New Roman" w:hAnsi="Times New Roman" w:cs="Times New Roman"/>
          <w:sz w:val="24"/>
        </w:rPr>
        <w:t>Разложение элементарных функций в ряд Маклорена.</w:t>
      </w:r>
    </w:p>
    <w:p w:rsidR="00A11ACB" w:rsidRPr="009A1E43" w:rsidRDefault="00A11ACB" w:rsidP="009A1E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1E43">
        <w:rPr>
          <w:rFonts w:ascii="Times New Roman" w:hAnsi="Times New Roman" w:cs="Times New Roman"/>
          <w:sz w:val="24"/>
        </w:rPr>
        <w:t>Приложения степенных рядов.</w:t>
      </w:r>
    </w:p>
    <w:sectPr w:rsidR="00A11ACB" w:rsidRPr="009A1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625A"/>
    <w:multiLevelType w:val="hybridMultilevel"/>
    <w:tmpl w:val="9FEA6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F2"/>
    <w:rsid w:val="000C189A"/>
    <w:rsid w:val="001145F9"/>
    <w:rsid w:val="00160F9C"/>
    <w:rsid w:val="00227F3B"/>
    <w:rsid w:val="00247FA5"/>
    <w:rsid w:val="00355E84"/>
    <w:rsid w:val="00486756"/>
    <w:rsid w:val="00562250"/>
    <w:rsid w:val="005D258D"/>
    <w:rsid w:val="005E2784"/>
    <w:rsid w:val="006618CC"/>
    <w:rsid w:val="006D7302"/>
    <w:rsid w:val="007A688F"/>
    <w:rsid w:val="00803389"/>
    <w:rsid w:val="00813380"/>
    <w:rsid w:val="009A1E43"/>
    <w:rsid w:val="009D29CA"/>
    <w:rsid w:val="00A11ACB"/>
    <w:rsid w:val="00B53428"/>
    <w:rsid w:val="00BF77E8"/>
    <w:rsid w:val="00C03E25"/>
    <w:rsid w:val="00D174F2"/>
    <w:rsid w:val="00F506B0"/>
    <w:rsid w:val="00F55965"/>
    <w:rsid w:val="00F7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D859"/>
  <w15:chartTrackingRefBased/>
  <w15:docId w15:val="{C85DD9EC-593B-497A-938F-363B8FE1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18</cp:revision>
  <dcterms:created xsi:type="dcterms:W3CDTF">2018-12-31T06:57:00Z</dcterms:created>
  <dcterms:modified xsi:type="dcterms:W3CDTF">2018-12-31T07:14:00Z</dcterms:modified>
</cp:coreProperties>
</file>