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52F5" w14:textId="77777777" w:rsidR="00850560" w:rsidRDefault="00850560" w:rsidP="006D1574">
      <w:pPr>
        <w:jc w:val="center"/>
        <w:rPr>
          <w:sz w:val="28"/>
          <w:szCs w:val="28"/>
        </w:rPr>
      </w:pPr>
    </w:p>
    <w:p w14:paraId="06382627" w14:textId="77777777" w:rsidR="004D49C2" w:rsidRDefault="006D1574" w:rsidP="006D15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850560">
        <w:rPr>
          <w:sz w:val="28"/>
          <w:szCs w:val="28"/>
        </w:rPr>
        <w:t>НАУКИ И ОБРАЗОВАНИЯ</w:t>
      </w:r>
      <w:r>
        <w:rPr>
          <w:sz w:val="28"/>
          <w:szCs w:val="28"/>
        </w:rPr>
        <w:t xml:space="preserve">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24B6CFB" w14:textId="5F1D6853" w:rsidR="006D1574" w:rsidRDefault="006D1574" w:rsidP="006D15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2A082EC" w14:textId="77777777" w:rsidR="006D1574" w:rsidRDefault="006D1574" w:rsidP="006D15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02CB51E3" w14:textId="77777777" w:rsidR="006D1574" w:rsidRDefault="006D1574" w:rsidP="006D15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4D1113C8" w14:textId="77777777" w:rsidR="006D1574" w:rsidRDefault="006D1574" w:rsidP="006D157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330C0D8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2062D924" w14:textId="77777777" w:rsidR="006D1574" w:rsidRDefault="006D1574" w:rsidP="006D1574">
      <w:pPr>
        <w:rPr>
          <w:sz w:val="28"/>
          <w:szCs w:val="28"/>
        </w:rPr>
      </w:pPr>
    </w:p>
    <w:p w14:paraId="0B30F62D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7060C362" w14:textId="77777777" w:rsidR="006D1574" w:rsidRDefault="006D1574" w:rsidP="006D1574">
      <w:pPr>
        <w:rPr>
          <w:sz w:val="28"/>
          <w:szCs w:val="28"/>
        </w:rPr>
      </w:pPr>
    </w:p>
    <w:p w14:paraId="4B3478CB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370AD6B1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35DB2110" w14:textId="77777777" w:rsidR="006D1574" w:rsidRDefault="006D1574" w:rsidP="006D1574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расчетной работе №4</w:t>
      </w:r>
    </w:p>
    <w:p w14:paraId="329037B5" w14:textId="77777777" w:rsidR="006D1574" w:rsidRPr="004B19C8" w:rsidRDefault="006D1574" w:rsidP="006D1574">
      <w:pPr>
        <w:spacing w:before="120" w:after="120"/>
        <w:jc w:val="center"/>
        <w:rPr>
          <w:sz w:val="32"/>
          <w:szCs w:val="24"/>
        </w:rPr>
      </w:pPr>
      <w:r w:rsidRPr="004B19C8">
        <w:rPr>
          <w:sz w:val="32"/>
          <w:szCs w:val="28"/>
        </w:rPr>
        <w:t>«</w:t>
      </w:r>
      <w:r>
        <w:rPr>
          <w:sz w:val="32"/>
          <w:szCs w:val="28"/>
        </w:rPr>
        <w:t>Расчет предельно допустимых сбросов загрязняющих веществ в водные объекты для отдельных выпусков</w:t>
      </w:r>
      <w:r w:rsidRPr="004B19C8">
        <w:rPr>
          <w:sz w:val="32"/>
          <w:szCs w:val="28"/>
        </w:rPr>
        <w:t>»</w:t>
      </w:r>
    </w:p>
    <w:p w14:paraId="61B5ECE0" w14:textId="77777777" w:rsidR="006D1574" w:rsidRDefault="006D1574" w:rsidP="006D1574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1B4D2A37" w14:textId="77777777" w:rsidR="006D1574" w:rsidRDefault="006D1574" w:rsidP="006D1574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«Экология»</w:t>
      </w:r>
    </w:p>
    <w:p w14:paraId="7A59357A" w14:textId="6BAF1399" w:rsidR="006D1574" w:rsidRDefault="006D1574" w:rsidP="006D1574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D4919">
        <w:rPr>
          <w:sz w:val="28"/>
          <w:szCs w:val="28"/>
        </w:rPr>
        <w:t>2</w:t>
      </w:r>
    </w:p>
    <w:p w14:paraId="4B657DAF" w14:textId="77777777" w:rsidR="006D1574" w:rsidRDefault="006D1574" w:rsidP="006D1574">
      <w:pPr>
        <w:rPr>
          <w:sz w:val="28"/>
          <w:szCs w:val="28"/>
        </w:rPr>
      </w:pPr>
    </w:p>
    <w:p w14:paraId="0F937FDD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289CFA3B" w14:textId="77777777" w:rsidR="006D1574" w:rsidRDefault="006D1574" w:rsidP="006D1574">
      <w:pPr>
        <w:rPr>
          <w:sz w:val="28"/>
          <w:szCs w:val="28"/>
        </w:rPr>
      </w:pPr>
    </w:p>
    <w:p w14:paraId="29388513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7855E2FF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11F23A37" w14:textId="77777777" w:rsidR="006D1574" w:rsidRDefault="006D1574" w:rsidP="006D1574">
      <w:pPr>
        <w:ind w:left="-426"/>
        <w:jc w:val="center"/>
        <w:rPr>
          <w:sz w:val="28"/>
          <w:szCs w:val="28"/>
        </w:rPr>
      </w:pPr>
    </w:p>
    <w:p w14:paraId="14B000E9" w14:textId="77777777" w:rsidR="006D1574" w:rsidRDefault="006D1574" w:rsidP="006D1574">
      <w:pPr>
        <w:rPr>
          <w:sz w:val="28"/>
          <w:szCs w:val="28"/>
        </w:rPr>
      </w:pPr>
    </w:p>
    <w:p w14:paraId="3F1FB593" w14:textId="77777777" w:rsidR="006D1574" w:rsidRDefault="006D1574" w:rsidP="006D1574">
      <w:pPr>
        <w:ind w:left="-426"/>
        <w:rPr>
          <w:sz w:val="28"/>
          <w:szCs w:val="28"/>
        </w:rPr>
      </w:pPr>
    </w:p>
    <w:p w14:paraId="3E859474" w14:textId="39940314" w:rsidR="006D1574" w:rsidRDefault="006D1574" w:rsidP="006D1574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ИВТ-2</w:t>
      </w:r>
      <w:r w:rsidR="009803BD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DD4919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DD4919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59D0DFE" w14:textId="77777777" w:rsidR="006D1574" w:rsidRDefault="006D1574" w:rsidP="006D1574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Митенев</w:t>
      </w:r>
      <w:proofErr w:type="spellEnd"/>
      <w:r>
        <w:rPr>
          <w:sz w:val="28"/>
          <w:szCs w:val="28"/>
        </w:rPr>
        <w:t xml:space="preserve"> Ю.Н./</w:t>
      </w:r>
    </w:p>
    <w:p w14:paraId="152E99AD" w14:textId="77777777" w:rsidR="006D1574" w:rsidRDefault="006D1574" w:rsidP="006D1574"/>
    <w:p w14:paraId="37CA3181" w14:textId="77777777" w:rsidR="006D1574" w:rsidRDefault="006D1574" w:rsidP="006D1574"/>
    <w:p w14:paraId="62D9E96B" w14:textId="77777777" w:rsidR="006D1574" w:rsidRDefault="006D1574" w:rsidP="006D1574">
      <w:pPr>
        <w:tabs>
          <w:tab w:val="left" w:pos="2145"/>
          <w:tab w:val="center" w:pos="4748"/>
        </w:tabs>
      </w:pPr>
    </w:p>
    <w:p w14:paraId="5CDC999E" w14:textId="77777777" w:rsidR="006D1574" w:rsidRDefault="006D1574" w:rsidP="006D1574">
      <w:pPr>
        <w:tabs>
          <w:tab w:val="left" w:pos="2145"/>
          <w:tab w:val="center" w:pos="4748"/>
        </w:tabs>
      </w:pPr>
    </w:p>
    <w:p w14:paraId="15FE23E2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51B354A4" w14:textId="77777777" w:rsidR="006D1574" w:rsidRDefault="006D1574" w:rsidP="006D1574">
      <w:pPr>
        <w:tabs>
          <w:tab w:val="left" w:pos="2145"/>
          <w:tab w:val="center" w:pos="4748"/>
        </w:tabs>
      </w:pPr>
    </w:p>
    <w:p w14:paraId="67C2F29D" w14:textId="77777777" w:rsidR="006D1574" w:rsidRDefault="006D1574" w:rsidP="006D1574">
      <w:pPr>
        <w:tabs>
          <w:tab w:val="left" w:pos="2145"/>
          <w:tab w:val="center" w:pos="4748"/>
        </w:tabs>
      </w:pPr>
    </w:p>
    <w:p w14:paraId="3CE26579" w14:textId="77777777" w:rsidR="006D1574" w:rsidRDefault="006D1574" w:rsidP="006D1574">
      <w:pPr>
        <w:tabs>
          <w:tab w:val="left" w:pos="2145"/>
          <w:tab w:val="center" w:pos="4748"/>
        </w:tabs>
      </w:pPr>
    </w:p>
    <w:p w14:paraId="545BB723" w14:textId="77777777" w:rsidR="006D1574" w:rsidRDefault="006D1574" w:rsidP="006D1574">
      <w:pPr>
        <w:tabs>
          <w:tab w:val="left" w:pos="2145"/>
          <w:tab w:val="center" w:pos="4748"/>
        </w:tabs>
      </w:pPr>
    </w:p>
    <w:p w14:paraId="5D8D8DEF" w14:textId="77777777" w:rsidR="006D1574" w:rsidRDefault="006D1574" w:rsidP="006D1574">
      <w:pPr>
        <w:tabs>
          <w:tab w:val="left" w:pos="2145"/>
          <w:tab w:val="center" w:pos="4748"/>
        </w:tabs>
      </w:pPr>
    </w:p>
    <w:p w14:paraId="1A8AE9F6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5E3E3791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13E68E2B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0EE8CEF5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14583D7C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183B8588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</w:p>
    <w:p w14:paraId="0A10C95C" w14:textId="77777777" w:rsidR="006D1574" w:rsidRDefault="006D1574" w:rsidP="006D1574">
      <w:pPr>
        <w:tabs>
          <w:tab w:val="left" w:pos="2145"/>
          <w:tab w:val="center" w:pos="4748"/>
        </w:tabs>
        <w:jc w:val="center"/>
      </w:pPr>
      <w:r>
        <w:t>Киров 2019</w:t>
      </w:r>
    </w:p>
    <w:p w14:paraId="4109869E" w14:textId="77777777" w:rsidR="006D1574" w:rsidRDefault="006D15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 w:rsidRPr="006D1574">
        <w:rPr>
          <w:sz w:val="28"/>
          <w:szCs w:val="28"/>
        </w:rPr>
        <w:t>Научиться определять кратность разбавления сточных вод, определять класс загрязненности воды в природном водном объекте.</w:t>
      </w:r>
    </w:p>
    <w:p w14:paraId="257E3E15" w14:textId="77777777" w:rsidR="006D1574" w:rsidRDefault="006D1574">
      <w:pPr>
        <w:rPr>
          <w:b/>
          <w:sz w:val="28"/>
          <w:szCs w:val="28"/>
        </w:rPr>
      </w:pPr>
    </w:p>
    <w:p w14:paraId="77206792" w14:textId="77777777" w:rsidR="00AA43DC" w:rsidRDefault="006D1574">
      <w:pPr>
        <w:rPr>
          <w:sz w:val="28"/>
          <w:szCs w:val="28"/>
        </w:rPr>
      </w:pPr>
      <w:r w:rsidRPr="006D1574">
        <w:rPr>
          <w:b/>
          <w:sz w:val="28"/>
          <w:szCs w:val="28"/>
        </w:rPr>
        <w:t>Задание:</w:t>
      </w:r>
      <w:r w:rsidRPr="006D1574">
        <w:rPr>
          <w:sz w:val="28"/>
          <w:szCs w:val="28"/>
        </w:rPr>
        <w:t xml:space="preserve"> определить кратность разбавления сточных вод; определить класс загрязненности воды в природном водном объекте.</w:t>
      </w:r>
    </w:p>
    <w:p w14:paraId="313231DE" w14:textId="77777777" w:rsidR="006D1574" w:rsidRDefault="006D1574">
      <w:pPr>
        <w:rPr>
          <w:sz w:val="28"/>
          <w:szCs w:val="28"/>
        </w:rPr>
      </w:pPr>
    </w:p>
    <w:p w14:paraId="6DAFE5CA" w14:textId="77777777" w:rsidR="006D1574" w:rsidRDefault="006D1574">
      <w:pPr>
        <w:rPr>
          <w:b/>
          <w:sz w:val="28"/>
          <w:szCs w:val="28"/>
        </w:rPr>
      </w:pPr>
      <w:r w:rsidRPr="006D1574">
        <w:rPr>
          <w:b/>
          <w:sz w:val="28"/>
          <w:szCs w:val="28"/>
        </w:rPr>
        <w:t>Исходные данные:</w:t>
      </w:r>
    </w:p>
    <w:p w14:paraId="100F75EA" w14:textId="77777777" w:rsidR="00A85DFA" w:rsidRDefault="00A85DFA">
      <w:pPr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246"/>
        <w:gridCol w:w="1039"/>
        <w:gridCol w:w="790"/>
        <w:gridCol w:w="1461"/>
        <w:gridCol w:w="1448"/>
      </w:tblGrid>
      <w:tr w:rsidR="00E769FB" w14:paraId="211A9852" w14:textId="77777777" w:rsidTr="00E769FB">
        <w:trPr>
          <w:jc w:val="center"/>
        </w:trPr>
        <w:tc>
          <w:tcPr>
            <w:tcW w:w="1384" w:type="dxa"/>
          </w:tcPr>
          <w:p w14:paraId="3C2B4B7A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63FB6D5F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proofErr w:type="spellStart"/>
            <w:r w:rsidRPr="00A85DFA">
              <w:rPr>
                <w:sz w:val="28"/>
                <w:szCs w:val="28"/>
              </w:rPr>
              <w:t>С</w:t>
            </w:r>
            <w:r w:rsidRPr="00A85DFA">
              <w:rPr>
                <w:sz w:val="28"/>
                <w:szCs w:val="28"/>
                <w:vertAlign w:val="subscript"/>
              </w:rPr>
              <w:t>ф</w:t>
            </w:r>
            <w:proofErr w:type="spellEnd"/>
            <w:r w:rsidRPr="00A85DFA">
              <w:rPr>
                <w:sz w:val="28"/>
                <w:szCs w:val="28"/>
              </w:rPr>
              <w:t>, мг/л</w:t>
            </w:r>
          </w:p>
        </w:tc>
        <w:tc>
          <w:tcPr>
            <w:tcW w:w="1039" w:type="dxa"/>
          </w:tcPr>
          <w:p w14:paraId="3F9FBE7D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 w:rsidRPr="00A85DFA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A85DFA">
              <w:rPr>
                <w:sz w:val="28"/>
                <w:szCs w:val="28"/>
                <w:vertAlign w:val="subscript"/>
              </w:rPr>
              <w:t>пдк</w:t>
            </w:r>
            <w:proofErr w:type="spellEnd"/>
          </w:p>
        </w:tc>
        <w:tc>
          <w:tcPr>
            <w:tcW w:w="790" w:type="dxa"/>
          </w:tcPr>
          <w:p w14:paraId="6E5B873E" w14:textId="77777777" w:rsidR="00E769FB" w:rsidRPr="00A85DFA" w:rsidRDefault="00E769FB" w:rsidP="00A85DFA">
            <w:pPr>
              <w:jc w:val="center"/>
              <w:rPr>
                <w:sz w:val="28"/>
                <w:szCs w:val="28"/>
                <w:lang w:val="en-US"/>
              </w:rPr>
            </w:pPr>
            <w:r w:rsidRPr="00A85DFA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1" w:type="dxa"/>
          </w:tcPr>
          <w:p w14:paraId="48603A74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ПДК, мг/л</w:t>
            </w:r>
          </w:p>
        </w:tc>
        <w:tc>
          <w:tcPr>
            <w:tcW w:w="1448" w:type="dxa"/>
          </w:tcPr>
          <w:p w14:paraId="146C7D96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 w:rsidRPr="00A85DFA">
              <w:rPr>
                <w:sz w:val="28"/>
                <w:szCs w:val="28"/>
              </w:rPr>
              <w:t>Категория</w:t>
            </w:r>
          </w:p>
        </w:tc>
      </w:tr>
      <w:tr w:rsidR="00E769FB" w14:paraId="69E51EC0" w14:textId="77777777" w:rsidTr="00E769FB">
        <w:trPr>
          <w:jc w:val="center"/>
        </w:trPr>
        <w:tc>
          <w:tcPr>
            <w:tcW w:w="1384" w:type="dxa"/>
          </w:tcPr>
          <w:p w14:paraId="14523771" w14:textId="41E54E4D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БПК</w:t>
            </w:r>
          </w:p>
        </w:tc>
        <w:tc>
          <w:tcPr>
            <w:tcW w:w="1246" w:type="dxa"/>
          </w:tcPr>
          <w:p w14:paraId="31259FA0" w14:textId="6AD9AF1F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039" w:type="dxa"/>
          </w:tcPr>
          <w:p w14:paraId="0B699219" w14:textId="782D608D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0" w:type="dxa"/>
          </w:tcPr>
          <w:p w14:paraId="6C167BCE" w14:textId="2E6A2B4C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61" w:type="dxa"/>
          </w:tcPr>
          <w:p w14:paraId="35988CEA" w14:textId="06AECEC8" w:rsidR="00E769FB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</w:tcPr>
          <w:p w14:paraId="40CF405E" w14:textId="2AE8C028" w:rsidR="00E769FB" w:rsidRPr="00E769FB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х</w:t>
            </w:r>
          </w:p>
        </w:tc>
      </w:tr>
      <w:tr w:rsidR="00E769FB" w14:paraId="5629F509" w14:textId="77777777" w:rsidTr="00E769FB">
        <w:trPr>
          <w:jc w:val="center"/>
        </w:trPr>
        <w:tc>
          <w:tcPr>
            <w:tcW w:w="1384" w:type="dxa"/>
          </w:tcPr>
          <w:p w14:paraId="15D9AC54" w14:textId="2C994704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нефтепр</w:t>
            </w:r>
            <w:proofErr w:type="spellEnd"/>
          </w:p>
        </w:tc>
        <w:tc>
          <w:tcPr>
            <w:tcW w:w="1246" w:type="dxa"/>
          </w:tcPr>
          <w:p w14:paraId="5AB4E0AA" w14:textId="72F3549C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039" w:type="dxa"/>
          </w:tcPr>
          <w:p w14:paraId="681BC4E7" w14:textId="0117D94D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90" w:type="dxa"/>
          </w:tcPr>
          <w:p w14:paraId="0C5DC862" w14:textId="77777777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61" w:type="dxa"/>
          </w:tcPr>
          <w:p w14:paraId="04DD11C0" w14:textId="1DEE2EA1" w:rsidR="00E769FB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1448" w:type="dxa"/>
          </w:tcPr>
          <w:p w14:paraId="56F6D3D8" w14:textId="7DD5151A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х</w:t>
            </w:r>
          </w:p>
        </w:tc>
      </w:tr>
      <w:tr w:rsidR="00E769FB" w14:paraId="4CBFDD37" w14:textId="77777777" w:rsidTr="00E769FB">
        <w:trPr>
          <w:jc w:val="center"/>
        </w:trPr>
        <w:tc>
          <w:tcPr>
            <w:tcW w:w="1384" w:type="dxa"/>
          </w:tcPr>
          <w:p w14:paraId="22AA45DE" w14:textId="267A782A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фенол</w:t>
            </w:r>
          </w:p>
        </w:tc>
        <w:tc>
          <w:tcPr>
            <w:tcW w:w="1246" w:type="dxa"/>
          </w:tcPr>
          <w:p w14:paraId="79472931" w14:textId="6C37DC84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  <w:tc>
          <w:tcPr>
            <w:tcW w:w="1039" w:type="dxa"/>
          </w:tcPr>
          <w:p w14:paraId="3A042AF2" w14:textId="3310CF81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CF0605A" w14:textId="7234EF0B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61" w:type="dxa"/>
          </w:tcPr>
          <w:p w14:paraId="3CAD3FC0" w14:textId="6CBC9538" w:rsidR="00E769FB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  <w:tc>
          <w:tcPr>
            <w:tcW w:w="1448" w:type="dxa"/>
          </w:tcPr>
          <w:p w14:paraId="342363FE" w14:textId="3B40529A" w:rsidR="00E769FB" w:rsidRPr="00A85DFA" w:rsidRDefault="00E769FB" w:rsidP="00A85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х</w:t>
            </w:r>
          </w:p>
        </w:tc>
      </w:tr>
    </w:tbl>
    <w:p w14:paraId="77966DEE" w14:textId="77777777" w:rsidR="006D1574" w:rsidRDefault="006D1574">
      <w:pPr>
        <w:rPr>
          <w:b/>
          <w:sz w:val="28"/>
          <w:szCs w:val="28"/>
        </w:rPr>
      </w:pPr>
    </w:p>
    <w:p w14:paraId="61043354" w14:textId="77777777" w:rsidR="00A85DFA" w:rsidRPr="00A85DFA" w:rsidRDefault="00A85DFA">
      <w:pPr>
        <w:rPr>
          <w:i/>
          <w:sz w:val="28"/>
          <w:szCs w:val="28"/>
        </w:rPr>
      </w:pPr>
      <w:r w:rsidRPr="00A85DFA">
        <w:rPr>
          <w:i/>
          <w:sz w:val="28"/>
          <w:szCs w:val="28"/>
        </w:rPr>
        <w:t>Характеристика сточных вод</w:t>
      </w:r>
    </w:p>
    <w:p w14:paraId="7931FEB2" w14:textId="77777777" w:rsidR="00A85DFA" w:rsidRPr="00A85DFA" w:rsidRDefault="00A85DFA">
      <w:pPr>
        <w:rPr>
          <w:sz w:val="28"/>
          <w:szCs w:val="28"/>
        </w:rPr>
      </w:pPr>
    </w:p>
    <w:p w14:paraId="0E04E30F" w14:textId="601D04F7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  <w:lang w:val="en-US"/>
        </w:rPr>
        <w:t>q</w:t>
      </w:r>
      <w:r w:rsidRPr="00A85DFA">
        <w:rPr>
          <w:sz w:val="28"/>
          <w:szCs w:val="28"/>
        </w:rPr>
        <w:t>, м3/с = 0,</w:t>
      </w:r>
      <w:r w:rsidR="00DF58D1">
        <w:rPr>
          <w:sz w:val="28"/>
          <w:szCs w:val="28"/>
        </w:rPr>
        <w:t>3</w:t>
      </w:r>
    </w:p>
    <w:p w14:paraId="6C877B9B" w14:textId="46450C1C" w:rsidR="00A85DFA" w:rsidRPr="00A85DFA" w:rsidRDefault="00A85DFA">
      <w:pPr>
        <w:rPr>
          <w:sz w:val="28"/>
          <w:szCs w:val="28"/>
        </w:rPr>
      </w:pPr>
      <w:proofErr w:type="gramStart"/>
      <w:r w:rsidRPr="00A85DFA">
        <w:rPr>
          <w:sz w:val="28"/>
          <w:szCs w:val="28"/>
        </w:rPr>
        <w:t>Ɛ  =</w:t>
      </w:r>
      <w:proofErr w:type="gramEnd"/>
      <w:r w:rsidRPr="00A85DFA">
        <w:rPr>
          <w:sz w:val="28"/>
          <w:szCs w:val="28"/>
        </w:rPr>
        <w:t xml:space="preserve"> 1,</w:t>
      </w:r>
      <w:r w:rsidR="00DF58D1">
        <w:rPr>
          <w:sz w:val="28"/>
          <w:szCs w:val="28"/>
        </w:rPr>
        <w:t>5</w:t>
      </w:r>
    </w:p>
    <w:p w14:paraId="249DDC40" w14:textId="12D3E45C" w:rsidR="00A85DFA" w:rsidRPr="00A85DFA" w:rsidRDefault="00A85DFA">
      <w:pPr>
        <w:rPr>
          <w:sz w:val="28"/>
          <w:szCs w:val="28"/>
          <w:lang w:val="en-US"/>
        </w:rPr>
      </w:pPr>
      <w:r w:rsidRPr="00A85DFA">
        <w:rPr>
          <w:sz w:val="28"/>
          <w:szCs w:val="28"/>
          <w:lang w:val="en-US"/>
        </w:rPr>
        <w:t>L</w:t>
      </w:r>
      <w:r w:rsidRPr="00A85DFA">
        <w:rPr>
          <w:sz w:val="28"/>
          <w:szCs w:val="28"/>
        </w:rPr>
        <w:t xml:space="preserve">, м </w:t>
      </w:r>
      <w:r w:rsidRPr="00A85DFA">
        <w:rPr>
          <w:sz w:val="28"/>
          <w:szCs w:val="28"/>
          <w:lang w:val="en-US"/>
        </w:rPr>
        <w:t xml:space="preserve">= </w:t>
      </w:r>
      <w:r w:rsidR="00DF58D1">
        <w:rPr>
          <w:sz w:val="28"/>
          <w:szCs w:val="28"/>
        </w:rPr>
        <w:t>5</w:t>
      </w:r>
      <w:r w:rsidRPr="00A85DFA">
        <w:rPr>
          <w:sz w:val="28"/>
          <w:szCs w:val="28"/>
          <w:lang w:val="en-US"/>
        </w:rPr>
        <w:t>00</w:t>
      </w:r>
    </w:p>
    <w:p w14:paraId="57174F4D" w14:textId="727570B3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  <w:lang w:val="en-US"/>
        </w:rPr>
        <w:t>Q95%</w:t>
      </w:r>
      <w:r w:rsidRPr="00A85DFA">
        <w:rPr>
          <w:sz w:val="28"/>
          <w:szCs w:val="28"/>
        </w:rPr>
        <w:t xml:space="preserve">,м3/с = </w:t>
      </w:r>
      <w:r w:rsidR="00DF58D1">
        <w:rPr>
          <w:sz w:val="28"/>
          <w:szCs w:val="28"/>
        </w:rPr>
        <w:t>30</w:t>
      </w:r>
    </w:p>
    <w:p w14:paraId="344A24D3" w14:textId="77777777" w:rsidR="00A85DFA" w:rsidRDefault="00A85DFA">
      <w:pPr>
        <w:rPr>
          <w:b/>
          <w:sz w:val="28"/>
          <w:szCs w:val="28"/>
        </w:rPr>
      </w:pPr>
    </w:p>
    <w:p w14:paraId="1B73830E" w14:textId="77777777" w:rsidR="00A85DFA" w:rsidRPr="00A85DFA" w:rsidRDefault="00A85DFA" w:rsidP="00A85DFA">
      <w:pPr>
        <w:rPr>
          <w:i/>
          <w:sz w:val="28"/>
          <w:szCs w:val="28"/>
        </w:rPr>
      </w:pPr>
      <w:r w:rsidRPr="00A85DFA">
        <w:rPr>
          <w:i/>
          <w:sz w:val="28"/>
          <w:szCs w:val="28"/>
        </w:rPr>
        <w:t>Характеристика водного объекта</w:t>
      </w:r>
    </w:p>
    <w:p w14:paraId="39775FBE" w14:textId="77777777" w:rsidR="00A85DFA" w:rsidRPr="00A85DFA" w:rsidRDefault="00A85DFA" w:rsidP="00A85DFA">
      <w:pPr>
        <w:rPr>
          <w:sz w:val="28"/>
          <w:szCs w:val="28"/>
        </w:rPr>
      </w:pPr>
      <w:r w:rsidRPr="00A85DFA">
        <w:rPr>
          <w:sz w:val="28"/>
          <w:szCs w:val="28"/>
        </w:rPr>
        <w:t>_</w:t>
      </w:r>
    </w:p>
    <w:p w14:paraId="33A0C395" w14:textId="5B920D25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</w:rPr>
        <w:t xml:space="preserve">с = </w:t>
      </w:r>
      <w:r w:rsidR="00DF58D1">
        <w:rPr>
          <w:sz w:val="28"/>
          <w:szCs w:val="28"/>
        </w:rPr>
        <w:t>38</w:t>
      </w:r>
    </w:p>
    <w:p w14:paraId="397BF083" w14:textId="187F5C87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</w:rPr>
        <w:t xml:space="preserve">Н </w:t>
      </w:r>
      <w:proofErr w:type="spellStart"/>
      <w:proofErr w:type="gramStart"/>
      <w:r w:rsidRPr="00DA18A1">
        <w:rPr>
          <w:sz w:val="28"/>
          <w:szCs w:val="28"/>
          <w:vertAlign w:val="subscript"/>
        </w:rPr>
        <w:t>СР</w:t>
      </w:r>
      <w:r w:rsidRPr="00A85DFA">
        <w:rPr>
          <w:sz w:val="28"/>
          <w:szCs w:val="28"/>
        </w:rPr>
        <w:t>,м</w:t>
      </w:r>
      <w:proofErr w:type="spellEnd"/>
      <w:proofErr w:type="gramEnd"/>
      <w:r w:rsidRPr="00A85DFA">
        <w:rPr>
          <w:sz w:val="28"/>
          <w:szCs w:val="28"/>
        </w:rPr>
        <w:t xml:space="preserve"> = 1,</w:t>
      </w:r>
      <w:r w:rsidR="00DF58D1">
        <w:rPr>
          <w:sz w:val="28"/>
          <w:szCs w:val="28"/>
        </w:rPr>
        <w:t>2</w:t>
      </w:r>
    </w:p>
    <w:p w14:paraId="62C6B312" w14:textId="43B1EB52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  <w:lang w:val="en-US"/>
        </w:rPr>
        <w:t>V</w:t>
      </w:r>
      <w:r w:rsidRPr="00DA18A1">
        <w:rPr>
          <w:sz w:val="28"/>
          <w:szCs w:val="28"/>
          <w:vertAlign w:val="subscript"/>
          <w:lang w:val="en-US"/>
        </w:rPr>
        <w:t>CP</w:t>
      </w:r>
      <w:r w:rsidRPr="00A85DFA">
        <w:rPr>
          <w:sz w:val="28"/>
          <w:szCs w:val="28"/>
        </w:rPr>
        <w:t>, м/с = 0,</w:t>
      </w:r>
      <w:r w:rsidR="00DF58D1">
        <w:rPr>
          <w:sz w:val="28"/>
          <w:szCs w:val="28"/>
        </w:rPr>
        <w:t>3</w:t>
      </w:r>
    </w:p>
    <w:p w14:paraId="7BD09F70" w14:textId="51C69D53" w:rsidR="00A85DFA" w:rsidRPr="00A85DFA" w:rsidRDefault="00A85DFA">
      <w:pPr>
        <w:rPr>
          <w:sz w:val="28"/>
          <w:szCs w:val="28"/>
        </w:rPr>
      </w:pPr>
      <w:r w:rsidRPr="00A85DFA">
        <w:rPr>
          <w:sz w:val="28"/>
          <w:szCs w:val="28"/>
        </w:rPr>
        <w:t>ʮ = 1,</w:t>
      </w:r>
      <w:r w:rsidR="00A24808">
        <w:rPr>
          <w:sz w:val="28"/>
          <w:szCs w:val="28"/>
        </w:rPr>
        <w:t>5</w:t>
      </w:r>
    </w:p>
    <w:p w14:paraId="0D818D18" w14:textId="77777777" w:rsidR="00A85DFA" w:rsidRDefault="00A85DFA">
      <w:pPr>
        <w:rPr>
          <w:b/>
          <w:sz w:val="28"/>
          <w:szCs w:val="28"/>
        </w:rPr>
      </w:pPr>
    </w:p>
    <w:p w14:paraId="3E0E7982" w14:textId="77777777" w:rsidR="000D3214" w:rsidRDefault="000D3214">
      <w:pPr>
        <w:rPr>
          <w:b/>
          <w:sz w:val="28"/>
          <w:szCs w:val="28"/>
        </w:rPr>
      </w:pPr>
    </w:p>
    <w:p w14:paraId="4C583503" w14:textId="77777777" w:rsidR="000D3214" w:rsidRDefault="000D3214">
      <w:pPr>
        <w:rPr>
          <w:b/>
          <w:sz w:val="28"/>
          <w:szCs w:val="28"/>
        </w:rPr>
      </w:pPr>
    </w:p>
    <w:p w14:paraId="6EF68430" w14:textId="77777777" w:rsidR="000D3214" w:rsidRDefault="000D3214">
      <w:pPr>
        <w:rPr>
          <w:b/>
          <w:sz w:val="28"/>
          <w:szCs w:val="28"/>
        </w:rPr>
      </w:pPr>
    </w:p>
    <w:p w14:paraId="023A05F3" w14:textId="77777777" w:rsidR="000D3214" w:rsidRDefault="000D3214">
      <w:pPr>
        <w:rPr>
          <w:b/>
          <w:sz w:val="28"/>
          <w:szCs w:val="28"/>
        </w:rPr>
      </w:pPr>
    </w:p>
    <w:p w14:paraId="0702ECF5" w14:textId="77777777" w:rsidR="000D3214" w:rsidRDefault="000D3214">
      <w:pPr>
        <w:rPr>
          <w:b/>
          <w:sz w:val="28"/>
          <w:szCs w:val="28"/>
        </w:rPr>
      </w:pPr>
    </w:p>
    <w:p w14:paraId="164936E5" w14:textId="77777777" w:rsidR="000D3214" w:rsidRDefault="000D3214">
      <w:pPr>
        <w:rPr>
          <w:b/>
          <w:sz w:val="28"/>
          <w:szCs w:val="28"/>
        </w:rPr>
      </w:pPr>
    </w:p>
    <w:p w14:paraId="11CBA908" w14:textId="77777777" w:rsidR="000D3214" w:rsidRDefault="000D3214">
      <w:pPr>
        <w:rPr>
          <w:b/>
          <w:sz w:val="28"/>
          <w:szCs w:val="28"/>
        </w:rPr>
      </w:pPr>
    </w:p>
    <w:p w14:paraId="4D2044D3" w14:textId="77777777" w:rsidR="000D3214" w:rsidRDefault="000D3214">
      <w:pPr>
        <w:rPr>
          <w:b/>
          <w:sz w:val="28"/>
          <w:szCs w:val="28"/>
        </w:rPr>
      </w:pPr>
    </w:p>
    <w:p w14:paraId="69FD3B96" w14:textId="77777777" w:rsidR="000D3214" w:rsidRDefault="000D3214">
      <w:pPr>
        <w:rPr>
          <w:b/>
          <w:sz w:val="28"/>
          <w:szCs w:val="28"/>
        </w:rPr>
      </w:pPr>
    </w:p>
    <w:p w14:paraId="32E3E56D" w14:textId="77777777" w:rsidR="000D3214" w:rsidRDefault="000D3214">
      <w:pPr>
        <w:rPr>
          <w:b/>
          <w:sz w:val="28"/>
          <w:szCs w:val="28"/>
        </w:rPr>
      </w:pPr>
    </w:p>
    <w:p w14:paraId="6BE54AB5" w14:textId="77777777" w:rsidR="000D3214" w:rsidRDefault="000D3214">
      <w:pPr>
        <w:rPr>
          <w:b/>
          <w:sz w:val="28"/>
          <w:szCs w:val="28"/>
        </w:rPr>
      </w:pPr>
    </w:p>
    <w:p w14:paraId="566FDFDD" w14:textId="77777777" w:rsidR="000D3214" w:rsidRDefault="000D3214">
      <w:pPr>
        <w:rPr>
          <w:b/>
          <w:sz w:val="28"/>
          <w:szCs w:val="28"/>
        </w:rPr>
      </w:pPr>
    </w:p>
    <w:p w14:paraId="1CEC0085" w14:textId="77777777" w:rsidR="000D3214" w:rsidRDefault="000D3214">
      <w:pPr>
        <w:rPr>
          <w:b/>
          <w:sz w:val="28"/>
          <w:szCs w:val="28"/>
        </w:rPr>
      </w:pPr>
    </w:p>
    <w:p w14:paraId="24DCC2FD" w14:textId="77777777" w:rsidR="000D3214" w:rsidRDefault="000D3214">
      <w:pPr>
        <w:rPr>
          <w:b/>
          <w:sz w:val="28"/>
          <w:szCs w:val="28"/>
        </w:rPr>
      </w:pPr>
    </w:p>
    <w:p w14:paraId="44312120" w14:textId="77777777" w:rsidR="000D3214" w:rsidRDefault="000D3214">
      <w:pPr>
        <w:rPr>
          <w:b/>
          <w:sz w:val="28"/>
          <w:szCs w:val="28"/>
        </w:rPr>
      </w:pPr>
    </w:p>
    <w:p w14:paraId="2BD0B1D3" w14:textId="77777777" w:rsidR="000D3214" w:rsidRDefault="000D3214">
      <w:pPr>
        <w:rPr>
          <w:b/>
          <w:sz w:val="28"/>
          <w:szCs w:val="28"/>
        </w:rPr>
      </w:pPr>
    </w:p>
    <w:p w14:paraId="0042C665" w14:textId="77777777" w:rsidR="000D3214" w:rsidRDefault="000D3214">
      <w:pPr>
        <w:rPr>
          <w:b/>
          <w:sz w:val="28"/>
          <w:szCs w:val="28"/>
        </w:rPr>
      </w:pPr>
    </w:p>
    <w:p w14:paraId="1CC1C2E5" w14:textId="77777777" w:rsidR="000D3214" w:rsidRDefault="000D3214">
      <w:pPr>
        <w:rPr>
          <w:b/>
          <w:sz w:val="28"/>
          <w:szCs w:val="28"/>
        </w:rPr>
      </w:pPr>
    </w:p>
    <w:p w14:paraId="505E997E" w14:textId="77777777" w:rsidR="000D3214" w:rsidRDefault="000D32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Расчеты:</w:t>
      </w:r>
    </w:p>
    <w:p w14:paraId="583357E1" w14:textId="77777777" w:rsidR="0010245D" w:rsidRDefault="0010245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2.1</w:t>
      </w:r>
    </w:p>
    <w:p w14:paraId="44BF3C2A" w14:textId="77777777" w:rsidR="00035387" w:rsidRDefault="00035387">
      <w:pPr>
        <w:rPr>
          <w:b/>
          <w:sz w:val="28"/>
          <w:szCs w:val="28"/>
        </w:rPr>
      </w:pPr>
    </w:p>
    <w:p w14:paraId="7773E089" w14:textId="77777777" w:rsidR="000D3214" w:rsidRDefault="000859B8" w:rsidP="000D321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Определяем необходимость расчета начального разбавления по соотношению </w:t>
      </w:r>
    </w:p>
    <w:p w14:paraId="3379DA56" w14:textId="77777777" w:rsidR="00035387" w:rsidRDefault="00035387" w:rsidP="00035387">
      <w:pPr>
        <w:pStyle w:val="a4"/>
        <w:rPr>
          <w:sz w:val="28"/>
          <w:szCs w:val="28"/>
        </w:rPr>
      </w:pPr>
    </w:p>
    <w:p w14:paraId="64B9E4BD" w14:textId="77777777" w:rsidR="000859B8" w:rsidRDefault="000859B8" w:rsidP="000859B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0859B8">
        <w:rPr>
          <w:sz w:val="28"/>
          <w:szCs w:val="28"/>
          <w:vertAlign w:val="subscript"/>
          <w:lang w:val="en-US"/>
        </w:rPr>
        <w:t>o</w:t>
      </w:r>
      <w:r w:rsidRPr="000859B8">
        <w:rPr>
          <w:sz w:val="28"/>
          <w:szCs w:val="28"/>
        </w:rPr>
        <w:t xml:space="preserve"> &gt;= 4</w:t>
      </w:r>
      <w:r>
        <w:rPr>
          <w:sz w:val="28"/>
          <w:szCs w:val="28"/>
          <w:lang w:val="en-US"/>
        </w:rPr>
        <w:t>V</w:t>
      </w:r>
      <w:r w:rsidRPr="000859B8">
        <w:rPr>
          <w:sz w:val="28"/>
          <w:szCs w:val="28"/>
          <w:vertAlign w:val="subscript"/>
          <w:lang w:val="en-US"/>
        </w:rPr>
        <w:t>CP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Vo</w:t>
      </w:r>
      <w:r w:rsidRPr="000859B8">
        <w:rPr>
          <w:sz w:val="28"/>
          <w:szCs w:val="28"/>
        </w:rPr>
        <w:t>=0</w:t>
      </w:r>
      <w:r>
        <w:rPr>
          <w:sz w:val="28"/>
          <w:szCs w:val="28"/>
        </w:rPr>
        <w:t xml:space="preserve">,6, что меньше </w:t>
      </w:r>
      <w:r w:rsidRPr="000859B8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V</w:t>
      </w:r>
      <w:r w:rsidRPr="000859B8">
        <w:rPr>
          <w:sz w:val="28"/>
          <w:szCs w:val="28"/>
          <w:vertAlign w:val="subscript"/>
          <w:lang w:val="en-US"/>
        </w:rPr>
        <w:t>CP</w:t>
      </w:r>
      <w:r>
        <w:rPr>
          <w:sz w:val="28"/>
          <w:szCs w:val="28"/>
        </w:rPr>
        <w:t>, поэтому для приведенного примера расчет начального разбавления не требуется.</w:t>
      </w:r>
    </w:p>
    <w:p w14:paraId="4A891C26" w14:textId="77777777" w:rsidR="000859B8" w:rsidRDefault="000859B8" w:rsidP="000859B8">
      <w:pPr>
        <w:ind w:left="360"/>
        <w:rPr>
          <w:sz w:val="28"/>
          <w:szCs w:val="28"/>
        </w:rPr>
      </w:pPr>
    </w:p>
    <w:p w14:paraId="0909B074" w14:textId="77777777" w:rsidR="000859B8" w:rsidRDefault="000859B8" w:rsidP="000859B8">
      <w:pPr>
        <w:pStyle w:val="a4"/>
        <w:numPr>
          <w:ilvl w:val="0"/>
          <w:numId w:val="1"/>
        </w:numPr>
        <w:rPr>
          <w:sz w:val="28"/>
          <w:szCs w:val="28"/>
        </w:rPr>
      </w:pPr>
      <w:r w:rsidRPr="000859B8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коэффициент турбулентной диффузии по формуле:</w:t>
      </w:r>
    </w:p>
    <w:p w14:paraId="53C31307" w14:textId="77777777" w:rsidR="000859B8" w:rsidRPr="00035795" w:rsidRDefault="000859B8" w:rsidP="000859B8">
      <w:pPr>
        <w:ind w:left="36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H*V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ba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DBDD8EB" w14:textId="59EF6EE6" w:rsidR="00DA18A1" w:rsidRPr="00DA18A1" w:rsidRDefault="00DA18A1" w:rsidP="000859B8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9,8*</m:t>
              </m:r>
              <m:r>
                <w:rPr>
                  <w:rFonts w:ascii="Cambria Math" w:hAnsi="Cambria Math"/>
                  <w:sz w:val="28"/>
                  <w:szCs w:val="28"/>
                </w:rPr>
                <m:t>0,3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0,7*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</m:t>
          </m:r>
          <m:r>
            <w:rPr>
              <w:rFonts w:ascii="Cambria Math" w:hAnsi="Cambria Math"/>
              <w:sz w:val="28"/>
              <w:szCs w:val="28"/>
            </w:rPr>
            <m:t>285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/с</m:t>
          </m:r>
        </m:oMath>
      </m:oMathPara>
    </w:p>
    <w:p w14:paraId="7737A65B" w14:textId="77777777" w:rsidR="00DA18A1" w:rsidRPr="00DA18A1" w:rsidRDefault="00DA18A1" w:rsidP="000859B8">
      <w:pPr>
        <w:ind w:left="360"/>
        <w:rPr>
          <w:i/>
          <w:sz w:val="28"/>
          <w:szCs w:val="28"/>
        </w:rPr>
      </w:pPr>
    </w:p>
    <w:p w14:paraId="2CF5DBFC" w14:textId="77777777" w:rsidR="00DA18A1" w:rsidRPr="00035795" w:rsidRDefault="00DA18A1" w:rsidP="00DA18A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Определяем коэффициент, учитывающий гидравлические условия смешения α</w:t>
      </w:r>
      <w:r w:rsidR="00035795">
        <w:rPr>
          <w:sz w:val="28"/>
          <w:szCs w:val="28"/>
        </w:rPr>
        <w:t xml:space="preserve"> по формуле </w:t>
      </w:r>
    </w:p>
    <w:p w14:paraId="6F050DD0" w14:textId="77777777" w:rsidR="00035795" w:rsidRPr="00035795" w:rsidRDefault="00035795" w:rsidP="00035795">
      <w:pPr>
        <w:pStyle w:val="a4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α=Ɛ*ʯ*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rad>
        </m:oMath>
      </m:oMathPara>
    </w:p>
    <w:p w14:paraId="2FEFD867" w14:textId="13222057" w:rsidR="00035795" w:rsidRPr="00035795" w:rsidRDefault="00035795" w:rsidP="00035795">
      <w:pPr>
        <w:pStyle w:val="a4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α=1,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*1,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0,00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476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-1/3</m:t>
              </m:r>
            </m:sup>
          </m:sSup>
        </m:oMath>
      </m:oMathPara>
    </w:p>
    <w:p w14:paraId="1F4DBA5E" w14:textId="77777777" w:rsidR="00035795" w:rsidRPr="00035795" w:rsidRDefault="00035795" w:rsidP="00035795">
      <w:pPr>
        <w:rPr>
          <w:i/>
          <w:sz w:val="28"/>
          <w:szCs w:val="28"/>
        </w:rPr>
      </w:pPr>
    </w:p>
    <w:p w14:paraId="03F35E8D" w14:textId="77777777" w:rsidR="000859B8" w:rsidRPr="00F45BDB" w:rsidRDefault="00035795" w:rsidP="0003579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Определяем коэффициент смешения γ по формуле</w:t>
      </w:r>
    </w:p>
    <w:p w14:paraId="2A7EF5C1" w14:textId="77777777" w:rsidR="00F45BDB" w:rsidRDefault="00F45BDB" w:rsidP="00F45BDB">
      <w:pPr>
        <w:pStyle w:val="a4"/>
        <w:rPr>
          <w:sz w:val="28"/>
          <w:szCs w:val="28"/>
        </w:rPr>
      </w:pPr>
    </w:p>
    <w:p w14:paraId="63A6BF3C" w14:textId="77777777" w:rsidR="00035795" w:rsidRPr="00F45BDB" w:rsidRDefault="00035795" w:rsidP="00035795">
      <w:pPr>
        <w:pStyle w:val="a4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F033DA3" w14:textId="18980FFC" w:rsidR="00F45BDB" w:rsidRPr="00035387" w:rsidRDefault="00F45BDB" w:rsidP="00035795">
      <w:pPr>
        <w:pStyle w:val="a4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476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00)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476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00)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297</m:t>
          </m:r>
        </m:oMath>
      </m:oMathPara>
    </w:p>
    <w:p w14:paraId="0A604BB8" w14:textId="77777777" w:rsidR="00035387" w:rsidRDefault="00035387" w:rsidP="00035795">
      <w:pPr>
        <w:pStyle w:val="a4"/>
        <w:rPr>
          <w:i/>
          <w:sz w:val="28"/>
          <w:szCs w:val="28"/>
        </w:rPr>
      </w:pPr>
    </w:p>
    <w:p w14:paraId="2B45797B" w14:textId="77777777" w:rsidR="00035387" w:rsidRPr="00035387" w:rsidRDefault="00035387" w:rsidP="0003538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Находим кратность разбавления вод по формуле</w:t>
      </w:r>
    </w:p>
    <w:p w14:paraId="235240E5" w14:textId="77777777" w:rsidR="00035387" w:rsidRDefault="00035387" w:rsidP="00035387">
      <w:pPr>
        <w:pStyle w:val="a4"/>
        <w:rPr>
          <w:sz w:val="28"/>
          <w:szCs w:val="28"/>
        </w:rPr>
      </w:pPr>
    </w:p>
    <w:p w14:paraId="25906989" w14:textId="77777777" w:rsidR="00035387" w:rsidRPr="00035387" w:rsidRDefault="00035387" w:rsidP="00035387">
      <w:pPr>
        <w:pStyle w:val="a4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q+γ*Q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02D662A" w14:textId="6C732CF8" w:rsidR="00035387" w:rsidRPr="00035387" w:rsidRDefault="00035387" w:rsidP="00035387">
      <w:pPr>
        <w:pStyle w:val="a4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+0,</m:t>
              </m:r>
              <m:r>
                <w:rPr>
                  <w:rFonts w:ascii="Cambria Math" w:hAnsi="Cambria Math"/>
                  <w:sz w:val="28"/>
                  <w:szCs w:val="28"/>
                </w:rPr>
                <m:t>297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30,7</m:t>
          </m:r>
        </m:oMath>
      </m:oMathPara>
    </w:p>
    <w:p w14:paraId="58B53857" w14:textId="77777777" w:rsidR="00035387" w:rsidRDefault="00035387" w:rsidP="00035795">
      <w:pPr>
        <w:pStyle w:val="a4"/>
        <w:rPr>
          <w:i/>
          <w:sz w:val="28"/>
          <w:szCs w:val="28"/>
        </w:rPr>
      </w:pPr>
    </w:p>
    <w:p w14:paraId="3B3F4EB4" w14:textId="77777777" w:rsidR="00035387" w:rsidRDefault="00035387" w:rsidP="00035795">
      <w:pPr>
        <w:pStyle w:val="a4"/>
        <w:rPr>
          <w:sz w:val="28"/>
          <w:szCs w:val="28"/>
        </w:rPr>
      </w:pPr>
    </w:p>
    <w:p w14:paraId="06BB14DA" w14:textId="77777777" w:rsidR="0010245D" w:rsidRDefault="0010245D" w:rsidP="00035795">
      <w:pPr>
        <w:pStyle w:val="a4"/>
        <w:rPr>
          <w:sz w:val="28"/>
          <w:szCs w:val="28"/>
        </w:rPr>
      </w:pPr>
    </w:p>
    <w:p w14:paraId="521BB148" w14:textId="77777777" w:rsidR="0010245D" w:rsidRDefault="0010245D" w:rsidP="00035795">
      <w:pPr>
        <w:pStyle w:val="a4"/>
        <w:rPr>
          <w:sz w:val="28"/>
          <w:szCs w:val="28"/>
        </w:rPr>
      </w:pPr>
    </w:p>
    <w:p w14:paraId="0B6CF8F1" w14:textId="77777777" w:rsidR="0010245D" w:rsidRDefault="0010245D" w:rsidP="00035795">
      <w:pPr>
        <w:pStyle w:val="a4"/>
        <w:rPr>
          <w:sz w:val="28"/>
          <w:szCs w:val="28"/>
        </w:rPr>
      </w:pPr>
    </w:p>
    <w:p w14:paraId="6E96EA99" w14:textId="77777777" w:rsidR="0010245D" w:rsidRDefault="0010245D" w:rsidP="00035795">
      <w:pPr>
        <w:pStyle w:val="a4"/>
        <w:rPr>
          <w:b/>
          <w:sz w:val="28"/>
          <w:szCs w:val="28"/>
        </w:rPr>
      </w:pPr>
      <w:r w:rsidRPr="0010245D">
        <w:rPr>
          <w:b/>
          <w:sz w:val="28"/>
          <w:szCs w:val="28"/>
        </w:rPr>
        <w:lastRenderedPageBreak/>
        <w:t>Задание 2.4</w:t>
      </w:r>
    </w:p>
    <w:p w14:paraId="2EB2E080" w14:textId="77777777" w:rsidR="0010245D" w:rsidRDefault="0010245D" w:rsidP="00035795">
      <w:pPr>
        <w:pStyle w:val="a4"/>
        <w:rPr>
          <w:b/>
          <w:sz w:val="28"/>
          <w:szCs w:val="28"/>
        </w:rPr>
      </w:pPr>
    </w:p>
    <w:p w14:paraId="1F5B5E27" w14:textId="77777777" w:rsidR="0010245D" w:rsidRPr="0010245D" w:rsidRDefault="0010245D" w:rsidP="0010245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каждого ЗВ определяем баллы кратности (К</w:t>
      </w:r>
      <w:r w:rsidRPr="0010245D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) превышения фактической средней концентрации к ПДК, число повторяемых случаев превышения (Н</w:t>
      </w:r>
      <w:r w:rsidRPr="0010245D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) и общий оценочный балл (</w:t>
      </w:r>
      <w:r>
        <w:rPr>
          <w:sz w:val="28"/>
          <w:szCs w:val="28"/>
          <w:lang w:val="en-US"/>
        </w:rPr>
        <w:t>Bi</w:t>
      </w:r>
      <w:r w:rsidRPr="0010245D">
        <w:rPr>
          <w:sz w:val="28"/>
          <w:szCs w:val="28"/>
        </w:rPr>
        <w:t>)</w:t>
      </w:r>
      <w:r>
        <w:rPr>
          <w:sz w:val="28"/>
          <w:szCs w:val="28"/>
        </w:rPr>
        <w:t xml:space="preserve"> по формулам:</w:t>
      </w:r>
    </w:p>
    <w:p w14:paraId="0F37B4DE" w14:textId="77777777" w:rsidR="0010245D" w:rsidRPr="0010245D" w:rsidRDefault="00671F57" w:rsidP="0010245D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ПДК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722730D" w14:textId="77777777" w:rsidR="0010245D" w:rsidRPr="0010245D" w:rsidRDefault="0010245D" w:rsidP="0010245D">
      <w:pPr>
        <w:pStyle w:val="a4"/>
        <w:rPr>
          <w:i/>
          <w:sz w:val="28"/>
          <w:szCs w:val="28"/>
          <w:lang w:val="en-US"/>
        </w:rPr>
      </w:pPr>
    </w:p>
    <w:p w14:paraId="2FA4A1B9" w14:textId="77777777" w:rsidR="0010245D" w:rsidRPr="0010245D" w:rsidRDefault="00671F57" w:rsidP="0010245D">
      <w:pPr>
        <w:pStyle w:val="a4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ПДКi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9DD148A" w14:textId="77777777" w:rsidR="0010245D" w:rsidRDefault="0010245D" w:rsidP="0010245D">
      <w:pPr>
        <w:pStyle w:val="a4"/>
        <w:rPr>
          <w:sz w:val="28"/>
          <w:szCs w:val="28"/>
          <w:lang w:val="en-US"/>
        </w:rPr>
      </w:pPr>
    </w:p>
    <w:p w14:paraId="1169E646" w14:textId="77777777" w:rsidR="0010245D" w:rsidRPr="0010245D" w:rsidRDefault="00671F57" w:rsidP="0010245D">
      <w:pPr>
        <w:pStyle w:val="a4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6B3D3BD" w14:textId="77777777" w:rsidR="0010245D" w:rsidRDefault="0010245D" w:rsidP="0010245D">
      <w:pPr>
        <w:pStyle w:val="a4"/>
        <w:rPr>
          <w:sz w:val="28"/>
          <w:szCs w:val="28"/>
          <w:lang w:val="en-US"/>
        </w:rPr>
      </w:pPr>
    </w:p>
    <w:p w14:paraId="5BCEB800" w14:textId="77777777" w:rsidR="002844D1" w:rsidRPr="002844D1" w:rsidRDefault="0010245D" w:rsidP="0010245D">
      <w:pPr>
        <w:pStyle w:val="a4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ИЗВ=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475B6A3" w14:textId="77777777" w:rsidR="002844D1" w:rsidRDefault="002844D1" w:rsidP="0010245D">
      <w:pPr>
        <w:pStyle w:val="a4"/>
        <w:rPr>
          <w:sz w:val="28"/>
          <w:szCs w:val="28"/>
          <w:lang w:val="en-US"/>
        </w:rPr>
      </w:pPr>
    </w:p>
    <w:p w14:paraId="52EC4E80" w14:textId="27AB6741" w:rsidR="002844D1" w:rsidRPr="006C6922" w:rsidRDefault="007120A3" w:rsidP="006C6922">
      <w:pPr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БПК</m:t>
          </m:r>
          <m:r>
            <w:rPr>
              <w:rFonts w:ascii="Cambria Math" w:hAnsi="Cambria Math"/>
              <w:sz w:val="28"/>
              <w:szCs w:val="28"/>
            </w:rPr>
            <m:t xml:space="preserve">     К=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0,4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;   В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E8C62AF" w14:textId="77777777" w:rsidR="002844D1" w:rsidRPr="002844D1" w:rsidRDefault="002844D1" w:rsidP="006C6922">
      <w:pPr>
        <w:jc w:val="center"/>
        <w:rPr>
          <w:lang w:val="en-US"/>
        </w:rPr>
      </w:pPr>
    </w:p>
    <w:p w14:paraId="7AB2B9C6" w14:textId="6D1F2D86" w:rsidR="002844D1" w:rsidRPr="006C6922" w:rsidRDefault="00F71D73" w:rsidP="006C6922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Нефтепр</m:t>
          </m:r>
          <m:r>
            <w:rPr>
              <w:rFonts w:ascii="Cambria Math" w:hAnsi="Cambria Math"/>
              <w:sz w:val="28"/>
              <w:szCs w:val="28"/>
            </w:rPr>
            <m:t xml:space="preserve">     К=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;   В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25,2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58DD7D8" w14:textId="77777777" w:rsidR="002844D1" w:rsidRPr="002844D1" w:rsidRDefault="002844D1" w:rsidP="006C6922">
      <w:pPr>
        <w:jc w:val="center"/>
        <w:rPr>
          <w:lang w:val="en-US"/>
        </w:rPr>
      </w:pPr>
    </w:p>
    <w:p w14:paraId="1D9E3723" w14:textId="1DA43460" w:rsidR="002844D1" w:rsidRPr="006C6922" w:rsidRDefault="007120A3" w:rsidP="006C6922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Фенол</m:t>
          </m:r>
          <m:r>
            <w:rPr>
              <w:rFonts w:ascii="Cambria Math" w:hAnsi="Cambria Math"/>
              <w:sz w:val="28"/>
              <w:szCs w:val="28"/>
            </w:rPr>
            <m:t xml:space="preserve">             К=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001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;   В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,5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9B5FFFF" w14:textId="77777777" w:rsidR="002844D1" w:rsidRPr="00CF2523" w:rsidRDefault="002844D1" w:rsidP="002844D1">
      <w:pPr>
        <w:rPr>
          <w:sz w:val="28"/>
          <w:szCs w:val="28"/>
        </w:rPr>
      </w:pPr>
    </w:p>
    <w:p w14:paraId="362AC203" w14:textId="2FE755A0" w:rsidR="002844D1" w:rsidRDefault="00CF2523" w:rsidP="00CF2523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Определяем, какие ЗВ относятся к лимитирующим показателям загрязненности 0(ЛПЗ), т.е. вещества, для которых </w:t>
      </w:r>
      <w:proofErr w:type="gramStart"/>
      <w:r>
        <w:rPr>
          <w:sz w:val="28"/>
          <w:szCs w:val="28"/>
        </w:rPr>
        <w:t>В</w:t>
      </w:r>
      <w:r w:rsidRPr="00CF2523">
        <w:rPr>
          <w:sz w:val="28"/>
          <w:szCs w:val="28"/>
        </w:rPr>
        <w:t xml:space="preserve"> &gt;</w:t>
      </w:r>
      <w:proofErr w:type="gramEnd"/>
      <w:r w:rsidRPr="00CF2523">
        <w:rPr>
          <w:sz w:val="28"/>
          <w:szCs w:val="28"/>
        </w:rPr>
        <w:t>= 11</w:t>
      </w:r>
      <w:r>
        <w:rPr>
          <w:sz w:val="28"/>
          <w:szCs w:val="28"/>
        </w:rPr>
        <w:t>. К таким ЗВ относ</w:t>
      </w:r>
      <w:r w:rsidR="00A26C3B">
        <w:rPr>
          <w:sz w:val="28"/>
          <w:szCs w:val="28"/>
        </w:rPr>
        <w:t>ятся нефтепроводные отходы</w:t>
      </w:r>
      <w:r>
        <w:rPr>
          <w:sz w:val="28"/>
          <w:szCs w:val="28"/>
        </w:rPr>
        <w:t xml:space="preserve"> (В = </w:t>
      </w:r>
      <w:r w:rsidR="00B51ADF">
        <w:rPr>
          <w:sz w:val="28"/>
          <w:szCs w:val="28"/>
        </w:rPr>
        <w:t>25</w:t>
      </w:r>
      <w:r>
        <w:rPr>
          <w:sz w:val="28"/>
          <w:szCs w:val="28"/>
        </w:rPr>
        <w:t xml:space="preserve">,2),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в качестве ЛПЗ выступает одно вещество.</w:t>
      </w:r>
    </w:p>
    <w:p w14:paraId="2161C7E8" w14:textId="77777777" w:rsidR="00CF2523" w:rsidRDefault="00CF2523" w:rsidP="00CF2523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остальных ЗВ находим сумму оценочных баллов, т.е. определяем комбинаторный индекс загрязненности воды (ИЗВ). </w:t>
      </w:r>
    </w:p>
    <w:p w14:paraId="3F3EC874" w14:textId="77777777" w:rsidR="00CF2523" w:rsidRDefault="00CF2523" w:rsidP="00CF2523">
      <w:pPr>
        <w:pStyle w:val="a4"/>
        <w:rPr>
          <w:sz w:val="28"/>
          <w:szCs w:val="28"/>
        </w:rPr>
      </w:pPr>
    </w:p>
    <w:p w14:paraId="669CD451" w14:textId="58C2B805" w:rsidR="00CF2523" w:rsidRDefault="00CF2523" w:rsidP="00CF252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ИЗВ = </w:t>
      </w:r>
      <w:r w:rsidR="00D24974">
        <w:rPr>
          <w:sz w:val="28"/>
          <w:szCs w:val="28"/>
        </w:rPr>
        <w:t>0,08</w:t>
      </w:r>
      <w:r>
        <w:rPr>
          <w:sz w:val="28"/>
          <w:szCs w:val="28"/>
        </w:rPr>
        <w:t xml:space="preserve"> + </w:t>
      </w:r>
      <w:r w:rsidR="00D24974">
        <w:rPr>
          <w:sz w:val="28"/>
          <w:szCs w:val="28"/>
        </w:rPr>
        <w:t>1</w:t>
      </w:r>
      <w:r>
        <w:rPr>
          <w:sz w:val="28"/>
          <w:szCs w:val="28"/>
        </w:rPr>
        <w:t xml:space="preserve">,5 = </w:t>
      </w:r>
      <w:r w:rsidR="00D2497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D24974">
        <w:rPr>
          <w:sz w:val="28"/>
          <w:szCs w:val="28"/>
        </w:rPr>
        <w:t>58</w:t>
      </w:r>
      <w:r>
        <w:rPr>
          <w:sz w:val="28"/>
          <w:szCs w:val="28"/>
        </w:rPr>
        <w:t>.</w:t>
      </w:r>
    </w:p>
    <w:p w14:paraId="298A20E3" w14:textId="77777777" w:rsidR="00AA6007" w:rsidRDefault="00AA6007" w:rsidP="00CF2523">
      <w:pPr>
        <w:pStyle w:val="a4"/>
        <w:jc w:val="center"/>
        <w:rPr>
          <w:sz w:val="28"/>
          <w:szCs w:val="28"/>
        </w:rPr>
      </w:pPr>
    </w:p>
    <w:p w14:paraId="331C68CD" w14:textId="2D5C3B60" w:rsidR="00CF2523" w:rsidRDefault="00CF2523" w:rsidP="00CF2523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 таблице определяем класс загрязненности воды, с учетом ИЗВ = </w:t>
      </w:r>
      <w:r w:rsidR="00CB617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CB6178">
        <w:rPr>
          <w:sz w:val="28"/>
          <w:szCs w:val="28"/>
        </w:rPr>
        <w:t>58</w:t>
      </w:r>
      <w:r>
        <w:rPr>
          <w:sz w:val="28"/>
          <w:szCs w:val="28"/>
        </w:rPr>
        <w:t xml:space="preserve"> и одного вещества, относящегося к ЛПВ. </w:t>
      </w:r>
    </w:p>
    <w:p w14:paraId="63ED4D1F" w14:textId="77777777" w:rsidR="00CF2523" w:rsidRDefault="00CF2523" w:rsidP="00CF2523">
      <w:pPr>
        <w:ind w:left="360"/>
        <w:rPr>
          <w:sz w:val="28"/>
          <w:szCs w:val="28"/>
        </w:rPr>
      </w:pPr>
    </w:p>
    <w:p w14:paraId="21B4977F" w14:textId="447EA4F9" w:rsidR="00CF2523" w:rsidRDefault="00CF2523" w:rsidP="00CF2523">
      <w:pPr>
        <w:ind w:left="360"/>
        <w:rPr>
          <w:sz w:val="28"/>
          <w:szCs w:val="28"/>
        </w:rPr>
      </w:pPr>
      <w:r w:rsidRPr="00CF2523">
        <w:rPr>
          <w:sz w:val="28"/>
          <w:szCs w:val="28"/>
        </w:rPr>
        <w:t xml:space="preserve">Класс загрязненности водоема – </w:t>
      </w:r>
      <w:r w:rsidR="00DC6D14">
        <w:rPr>
          <w:sz w:val="28"/>
          <w:szCs w:val="28"/>
        </w:rPr>
        <w:t>2</w:t>
      </w:r>
      <w:r w:rsidRPr="00CF2523">
        <w:rPr>
          <w:sz w:val="28"/>
          <w:szCs w:val="28"/>
        </w:rPr>
        <w:t xml:space="preserve"> (водоем </w:t>
      </w:r>
      <w:r w:rsidR="00DC6D14">
        <w:rPr>
          <w:sz w:val="28"/>
          <w:szCs w:val="28"/>
        </w:rPr>
        <w:t>слабозагрязнённый</w:t>
      </w:r>
      <w:r w:rsidRPr="00CF2523">
        <w:rPr>
          <w:sz w:val="28"/>
          <w:szCs w:val="28"/>
        </w:rPr>
        <w:t>).</w:t>
      </w:r>
    </w:p>
    <w:p w14:paraId="2824B8EE" w14:textId="77777777" w:rsidR="00506886" w:rsidRDefault="00506886" w:rsidP="00CF2523">
      <w:pPr>
        <w:ind w:left="360"/>
        <w:rPr>
          <w:sz w:val="28"/>
          <w:szCs w:val="28"/>
        </w:rPr>
      </w:pPr>
    </w:p>
    <w:p w14:paraId="23D75B7A" w14:textId="63658416" w:rsidR="00506886" w:rsidRPr="00CF2523" w:rsidRDefault="00506886" w:rsidP="00AA6007">
      <w:pPr>
        <w:ind w:left="360"/>
        <w:jc w:val="both"/>
        <w:rPr>
          <w:b/>
          <w:sz w:val="28"/>
          <w:szCs w:val="28"/>
        </w:rPr>
      </w:pPr>
      <w:r w:rsidRPr="00CF2523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506886">
        <w:rPr>
          <w:sz w:val="28"/>
          <w:szCs w:val="28"/>
        </w:rPr>
        <w:t xml:space="preserve">В ходе данной расчетной работы была определена кратность разбавления сточных вод для данного водоема, а также рассчитан класс загрязненности этого водоема – </w:t>
      </w:r>
      <w:r w:rsidR="00BA4A8D">
        <w:rPr>
          <w:sz w:val="28"/>
          <w:szCs w:val="28"/>
        </w:rPr>
        <w:t>2</w:t>
      </w:r>
      <w:r w:rsidRPr="00506886">
        <w:rPr>
          <w:sz w:val="28"/>
          <w:szCs w:val="28"/>
        </w:rPr>
        <w:t xml:space="preserve"> класс (</w:t>
      </w:r>
      <w:bookmarkStart w:id="0" w:name="_GoBack"/>
      <w:bookmarkEnd w:id="0"/>
      <w:r w:rsidR="007E5BE0" w:rsidRPr="00CF2523">
        <w:rPr>
          <w:sz w:val="28"/>
          <w:szCs w:val="28"/>
        </w:rPr>
        <w:t xml:space="preserve">водоем </w:t>
      </w:r>
      <w:r w:rsidR="007E5BE0">
        <w:rPr>
          <w:sz w:val="28"/>
          <w:szCs w:val="28"/>
        </w:rPr>
        <w:t>слабозагрязнённый</w:t>
      </w:r>
      <w:r w:rsidRPr="00506886">
        <w:rPr>
          <w:sz w:val="28"/>
          <w:szCs w:val="28"/>
        </w:rPr>
        <w:t>).</w:t>
      </w:r>
    </w:p>
    <w:p w14:paraId="17DD2912" w14:textId="77777777" w:rsidR="002844D1" w:rsidRDefault="002844D1" w:rsidP="002844D1">
      <w:pPr>
        <w:rPr>
          <w:b/>
          <w:sz w:val="28"/>
          <w:szCs w:val="28"/>
        </w:rPr>
      </w:pPr>
    </w:p>
    <w:p w14:paraId="1A7D5189" w14:textId="77777777" w:rsidR="0010245D" w:rsidRPr="00CF2523" w:rsidRDefault="0010245D" w:rsidP="002844D1">
      <w:pPr>
        <w:tabs>
          <w:tab w:val="left" w:pos="1103"/>
        </w:tabs>
      </w:pPr>
    </w:p>
    <w:sectPr w:rsidR="0010245D" w:rsidRPr="00CF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50CF"/>
    <w:multiLevelType w:val="hybridMultilevel"/>
    <w:tmpl w:val="CD3E4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42B1"/>
    <w:multiLevelType w:val="hybridMultilevel"/>
    <w:tmpl w:val="256C2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366"/>
    <w:rsid w:val="00035387"/>
    <w:rsid w:val="00035795"/>
    <w:rsid w:val="000859B8"/>
    <w:rsid w:val="000D3214"/>
    <w:rsid w:val="0010245D"/>
    <w:rsid w:val="00224EA1"/>
    <w:rsid w:val="002844D1"/>
    <w:rsid w:val="003620EF"/>
    <w:rsid w:val="004D49C2"/>
    <w:rsid w:val="004F0BCE"/>
    <w:rsid w:val="00506886"/>
    <w:rsid w:val="00600537"/>
    <w:rsid w:val="00671F57"/>
    <w:rsid w:val="006C6922"/>
    <w:rsid w:val="006D1574"/>
    <w:rsid w:val="006E0417"/>
    <w:rsid w:val="007120A3"/>
    <w:rsid w:val="007E5BE0"/>
    <w:rsid w:val="008221CD"/>
    <w:rsid w:val="00841A0E"/>
    <w:rsid w:val="00850560"/>
    <w:rsid w:val="009803BD"/>
    <w:rsid w:val="00993366"/>
    <w:rsid w:val="00A24808"/>
    <w:rsid w:val="00A26C3B"/>
    <w:rsid w:val="00A85DFA"/>
    <w:rsid w:val="00AA43DC"/>
    <w:rsid w:val="00AA6007"/>
    <w:rsid w:val="00B51ADF"/>
    <w:rsid w:val="00BA4A8D"/>
    <w:rsid w:val="00CB6178"/>
    <w:rsid w:val="00CF2523"/>
    <w:rsid w:val="00D24974"/>
    <w:rsid w:val="00DA18A1"/>
    <w:rsid w:val="00DB4B8B"/>
    <w:rsid w:val="00DC6D14"/>
    <w:rsid w:val="00DD4919"/>
    <w:rsid w:val="00DF58D1"/>
    <w:rsid w:val="00E769FB"/>
    <w:rsid w:val="00F45BDB"/>
    <w:rsid w:val="00F71D73"/>
    <w:rsid w:val="00FA3BBA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1451"/>
  <w15:docId w15:val="{97F38B3B-C595-48F7-AF21-CF4DFE7E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2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859B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859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9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22</cp:revision>
  <dcterms:created xsi:type="dcterms:W3CDTF">2019-04-09T21:51:00Z</dcterms:created>
  <dcterms:modified xsi:type="dcterms:W3CDTF">2019-04-25T15:24:00Z</dcterms:modified>
</cp:coreProperties>
</file>