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41" w:rsidRPr="00FA7F41" w:rsidRDefault="00FA7F41" w:rsidP="00FA7F41">
      <w:pPr>
        <w:spacing w:after="75" w:line="300" w:lineRule="atLeast"/>
        <w:outlineLvl w:val="0"/>
        <w:rPr>
          <w:rFonts w:ascii="inherit" w:eastAsia="Times New Roman" w:hAnsi="inherit" w:cs="Times New Roman"/>
          <w:kern w:val="36"/>
          <w:sz w:val="41"/>
          <w:szCs w:val="41"/>
        </w:rPr>
      </w:pPr>
      <w:r w:rsidRPr="00FA7F41">
        <w:rPr>
          <w:rFonts w:ascii="inherit" w:eastAsia="Times New Roman" w:hAnsi="inherit" w:cs="Times New Roman"/>
          <w:kern w:val="36"/>
          <w:sz w:val="41"/>
          <w:szCs w:val="41"/>
        </w:rPr>
        <w:t>Установка Arch Linux. Пошаговое руководство (с картинками)</w:t>
      </w:r>
    </w:p>
    <w:p w:rsidR="00FA7F41" w:rsidRPr="00FA7F41" w:rsidRDefault="00FA7F41" w:rsidP="00FA7F41">
      <w:pPr>
        <w:shd w:val="clear" w:color="auto" w:fill="FFFFFF"/>
        <w:spacing w:line="263" w:lineRule="atLeast"/>
        <w:rPr>
          <w:rFonts w:ascii="Helvetica" w:eastAsia="Times New Roman" w:hAnsi="Helvetica" w:cs="Helvetica"/>
          <w:i/>
          <w:iCs/>
          <w:color w:val="777777"/>
          <w:sz w:val="21"/>
          <w:szCs w:val="21"/>
        </w:rPr>
      </w:pPr>
      <w:r w:rsidRPr="00FA7F41">
        <w:rPr>
          <w:rFonts w:ascii="Helvetica" w:eastAsia="Times New Roman" w:hAnsi="Helvetica" w:cs="Helvetica"/>
          <w:i/>
          <w:iCs/>
          <w:color w:val="777777"/>
          <w:sz w:val="18"/>
          <w:szCs w:val="18"/>
        </w:rPr>
        <w:t>Опубликовано</w:t>
      </w:r>
      <w:r w:rsidRPr="00FA7F41">
        <w:rPr>
          <w:rFonts w:ascii="Helvetica" w:eastAsia="Times New Roman" w:hAnsi="Helvetica" w:cs="Helvetica"/>
          <w:i/>
          <w:iCs/>
          <w:color w:val="777777"/>
          <w:sz w:val="18"/>
        </w:rPr>
        <w:t> </w:t>
      </w:r>
      <w:hyperlink r:id="rId4" w:tooltip="Информация о пользователе." w:history="1">
        <w:r w:rsidRPr="00FA7F41">
          <w:rPr>
            <w:rFonts w:ascii="Helvetica" w:eastAsia="Times New Roman" w:hAnsi="Helvetica" w:cs="Helvetica"/>
            <w:i/>
            <w:iCs/>
            <w:color w:val="0088CC"/>
            <w:sz w:val="18"/>
            <w:u w:val="single"/>
          </w:rPr>
          <w:t>del</w:t>
        </w:r>
      </w:hyperlink>
      <w:r w:rsidRPr="00FA7F41">
        <w:rPr>
          <w:rFonts w:ascii="Helvetica" w:eastAsia="Times New Roman" w:hAnsi="Helvetica" w:cs="Helvetica"/>
          <w:i/>
          <w:iCs/>
          <w:color w:val="777777"/>
          <w:sz w:val="18"/>
          <w:szCs w:val="18"/>
        </w:rPr>
        <w:t>, 25.04.2011 в 15:43, в категории</w:t>
      </w:r>
      <w:r w:rsidRPr="00FA7F41">
        <w:rPr>
          <w:rFonts w:ascii="Helvetica" w:eastAsia="Times New Roman" w:hAnsi="Helvetica" w:cs="Helvetica"/>
          <w:i/>
          <w:iCs/>
          <w:color w:val="777777"/>
          <w:sz w:val="18"/>
        </w:rPr>
        <w:t> </w:t>
      </w:r>
      <w:hyperlink r:id="rId5" w:history="1">
        <w:r w:rsidRPr="00FA7F41">
          <w:rPr>
            <w:rFonts w:ascii="Helvetica" w:eastAsia="Times New Roman" w:hAnsi="Helvetica" w:cs="Helvetica"/>
            <w:i/>
            <w:iCs/>
            <w:color w:val="0088CC"/>
            <w:sz w:val="18"/>
            <w:u w:val="single"/>
          </w:rPr>
          <w:t>Статьи</w:t>
        </w:r>
      </w:hyperlink>
    </w:p>
    <w:p w:rsidR="00FA7F41" w:rsidRPr="00FA7F41" w:rsidRDefault="00FA7F41" w:rsidP="00FA7F4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52500" cy="952500"/>
            <wp:effectExtent l="19050" t="0" r="0" b="0"/>
            <wp:docPr id="1" name="Рисунок 1" descr="http://4tux.ru/files/logos/blog/apps/ustanovka_arch_linux.poshagovoe_rukovodstvo_s_kartinkami_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tux.ru/files/logos/blog/apps/ustanovka_arch_linux.poshagovoe_rukovodstvo_s_kartinkami_95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Не так давно перешел на Арч, и доволен данной системой более, чем полностью. Для тех же, кто только решает устанавливать ли на свой компьютер Arch Linux, для начала поясню, что их ждет при переходе с других систем. В отличие от Ubuntu, Arch не имеет столь богатого содержания "жизненно необходимых" программ, которыми рядовой пользователь не то что не пользуется, но и даже не подозревает об их существовании в системе, а главное назначении. Здесь пользователю предоставлено право выбора, что устанавливать, а что нет.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Соответственно, в готовой системе не будет ничего лишнего, только то, что пользователь сам захочет. Если Вы привыкли к шрифтам в Ubuntu, то в любом другом дистрибутиве с ними придется немного повозиться, и Арч не исключение. По сравнению с Gentoo здесь отсутствует возможность использования USE-флагов, но многих это ничуть не разочаровывает, а что касается времени установки...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Дабы развеять миф о сложности и длительности установки Arch Linux, сразу скажу, что установка в первый раз может занять от полутора до двух-трех часов, если устанавливать по мануалу, осознавая каждую команду. В основном же на установку самой системы (голой) уходит до 20 минут, после чего устанавливается необходимая среда окружения (DE) и драйвера на видеокарту (все это около часа), и можно приступать к настройке внешнего вида системы, плюшек, установке дополнительного ПО и т.д. На последнее у новичка может уйти не один день, однако, система то будет в это время уже рабочей.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Обновления в Arch появляются если не в тот же день, то на следующий. В этом есть как свои плюсы, так и свои минусы: всегда свежее ПО не означает всегда стабильное. Однако, "уронить" систему обновлениями мне еще ни разу не удавалось.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Вот, в принципе, небольшое предисловие для тех, кто еще находится в раздумьях. А для тех, кто уже решился на установку Arch Linux, начнем ;)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Подготовка к установке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установки нам понадобится установочный образ Arch Linux. Скачать его можно с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hyperlink r:id="rId7" w:tgtFrame="_blank" w:history="1">
        <w:r w:rsidRPr="00FA7F41">
          <w:rPr>
            <w:rFonts w:ascii="Helvetica" w:eastAsia="Times New Roman" w:hAnsi="Helvetica" w:cs="Helvetica"/>
            <w:color w:val="0088CC"/>
            <w:sz w:val="21"/>
            <w:u w:val="single"/>
          </w:rPr>
          <w:t>соответствующей страницы</w:t>
        </w:r>
      </w:hyperlink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официального сайта. Какой из образов качать, а также как и на что его записывать, я объяснять не буду, потому как если вы решились на установку этого дистрибутива, то соответствующие знания у вас уже должны иметься. Лично я выбрал образ "Core Image" и записал его на флешку с помощью dd.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Со встроенной в установщик программой разметки диска справляются не все, поэтому советую заранее подготовить разделы под систему, как это сделать уже описывалось в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hyperlink r:id="rId8" w:history="1">
        <w:r w:rsidRPr="00FA7F41">
          <w:rPr>
            <w:rFonts w:ascii="Helvetica" w:eastAsia="Times New Roman" w:hAnsi="Helvetica" w:cs="Helvetica"/>
            <w:color w:val="0088CC"/>
            <w:sz w:val="21"/>
            <w:u w:val="single"/>
          </w:rPr>
          <w:t>ранних статьях</w:t>
        </w:r>
      </w:hyperlink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Обычно выделяют разделы под корень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/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, swap, и по желанию под /home. Остальное редко выделяют в отдельные партиции.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Установочный образ у нас записан, жесткий диск для установки системы готов, перейдем к непосредственной загрузке и установке Arch Linux.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Загрузка с установочного образа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Загрузившись с диска (флешки) первым делом мы увидим окно выбора загрузки.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2505075"/>
            <wp:effectExtent l="19050" t="0" r="0" b="0"/>
            <wp:docPr id="2" name="Рисунок 2" descr="http://4tux.ru/files/styles/large/public/images/blog/archlinux-install-1.png?itok=2FQsAIMV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tux.ru/files/styles/large/public/images/blog/archlinux-install-1.png?itok=2FQsAIMV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Выбираем "Boot Arch Linux", ждем окончания загрузки образа и вывода приглашения для ввода логина. Вводим логин root, для вызова установщика набираем команду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/arch/setup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3" name="Рисунок 3" descr="http://4tux.ru/files/styles/large/public/images/blog/archlinux-install-2.png?itok=JR9HPyP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tux.ru/files/styles/large/public/images/blog/archlinux-install-2.png?itok=JR9HPyPX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На приветствие установщика отвечаем "ОК", и видим главное меню установщика, состоящее из 8 пунктов: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Select Source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(выбор источника установки),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Set Clock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(установки времени),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Prepare Hard Disk(s)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(подготовка жесткого диска),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Select Packages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(выбор пакетов для установки),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Install Packages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(установка выбранных пакетов),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Configure System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(конфигурация системы),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Install Bootloader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(установка загрузчика),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i/>
          <w:iCs/>
          <w:color w:val="333333"/>
          <w:sz w:val="21"/>
        </w:rPr>
        <w:t>Exit Install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(выход из программы установки).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lastRenderedPageBreak/>
        <w:drawing>
          <wp:inline distT="0" distB="0" distL="0" distR="0">
            <wp:extent cx="3333750" cy="1847850"/>
            <wp:effectExtent l="19050" t="0" r="0" b="0"/>
            <wp:docPr id="4" name="Рисунок 4" descr="http://4tux.ru/files/styles/large/public/images/blog/archlinux-install-3.png?itok=l08q4v5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tux.ru/files/styles/large/public/images/blog/archlinux-install-3.png?itok=l08q4v5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Переходим к первому пункту, выбираем источник установки: для CD/DVD или флеш - это первый вариант (cd), для установки по сети - второй (net). На предупреждение о том, что можно вручную подключить сторонние источники, отвечаем "ОК". Во втором пункте настраиваем область и временную зону, выставляем время и возвращаемся в меню, не буду подробно расписывать этот момент.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Следующим шагом нам предлагается подготовить жесткий диск для установки системы. Так как мы уже заранее подготовили все разделы, сразу выбираем третий вариант для создания точек монтирования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5" name="Рисунок 5" descr="http://4tux.ru/files/styles/large/public/images/blog/archlinux-install-4.png?itok=HWQQOAv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tux.ru/files/styles/large/public/images/blog/archlinux-install-4.png?itok=HWQQOAv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Так как я устанавливаю систему на виртуальную машину, то в примере у меня всего один раздел, который я выделяю под корень (/), у вас же разделов может быть больше. Выбираем нужный раздел и присваиваем ему соответствующую файловую систему, а также точку монтирования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6" name="Рисунок 6" descr="http://4tux.ru/files/styles/large/public/images/blog/archlinux-install-5.png?itok=t-xXSWs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tux.ru/files/styles/large/public/images/blog/archlinux-install-5.png?itok=t-xXSWs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lastRenderedPageBreak/>
        <w:drawing>
          <wp:inline distT="0" distB="0" distL="0" distR="0">
            <wp:extent cx="3333750" cy="1847850"/>
            <wp:effectExtent l="19050" t="0" r="0" b="0"/>
            <wp:docPr id="7" name="Рисунок 7" descr="http://4tux.ru/files/styles/large/public/images/blog/archlinux-install-5-1.png?itok=d5kG-zM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tux.ru/files/styles/large/public/images/blog/archlinux-install-5-1.png?itok=d5kG-zM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8" name="Рисунок 8" descr="http://4tux.ru/files/styles/large/public/images/blog/archlinux-install-5-2.png?itok=87wDJcTK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tux.ru/files/styles/large/public/images/blog/archlinux-install-5-2.png?itok=87wDJcTK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57550" cy="1524000"/>
            <wp:effectExtent l="19050" t="0" r="0" b="0"/>
            <wp:docPr id="9" name="Рисунок 9" descr="http://4tux.ru/files/styles/large/public/images/blog/archlinux-install-5-3.png?itok=bh03Rr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tux.ru/files/styles/large/public/images/blog/archlinux-install-5-3.png?itok=bh03Rr_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Параметры, указанные на следующих двух картинках, можно оставить пустыми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57550" cy="1524000"/>
            <wp:effectExtent l="19050" t="0" r="0" b="0"/>
            <wp:docPr id="10" name="Рисунок 10" descr="http://4tux.ru/files/styles/large/public/images/blog/archlinux-install-5-3_0.png?itok=jY46LT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tux.ru/files/styles/large/public/images/blog/archlinux-install-5-3_0.png?itok=jY46LTTc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571750" cy="1371600"/>
            <wp:effectExtent l="19050" t="0" r="0" b="0"/>
            <wp:docPr id="11" name="Рисунок 11" descr="http://4tux.ru/files/styles/large/public/images/blog/archlinux-install-5-4.png?itok=Nkxpn-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tux.ru/files/styles/large/public/images/blog/archlinux-install-5-4.png?itok=Nkxpn--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lastRenderedPageBreak/>
        <w:drawing>
          <wp:inline distT="0" distB="0" distL="0" distR="0">
            <wp:extent cx="3333750" cy="1847850"/>
            <wp:effectExtent l="19050" t="0" r="0" b="0"/>
            <wp:docPr id="12" name="Рисунок 12" descr="http://4tux.ru/files/styles/large/public/images/blog/archlinux-install-5-5.png?itok=WowPBSN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tux.ru/files/styles/large/public/images/blog/archlinux-install-5-5.png?itok=WowPBSN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Перед возвращением к главному меню может появиться предупреждение о том, что мы указали не все разделы: программа-установщик предлагает нам выделить в отдельный раздел /boot, а также создать swap. Если не желаем этого делать, просто игнорируем предупреждение и идем дальше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13" name="Рисунок 13" descr="http://4tux.ru/files/styles/large/public/images/blog/archlinux-install-5-6.png?itok=QUYZTUh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tux.ru/files/styles/large/public/images/blog/archlinux-install-5-6.png?itok=QUYZTUh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Мы подошли к выбору пакетов для установки. Установщик сразу информирует нас о том, что пакеты разделены на 2 части: base и base-devel. Если не хотим разбираться с каждым пакетом отдельно, просто заходим в base и пробелом выделяем для установки каждый пакет.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14" name="Рисунок 14" descr="http://4tux.ru/files/styles/large/public/images/blog/archlinux-install-6.png?itok=wvK9cjMW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tux.ru/files/styles/large/public/images/blog/archlinux-install-6.png?itok=wvK9cjMW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После выделения пакетов нам предлагается их установить, выбираем соответствующий пункт в меню. Процесс это небыстрый, о чем сразу предупреждает установщик. Наберитесь терпения и ожидайте окончания установки пакетов, нажимать при этом ничего не нужно.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lastRenderedPageBreak/>
        <w:drawing>
          <wp:inline distT="0" distB="0" distL="0" distR="0">
            <wp:extent cx="3333750" cy="1847850"/>
            <wp:effectExtent l="19050" t="0" r="0" b="0"/>
            <wp:docPr id="15" name="Рисунок 15" descr="http://4tux.ru/files/styles/large/public/images/blog/archlinux-install-7.png?itok=6OKDfaHH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4tux.ru/files/styles/large/public/images/blog/archlinux-install-7.png?itok=6OKDfaHH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После установки пакетов жмем "Continue", и переходим к самому страшному для новичков этапу - конфигурации системы. Для правки файлов лучше всего выбрать nano, если, конечно, вам не привычнее какой-либо другой редактор.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Настройка конфигурационных файлов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16" name="Рисунок 16" descr="http://4tux.ru/files/styles/large/public/images/blog/archlinux-install-8.png?itok=SwzNQ_JL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tux.ru/files/styles/large/public/images/blog/archlinux-install-8.png?itok=SwzNQ_JL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Самым главным конфигурационным файлом, пожалуй, является файл /etc/rc.conf, с него и начнем. Первый параметр, который нам нужно указать - это LOCALE. Нам нужна локаль ru_RU.UTF-8. Для этого переходим в другую виртуальную консоль (ALT+F2), логинимся под рутом (root), выполняем команду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locale -a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Нужной нам локали нет, необходимо ее создать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nano /etc/locale.gen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 данном файле нужно раскомментировать (убрать #) строку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ru_RU.UTF-8  UTF-8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, и пересохранить файл (Ctrl+O, Enter, Ctrl+X). Теперь сгенерируем локали, выполним команду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locale-gen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Мы должны увидеть нашу локаль в списке сгенерированных. Теперь переходим обратно к конфигурации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rc.conf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(Alt+F1), и в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LOCALE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вписываем значение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ru_RU.UTF-8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HARDWARECLOCK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время мы уже настраивали во время установки, и здесь, если второй системой установлена Windows, ставим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localtime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Иначе -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UTC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TIMEZONE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должно быть уже выставлено (Europe/Moscow), так как часовой пояс мы уже настраивали.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KEYMAP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пишем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ru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lastRenderedPageBreak/>
        <w:t>CONSOLEFONT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шрифт в консоли, пишем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cyr-sun16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поддержки кириллицы.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CONSOLEMAP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оставляем поле пустым.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USECOLOR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использовать цвет в консоли. По умолчанию стоит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yes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, не меняем.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Consolas" w:eastAsia="Times New Roman" w:hAnsi="Consolas" w:cs="Consolas"/>
          <w:color w:val="DD1144"/>
          <w:sz w:val="20"/>
        </w:rPr>
        <w:t>MOD_AUTOLOAD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оставляем yes, чтобы автоматически проверялись и загружались необходимые модули.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MODULES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здесь указываются модули для загрузки. Пока оставляем пустым, данный параметр будет заполняться в процессе использования системы (установки программ и модулей).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USELVM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оставляем по умолчанию.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Consolas" w:eastAsia="Times New Roman" w:hAnsi="Consolas" w:cs="Consolas"/>
          <w:color w:val="DD1144"/>
          <w:sz w:val="20"/>
        </w:rPr>
        <w:t>HOSTNAME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впишем сюда имя хоста, любое (например, 4Tux.ru).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eth0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По умолчанию -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dhcp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Если используем статический IP адрес - закомментируем строку с "dhcp" и расскоментируем строку с адресом вида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eth0="eth0 192.168.0.5 netmask 255.255.255.0 broadcast 192.168.1.255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В данном случае, наш IP - 192.168.0.5.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INTERFACES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впишем сюда через пробел все сетевые интерфейсы (или те, что хотим использовать). Узнать их можно с помощью команды ifconfig -a (в соседней виртуальной консоли).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gateway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если используем статический IP - устанавливаем адрес шлюза (например, адрес нашего ADSL модема).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ROUTES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убираем восклицательный знак, если используем статический IP.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Consolas" w:eastAsia="Times New Roman" w:hAnsi="Consolas" w:cs="Consolas"/>
          <w:color w:val="DD1144"/>
          <w:sz w:val="20"/>
        </w:rPr>
        <w:t>DAEMONS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пока оставляем как есть. Эти демоны будут загружаться при старте системы (если перед демоном поставить знак "@", то он будет загружаться в фоновом режиме, если знак "!", то демон не будет загружен).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Вот пример того, что должно получиться в итоге: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LOCALE="ru_RU.UTF-8"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HARDWARECLOCK="localtime"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TIMEZONE="Europe/Moscow"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KEYMAP="ru"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CONSOLEFONT="cyr-sun16"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CONSOLEMAP=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USECOLOR="yes"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MOD_AUTOLOAD="yes"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#MOD_BLACKLIST=() #deprecated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MODULES=()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USELVM="no"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HOSTNAME="4Tux.ru"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eth0="dhcp"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INTERFACES=(eth0)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gateway="default gw 192.168.0.1"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ROUTES=(!gateway)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DAEMONS=(syslog-ng network netfs crond)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Сохраняем изменения (Ctrl+O) и выходим (Ctrl+X).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/etc/fstab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Файл содержит сведения о дисках (разделах), cd/dvd, floppy и тп.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Пока можно оставить его без изменений.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/etc/mkinitcpio.conf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Файл для точной настройки начальной файловой системы. Оставляем как есть.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/etc/modprobe.d/modprobe.conf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Сообщает ядру, какие модули будут загружены для устройств и какие опции будут выставлены. Пока оставляем неизменным.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/etc/resolv.conf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Нуждается в правке только в том случае, если используется статический IP. Сюда следует вписать DNS сервера, которые используются. Если используется роутер (или adsl модем), где DNS сервера уже указаны - вписываем сюда IP роутера (который указывали в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rc.conf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). Пример: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#IP роутера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nameserver 192.168.0.1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#DNS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nameserver 212.96.96.38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nameserver 212.96.104.129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/etc/hosts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Создает соответствие между IP адресом, именем и псевдонимом какого либо хоста. Оставляем без изменений.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/etc/hosts.allow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и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/etc/hosts/deny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Если не планируется ssh демон - оставляем без изменений.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/etc/locale.gen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С локалями мы уже разобрались, редактируя rc.conf.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/etc/pacman.conf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Файл настройки пакетного менеджера pacman. Возможно, вы захотите раскомментировать репозиторий [testing] или добавить другие репозитории.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Вот небольшой пример (последняя секция REPOSITORIES):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# Раскомментируйте, для возможности получения пакетов из testing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 репозитория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#[testing]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#Include = /etc/pacman.d/mirrorlist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[core]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 Add your preferred servers here, they will be used first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Include = /etc/pacman.d/mirrorlist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lastRenderedPageBreak/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[extra]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 Add your preferred servers here, they will be used first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Include = /etc/pacman.d/mirrorlist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[community]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 Add your preferred servers here, they will be used first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Include = /etc/pacman.d/mirrorlist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 Include = /etc/pacman.d/community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[archlinuxfr]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http://repo.archlinux.fr/i686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b/>
          <w:bCs/>
          <w:color w:val="333333"/>
          <w:sz w:val="21"/>
        </w:rPr>
        <w:t>/etc/pacman.d/mirrorlist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Список зеркал пакетного менеджера. Вот пример: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# Russia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ftp://mirror.yandex.ru/archlinux/$repo/os/i686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http://mirror.yandex.ru/archlinux/$repo/os/i686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http://archlinux.freeside.ru/$repo/os/i686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ftp://mirror.svk.su/archlinux/$repo/os/i686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http://mirror.svk.ru/archlinux/$repo/os/i686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#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http://repo.archlinux.fr/i686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Server = ftp://ftp.archlinux.org/community/os/i686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На этом настройка конфигурационных файлов закончена, обязательно задаем Root-Password, и выходим, нажимая "Done" в конце списка. Ждем окончания работы конфигуратора, переходим к установке загрузчика.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Нам предлагается либо установить GRUB, либо не устанавливать загрузчик совсем. Естественно, устанавливать будем, выбираем соответствующий пункт меню. Теперь нам предлагается проверить конфигурационный файл загрузчика, и при неообходимости подправить его. Можно оставить все как есть, а если используется второй системой Windows, то достаточно просто раскомментировать последние строчки в файле: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title Windows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rootnoverify (hd0,0)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makeactive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chainloader +1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Выбором цветов для отображения и таймаутом задержки займемся позже, если будет нужно, сейчас это не принципиально. Сохраняем изменения, выходим из редактора, выбираем установку загрузчика в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/dev/sda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Ждем сообщения об успешной установке загрузчика, завершаем установку системы выбором "Exit Install" в главном меню, пишем в консоли reboot. Все, система установлена, но пока она "голая", в ней нет ни пользователей, ни драйверов, ни графической оболочки.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Первая проба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Перезагружаемся, вынимаем диск (флешку), загружаем уже установленную систему с жесткого диска. Система требует представиться, вводим логин root и пароль, заданный нами во время установки.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762000"/>
            <wp:effectExtent l="19050" t="0" r="0" b="0"/>
            <wp:docPr id="17" name="Рисунок 17" descr="http://4tux.ru/files/styles/large/public/images/blog/archlinux-install-9.png?itok=rgZxT9Oo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4tux.ru/files/styles/large/public/images/blog/archlinux-install-9.png?itok=rgZxT9Oo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Теперь сделаем полное обновление системы: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-Syu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Если обновление не выполнено, копаем в сторону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/etc/pacman.d/mirrorlist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, скорее всего, забыли раскомментировать зеркала из секций Any и Russian. Если же обновление запустилось, скорее всего, потребуется сперва обновить пакетный менеджер pacman, о чем система сама и попросит.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476250"/>
            <wp:effectExtent l="19050" t="0" r="0" b="0"/>
            <wp:docPr id="18" name="Рисунок 18" descr="http://4tux.ru/files/styles/large/public/images/blog/archlinux-install-10.png?itok=6twG9ON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tux.ru/files/styles/large/public/images/blog/archlinux-install-10.png?itok=6twG9ON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Так как недавно вышла новая версия pacman, то теперь требуется сделать конвертацию базы командой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pacman-db-upgrade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Снова запускаем обновление системы, соглашаясь с установкой и заменой пакетов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-Syu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88CC"/>
          <w:sz w:val="21"/>
          <w:szCs w:val="21"/>
        </w:rPr>
        <w:drawing>
          <wp:inline distT="0" distB="0" distL="0" distR="0">
            <wp:extent cx="3333750" cy="1847850"/>
            <wp:effectExtent l="19050" t="0" r="0" b="0"/>
            <wp:docPr id="19" name="Рисунок 19" descr="http://4tux.ru/files/styles/large/public/images/blog/archlinux-install-11.png?itok=Dr_XtLxM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tux.ru/files/styles/large/public/images/blog/archlinux-install-11.png?itok=Dr_XtLxM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Обновление выполнили, теперь неплохо бы и пользователя отдельного создать, не все же под рутом работать. Пишем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adduser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Система запросит логин для нового пользователя, задаем его.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User ID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пропускаем, ID будет присвоен автоматически.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Initial group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основная группа пользователя, оставляем users.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Additional groups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дополнительные группы для пользователя.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audio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если будем использовать звуковую систему;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storage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управление flash-накопителями и пр.;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video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для видео и 3d;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wheel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использование sudo;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lp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управление печатью. Пишем:</w:t>
      </w:r>
      <w:r w:rsidRPr="00FA7F41">
        <w:rPr>
          <w:rFonts w:ascii="Consolas" w:eastAsia="Times New Roman" w:hAnsi="Consolas" w:cs="Consolas"/>
          <w:color w:val="DD1144"/>
          <w:sz w:val="20"/>
        </w:rPr>
        <w:t>audio, storage, video, wheel, lp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lastRenderedPageBreak/>
        <w:t>Home directory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домашняя директория, оставляем по-умолчанию (=имя пользователя).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Shell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командная оболочка, оставляем bash.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A7F41">
        <w:rPr>
          <w:rFonts w:ascii="Consolas" w:eastAsia="Times New Roman" w:hAnsi="Consolas" w:cs="Consolas"/>
          <w:color w:val="DD1144"/>
          <w:sz w:val="20"/>
        </w:rPr>
        <w:t>Expire date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- дата, до которой пользователь будет активен. Оставляем пустым.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Жмем Enter - аккаунт создан.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Настройка "Иксов"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Теперь настроим "иксы", установим xorg и пакет mesa: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-Sy xorg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pacman -S mesa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Далее необходимо установить драйвера на видеокарту. Тут уже вам придется прибегнуть к гуглу, ибо расписывать это здесь для каждой видеокарты не имеет смысла. Позже, возможно, напишу отдельные статьи по установке различных драйверов.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После установки драйвера видеокарты выполните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Xorg -configure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Перейдем к редактированию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xorg.conf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(под рутом):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nano /root/xorg.conf.new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Проверяем, правильно ли определился драйвер видеокарты. Привожу пример своего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xorg.conf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(его копировать не нужно! Не факт, что у вас такое же железо).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br/>
        <w:t>Если все ОК, копируем свой xorg.conf в рабочую директорию: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cp /root/xorg.conf.new /etc/X11/xorg.conf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Установка DE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Здесь приведу примеры установки GNOME и XFCE (ставьте на свой вкус).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установки GNOME пишем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 gnome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pacman -S gnome-extra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установки XFCE пишем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 xfce4 xfce4-goodies dbus gnome-icon-theme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Запускаем необходимые демоны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/etc/rc.d/hal start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/etc/rc.d/fam start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Добавим их в секцию DAEMONS в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/etc/rc.conf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. Пример: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DAEMONS=(@syslog-ng @network hal fam @netfs @crond alsa)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Далее логинимся под созданным нами пользователем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su username</w:t>
      </w:r>
    </w:p>
    <w:p w:rsidR="00FA7F41" w:rsidRPr="00FA7F41" w:rsidRDefault="00FA7F41" w:rsidP="00FA7F41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Создаем файл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Consolas" w:eastAsia="Times New Roman" w:hAnsi="Consolas" w:cs="Consolas"/>
          <w:color w:val="DD1144"/>
          <w:sz w:val="20"/>
        </w:rPr>
        <w:t>.xinitrc</w:t>
      </w:r>
      <w:r w:rsidRPr="00FA7F41">
        <w:rPr>
          <w:rFonts w:ascii="Helvetica" w:eastAsia="Times New Roman" w:hAnsi="Helvetica" w:cs="Helvetica"/>
          <w:color w:val="333333"/>
          <w:sz w:val="21"/>
        </w:rPr>
        <w:t> </w:t>
      </w: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запуска DE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nano ~/.xinitrc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Вписываем в него (для GNOME)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lastRenderedPageBreak/>
        <w:t>exec ck-launch-session gnome-session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или (для XFCE)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exec startxfce4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После этого можно запускать "иксы"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startx</w:t>
      </w:r>
    </w:p>
    <w:p w:rsidR="00FA7F41" w:rsidRPr="00FA7F41" w:rsidRDefault="00FA7F41" w:rsidP="00FA7F41">
      <w:pPr>
        <w:shd w:val="clear" w:color="auto" w:fill="FFFFFF"/>
        <w:spacing w:before="300" w:after="150" w:line="300" w:lineRule="atLeast"/>
        <w:jc w:val="both"/>
        <w:outlineLvl w:val="2"/>
        <w:rPr>
          <w:rFonts w:ascii="inherit" w:eastAsia="Times New Roman" w:hAnsi="inherit" w:cs="Helvetica"/>
          <w:color w:val="333333"/>
          <w:sz w:val="29"/>
          <w:szCs w:val="29"/>
        </w:rPr>
      </w:pPr>
      <w:r w:rsidRPr="00FA7F41">
        <w:rPr>
          <w:rFonts w:ascii="inherit" w:eastAsia="Times New Roman" w:hAnsi="inherit" w:cs="Helvetica"/>
          <w:color w:val="333333"/>
          <w:sz w:val="29"/>
          <w:szCs w:val="29"/>
        </w:rPr>
        <w:t>Настройка системы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удобства сразу установим yaourt для работы с пользовательским репозиторием AUR. Подключим содержащий yaourt репозиторий. Открываем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nano /etc/pacman.conf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 конец добавляем (для x86)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>[archlinuxfr]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>Server = http://repo.archlinux.fr/i686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A7F41">
        <w:rPr>
          <w:rFonts w:ascii="Consolas" w:eastAsia="Times New Roman" w:hAnsi="Consolas" w:cs="Consolas"/>
          <w:color w:val="333333"/>
          <w:sz w:val="20"/>
        </w:rPr>
        <w:t>или</w:t>
      </w: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 xml:space="preserve"> (</w:t>
      </w:r>
      <w:r w:rsidRPr="00FA7F41">
        <w:rPr>
          <w:rFonts w:ascii="Consolas" w:eastAsia="Times New Roman" w:hAnsi="Consolas" w:cs="Consolas"/>
          <w:color w:val="333333"/>
          <w:sz w:val="20"/>
        </w:rPr>
        <w:t>для</w:t>
      </w: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 xml:space="preserve"> x86_64)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>[archlinuxfr]</w:t>
      </w:r>
      <w:r w:rsidRPr="00FA7F4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/>
        </w:rPr>
        <w:br/>
      </w:r>
      <w:r w:rsidRPr="00FA7F41">
        <w:rPr>
          <w:rFonts w:ascii="Consolas" w:eastAsia="Times New Roman" w:hAnsi="Consolas" w:cs="Consolas"/>
          <w:color w:val="333333"/>
          <w:sz w:val="20"/>
          <w:lang w:val="en-US"/>
        </w:rPr>
        <w:t>Server = http://repo.archlinux.fr/x86_64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и ставим сам пакет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-Sy yaourt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Для настройки звука ставим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pacman -S alsa-utils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настраиваем, выполняя под рутом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alsamixer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Сохраняем настройки микшера командой</w:t>
      </w:r>
    </w:p>
    <w:p w:rsidR="00FA7F41" w:rsidRPr="00FA7F41" w:rsidRDefault="00FA7F41" w:rsidP="00FA7F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FA7F41">
        <w:rPr>
          <w:rFonts w:ascii="Consolas" w:eastAsia="Times New Roman" w:hAnsi="Consolas" w:cs="Consolas"/>
          <w:color w:val="333333"/>
          <w:sz w:val="20"/>
        </w:rPr>
        <w:t>alsactl store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Про установку различных дисплейных менеджеров рассказывать в данной статье я не буду, но вы можете сами выбрать, что установить: gdm, xdm, kdm, slim и т.д.</w:t>
      </w:r>
    </w:p>
    <w:p w:rsidR="00FA7F41" w:rsidRPr="00FA7F41" w:rsidRDefault="00FA7F41" w:rsidP="00FA7F41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7F41">
        <w:rPr>
          <w:rFonts w:ascii="Helvetica" w:eastAsia="Times New Roman" w:hAnsi="Helvetica" w:cs="Helvetica"/>
          <w:color w:val="333333"/>
          <w:sz w:val="21"/>
          <w:szCs w:val="21"/>
        </w:rPr>
        <w:t>Вот, в принципе, и все. У нас установлена практически голая система. Что сделать из нее дальше - решать вам, я лишь попытался описать процесс установки и первоначальной настройки системы. Получилось не так коротко, как я планировал, но поверьте, устанавливается Арч намного проще, чем кажется на первый взгляд. Если будут вопросы, задавайте в комментариях к статье, попробуем разобраться вместе.</w:t>
      </w:r>
    </w:p>
    <w:p w:rsidR="00000000" w:rsidRDefault="00FA7F41"/>
    <w:p w:rsidR="00FA7F41" w:rsidRDefault="00FA7F41"/>
    <w:sectPr w:rsidR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A7F41"/>
    <w:rsid w:val="00FA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A7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FA7F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FA7F41"/>
  </w:style>
  <w:style w:type="character" w:styleId="a3">
    <w:name w:val="Hyperlink"/>
    <w:basedOn w:val="a0"/>
    <w:uiPriority w:val="99"/>
    <w:semiHidden/>
    <w:unhideWhenUsed/>
    <w:rsid w:val="00FA7F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F41"/>
    <w:rPr>
      <w:rFonts w:ascii="Courier New" w:eastAsia="Times New Roman" w:hAnsi="Courier New" w:cs="Courier New"/>
      <w:sz w:val="20"/>
      <w:szCs w:val="20"/>
    </w:rPr>
  </w:style>
  <w:style w:type="paragraph" w:customStyle="1" w:styleId="blog-image">
    <w:name w:val="blog-image"/>
    <w:basedOn w:val="a"/>
    <w:rsid w:val="00FA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A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7F4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A7F41"/>
    <w:rPr>
      <w:i/>
      <w:iCs/>
    </w:rPr>
  </w:style>
  <w:style w:type="character" w:styleId="a6">
    <w:name w:val="Strong"/>
    <w:basedOn w:val="a0"/>
    <w:uiPriority w:val="22"/>
    <w:qFormat/>
    <w:rsid w:val="00FA7F4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A7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4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tux.ru/blog/kak_pravilno_ustanovit_linux_razmetka_diska" TargetMode="External"/><Relationship Id="rId13" Type="http://schemas.openxmlformats.org/officeDocument/2006/relationships/hyperlink" Target="http://4tux.ru/files/images/blog/archlinux-install-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://4tux.ru/files/images/blog/archlinux-install-11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4tux.ru/files/images/blog/archlinux-install-5-2.png" TargetMode="Externa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hyperlink" Target="https://www.archlinux.org/download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4tux.ru/files/images/blog/archlinux-install-5.png" TargetMode="External"/><Relationship Id="rId25" Type="http://schemas.openxmlformats.org/officeDocument/2006/relationships/hyperlink" Target="http://4tux.ru/files/images/blog/archlinux-install-5-5.png" TargetMode="External"/><Relationship Id="rId33" Type="http://schemas.openxmlformats.org/officeDocument/2006/relationships/hyperlink" Target="http://4tux.ru/files/images/blog/archlinux-install-8.png" TargetMode="Externa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4tux.ru/files/images/blog/archlinux-install-6.p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4tux.ru/files/images/blog/archlinux-install-2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4tux.ru/files/images/blog/archlinux-install-10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://4tux.ru/blog/articles" TargetMode="External"/><Relationship Id="rId15" Type="http://schemas.openxmlformats.org/officeDocument/2006/relationships/hyperlink" Target="http://4tux.ru/files/images/blog/archlinux-install-4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://4tux.ru/files/images/blog/archlinux-install-5-1.png" TargetMode="External"/><Relationship Id="rId31" Type="http://schemas.openxmlformats.org/officeDocument/2006/relationships/hyperlink" Target="http://4tux.ru/files/images/blog/archlinux-install-7.png" TargetMode="External"/><Relationship Id="rId4" Type="http://schemas.openxmlformats.org/officeDocument/2006/relationships/hyperlink" Target="http://4tux.ru/users/del" TargetMode="External"/><Relationship Id="rId9" Type="http://schemas.openxmlformats.org/officeDocument/2006/relationships/hyperlink" Target="http://4tux.ru/files/images/blog/archlinux-install-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4tux.ru/files/images/blog/archlinux-install-5-6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4tux.ru/files/images/blog/archlinux-install-9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2358</Words>
  <Characters>13447</Characters>
  <Application>Microsoft Office Word</Application>
  <DocSecurity>0</DocSecurity>
  <Lines>112</Lines>
  <Paragraphs>31</Paragraphs>
  <ScaleCrop>false</ScaleCrop>
  <Company/>
  <LinksUpToDate>false</LinksUpToDate>
  <CharactersWithSpaces>15774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2016-04-25T17:52:00Z</dcterms:created>
  <dcterms:modified xsi:type="dcterms:W3CDTF">2016-04-25T17:52:00Z</dcterms:modified>
</cp:coreProperties>
</file>