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38" w:rsidRPr="00043538" w:rsidRDefault="00043538" w:rsidP="00043538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/>
        </w:rPr>
        <w:t>Internationalization (Русский)</w:t>
      </w:r>
    </w:p>
    <w:p w:rsidR="00043538" w:rsidRPr="00043538" w:rsidRDefault="00043538" w:rsidP="00043538">
      <w:pPr>
        <w:shd w:val="clear" w:color="auto" w:fill="F9FAFF"/>
        <w:spacing w:before="96" w:after="120" w:line="286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/>
        </w:rPr>
      </w:pPr>
      <w:r>
        <w:rPr>
          <w:rFonts w:ascii="Arial" w:eastAsia="Times New Roman" w:hAnsi="Arial" w:cs="Arial"/>
          <w:b/>
          <w:bCs/>
          <w:noProof/>
          <w:color w:val="335577"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Эта страница нуждается в сопроводителе</w:t>
      </w:r>
      <w:r>
        <w:rPr>
          <w:rFonts w:ascii="Arial" w:eastAsia="Times New Roman" w:hAnsi="Arial" w:cs="Arial"/>
          <w:b/>
          <w:bCs/>
          <w:noProof/>
          <w:color w:val="335577"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538" w:rsidRPr="00043538" w:rsidRDefault="00043538" w:rsidP="00043538">
      <w:pPr>
        <w:shd w:val="clear" w:color="auto" w:fill="F9FAFF"/>
        <w:spacing w:line="286" w:lineRule="atLeast"/>
        <w:jc w:val="center"/>
        <w:rPr>
          <w:rFonts w:ascii="Arial" w:eastAsia="Times New Roman" w:hAnsi="Arial" w:cs="Arial"/>
          <w:color w:val="222222"/>
          <w:sz w:val="17"/>
          <w:szCs w:val="17"/>
          <w:lang/>
        </w:rPr>
      </w:pPr>
      <w:r w:rsidRPr="00043538">
        <w:rPr>
          <w:rFonts w:ascii="Arial" w:eastAsia="Times New Roman" w:hAnsi="Arial" w:cs="Arial"/>
          <w:color w:val="222222"/>
          <w:sz w:val="17"/>
          <w:szCs w:val="17"/>
          <w:lang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043538">
        <w:rPr>
          <w:rFonts w:ascii="Arial" w:eastAsia="Times New Roman" w:hAnsi="Arial" w:cs="Arial"/>
          <w:color w:val="222222"/>
          <w:sz w:val="17"/>
          <w:lang/>
        </w:rPr>
        <w:t> </w:t>
      </w:r>
      <w:hyperlink r:id="rId7" w:tooltip="Команда переводчиков ArchWiki" w:history="1">
        <w:r w:rsidRPr="00043538">
          <w:rPr>
            <w:rFonts w:ascii="Arial" w:eastAsia="Times New Roman" w:hAnsi="Arial" w:cs="Arial"/>
            <w:b/>
            <w:bCs/>
            <w:color w:val="335577"/>
            <w:sz w:val="17"/>
            <w:u w:val="single"/>
            <w:lang/>
          </w:rPr>
          <w:t>Команда переводчиков ArchWiki</w:t>
        </w:r>
      </w:hyperlink>
    </w:p>
    <w:p w:rsidR="00043538" w:rsidRPr="00043538" w:rsidRDefault="00043538" w:rsidP="00043538">
      <w:pPr>
        <w:shd w:val="clear" w:color="auto" w:fill="F9FAFF"/>
        <w:spacing w:after="144" w:line="286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18"/>
          <w:szCs w:val="18"/>
          <w:lang/>
        </w:rPr>
        <w:t>Contents</w:t>
      </w:r>
    </w:p>
    <w:p w:rsidR="00043538" w:rsidRPr="00043538" w:rsidRDefault="00043538" w:rsidP="00043538">
      <w:pPr>
        <w:shd w:val="clear" w:color="auto" w:fill="F9FAFF"/>
        <w:spacing w:after="0" w:line="286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/>
        </w:rPr>
      </w:pPr>
      <w:r w:rsidRPr="00043538">
        <w:rPr>
          <w:rFonts w:ascii="Arial" w:eastAsia="Times New Roman" w:hAnsi="Arial" w:cs="Arial"/>
          <w:color w:val="222222"/>
          <w:sz w:val="17"/>
          <w:lang/>
        </w:rPr>
        <w:t> [</w:t>
      </w:r>
      <w:hyperlink r:id="rId8" w:history="1">
        <w:r w:rsidRPr="00043538">
          <w:rPr>
            <w:rFonts w:ascii="Arial" w:eastAsia="Times New Roman" w:hAnsi="Arial" w:cs="Arial"/>
            <w:color w:val="335577"/>
            <w:sz w:val="17"/>
            <w:u w:val="single"/>
            <w:lang/>
          </w:rPr>
          <w:t>hide</w:t>
        </w:r>
      </w:hyperlink>
      <w:r w:rsidRPr="00043538">
        <w:rPr>
          <w:rFonts w:ascii="Arial" w:eastAsia="Times New Roman" w:hAnsi="Arial" w:cs="Arial"/>
          <w:color w:val="222222"/>
          <w:sz w:val="17"/>
          <w:lang/>
        </w:rPr>
        <w:t>] </w:t>
      </w:r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9" w:anchor=".D0.9E.D0.B1_.D1.8D.D1.82.D0.BE.D0.B9_.D1.81.D1.82.D0.B0.D1.82.D1.8C.D0.B5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1 Об этой статье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0" w:anchor=".D0.9D.D0.B0.D1.81.D1.82.D1.80.D0.BE.D0.B9.D0.BA.D0.B0_.D0.BB.D0.BE.D0.BA.D0.B0.D0.BB.D0.B8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2 Настройка локали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1" w:anchor=".D0.9D.D0.B0.D1.81.D1.82.D1.80.D0.BE.D0.B9.D0.BA.D0.B0_.D0.BA.D0.BE.D0.BD.D1.81.D0.BE.D0.BB.D0.B8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3 Настройка консоли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2" w:anchor=".D0.9D.D0.B0.D1.81.D1.82.D1.80.D0.BE.D0.B9.D0.BA.D0.B0_X.org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 Настройка X.org</w:t>
        </w:r>
      </w:hyperlink>
    </w:p>
    <w:p w:rsidR="00043538" w:rsidRPr="00043538" w:rsidRDefault="00043538" w:rsidP="00043538">
      <w:pPr>
        <w:numPr>
          <w:ilvl w:val="1"/>
          <w:numId w:val="1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3" w:anchor=".D0.9D.D0.B0.D1.81.D1.82.D1.80.D0.BE.D0.B9.D0.BA.D0.B8_.D0.BA.D0.BB.D0.B0.D0.B2.D0.B8.D0.B0.D1.82.D1.83.D1.80.D1.8B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4.1 Настройки клавиатуры</w:t>
        </w:r>
      </w:hyperlink>
    </w:p>
    <w:p w:rsidR="00043538" w:rsidRPr="00043538" w:rsidRDefault="00043538" w:rsidP="00043538">
      <w:pPr>
        <w:numPr>
          <w:ilvl w:val="2"/>
          <w:numId w:val="1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4" w:anchor=".D0.9C.D0.BE.D0.B4.D0.B5.D0.BB.D1.8C_.D0.BA.D0.BB.D0.B0.D0.B2.D0.B8.D0.B0.D1.82.D1.83.D1.80.D1.8B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4.1.1 Модель клавиатуры</w:t>
        </w:r>
      </w:hyperlink>
    </w:p>
    <w:p w:rsidR="00043538" w:rsidRPr="00043538" w:rsidRDefault="00043538" w:rsidP="00043538">
      <w:pPr>
        <w:numPr>
          <w:ilvl w:val="2"/>
          <w:numId w:val="1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5" w:anchor=".D0.9E.D0.BF.D1.86.D0.B8.D0.B8_.D1.80.D0.B0.D1.81.D0.BA.D0.BB.D0.B0.D0.B4.D0.BE.D0.BA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4.1.2 Опции раскладок</w:t>
        </w:r>
      </w:hyperlink>
    </w:p>
    <w:p w:rsidR="00043538" w:rsidRPr="00043538" w:rsidRDefault="00043538" w:rsidP="00043538">
      <w:pPr>
        <w:numPr>
          <w:ilvl w:val="2"/>
          <w:numId w:val="1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6" w:anchor=".D0.9F.D0.B5.D1.80.D0.B5.D0.BA.D0.BB.D1.8E.D1.87.D0.B5.D0.BD.D0.B8.D0.B5_.D1.80.D0.B0.D1.81.D0.BA.D0.BB.D0.B0.D0.B4.D0.BE.D0.BA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4.1.3 Переключение раскладок</w:t>
        </w:r>
      </w:hyperlink>
    </w:p>
    <w:p w:rsidR="00043538" w:rsidRPr="00043538" w:rsidRDefault="00043538" w:rsidP="00043538">
      <w:pPr>
        <w:numPr>
          <w:ilvl w:val="2"/>
          <w:numId w:val="1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7" w:anchor=".D0.9F.D0.B5.D1.80.D0.B5.D0.BA.D0.BB.D1.8E.D1.87.D0.B5.D0.BD.D0.B8.D0.B5_.D1.80.D0.B0.D1.81.D0.BA.D0.BB.D0.B0.D0.B4.D0.BE.D0.BA_.D1.81.D1.80.D0.B5.D0.B4.D1.81.D1.82.D0.B2.D0.B0.D0.BC.D0.B8_X.org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4.1.4 Переключение раскладок средствами X.org</w:t>
        </w:r>
      </w:hyperlink>
    </w:p>
    <w:p w:rsidR="00043538" w:rsidRPr="00043538" w:rsidRDefault="00043538" w:rsidP="00043538">
      <w:pPr>
        <w:numPr>
          <w:ilvl w:val="1"/>
          <w:numId w:val="1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8" w:anchor="Compose-.D0.BF.D0.BE.D1.81.D0.BB.D0.B5.D0.B4.D0.BE.D0.B2.D0.B0.D1.82.D0.B5.D0.BB.D1.8C.D0.BD.D0.BE.D1.81.D1.82.D0.B8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4.2 Compose-последовательности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9" w:anchor=".D0.9D.D0.B0.D1.81.D1.82.D1.80.D0.BE.D0.B9.D0.BA.D0.B0_GTK1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5 Настройка GTK1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0" w:anchor=".D0.9D.D0.B0.D1.81.D1.82.D1.80.D0.BE.D0.B9.D0.BA.D0.B0_ncurses_.D0.BF.D1.80.D0.B8.D0.BB.D0.BE.D0.B6.D0.B5.D0.BD.D0.B8.D0.B9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6 Настройка ncurses приложений</w:t>
        </w:r>
      </w:hyperlink>
    </w:p>
    <w:p w:rsidR="00043538" w:rsidRPr="00043538" w:rsidRDefault="00043538" w:rsidP="00043538">
      <w:pPr>
        <w:numPr>
          <w:ilvl w:val="1"/>
          <w:numId w:val="1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1" w:anchor="Midnight_Commander_.28mc.29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6.1 Midnight Commander (mc)</w:t>
        </w:r>
      </w:hyperlink>
    </w:p>
    <w:p w:rsidR="00043538" w:rsidRPr="00043538" w:rsidRDefault="00043538" w:rsidP="00043538">
      <w:pPr>
        <w:numPr>
          <w:ilvl w:val="1"/>
          <w:numId w:val="1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2" w:anchor="nano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6.2 nano</w:t>
        </w:r>
      </w:hyperlink>
    </w:p>
    <w:p w:rsidR="00043538" w:rsidRPr="00043538" w:rsidRDefault="00043538" w:rsidP="00043538">
      <w:pPr>
        <w:numPr>
          <w:ilvl w:val="1"/>
          <w:numId w:val="1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3" w:anchor="ncmpc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6.3 ncmpc</w:t>
        </w:r>
      </w:hyperlink>
    </w:p>
    <w:p w:rsidR="00043538" w:rsidRPr="00043538" w:rsidRDefault="00043538" w:rsidP="00043538">
      <w:pPr>
        <w:numPr>
          <w:ilvl w:val="1"/>
          <w:numId w:val="1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4" w:anchor="dialog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6.4 dialog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5" w:anchor=".D0.9D.D0.B0.D1.81.D1.82.D1.80.D0.BE.D0.B9.D0.BA.D0.B0_.D1.80.D1.83.D1.81.D1.81.D0.BA.D0.B8.D1.85_man-.D1.81.D1.82.D1.80.D0.B0.D0.BD.D0.B8.D1.86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7 Настройка русских man-страниц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6" w:anchor=".D0.A1.D0.B4.D0.B5.D0.BB.D0.B0.D0.B5.D0.BC_openoffice_.D1.80.D1.83.D1.81.D1.81.D0.BA.D0.B8.D0.BC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8 Сделаем openoffice русским</w:t>
        </w:r>
      </w:hyperlink>
    </w:p>
    <w:p w:rsidR="00043538" w:rsidRPr="00043538" w:rsidRDefault="00043538" w:rsidP="00043538">
      <w:pPr>
        <w:numPr>
          <w:ilvl w:val="0"/>
          <w:numId w:val="1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7" w:anchor=".D0.9F.D0.B5.D1.80.D0.B5.D0.BA.D0.BE.D0.B4.D0.B8.D1.80.D0.BE.D0.B2.D0.BA.D0.B0_.D1.82.D0.B5.D0.B3.D0.BE.D0.B2_MP3" w:history="1">
        <w:r w:rsidRPr="00043538">
          <w:rPr>
            <w:rFonts w:ascii="Arial" w:eastAsia="Times New Roman" w:hAnsi="Arial" w:cs="Arial"/>
            <w:color w:val="335577"/>
            <w:sz w:val="18"/>
            <w:lang/>
          </w:rPr>
          <w:t>9 Перекодировка тегов MP3</w:t>
        </w:r>
      </w:hyperlink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Об этой статье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Эта статья рассказывает о том, как настроить отображение и ввод русского языка в Arch Linux.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Настройка локали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 файле /etc/locale.gen раскомментируйте следующую строку: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ru_RU.UTF-8   UTF-8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Создайте выбранную вами локаль командой: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/usr/sbin/locale-gen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Проверьте, что все заявленные локали были созданы: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locale -a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lastRenderedPageBreak/>
        <w:t>Настройка консоли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Несколько слов о том как работает консоль.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Любой вывод программы перенаправляется консольному драйверу в ядре. Ядро работает только в кодировке unicode. Если программа не использует utf-8 для вывода текста, необходима таблица ACM (Application Character Map), которая будет выполнять соответствующее преобразование из 8-битной кодироки в unicode. Если используется пакет kbd (в arch он устанавливается по умолчанию), то эту таблицу можно найти по адресу /usr/share/kbd/consoletrans.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Далее ядро должно отобразить символ на экране. Таблица соответствия знаков шрифта кодам unicode называется SFM (Screen Font Map). Она либо находится внутри шрифта (в большинстве случаев), либо подгружается дополнительно (из /usr/share/kbd/unimaps). Сами шрифты располагаются в /usr/share/kbd/consolefonts.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Кроме этого, нужна ещё клавиатурная раскладка - таблица по переводу скан-кодов клавиатуры в нужный код символа (соответственно может быть либо старая 8-битная либо новая unicode).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Таким образом, работа по настройке консоли разбивается на пункты (рассмотрен utf вариант):</w:t>
      </w:r>
    </w:p>
    <w:p w:rsidR="00043538" w:rsidRPr="00043538" w:rsidRDefault="00043538" w:rsidP="00043538">
      <w:pPr>
        <w:numPr>
          <w:ilvl w:val="0"/>
          <w:numId w:val="2"/>
        </w:numPr>
        <w:spacing w:before="100" w:beforeAutospacing="1" w:after="24" w:line="286" w:lineRule="atLeast"/>
        <w:ind w:left="768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Найти нормальную клавиатурную раскладку, поддерживающую unicode и ваши любимые способы переключения языков и указать её как KEYMAP="..." в файле /etc/vconsole.conf.</w:t>
      </w:r>
    </w:p>
    <w:p w:rsidR="00043538" w:rsidRPr="00043538" w:rsidRDefault="00043538" w:rsidP="00043538">
      <w:pPr>
        <w:numPr>
          <w:ilvl w:val="0"/>
          <w:numId w:val="2"/>
        </w:numPr>
        <w:spacing w:before="100" w:beforeAutospacing="1" w:after="24" w:line="286" w:lineRule="atLeast"/>
        <w:ind w:left="768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Установить экранный шрифт, имеющий встроенную таблицу SFM и приличное начертание: FONT="..." в файле /etc/vconsole.conf.</w:t>
      </w:r>
    </w:p>
    <w:p w:rsidR="00043538" w:rsidRPr="00043538" w:rsidRDefault="00043538" w:rsidP="00043538">
      <w:pPr>
        <w:numPr>
          <w:ilvl w:val="0"/>
          <w:numId w:val="2"/>
        </w:numPr>
        <w:spacing w:before="100" w:beforeAutospacing="1" w:after="24" w:line="286" w:lineRule="atLeast"/>
        <w:ind w:left="768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Убедиться что необходимость в ACM пропадает (CONSOLEMAP="" - остаётся пустым) в файле /etc/vconsole.conf.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Вся остальная работа по настройке kbd (типа использования утилит loadkeys и setfont) уже сделана известными людьми, написавшими стартовые файлы системы.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Пакет kbd поддерживает русские раскладки в utf8. Дополнительные раскладки клавиатуры можно получить, установив пакет kbd-ru-keymaps командой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pacman -S kbd-ru-keymaps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или cкачав одну из раскладкок вручную:</w:t>
      </w:r>
    </w:p>
    <w:p w:rsidR="00043538" w:rsidRPr="00043538" w:rsidRDefault="00043538" w:rsidP="00043538">
      <w:pPr>
        <w:numPr>
          <w:ilvl w:val="0"/>
          <w:numId w:val="3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hyperlink r:id="rId28" w:history="1">
        <w:r w:rsidRPr="00043538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Русская UTF-8 раскладка клавиатуры с переключением по правой клавише Alt</w:t>
        </w:r>
      </w:hyperlink>
    </w:p>
    <w:p w:rsidR="00043538" w:rsidRPr="00043538" w:rsidRDefault="00043538" w:rsidP="00043538">
      <w:pPr>
        <w:numPr>
          <w:ilvl w:val="0"/>
          <w:numId w:val="3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hyperlink r:id="rId29" w:history="1">
        <w:r w:rsidRPr="00043538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Русская UTF-8 раскладка клавиатуры с переключением по Ctrl-Shift</w:t>
        </w:r>
      </w:hyperlink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 поместив их в каталог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/usr/share/kbd/keymaps/i386/qwerty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Установите шрифт Terminus из репозитория [community]: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pacman -S terminus-font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Отредактируйте файл /etc/vconsole.conf: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LOCALE="ru_RU.UTF-8"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KEYMAP="ru" # Или ru-mab для раскладки с переключением по Ctrl-Shift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FONT="ter-v16v" # Можно поэкспериментировать с другими шрифтами ter-v* из /usr/share/kbd/consolefonts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CONSOLEMAP=""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lastRenderedPageBreak/>
        <w:t>Обратите внимание, что поиск шрифта происходит в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/usr/share/kbd/consolefont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Можно обойтись и без terminus, установив: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CONSOLEFONT="cyr-sun16"</w:t>
      </w:r>
    </w:p>
    <w:p w:rsidR="00043538" w:rsidRPr="00043538" w:rsidRDefault="00043538" w:rsidP="00043538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Значение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LOCALE=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может быть как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"ru_RU.UTF-8"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, так и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"ru_RU.utf-8"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или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"ru_RU.utf8"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 Но, с целью уменьшения путаницы, все же лучше использовать вариант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LOCALE="ru_RU.UTF-8"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Можно обойтись без установки пакета kbd-ru-keymaps, вариант с переключением по Ctrl+Shift: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LOCALE="ru_RU.UTF-8"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HARDWARECLOCK="UTC"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TIMEZONE="Europe/Moscow"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KEYMAP="ru"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CONSOLEFONT="cyr-sun16"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CONSOLEMAP=""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USECOLOR="yes"</w:t>
      </w:r>
    </w:p>
    <w:p w:rsidR="00043538" w:rsidRPr="00043538" w:rsidRDefault="00043538" w:rsidP="00043538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Текущая версия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0" w:history="1">
        <w:r w:rsidRPr="00043538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initscripts</w:t>
        </w:r>
      </w:hyperlink>
      <w:r w:rsidRPr="00043538">
        <w:rPr>
          <w:rFonts w:ascii="Arial" w:eastAsia="Times New Roman" w:hAnsi="Arial" w:cs="Arial"/>
          <w:color w:val="222222"/>
          <w:sz w:val="19"/>
          <w:szCs w:val="19"/>
          <w:vertAlign w:val="superscript"/>
          <w:lang/>
        </w:rPr>
        <w:t>[</w:t>
      </w:r>
      <w:hyperlink r:id="rId31" w:anchor="Broken_package_links" w:tooltip="ArchWiki:Requests" w:history="1">
        <w:r w:rsidRPr="00043538">
          <w:rPr>
            <w:rFonts w:ascii="Arial" w:eastAsia="Times New Roman" w:hAnsi="Arial" w:cs="Arial"/>
            <w:b/>
            <w:bCs/>
            <w:color w:val="335577"/>
            <w:sz w:val="19"/>
            <w:u w:val="single"/>
            <w:vertAlign w:val="superscript"/>
            <w:lang/>
          </w:rPr>
          <w:t>ссылка недействительна</w:t>
        </w:r>
      </w:hyperlink>
      <w:r w:rsidRPr="00043538">
        <w:rPr>
          <w:rFonts w:ascii="Arial" w:eastAsia="Times New Roman" w:hAnsi="Arial" w:cs="Arial"/>
          <w:color w:val="222222"/>
          <w:sz w:val="19"/>
          <w:szCs w:val="19"/>
          <w:vertAlign w:val="superscript"/>
          <w:lang/>
        </w:rPr>
        <w:t>: package not found]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не требует наличия в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rc.conf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переменной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LOCALE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 Тем не менее необходимо внести в файл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/etc/locale.conf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следующие строки: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LANG=ru_RU.UTF-8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LC_MESSAGES=ru_RU.UTF-8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Учитывая, что теперь установка консольных шрифтов и раскладки вынесена из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/etc/rc.sysinit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, в некоторых случаях, для корректного отображения шрифтов в консоли, Вам потребуется добавить хуки и регенерировать образ ядра. Для этого список хуков в файле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/etc/mkinitcpio.conf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необходимо привести примерно к следующему виду: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HOOKS="base consolefont keymap udev &lt;Ваши хуки&gt;"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то есть, вставить два дополнительных хука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consolefont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keymap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 После чего регенерировать образ ядра: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mkinitcpio -p linux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 перезагрузить машину.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</w:p>
    <w:p w:rsidR="00043538" w:rsidRPr="00043538" w:rsidRDefault="00043538" w:rsidP="00043538">
      <w:pPr>
        <w:shd w:val="clear" w:color="auto" w:fill="DDDDFF"/>
        <w:spacing w:after="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Если вышеперечисленные способы не помогли изменить шрифт в tty, вероятно, изменения не сохраняются после KMS. Для обхода этой проблемы. попробуйте добавить в initrd модуль, выполняющий modesetting (nouveau/radeon/i915 и т.п.):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MODULES="nouveau"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Настройка X.org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Установите шрифты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2" w:history="1">
        <w:r w:rsidRPr="00043538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ttf-dejavu</w:t>
        </w:r>
      </w:hyperlink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3" w:history="1">
        <w:r w:rsidRPr="00043538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ttf-liberation</w:t>
        </w:r>
      </w:hyperlink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из репозитория [community]: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pacman -S ttf-dejavu ttf-liberation</w:t>
      </w:r>
    </w:p>
    <w:p w:rsidR="00043538" w:rsidRPr="00043538" w:rsidRDefault="00043538" w:rsidP="00043538">
      <w:pPr>
        <w:spacing w:after="72" w:line="286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24"/>
          <w:lang/>
        </w:rPr>
        <w:t>Настройки клавиатуры</w:t>
      </w:r>
    </w:p>
    <w:p w:rsidR="00043538" w:rsidRPr="00043538" w:rsidRDefault="00043538" w:rsidP="00043538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Начиная с версии Xorg 1.8,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4" w:tooltip="HAL" w:history="1">
        <w:r w:rsidRPr="00043538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HAL</w:t>
        </w:r>
      </w:hyperlink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не используется для настройки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Создайте файл /etc/hal/fdi/policy/10-keymap.fdi такого содержания: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&lt;?xml version="1.0" encoding="utf-8"?&gt;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&lt;deviceinfo version="0.2"&gt;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&lt;device&gt;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&lt;match key="info.capabilities" contains="input.keypad"&gt;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&lt;merge key="input.xkb.rules" type="string"&gt;base&lt;/merge&gt;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&lt;merge key="input.xkb.model" type="string"&gt;pc105&lt;/merge&gt;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&lt;merge key="input.x11_driver" type="string"&gt;evdev&lt;/merge&gt;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&lt;merge key="input.xkb.layout" type="string"&gt;us,ru&lt;/merge&gt;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&lt;merge key="input.xkb.variant" type="string"&gt;,winkeys&lt;/merge&gt;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&lt;merge key="input.xkb.options" type="string"&gt;grp:rctrl_toggle&lt;/merge&gt;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&lt;/match&gt;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&lt;/device&gt;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&lt;/deviceinfo&gt;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Это простой пример, подходящий для владельцев стандартных устройств ввода. Для владельцев ноутбуков, подключающих, допустим, выносную клавиатуру, правила будут сложнее.</w:t>
      </w:r>
    </w:p>
    <w:p w:rsidR="00043538" w:rsidRPr="00043538" w:rsidRDefault="00043538" w:rsidP="00043538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lang/>
        </w:rPr>
        <w:t>Модель клавиатуры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Модель Вашей клавиатуры указана в ключе input.xkb.model. Различные значения для этого ключа можно увидеть в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/usr/share/X11/xkb/rules/evdev.lst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 В данном примере модель pc105 - стандартная клавиатура. Например, для клавиатуры Logitech Generic Keyboard строка примет вид: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&lt;merge key="input.xkb.model" type="string"&gt;logitech_base&lt;/merge&gt;</w:t>
      </w:r>
    </w:p>
    <w:p w:rsidR="00043538" w:rsidRPr="00043538" w:rsidRDefault="00043538" w:rsidP="00043538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lang/>
        </w:rPr>
        <w:t>Опции раскладок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Параметры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xkb.layout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xkb.variant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указывают соответственно на варианты раскладки. В примере раскладки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us,ru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дополнены опцией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winkeys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которая расставляет знаки препинания и некоторые символы в соответствии с раскладкой win.</w:t>
      </w:r>
    </w:p>
    <w:p w:rsidR="00043538" w:rsidRPr="00043538" w:rsidRDefault="00043538" w:rsidP="00043538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lang/>
        </w:rPr>
        <w:t>Переключение раскладок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Для настройки переключения между двумя раскладками, используйте опцию значение ключа input.xkb.options. В примере переключение осуществляется по правому Ctrl. Другой пример: раскладки переключаются комбинацией Ctrl-Shift, при использовании русской раскладки горит лампочка Scroll Lock, строка опций должна выглядеть следующим образом: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&lt;merge key="input.xkb.options" type="string"&gt;grp:ctrl_shift_toggle,grp_led:scroll&lt;/merge&gt;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Возможно будет удобно использовать &lt;Menu&gt; для переключения раскладок и поменять CapsLock и левый Ctrl. Тогда нужно написать так: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&lt;merge key="input.xkb.options" type="string"&gt;grp:menu_toggle,grp_led:scroll,ctrl:swapcaps&lt;/merge&gt;</w:t>
      </w:r>
    </w:p>
    <w:p w:rsidR="00043538" w:rsidRPr="00043538" w:rsidRDefault="00043538" w:rsidP="00043538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lang/>
        </w:rPr>
        <w:t>Переключение раскладок средствами X.org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Описано на странице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5" w:anchor=".D0.9D.D0.B0.D1.81.D1.82.D1.80.D0.BE.D0.B9.D0.BA.D0.B8_.D0.BA.D0.BB.D0.B0.D0.B2.D0.B8.D0.B0.D1.82.D1.83.D1.80.D1.8B" w:tooltip="Xorg (Русский)" w:history="1">
        <w:r w:rsidRPr="00043538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Xorg (Русский)</w:t>
        </w:r>
      </w:hyperlink>
    </w:p>
    <w:p w:rsidR="00043538" w:rsidRPr="00043538" w:rsidRDefault="00043538" w:rsidP="00043538">
      <w:pPr>
        <w:spacing w:after="72" w:line="286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24"/>
          <w:lang/>
        </w:rPr>
        <w:t>Compose-последовательности</w:t>
      </w:r>
    </w:p>
    <w:p w:rsidR="00043538" w:rsidRPr="00043538" w:rsidRDefault="00043538" w:rsidP="00043538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 помощью клавиши «Compose» можно вводить практически все варианты символов с акцентами, а также разные специальные символы, например кавычки или тире «—», которых нет в стандартных раскладках. Для этого</w:t>
      </w:r>
    </w:p>
    <w:p w:rsidR="00043538" w:rsidRPr="00043538" w:rsidRDefault="00043538" w:rsidP="00043538">
      <w:pPr>
        <w:numPr>
          <w:ilvl w:val="0"/>
          <w:numId w:val="4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Добавьте в xorg.conf опцию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Option "XkbOptions" "compose:menu"</w:t>
      </w:r>
    </w:p>
    <w:p w:rsidR="00043538" w:rsidRPr="00043538" w:rsidRDefault="00043538" w:rsidP="00043538">
      <w:pPr>
        <w:numPr>
          <w:ilvl w:val="0"/>
          <w:numId w:val="5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Присвойте переменным окружения GTK_IM_MODULE и QT_IM_MODULE значение xim. Если этот шаг пропустить, все последующие настройки на GTK приложения распространяться не будут (они будут использовать свой метод ввода).</w:t>
      </w:r>
    </w:p>
    <w:p w:rsidR="00043538" w:rsidRPr="00043538" w:rsidRDefault="00043538" w:rsidP="00043538">
      <w:pPr>
        <w:numPr>
          <w:ilvl w:val="0"/>
          <w:numId w:val="5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После этого можно создать в домашнем каталоге файл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~/.XCompose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. Первой его строчкой можно включить все стандартные комбинации клавиш: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include "/usr/share/X11/locale/en_US.UTF-8/Compose"</w:t>
      </w:r>
    </w:p>
    <w:p w:rsidR="00043538" w:rsidRPr="00043538" w:rsidRDefault="00043538" w:rsidP="00043538">
      <w:pPr>
        <w:spacing w:after="24" w:line="286" w:lineRule="atLeast"/>
        <w:ind w:left="720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а затем можно и задать любые дополнительные последовательности (по образцу как в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/usr/share/X11/locale/en_US.UTF-8/Compose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). Например,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&lt;period&gt; &lt;space&gt; : "…" U2026 # HORIZONTAL ELLIPSIS, многоточие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&lt;apostrophe&gt; &lt;apostrophe&gt; : "́" U0301 # ударение</w:t>
      </w:r>
    </w:p>
    <w:p w:rsidR="00043538" w:rsidRPr="00043538" w:rsidRDefault="00043538" w:rsidP="00043538">
      <w:pPr>
        <w:spacing w:before="96" w:after="120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После этого стало возможным набирать много интересных символов, нажимая вначале клавишу Compose, а потом набирая ту или короткую иную последовательность. Например,</w:t>
      </w:r>
    </w:p>
    <w:p w:rsidR="00043538" w:rsidRPr="00043538" w:rsidRDefault="00043538" w:rsidP="00043538">
      <w:pPr>
        <w:spacing w:after="24" w:line="286" w:lineRule="atLeast"/>
        <w:ind w:left="720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Compose + O + C даёт © (символ авторского права),</w:t>
      </w:r>
    </w:p>
    <w:p w:rsidR="00043538" w:rsidRPr="00043538" w:rsidRDefault="00043538" w:rsidP="00043538">
      <w:pPr>
        <w:spacing w:after="24" w:line="286" w:lineRule="atLeast"/>
        <w:ind w:left="720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Compose + O + R даёт ®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hyperlink r:id="rId36" w:history="1">
        <w:r w:rsidRPr="00043538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Полный список последовательностей.</w:t>
        </w:r>
      </w:hyperlink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Пример .XCompose: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.XCompose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-*- coding: utf-8 -*-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.XCompose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$Id: .XCompose,v 1.31 2008/09/18 17:57:14 deskpot Exp $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Quotation marks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&lt;Cyrillic_be&gt;       : "«"   guillemotleft  # LEFT DOUBLE ANGLE QUOTATION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&lt;Multi_key&gt; &lt;comma&gt;             : "«"   guillemotleft  # LEFT DOUBLE ANGLE QUOTATION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&lt;Cyrillic_yu&gt;       : "»"   guillemotright # RIGHT DOUBLE ANGLE QUOTATION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&lt;period&gt;            : "»"   guillemotright # RIGHT DOUBLE ANGLE QUOTATION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&lt;Cyrillic_BE&gt;       : "„"   U201e # DOUBLE LOW-9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&lt;less&gt;              : "„"   U201e # DOUBLE LOW-9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&lt;Cyrillic_YU&gt;       : "“"   U201c # LEFT DOUBLE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&lt;greater&gt;           : "“"   U201c # LEFT DOUBLE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&lt;Cyrillic_zhe&gt;      : "‘"   U2018 # LEFT SINGLE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&lt;semicolon&gt;         : "‘"   U2018 # LEFT SINGLE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&lt;Cyrillic_e&gt;        : "’"   U2019 # RIGHT SINGLE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&lt;apostrophe&gt;        : "’"   U2019 # RIGHT SINGLE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&lt;Cyrillic_ZHE&gt;      : "“"   U201c # LEFT DOUBLE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&lt;colon&gt;             : "“"   U201c # LEFT DOUBLE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&lt;Cyrillic_E&gt;        : "”"   U201d # RIGHT DOUBLE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&lt;quotedbl&gt;          : "”"   U201d # RIGHT DOUBLE QUOTATION MARK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Dashes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&lt;minus&gt;             : "—"   emdash       # EM DASH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&lt;underscore&gt;        : "–"   endash       # EN DASH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Currencies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&lt;Cyrillic_u&gt;        : "€"   EuroSign     # EURO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&lt;e&gt;                 : "€"   EuroSign     # EURO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&lt;Cyrillic_a&gt;        : "£"   sterling     # POUND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&lt;f&gt;                 : "£"   sterling     # POUND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Trademarks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&lt;Cyrillic_es&gt;       : "©"   copyright    # COPYRIGHT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&lt;c&gt;                 : "©"   copyright    # COPYRIGHT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&lt;Multi_key&gt; &lt;Cyrillic_ka&gt;       : "®"   registered   # REGISTERED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&lt;r&gt;                 : "®"   registered   # REGISTERED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&lt;Cyrillic_ie&gt;       : "™"   U2122        # TRADE MARK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&lt;t&gt;                 : "™"   U2122        # TRADE MARK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Math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&lt;Cyrillic_ef&gt;       : "≈"   approximate  # ALMOST EQUAL TO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&lt;a&gt;                 : "≈"   approximate  # ALMOST EQUAL TO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&lt;5&gt;                 : "‰"   U2030        # PER MILLE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&lt;equal&gt;             : "≠"   U2260        # NOT EQUAL TO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&lt;plus&gt;              : "±"   plusminus    # PLUS-MINUS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Misc. typographics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&lt;Cyrillic_yeru&gt;     : "§"   section      # SECTION SIG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&lt;s&gt;                 : "§"   section      # SECTION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&lt;Cyrillic_shcha&gt;    : "°"   degree       # DEGREE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&lt;o&gt;                 : "°"   degree       # DEGREE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&lt;space&gt;             : " "   nobreakspace # NO-BREAK SPACE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&lt;Cyrillic_ve&gt;       : "…"   ellipsis     # HORIZONTAL ELLIPSIS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&lt;d&gt;                 : "…"   ellipsis     # HORIZONTAL ELLIPSIS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Missing keys in Russian layout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&lt;3&gt;                 : "#"   numbersign   # NUMBER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&lt;4&gt;                 : "$"   dollar       # DOLLAR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&lt;Cyrillic_ha&gt;       : "["   bracketleft  # LEFT SQUARE BRACKET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&lt;Cyrillic_hardsign&gt; : "]"   bracketright # RIGHT SQUARE BRACKET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Bindings to ease usage with the Russian `typewriter' layout.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NB: Unable to bind dollar symbol to be Compose+4, it's Compose+Shift+4.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&lt;2&gt;                 : "—"   emdash       # EM DASH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&lt;8&gt;                 : "–"   endash       # EN DASH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&lt;slash&gt;             : "#"   numbersign   # NUMBER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&lt;Multi_key&gt; &lt;percent&gt;           : "‰"   U2030        # PER MILLE SIGN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&lt;Multi_key&gt; &lt;bar&gt;               : "±"   plusminus    # PLUS-MINUS SIGN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ind w:left="1152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Настройка GTK1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Отредактируйте файл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/etc/gtk/gtkrc.ru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style "gtk-default-ru" {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fontset = "-*-arial-medium-r-normal--12-*-*-*-*-*-iso10646-1",\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-*-fixed-medium-r-*-*-14-*-*-*-*-*-iso10646-1"</w:t>
      </w:r>
    </w:p>
    <w:p w:rsidR="00043538" w:rsidRPr="00043538" w:rsidRDefault="00043538" w:rsidP="0004353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}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class "GtkWidget" style "gtk-default-ru"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ind w:left="1152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Настройка ncurses приложений</w:t>
      </w:r>
    </w:p>
    <w:p w:rsidR="00043538" w:rsidRPr="00043538" w:rsidRDefault="00043538" w:rsidP="00043538">
      <w:pPr>
        <w:spacing w:after="72" w:line="286" w:lineRule="atLeast"/>
        <w:ind w:left="1152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24"/>
          <w:lang/>
        </w:rPr>
        <w:t>Midnight Commander (mc)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Пакет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7" w:history="1">
        <w:r w:rsidRPr="00043538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mc</w:t>
        </w:r>
      </w:hyperlink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 версией 4.6.1-5 из репозитория [extra]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br/>
        <w:t>При старом срезе - пакет из репозитория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community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mc-utf8.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br/>
        <w:t>Теперь mc собран с поддержкой юникодной локали и имеет приличный вид.</w:t>
      </w:r>
    </w:p>
    <w:p w:rsidR="00043538" w:rsidRPr="00043538" w:rsidRDefault="00043538" w:rsidP="00043538">
      <w:pPr>
        <w:spacing w:after="72" w:line="286" w:lineRule="atLeast"/>
        <w:ind w:left="1152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24"/>
          <w:lang/>
        </w:rPr>
        <w:t>nano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 версии 2.0 nano поддерживает utf-8.</w:t>
      </w:r>
    </w:p>
    <w:p w:rsidR="00043538" w:rsidRPr="00043538" w:rsidRDefault="00043538" w:rsidP="00043538">
      <w:pPr>
        <w:spacing w:after="72" w:line="286" w:lineRule="atLeast"/>
        <w:ind w:left="1152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24"/>
          <w:lang/>
        </w:rPr>
        <w:t>ncmpc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 репозитории extra пакет ncmpc 0.11.1 собран с ncurses без поддержки unicode, а также файл руссификации почему-то в кодировке ISO-8859-1. Решение:</w:t>
      </w:r>
    </w:p>
    <w:p w:rsidR="00043538" w:rsidRPr="00043538" w:rsidRDefault="00043538" w:rsidP="00043538">
      <w:pPr>
        <w:numPr>
          <w:ilvl w:val="0"/>
          <w:numId w:val="6"/>
        </w:numPr>
        <w:spacing w:before="100" w:beforeAutospacing="1" w:after="24" w:line="286" w:lineRule="atLeast"/>
        <w:ind w:left="1536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Скачайте из AUR архив</w:t>
      </w:r>
    </w:p>
    <w:p w:rsidR="00043538" w:rsidRPr="00043538" w:rsidRDefault="00043538" w:rsidP="00043538">
      <w:pPr>
        <w:numPr>
          <w:ilvl w:val="0"/>
          <w:numId w:val="6"/>
        </w:numPr>
        <w:spacing w:before="100" w:beforeAutospacing="1" w:after="24" w:line="286" w:lineRule="atLeast"/>
        <w:ind w:left="1536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Переместите его в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/var/abs/local/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(если вы используете ABS) или в любую другую директорию</w:t>
      </w:r>
    </w:p>
    <w:p w:rsidR="00043538" w:rsidRPr="00043538" w:rsidRDefault="00043538" w:rsidP="00043538">
      <w:pPr>
        <w:numPr>
          <w:ilvl w:val="0"/>
          <w:numId w:val="6"/>
        </w:numPr>
        <w:spacing w:before="100" w:beforeAutospacing="1" w:after="24" w:line="286" w:lineRule="atLeast"/>
        <w:ind w:left="1536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Разархивируйте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tar -xzf ncmpc-svn.tar.gz</w:t>
      </w:r>
    </w:p>
    <w:p w:rsidR="00043538" w:rsidRPr="00043538" w:rsidRDefault="00043538" w:rsidP="00043538">
      <w:pPr>
        <w:numPr>
          <w:ilvl w:val="0"/>
          <w:numId w:val="6"/>
        </w:numPr>
        <w:spacing w:before="100" w:beforeAutospacing="1" w:after="24" w:line="286" w:lineRule="atLeast"/>
        <w:ind w:left="1536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Перейдите в получившуюся директорию</w:t>
      </w:r>
    </w:p>
    <w:p w:rsidR="00043538" w:rsidRPr="00043538" w:rsidRDefault="00043538" w:rsidP="00043538">
      <w:pPr>
        <w:numPr>
          <w:ilvl w:val="0"/>
          <w:numId w:val="6"/>
        </w:numPr>
        <w:spacing w:before="100" w:beforeAutospacing="1" w:after="24" w:line="286" w:lineRule="atLeast"/>
        <w:ind w:left="1536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Выполните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makepkg -i</w:t>
      </w:r>
    </w:p>
    <w:p w:rsidR="00043538" w:rsidRPr="00043538" w:rsidRDefault="00043538" w:rsidP="00043538">
      <w:pPr>
        <w:spacing w:after="72" w:line="286" w:lineRule="atLeast"/>
        <w:ind w:left="1152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043538">
        <w:rPr>
          <w:rFonts w:ascii="Arial" w:eastAsia="Times New Roman" w:hAnsi="Arial" w:cs="Arial"/>
          <w:b/>
          <w:bCs/>
          <w:color w:val="222222"/>
          <w:sz w:val="24"/>
          <w:lang/>
        </w:rPr>
        <w:t>dialog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Некоторые скрипты (например, alsaconf) используют программу dialog для вывода сообщений. Чтобы включить в ней поддержку юникода, поставьте пакет dialog-w из community или пересобирите с опцией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Courier New" w:eastAsia="Times New Roman" w:hAnsi="Courier New" w:cs="Courier New"/>
          <w:color w:val="222222"/>
          <w:sz w:val="20"/>
          <w:lang/>
        </w:rPr>
        <w:t>--with-ncursesw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ind w:left="1152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Настройка русских man-страниц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Установите русские страницы командой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pacman -S man-pages-ru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lastRenderedPageBreak/>
        <w:t>Также позаботьтесь о том, чтобы переменная окружения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LESSCHARSET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имела значение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UTF-8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, либо просто заккоментируйте строку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export LESSCHARSET="latin1"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 файле</w:t>
      </w:r>
      <w:r w:rsidRPr="00043538">
        <w:rPr>
          <w:rFonts w:ascii="Arial" w:eastAsia="Times New Roman" w:hAnsi="Arial" w:cs="Arial"/>
          <w:color w:val="222222"/>
          <w:sz w:val="19"/>
          <w:lang/>
        </w:rPr>
        <w:t> </w:t>
      </w:r>
      <w:r w:rsidRPr="00043538">
        <w:rPr>
          <w:rFonts w:ascii="Arial" w:eastAsia="Times New Roman" w:hAnsi="Arial" w:cs="Arial"/>
          <w:i/>
          <w:iCs/>
          <w:color w:val="222222"/>
          <w:sz w:val="19"/>
          <w:szCs w:val="19"/>
          <w:lang/>
        </w:rPr>
        <w:t>/etc/profile</w:t>
      </w: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, тогда less будет автоматически брать кодировку из локали.</w:t>
      </w: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ind w:left="1152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Сделаем openoffice русским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Все просто. Поддержка языков в openoffice реализуется отдельными пакетами. Смотрим список пакетов: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pacman -Ss openoffice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Ставим поддержку русского языка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pacman -S openoffice-ru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</w:p>
    <w:p w:rsidR="00043538" w:rsidRPr="00043538" w:rsidRDefault="00043538" w:rsidP="00043538">
      <w:pPr>
        <w:pBdr>
          <w:bottom w:val="single" w:sz="6" w:space="2" w:color="AAAAAA"/>
        </w:pBdr>
        <w:spacing w:after="144" w:line="286" w:lineRule="atLeast"/>
        <w:ind w:left="1152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043538">
        <w:rPr>
          <w:rFonts w:ascii="Arial" w:eastAsia="Times New Roman" w:hAnsi="Arial" w:cs="Arial"/>
          <w:color w:val="222222"/>
          <w:sz w:val="29"/>
          <w:lang/>
        </w:rPr>
        <w:t>Перекодировка тегов MP3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Установите пакет mutagen: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pacman -S mutagen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В каталоге с вашей коллекцией mp3 файлов выполните команду: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find -iname '*.mp3' -print0 | xargs -0 mid3iconv -eCP1251 --remove-v1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Команда перекодирует старые теги из кодировки CP1251 в UTF8, запишет тег версии id3v2.4 и удалит теги первой версии.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Минус способа: не все проигрыватели из ОС Windows понимают теги формата 2.4. Поведение при этом различное: от игнорирования тега, до ругани на битый файл.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Hint: в mpd после этого нужно перечитать список проигрывания, например так: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mpc update (дождитесь завершения, статус можно смотреть запуская mpc без параметров)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mpc clear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mpc listall | mpc add</w:t>
      </w:r>
    </w:p>
    <w:p w:rsidR="00043538" w:rsidRPr="00043538" w:rsidRDefault="00043538" w:rsidP="00043538">
      <w:pPr>
        <w:spacing w:before="96" w:after="120" w:line="286" w:lineRule="atLeast"/>
        <w:ind w:left="1152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043538">
        <w:rPr>
          <w:rFonts w:ascii="Arial" w:eastAsia="Times New Roman" w:hAnsi="Arial" w:cs="Arial"/>
          <w:color w:val="222222"/>
          <w:sz w:val="19"/>
          <w:szCs w:val="19"/>
          <w:lang/>
        </w:rPr>
        <w:t>Опционально: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mpc rm all</w:t>
      </w:r>
    </w:p>
    <w:p w:rsidR="00043538" w:rsidRPr="00043538" w:rsidRDefault="00043538" w:rsidP="000435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04353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mpc save all</w:t>
      </w:r>
    </w:p>
    <w:p w:rsidR="00000000" w:rsidRDefault="00043538"/>
    <w:p w:rsidR="00043538" w:rsidRDefault="00043538"/>
    <w:sectPr w:rsidR="0004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E16"/>
    <w:multiLevelType w:val="multilevel"/>
    <w:tmpl w:val="8C5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23A2F"/>
    <w:multiLevelType w:val="multilevel"/>
    <w:tmpl w:val="99445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E0857"/>
    <w:multiLevelType w:val="multilevel"/>
    <w:tmpl w:val="2340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9B140D"/>
    <w:multiLevelType w:val="multilevel"/>
    <w:tmpl w:val="D3027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B084C"/>
    <w:multiLevelType w:val="multilevel"/>
    <w:tmpl w:val="D7F09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23ECB"/>
    <w:multiLevelType w:val="multilevel"/>
    <w:tmpl w:val="6720A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43538"/>
    <w:rsid w:val="0004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3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3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43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435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435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435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435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43538"/>
  </w:style>
  <w:style w:type="character" w:customStyle="1" w:styleId="toctoggle">
    <w:name w:val="toctoggle"/>
    <w:basedOn w:val="a0"/>
    <w:rsid w:val="00043538"/>
  </w:style>
  <w:style w:type="character" w:customStyle="1" w:styleId="tocnumber">
    <w:name w:val="tocnumber"/>
    <w:basedOn w:val="a0"/>
    <w:rsid w:val="00043538"/>
  </w:style>
  <w:style w:type="character" w:customStyle="1" w:styleId="toctext">
    <w:name w:val="toctext"/>
    <w:basedOn w:val="a0"/>
    <w:rsid w:val="00043538"/>
  </w:style>
  <w:style w:type="character" w:customStyle="1" w:styleId="mw-headline">
    <w:name w:val="mw-headline"/>
    <w:basedOn w:val="a0"/>
    <w:rsid w:val="00043538"/>
  </w:style>
  <w:style w:type="paragraph" w:styleId="HTML">
    <w:name w:val="HTML Preformatted"/>
    <w:basedOn w:val="a"/>
    <w:link w:val="HTML0"/>
    <w:uiPriority w:val="99"/>
    <w:semiHidden/>
    <w:unhideWhenUsed/>
    <w:rsid w:val="0004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3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4353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43538"/>
    <w:rPr>
      <w:b/>
      <w:bCs/>
    </w:rPr>
  </w:style>
  <w:style w:type="character" w:customStyle="1" w:styleId="plainlinks">
    <w:name w:val="plainlinks"/>
    <w:basedOn w:val="a0"/>
    <w:rsid w:val="00043538"/>
  </w:style>
  <w:style w:type="paragraph" w:styleId="a6">
    <w:name w:val="Balloon Text"/>
    <w:basedOn w:val="a"/>
    <w:link w:val="a7"/>
    <w:uiPriority w:val="99"/>
    <w:semiHidden/>
    <w:unhideWhenUsed/>
    <w:rsid w:val="0004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3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584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7727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4657">
                  <w:marLeft w:val="0"/>
                  <w:marRight w:val="0"/>
                  <w:marTop w:val="0"/>
                  <w:marBottom w:val="0"/>
                  <w:divBdr>
                    <w:top w:val="single" w:sz="6" w:space="5" w:color="D7DFE3"/>
                    <w:left w:val="single" w:sz="6" w:space="5" w:color="D7DFE3"/>
                    <w:bottom w:val="single" w:sz="6" w:space="5" w:color="D7DFE3"/>
                    <w:right w:val="single" w:sz="6" w:space="5" w:color="D7DFE3"/>
                  </w:divBdr>
                </w:div>
                <w:div w:id="56244310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379087336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910846961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677001083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Internationalization_(%D0%A0%D1%83%D1%81%D1%81%D0%BA%D0%B8%D0%B9)" TargetMode="External"/><Relationship Id="rId13" Type="http://schemas.openxmlformats.org/officeDocument/2006/relationships/hyperlink" Target="https://wiki.archlinux.org/index.php/Internationalization_(%D0%A0%D1%83%D1%81%D1%81%D0%BA%D0%B8%D0%B9)" TargetMode="External"/><Relationship Id="rId18" Type="http://schemas.openxmlformats.org/officeDocument/2006/relationships/hyperlink" Target="https://wiki.archlinux.org/index.php/Internationalization_(%D0%A0%D1%83%D1%81%D1%81%D0%BA%D0%B8%D0%B9)" TargetMode="External"/><Relationship Id="rId26" Type="http://schemas.openxmlformats.org/officeDocument/2006/relationships/hyperlink" Target="https://wiki.archlinux.org/index.php/Internationalization_(%D0%A0%D1%83%D1%81%D1%81%D0%BA%D0%B8%D0%B9)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Internationalization_(%D0%A0%D1%83%D1%81%D1%81%D0%BA%D0%B8%D0%B9)" TargetMode="External"/><Relationship Id="rId34" Type="http://schemas.openxmlformats.org/officeDocument/2006/relationships/hyperlink" Target="https://wiki.archlinux.org/index.php/HAL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Internationalization_(%D0%A0%D1%83%D1%81%D1%81%D0%BA%D0%B8%D0%B9)" TargetMode="External"/><Relationship Id="rId17" Type="http://schemas.openxmlformats.org/officeDocument/2006/relationships/hyperlink" Target="https://wiki.archlinux.org/index.php/Internationalization_(%D0%A0%D1%83%D1%81%D1%81%D0%BA%D0%B8%D0%B9)" TargetMode="External"/><Relationship Id="rId25" Type="http://schemas.openxmlformats.org/officeDocument/2006/relationships/hyperlink" Target="https://wiki.archlinux.org/index.php/Internationalization_(%D0%A0%D1%83%D1%81%D1%81%D0%BA%D0%B8%D0%B9)" TargetMode="External"/><Relationship Id="rId33" Type="http://schemas.openxmlformats.org/officeDocument/2006/relationships/hyperlink" Target="https://www.archlinux.org/packages/?name=ttf-liberati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Internationalization_(%D0%A0%D1%83%D1%81%D1%81%D0%BA%D0%B8%D0%B9)" TargetMode="External"/><Relationship Id="rId20" Type="http://schemas.openxmlformats.org/officeDocument/2006/relationships/hyperlink" Target="https://wiki.archlinux.org/index.php/Internationalization_(%D0%A0%D1%83%D1%81%D1%81%D0%BA%D0%B8%D0%B9)" TargetMode="External"/><Relationship Id="rId29" Type="http://schemas.openxmlformats.org/officeDocument/2006/relationships/hyperlink" Target="http://moose.ylsoftware.com/gentoo.ru/ru-mab.map.g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Internationalization_(%D0%A0%D1%83%D1%81%D1%81%D0%BA%D0%B8%D0%B9)" TargetMode="External"/><Relationship Id="rId24" Type="http://schemas.openxmlformats.org/officeDocument/2006/relationships/hyperlink" Target="https://wiki.archlinux.org/index.php/Internationalization_(%D0%A0%D1%83%D1%81%D1%81%D0%BA%D0%B8%D0%B9)" TargetMode="External"/><Relationship Id="rId32" Type="http://schemas.openxmlformats.org/officeDocument/2006/relationships/hyperlink" Target="https://www.archlinux.org/packages/?name=ttf-dejavu" TargetMode="External"/><Relationship Id="rId37" Type="http://schemas.openxmlformats.org/officeDocument/2006/relationships/hyperlink" Target="https://www.archlinux.org/packages/?name=mc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Internationalization_(%D0%A0%D1%83%D1%81%D1%81%D0%BA%D0%B8%D0%B9)" TargetMode="External"/><Relationship Id="rId23" Type="http://schemas.openxmlformats.org/officeDocument/2006/relationships/hyperlink" Target="https://wiki.archlinux.org/index.php/Internationalization_(%D0%A0%D1%83%D1%81%D1%81%D0%BA%D0%B8%D0%B9)" TargetMode="External"/><Relationship Id="rId28" Type="http://schemas.openxmlformats.org/officeDocument/2006/relationships/hyperlink" Target="http://mlclm.narod.ru/ru-utf.map.gz" TargetMode="External"/><Relationship Id="rId36" Type="http://schemas.openxmlformats.org/officeDocument/2006/relationships/hyperlink" Target="http://webcvs.freedesktop.org/xorg/xc/nls/Compose/en_US.UTF-8?view=co" TargetMode="External"/><Relationship Id="rId10" Type="http://schemas.openxmlformats.org/officeDocument/2006/relationships/hyperlink" Target="https://wiki.archlinux.org/index.php/Internationalization_(%D0%A0%D1%83%D1%81%D1%81%D0%BA%D0%B8%D0%B9)" TargetMode="External"/><Relationship Id="rId19" Type="http://schemas.openxmlformats.org/officeDocument/2006/relationships/hyperlink" Target="https://wiki.archlinux.org/index.php/Internationalization_(%D0%A0%D1%83%D1%81%D1%81%D0%BA%D0%B8%D0%B9)" TargetMode="External"/><Relationship Id="rId31" Type="http://schemas.openxmlformats.org/officeDocument/2006/relationships/hyperlink" Target="https://wiki.archlinux.org/index.php/ArchWiki: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Internationalization_(%D0%A0%D1%83%D1%81%D1%81%D0%BA%D0%B8%D0%B9)" TargetMode="External"/><Relationship Id="rId14" Type="http://schemas.openxmlformats.org/officeDocument/2006/relationships/hyperlink" Target="https://wiki.archlinux.org/index.php/Internationalization_(%D0%A0%D1%83%D1%81%D1%81%D0%BA%D0%B8%D0%B9)" TargetMode="External"/><Relationship Id="rId22" Type="http://schemas.openxmlformats.org/officeDocument/2006/relationships/hyperlink" Target="https://wiki.archlinux.org/index.php/Internationalization_(%D0%A0%D1%83%D1%81%D1%81%D0%BA%D0%B8%D0%B9)" TargetMode="External"/><Relationship Id="rId27" Type="http://schemas.openxmlformats.org/officeDocument/2006/relationships/hyperlink" Target="https://wiki.archlinux.org/index.php/Internationalization_(%D0%A0%D1%83%D1%81%D1%81%D0%BA%D0%B8%D0%B9)" TargetMode="External"/><Relationship Id="rId30" Type="http://schemas.openxmlformats.org/officeDocument/2006/relationships/hyperlink" Target="https://www.archlinux.org/packages/?name=initscripts" TargetMode="External"/><Relationship Id="rId35" Type="http://schemas.openxmlformats.org/officeDocument/2006/relationships/hyperlink" Target="https://wiki.archlinux.org/index.php/Xorg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2989</Words>
  <Characters>17041</Characters>
  <Application>Microsoft Office Word</Application>
  <DocSecurity>0</DocSecurity>
  <Lines>142</Lines>
  <Paragraphs>39</Paragraphs>
  <ScaleCrop>false</ScaleCrop>
  <Company/>
  <LinksUpToDate>false</LinksUpToDate>
  <CharactersWithSpaces>19991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2016-04-26T15:44:00Z</dcterms:created>
  <dcterms:modified xsi:type="dcterms:W3CDTF">2016-04-26T15:44:00Z</dcterms:modified>
</cp:coreProperties>
</file>