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3"/>
        <w:gridCol w:w="5672"/>
      </w:tblGrid>
      <w:tr w:rsidR="005A02F7" w:rsidRPr="005A02F7" w:rsidTr="005A02F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5A02F7" w:rsidRPr="005A02F7" w:rsidRDefault="005A02F7" w:rsidP="005A02F7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7"/>
                <w:szCs w:val="27"/>
              </w:rPr>
            </w:pPr>
            <w:r w:rsidRPr="005A02F7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7"/>
                <w:szCs w:val="27"/>
              </w:rPr>
              <w:t>Fluxbox. Подробная настройка</w:t>
            </w:r>
          </w:p>
        </w:tc>
      </w:tr>
      <w:tr w:rsidR="005A02F7" w:rsidRPr="005A02F7" w:rsidTr="005A02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A02F7" w:rsidRPr="005A02F7" w:rsidRDefault="005A02F7" w:rsidP="005A02F7">
            <w:pPr>
              <w:spacing w:after="0" w:line="240" w:lineRule="auto"/>
              <w:rPr>
                <w:rFonts w:ascii="Arial" w:eastAsia="Times New Roman" w:hAnsi="Arial" w:cs="Arial"/>
                <w:color w:val="726A5E"/>
                <w:sz w:val="15"/>
                <w:szCs w:val="15"/>
              </w:rPr>
            </w:pPr>
            <w:r w:rsidRPr="005A02F7">
              <w:rPr>
                <w:rFonts w:ascii="Arial" w:eastAsia="Times New Roman" w:hAnsi="Arial" w:cs="Arial"/>
                <w:color w:val="726A5E"/>
                <w:sz w:val="15"/>
                <w:szCs w:val="15"/>
              </w:rPr>
              <w:t>Дата публикации: Sept. 15, 2009, 5:34 p.m.</w:t>
            </w:r>
          </w:p>
        </w:tc>
        <w:tc>
          <w:tcPr>
            <w:tcW w:w="0" w:type="auto"/>
            <w:shd w:val="clear" w:color="auto" w:fill="FFFFFF"/>
            <w:hideMark/>
          </w:tcPr>
          <w:p w:rsidR="005A02F7" w:rsidRPr="005A02F7" w:rsidRDefault="005A02F7" w:rsidP="005A02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A02F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Теги:</w:t>
            </w:r>
            <w:r w:rsidRPr="005A02F7">
              <w:rPr>
                <w:rFonts w:ascii="Arial" w:eastAsia="Times New Roman" w:hAnsi="Arial" w:cs="Arial"/>
                <w:color w:val="000000"/>
                <w:sz w:val="27"/>
              </w:rPr>
              <w:t> </w:t>
            </w:r>
            <w:hyperlink r:id="rId4" w:history="1">
              <w:r w:rsidRPr="005A02F7">
                <w:rPr>
                  <w:rFonts w:ascii="Arial" w:eastAsia="Times New Roman" w:hAnsi="Arial" w:cs="Arial"/>
                  <w:i/>
                  <w:iCs/>
                  <w:color w:val="000000"/>
                  <w:sz w:val="20"/>
                  <w:u w:val="single"/>
                </w:rPr>
                <w:t>оконный менеджер</w:t>
              </w:r>
            </w:hyperlink>
            <w:r w:rsidRPr="005A02F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,</w:t>
            </w:r>
            <w:r w:rsidRPr="005A02F7">
              <w:rPr>
                <w:rFonts w:ascii="Arial" w:eastAsia="Times New Roman" w:hAnsi="Arial" w:cs="Arial"/>
                <w:color w:val="000000"/>
                <w:sz w:val="27"/>
              </w:rPr>
              <w:t> </w:t>
            </w:r>
            <w:hyperlink r:id="rId5" w:history="1">
              <w:r w:rsidRPr="005A02F7">
                <w:rPr>
                  <w:rFonts w:ascii="Arial" w:eastAsia="Times New Roman" w:hAnsi="Arial" w:cs="Arial"/>
                  <w:i/>
                  <w:iCs/>
                  <w:color w:val="000000"/>
                  <w:sz w:val="20"/>
                  <w:u w:val="single"/>
                </w:rPr>
                <w:t>fluxbox</w:t>
              </w:r>
            </w:hyperlink>
            <w:r w:rsidRPr="005A02F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,</w:t>
            </w:r>
            <w:r w:rsidRPr="005A02F7">
              <w:rPr>
                <w:rFonts w:ascii="Arial" w:eastAsia="Times New Roman" w:hAnsi="Arial" w:cs="Arial"/>
                <w:color w:val="000000"/>
                <w:sz w:val="27"/>
              </w:rPr>
              <w:t> </w:t>
            </w:r>
            <w:hyperlink r:id="rId6" w:history="1">
              <w:r w:rsidRPr="005A02F7">
                <w:rPr>
                  <w:rFonts w:ascii="Arial" w:eastAsia="Times New Roman" w:hAnsi="Arial" w:cs="Arial"/>
                  <w:i/>
                  <w:iCs/>
                  <w:color w:val="000000"/>
                  <w:sz w:val="20"/>
                  <w:u w:val="single"/>
                </w:rPr>
                <w:t>настройка</w:t>
              </w:r>
            </w:hyperlink>
            <w:r w:rsidRPr="005A02F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,</w:t>
            </w:r>
          </w:p>
        </w:tc>
      </w:tr>
      <w:tr w:rsidR="005A02F7" w:rsidRPr="005A02F7" w:rsidTr="005A02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A02F7" w:rsidRPr="005A02F7" w:rsidRDefault="005A02F7" w:rsidP="005A02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A02F7">
              <w:rPr>
                <w:rFonts w:ascii="Arial" w:eastAsia="Times New Roman" w:hAnsi="Arial" w:cs="Arial"/>
                <w:color w:val="726A5E"/>
                <w:sz w:val="17"/>
                <w:szCs w:val="17"/>
              </w:rPr>
              <w:t>Автор:</w:t>
            </w:r>
            <w:r w:rsidRPr="005A02F7">
              <w:rPr>
                <w:rFonts w:ascii="Arial" w:eastAsia="Times New Roman" w:hAnsi="Arial" w:cs="Arial"/>
                <w:i/>
                <w:iCs/>
                <w:color w:val="000000"/>
                <w:sz w:val="27"/>
              </w:rPr>
              <w:t> </w:t>
            </w:r>
            <w:r w:rsidRPr="005A02F7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Brainsburn</w:t>
            </w:r>
          </w:p>
        </w:tc>
        <w:tc>
          <w:tcPr>
            <w:tcW w:w="0" w:type="auto"/>
            <w:shd w:val="clear" w:color="auto" w:fill="FFFFFF"/>
            <w:hideMark/>
          </w:tcPr>
          <w:p w:rsidR="005A02F7" w:rsidRPr="005A02F7" w:rsidRDefault="005A02F7" w:rsidP="005A0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52500" cy="685800"/>
            <wp:effectExtent l="19050" t="0" r="0" b="0"/>
            <wp:wrapSquare wrapText="bothSides"/>
            <wp:docPr id="10" name="Рисунок 2" descr="Flu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uxbo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Хотя документация по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Fluxbox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существует в достаточном количестве, я все-же составил свой вариант, который нацелен в основном именно на настройку и описание часто используемых и важных функций Fluxbox.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Что такое Fluxbox?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Fluxbox - оконный менеджер, основанный на Blackbox.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Все =)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Почему Fluxbox?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Мне Fluxbox нравится за то, что он очень легкий (не нагружает железо) и за то, что это - WM, а не DE. Я давно перестал любить DE, потому-что в любом случае весь необходимый софт ставлю сам и все, что мне нужно от WM - это приятное оформление заголовков окон и тулбар (панель задач) с часами. Fluxbox выглядит чрезвычайно легким, в нем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нет ничего лишнего и при этом он обладает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достаточным количеством настроек. Я просто начал его использовать, он мне понравился и я не нахожу причин начать использовать другие WM.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Как установить Fluxbox?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Он есть в репозиториях/портежах всех популярных дистрибутивов.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Как запустить Fluxbox?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Можно запустить несколькими способами, но мне нравится такой: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echo "startfluxbox" &gt;&gt; ~/.xinitrc</w:t>
      </w:r>
    </w:p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После чего можно запустить X командой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startx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и вместе с ними запустится и Fluxbox.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Какие инструменты входят в комплект Fluxbox?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fbrun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С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помощью fbrun можно запускать программы, которых нет в меню. Вызывается по нажатию alt+F2 и на экране появляется поле для ввода команды.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fluxbox-generate_menu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Для чего она служит, понятно из названия. Но я предпочитаю редактировать меню в текстовом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редакторе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так как мне нужно.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Закладки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Вы кликаете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на заголовке окна третьей кнопкой мыши, передвигаете его на другое окно и эти окна группируются. Довольно полезная фишка. Удалить закладку можно также - кликнув по ней третьей кнопкой мыши и передвинув на свободное место.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lastRenderedPageBreak/>
        <w:t>Какие в Fluxbox дефолтные сочетания клавиш?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Список умолчальных сочетаний клавиш в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Fluxbox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1.1.1: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Правая кнопка мыши на рабочем столе: показать меню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Левая кнопка мыши на рабочем столе: скрыть меню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Колесико мыши на рабочем столе: переключение между рабочими столами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Alt-LeftClick на окне программы: перетащить окно (очень удобная фишка, часто ее использую)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Alt-Tab: переключение между окнами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Alt-F1: запустить эмулятор терминала xterm. Если вы используете другой терминал, например terminal, можно изменить в файле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~/.fluxbox/keys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строку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Mod1 F1 :Exec xterm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на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Mod1 F1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:Exec terminal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Alt-F2: диалог "выполнить" (посреди экрана появляется поле для ввода команды)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Alt-F4: закрыть окно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Alt-F9: свернуть окно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Alt-F10: развернуть окно на весь экран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Alt-F11: развернуть окно в полноэкранном режиме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Ctrl-F1..F12: переключиться на указанный рабочий стол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Правый Win + F1..F12: переслать активное окно на указанный рабочий стол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Ctrl + Правый Win + F1..F12: переслать активное окно на указанный рабочий стол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и переключиться на этот рабочий стол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К</w:t>
      </w:r>
      <w:proofErr w:type="gramEnd"/>
      <w:r w:rsidRPr="005A02F7">
        <w:rPr>
          <w:rFonts w:ascii="Arial" w:eastAsia="Times New Roman" w:hAnsi="Arial" w:cs="Arial"/>
          <w:b/>
          <w:bCs/>
          <w:color w:val="000000"/>
          <w:sz w:val="27"/>
        </w:rPr>
        <w:t>ак назначить сочетания клавиш в Fluxbox с мультимедийной клавиатуры?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Если у вас мультимедийная клавиатура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со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множеством дополнительных клавиш и если у вас настроен HAL, то вы можете легко назначить свои сочетания клавиш. Для этого вам понадобится утилита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xev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 Обычно она устанавливается вместе с иксами, если нет, установите сами. Запустите в терминале xev и нажмите одну из клавиш вашей клавиатуры. Вы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увидите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нечто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подобное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  <w:r w:rsidRPr="005A02F7">
        <w:rPr>
          <w:rFonts w:ascii="Arial" w:eastAsia="Times New Roman" w:hAnsi="Arial" w:cs="Arial"/>
          <w:color w:val="000000"/>
          <w:sz w:val="27"/>
          <w:szCs w:val="27"/>
          <w:lang w:val="en-US"/>
        </w:rPr>
        <w:br/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KeyRelease event, serial 37, synthetic NO, window 0x1e00001,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root 0x13c, subw 0x0, time 92402822, (-1074,562), root:(427,580),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state 0x0, keycode 180 (keysym 0x1008ff18, XF86HomePage), same_screen YES,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XLookupString gives 0 bytes: 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XFilterEvent returns: False</w:t>
      </w:r>
    </w:p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Вам из этого всего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нужен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только keycode, поэтому облегчить жизнь можно командой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xev | grep keycode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state 0x0, keycode 180 (keysym 0x1008ff18, XF86HomePage), same_screen YES,</w:t>
      </w:r>
    </w:p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lastRenderedPageBreak/>
        <w:t>Такой вывод получается, когда я нажимаю кнопку с изображением Internet Explorer на моей клавиатуре, которую мне очень хочется стереть и заменить на что-нибудь более привычное :) В моем случае код клавиши - 180.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Далее, открываете файл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~/.fluxbox/keys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и добавляете туда строчку: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180 :Exec firefox</w:t>
      </w:r>
    </w:p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Теперь при нажатии этой клавиши у вас будет запускаться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Firefox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Таким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образом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можно очень удобно настроить "горячие клавиши" не боясь "задеть" лишнее приложение.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Как установить фон рабочего стола в Fluxbox?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В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fluxbox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есть утилита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fbsetbg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которая работает с программами, которые, в свою очередь, ставят обои на раб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с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тол. Одна из таких программ -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feh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 Установите ее и тогда вы сможете поставить картинку на рабочий стол такой командой: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fbsetbg -f /path/to/picture.png</w:t>
      </w:r>
    </w:p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Чтобы последний установленный фон автоматически ставился при каждом запуске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Fluxbox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надо добавить в файл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~/.fluxbox/init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строчку: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session.screen0.rootCommand: fbsetbg -l</w:t>
      </w:r>
    </w:p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Как добавить приложение в автозапуск в Fluxbox?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Очень просто - также как вы добавили сам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fluxbox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в "автозагрузку" иксам. То есть через файл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~/.xinitrc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Н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апример, чтобы при запуске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fluxbox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автоматически стартовали джаббер-клиент Psi, icq-клиент qutim и системный монитор conky, файл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~/.xinitrc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должен выглядеть так: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psi &amp;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qutim &amp;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conky &amp;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srartfluxbox</w:t>
      </w:r>
    </w:p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Как редактировать меню Fluxbox?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Главное меню вызывается по клику правой кнопкой мыши на рабочем столе. Конфигурационный файл меню имеет имя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~/.fluxbox/menu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 Он очень прост в редактировании, поэтому я даже не буду говорить, как это делать, отмечу лишь основные моменты. Пример простейшего файла меню: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[begin] (Fluxbox)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[encoding] {UTF-8}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ab/>
        <w:t>[exec] (Terminal) {terminal}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[exec] (Audacious) {audacious2}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[submenu] (</w:t>
      </w: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Сеть</w:t>
      </w: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[exec] (Firefox) {firefox}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[exec] (Pidgin) {pidgin}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[end]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[endencoding]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[end]</w:t>
      </w:r>
    </w:p>
    <w:p w:rsidR="005A02F7" w:rsidRPr="005A02F7" w:rsidRDefault="005A02F7" w:rsidP="005A0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В таком меню будет 2 программы и подменю "Сеть" с еще двумя программами.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Список основных команд меню: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[begin] (Заголовок меню)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[submenu] (Заголовок подменю)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[exec] (Название программы) {команда_для_запуска_программы}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[end]</w:t>
      </w:r>
    </w:p>
    <w:p w:rsidR="005A02F7" w:rsidRPr="005A02F7" w:rsidRDefault="005A02F7" w:rsidP="005A02F7">
      <w:p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E0E7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[nop] (----</w:t>
      </w:r>
      <w:proofErr w:type="gramStart"/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я-</w:t>
      </w:r>
      <w:proofErr w:type="gramEnd"/>
      <w:r w:rsidRPr="005A02F7">
        <w:rPr>
          <w:rFonts w:ascii="Courier New" w:eastAsia="Times New Roman" w:hAnsi="Courier New" w:cs="Courier New"/>
          <w:color w:val="000000"/>
          <w:sz w:val="20"/>
          <w:szCs w:val="20"/>
        </w:rPr>
        <w:t>-разделитель-----)</w:t>
      </w:r>
    </w:p>
    <w:p w:rsidR="00000000" w:rsidRDefault="005A02F7" w:rsidP="005A02F7">
      <w:pPr>
        <w:rPr>
          <w:rFonts w:ascii="Arial" w:eastAsia="Times New Roman" w:hAnsi="Arial" w:cs="Arial"/>
          <w:color w:val="000000"/>
          <w:sz w:val="27"/>
        </w:rPr>
      </w:pPr>
      <w:r w:rsidRPr="005A02F7">
        <w:rPr>
          <w:rFonts w:ascii="Arial" w:eastAsia="Times New Roman" w:hAnsi="Arial" w:cs="Arial"/>
          <w:b/>
          <w:bCs/>
          <w:color w:val="000000"/>
          <w:sz w:val="27"/>
        </w:rPr>
        <w:t>Как использовать темы (стили) Fluxbox?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Тема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fluxbox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- это обычный текстовый файл, который содержит в себе настройки того, как будет выглядеть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flufbox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Кроме текстового файла в стилях используются xpm картинки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( 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например для кнопок "свернуть", "развернуть" и "закрыть" и тд ). Стили могут храниться в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~/.fluxbox/styles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или в</w:t>
      </w:r>
      <w:r w:rsidRPr="005A02F7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/usr/share/fluxbox/styles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Стили не сложны в устройстве и их строение легко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понять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просто просмотрев файл стиля в текстовом редакторе. По умолчанию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Fluxbox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поставляется уже с набором стилей. Выберите один в меню Fluxbox menu - Styles - Fluxbox core styles и откройте его файл в текстовом редакторе (ищите в каталоге /usr/share/fluxbox/styles). Можно заметить, что в стилях есть несколько директив: menu, window и toolbar, которые определяют настройки для соответствующих элементов оконного менеджера. В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Gentoo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есть пакет с названием fluxbox-styles-fluxmod, который содержит большое количество разных стилей. В вашем дистрибутиве он может называться по-другому, воспользуйтесь поиском по слову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b/>
          <w:bCs/>
          <w:color w:val="000000"/>
          <w:sz w:val="27"/>
        </w:rPr>
        <w:t>fluxbox</w:t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Создавать свой стиль с нуля - занятие не благодарное, поэтому я просто выбрал стиль, который мне больше понравился и </w:t>
      </w:r>
      <w:proofErr w:type="gramStart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чутка</w:t>
      </w:r>
      <w:proofErr w:type="gramEnd"/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подправил его - указал любимый шрифт и подстроил цвета.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Чтобы не быть голословным, прикрепляю несколько скриншотов (некоторые - мои, а некоторые - нет)</w:t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A02F7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855595" cy="2139315"/>
            <wp:effectExtent l="19050" t="0" r="1905" b="0"/>
            <wp:docPr id="1" name="Рисунок 1" descr="Fluxbox оконный менеджер linux">
              <a:hlinkClick xmlns:a="http://schemas.openxmlformats.org/drawingml/2006/main" r:id="rId8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box оконный менеджер linux">
                      <a:hlinkClick r:id="rId8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drawing>
          <wp:inline distT="0" distB="0" distL="0" distR="0">
            <wp:extent cx="2855595" cy="2286000"/>
            <wp:effectExtent l="19050" t="0" r="1905" b="0"/>
            <wp:docPr id="2" name="Рисунок 2" descr="Fluxbox оконный менеджер linux">
              <a:hlinkClick xmlns:a="http://schemas.openxmlformats.org/drawingml/2006/main" r:id="rId10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uxbox оконный менеджер linux">
                      <a:hlinkClick r:id="rId10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drawing>
          <wp:inline distT="0" distB="0" distL="0" distR="0">
            <wp:extent cx="2855595" cy="2139315"/>
            <wp:effectExtent l="19050" t="0" r="1905" b="0"/>
            <wp:docPr id="3" name="Рисунок 3" descr="Fluxbox оконный менеджер linux">
              <a:hlinkClick xmlns:a="http://schemas.openxmlformats.org/drawingml/2006/main" r:id="rId12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xbox оконный менеджер linux">
                      <a:hlinkClick r:id="rId12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drawing>
          <wp:inline distT="0" distB="0" distL="0" distR="0">
            <wp:extent cx="2855595" cy="1776730"/>
            <wp:effectExtent l="19050" t="0" r="1905" b="0"/>
            <wp:docPr id="4" name="Рисунок 4" descr="Fluxbox оконный менеджер linux">
              <a:hlinkClick xmlns:a="http://schemas.openxmlformats.org/drawingml/2006/main" r:id="rId14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uxbox оконный менеджер linux">
                      <a:hlinkClick r:id="rId14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drawing>
          <wp:inline distT="0" distB="0" distL="0" distR="0">
            <wp:extent cx="2855595" cy="1716405"/>
            <wp:effectExtent l="19050" t="0" r="1905" b="0"/>
            <wp:docPr id="5" name="Рисунок 5" descr="Fluxbox оконный менеджер linux">
              <a:hlinkClick xmlns:a="http://schemas.openxmlformats.org/drawingml/2006/main" r:id="rId16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xbox оконный менеджер linux">
                      <a:hlinkClick r:id="rId16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drawing>
          <wp:inline distT="0" distB="0" distL="0" distR="0">
            <wp:extent cx="2855595" cy="2286000"/>
            <wp:effectExtent l="19050" t="0" r="1905" b="0"/>
            <wp:docPr id="6" name="Рисунок 6" descr="Fluxbox оконный менеджер linux">
              <a:hlinkClick xmlns:a="http://schemas.openxmlformats.org/drawingml/2006/main" r:id="rId18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uxbox оконный менеджер linux">
                      <a:hlinkClick r:id="rId18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855595" cy="2139315"/>
            <wp:effectExtent l="19050" t="0" r="1905" b="0"/>
            <wp:docPr id="7" name="Рисунок 7" descr="Fluxbox оконный менеджер linux">
              <a:hlinkClick xmlns:a="http://schemas.openxmlformats.org/drawingml/2006/main" r:id="rId20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uxbox оконный менеджер linux">
                      <a:hlinkClick r:id="rId20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2F7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drawing>
          <wp:inline distT="0" distB="0" distL="0" distR="0">
            <wp:extent cx="2855595" cy="1776730"/>
            <wp:effectExtent l="19050" t="0" r="1905" b="0"/>
            <wp:docPr id="8" name="Рисунок 8" descr="Fluxbox оконный менеджер linux">
              <a:hlinkClick xmlns:a="http://schemas.openxmlformats.org/drawingml/2006/main" r:id="rId22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uxbox оконный менеджер linux">
                      <a:hlinkClick r:id="rId22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71800"/>
          <w:sz w:val="27"/>
          <w:szCs w:val="27"/>
          <w:shd w:val="clear" w:color="auto" w:fill="FFFFFF"/>
        </w:rPr>
        <w:drawing>
          <wp:inline distT="0" distB="0" distL="0" distR="0">
            <wp:extent cx="2855595" cy="1776730"/>
            <wp:effectExtent l="19050" t="0" r="1905" b="0"/>
            <wp:docPr id="9" name="Рисунок 9" descr="Fluxbox оконный менеджер linux">
              <a:hlinkClick xmlns:a="http://schemas.openxmlformats.org/drawingml/2006/main" r:id="rId24" tooltip="&quot;Fluxbox оконный менеджер linu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uxbox оконный менеджер linux">
                      <a:hlinkClick r:id="rId24" tooltip="&quot;Fluxbox оконный менеджер linu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F7" w:rsidRDefault="005A02F7" w:rsidP="005A02F7"/>
    <w:sectPr w:rsidR="005A0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>
    <w:useFELayout/>
  </w:compat>
  <w:rsids>
    <w:rsidRoot w:val="005A02F7"/>
    <w:rsid w:val="005A0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0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2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A02F7"/>
  </w:style>
  <w:style w:type="character" w:styleId="a3">
    <w:name w:val="Hyperlink"/>
    <w:basedOn w:val="a0"/>
    <w:uiPriority w:val="99"/>
    <w:semiHidden/>
    <w:unhideWhenUsed/>
    <w:rsid w:val="005A02F7"/>
    <w:rPr>
      <w:color w:val="0000FF"/>
      <w:u w:val="single"/>
    </w:rPr>
  </w:style>
  <w:style w:type="character" w:styleId="a4">
    <w:name w:val="Strong"/>
    <w:basedOn w:val="a0"/>
    <w:uiPriority w:val="22"/>
    <w:qFormat/>
    <w:rsid w:val="005A02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A0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2F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A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0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nux.ru/media/screenshots/Fluxbox_%D0%BE%D0%BA%D0%BE%D0%BD%D0%BD%D1%8B%D0%B9_%D0%BC%D0%B5%D0%BD%D0%B5%D0%B4%D0%B6%D0%B5%D1%80_linux__07-11-2010-14-45-37.pn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zenux.ru/media/screenshots/Fluxbox_%D0%BE%D0%BA%D0%BE%D0%BD%D0%BD%D1%8B%D0%B9_%D0%BC%D0%B5%D0%BD%D0%B5%D0%B4%D0%B6%D0%B5%D1%80_linux__07-11-2010-14-48-02.jp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zenux.ru/media/screenshots/Fluxbox_%D0%BE%D0%BA%D0%BE%D0%BD%D0%BD%D1%8B%D0%B9_%D0%BC%D0%B5%D0%BD%D0%B5%D0%B4%D0%B6%D0%B5%D1%80_linux__07-11-2010-14-47-20.jp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zenux.ru/media/screenshots/Fluxbox_%D0%BE%D0%BA%D0%BE%D0%BD%D0%BD%D1%8B%D0%B9_%D0%BC%D0%B5%D0%BD%D0%B5%D0%B4%D0%B6%D0%B5%D1%80_linux__07-11-2010-14-47-51.png" TargetMode="External"/><Relationship Id="rId20" Type="http://schemas.openxmlformats.org/officeDocument/2006/relationships/hyperlink" Target="http://zenux.ru/media/screenshots/Fluxbox_%D0%BE%D0%BA%D0%BE%D0%BD%D0%BD%D1%8B%D0%B9_%D0%BC%D0%B5%D0%BD%D0%B5%D0%B4%D0%B6%D0%B5%D1%80_linux__07-11-2010-14-48-19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zenux.ru/tags/%D0%BD%D0%B0%D1%81%D1%82%D1%80%D0%BE%D0%B9%D0%BA%D0%B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zenux.ru/media/screenshots/Fluxbox_%D0%BE%D0%BA%D0%BE%D0%BD%D0%BD%D1%8B%D0%B9_%D0%BC%D0%B5%D0%BD%D0%B5%D0%B4%D0%B6%D0%B5%D1%80_linux__07-11-2010-14-48-54.png" TargetMode="External"/><Relationship Id="rId5" Type="http://schemas.openxmlformats.org/officeDocument/2006/relationships/hyperlink" Target="http://zenux.ru/tags/fluxbox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zenux.ru/media/screenshots/Fluxbox_%D0%BE%D0%BA%D0%BE%D0%BD%D0%BD%D1%8B%D0%B9_%D0%BC%D0%B5%D0%BD%D0%B5%D0%B4%D0%B6%D0%B5%D1%80_linux__07-11-2010-14-45-51.png" TargetMode="External"/><Relationship Id="rId19" Type="http://schemas.openxmlformats.org/officeDocument/2006/relationships/image" Target="media/image7.jpeg"/><Relationship Id="rId4" Type="http://schemas.openxmlformats.org/officeDocument/2006/relationships/hyperlink" Target="http://zenux.ru/tags/%D0%BE%D0%BA%D0%BE%D0%BD%D0%BD%D1%8B%D0%B9%20%D0%BC%D0%B5%D0%BD%D0%B5%D0%B4%D0%B6%D0%B5%D1%80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zenux.ru/media/screenshots/Fluxbox_%D0%BE%D0%BA%D0%BE%D0%BD%D0%BD%D1%8B%D0%B9_%D0%BC%D0%B5%D0%BD%D0%B5%D0%B4%D0%B6%D0%B5%D1%80_linux__07-11-2010-14-47-36.png" TargetMode="External"/><Relationship Id="rId22" Type="http://schemas.openxmlformats.org/officeDocument/2006/relationships/hyperlink" Target="http://zenux.ru/media/screenshots/Fluxbox_%D0%BE%D0%BA%D0%BE%D0%BD%D0%BD%D1%8B%D0%B9_%D0%BC%D0%B5%D0%BD%D0%B5%D0%B4%D0%B6%D0%B5%D1%80_linux__07-11-2010-14-48-37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2016-04-29T03:08:00Z</dcterms:created>
  <dcterms:modified xsi:type="dcterms:W3CDTF">2016-04-29T03:09:00Z</dcterms:modified>
</cp:coreProperties>
</file>