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6CB" w:rsidRPr="002026CB" w:rsidRDefault="002026CB" w:rsidP="002026C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026C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7.3. Операции сравнения</w:t>
      </w:r>
    </w:p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ICOMPARISON1"/>
      <w:bookmarkEnd w:id="0"/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сравнение целых чисел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-eq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bookmarkStart w:id="1" w:name="EQUALREF"/>
      <w:bookmarkEnd w:id="1"/>
      <w:r w:rsidRPr="002026CB">
        <w:rPr>
          <w:rFonts w:ascii="Arial" w:eastAsia="Times New Roman" w:hAnsi="Arial" w:cs="Arial"/>
          <w:color w:val="000000"/>
          <w:sz w:val="24"/>
          <w:szCs w:val="24"/>
        </w:rPr>
        <w:t>равно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[ "$a" -eq "$b" 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  <w:lang w:val="en-US"/>
        </w:rPr>
        <w:t>-ne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не</w:t>
      </w:r>
      <w:r w:rsidRPr="002026C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равно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[ "$a" -ne "$b" 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  <w:lang w:val="en-US"/>
        </w:rPr>
        <w:t>-gt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больше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[ "$a" -gt "$b" 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-ge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больше или равно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-ge "$b" 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  <w:lang w:val="en-US"/>
        </w:rPr>
        <w:t>-lt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меньше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 [ "$a" -lt "$b" 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-le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меньше или равно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-le "$b" 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2" w:name="INTLT"/>
      <w:bookmarkEnd w:id="2"/>
      <w:r w:rsidRPr="002026CB"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меньше (внутри </w:t>
      </w:r>
      <w:hyperlink r:id="rId4" w:history="1"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 xml:space="preserve">двойных круглых </w:t>
        </w:r>
        <w:proofErr w:type="gramStart"/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скобок</w:t>
        </w:r>
      </w:hyperlink>
      <w:r w:rsidRPr="002026CB">
        <w:rPr>
          <w:rFonts w:ascii="Arial" w:eastAsia="Times New Roman" w:hAnsi="Arial" w:cs="Arial"/>
          <w:color w:val="000000"/>
          <w:sz w:val="24"/>
          <w:szCs w:val="24"/>
        </w:rPr>
        <w:t> )</w:t>
      </w:r>
      <w:proofErr w:type="gramEnd"/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(("$a"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$b"))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&lt;=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меньше или равно (внутри двойных круглых скобок)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(("$a" &lt;= "$b"))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lastRenderedPageBreak/>
        <w:t>&gt;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больше (внутри двойных круглых скобок)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(("$a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 &gt;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"$b"))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&gt;=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больше или равно (внутри двойных круглых скобок)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(("$a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 &gt;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 "$b"))</w:t>
      </w:r>
    </w:p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3" w:name="SCOMPARISON1"/>
      <w:bookmarkEnd w:id="3"/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сравнение строк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=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4" w:name="EQUALSIGNREF"/>
      <w:bookmarkEnd w:id="4"/>
      <w:r w:rsidRPr="002026CB">
        <w:rPr>
          <w:rFonts w:ascii="Arial" w:eastAsia="Times New Roman" w:hAnsi="Arial" w:cs="Arial"/>
          <w:color w:val="000000"/>
          <w:sz w:val="24"/>
          <w:szCs w:val="24"/>
        </w:rPr>
        <w:t>равно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= "$b" 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==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равно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== "$b" ]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Синоним оператора =.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[[ $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a == z* ]]    # истина, если $a начинается с символа "z" (сравнение по шаблону)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[[ $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a == "z*" ]]  # истина, если $a равна z*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[ $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a == z* ]      # имеют место подстановка имен файлов и разбиение на слова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[ "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$a" == "z*" ]  # истина, если $a равна z*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Спасибо S.C.</w:t>
      </w:r>
    </w:p>
    <w:p w:rsidR="002026CB" w:rsidRPr="002026CB" w:rsidRDefault="002026CB" w:rsidP="002026CB">
      <w:pPr>
        <w:spacing w:after="24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!=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не равно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!= "$b" ]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Этот оператор используется при поиске по шаблону внутри </w:t>
      </w:r>
      <w:hyperlink r:id="rId5" w:anchor="DBLBRACKETS" w:history="1">
        <w:proofErr w:type="gramStart"/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[[ ...</w:t>
        </w:r>
        <w:proofErr w:type="gramEnd"/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 xml:space="preserve"> ]]</w:t>
        </w:r>
      </w:hyperlink>
      <w:r w:rsidRPr="002026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5" w:name="LTREF"/>
      <w:bookmarkEnd w:id="5"/>
      <w:r w:rsidRPr="002026CB">
        <w:rPr>
          <w:rFonts w:ascii="Arial" w:eastAsia="Times New Roman" w:hAnsi="Arial" w:cs="Arial"/>
          <w:color w:val="000000"/>
          <w:sz w:val="24"/>
          <w:szCs w:val="24"/>
        </w:rPr>
        <w:t>&lt;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меньше, в смысле величины ASCII-кодов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&lt; "$b" ]]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\&lt; "$b" ]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lastRenderedPageBreak/>
        <w:t>Обратите внимание! Символ "&lt;" необходимо экранировать внутри 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]</w:t>
      </w:r>
      <w:proofErr w:type="gramEnd"/>
      <w:r w:rsidRPr="002026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6" w:name="GTREF"/>
      <w:bookmarkEnd w:id="6"/>
      <w:r w:rsidRPr="002026CB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больше, в смысле величины ASCII-кодов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&gt; "$b" ]]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"</w:t>
      </w:r>
      <w:proofErr w:type="gramEnd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$a" \&gt; "$b" ]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Обратите внимание! Символ "&gt;" необходимо экранировать внутри </w:t>
      </w:r>
      <w:proofErr w:type="gramStart"/>
      <w:r w:rsidRPr="002026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 ]</w:t>
      </w:r>
      <w:proofErr w:type="gramEnd"/>
      <w:r w:rsidRPr="002026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См. </w:t>
      </w:r>
      <w:hyperlink r:id="rId6" w:anchor="BUBBLE" w:history="1"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 25-6</w:t>
        </w:r>
      </w:hyperlink>
      <w:r w:rsidRPr="002026CB">
        <w:rPr>
          <w:rFonts w:ascii="Arial" w:eastAsia="Times New Roman" w:hAnsi="Arial" w:cs="Arial"/>
          <w:color w:val="000000"/>
          <w:sz w:val="24"/>
          <w:szCs w:val="24"/>
        </w:rPr>
        <w:t> относительно применения этого оператора сравнения.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-z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строка "пустая", т.е. имеет нулевую длину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-n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строка не "пустая".</w:t>
      </w:r>
    </w:p>
    <w:tbl>
      <w:tblPr>
        <w:tblW w:w="45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8066"/>
      </w:tblGrid>
      <w:tr w:rsidR="002026CB" w:rsidRPr="002026CB" w:rsidTr="002026CB">
        <w:trPr>
          <w:tblCellSpacing w:w="15" w:type="dxa"/>
        </w:trPr>
        <w:tc>
          <w:tcPr>
            <w:tcW w:w="375" w:type="dxa"/>
            <w:hideMark/>
          </w:tcPr>
          <w:p w:rsidR="002026CB" w:rsidRPr="002026CB" w:rsidRDefault="002026CB" w:rsidP="0020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6C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1" name="Рисунок 1" descr="Ca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2026CB" w:rsidRPr="002026CB" w:rsidRDefault="002026CB" w:rsidP="002026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 </w:t>
            </w:r>
            <w:r w:rsidRPr="002026C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-n</w:t>
            </w: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требует, чтобы строка была заключена в кавычки внутри квадратных скобок. Как правило, проверка строк, не заключенных в кавычки, </w:t>
            </w:r>
            <w:proofErr w:type="gramStart"/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оператором </w:t>
            </w:r>
            <w:r w:rsidRPr="002026C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!</w:t>
            </w:r>
            <w:proofErr w:type="gramEnd"/>
            <w:r w:rsidRPr="002026C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-z</w:t>
            </w: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>, или просто указание строки без кавычек внутри квадратных скобок (см. </w:t>
            </w:r>
            <w:hyperlink r:id="rId8" w:anchor="STRTEST" w:history="1">
              <w:r w:rsidRPr="002026CB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Пример 7-6</w:t>
              </w:r>
            </w:hyperlink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>), проходит нормально, однако это небезопасная, с точки зрения отказоустойчивости, практика. </w:t>
            </w:r>
            <w:r w:rsidRPr="002026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Всегда</w:t>
            </w: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> заключайте проверяемую строку в кавычки. </w:t>
            </w:r>
            <w:bookmarkStart w:id="7" w:name="AEN2722"/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"http://www.opennet.ru/docs/RUS/bash_scripting_guide/x2565.html" \l "FTN.AEN2722" </w:instrText>
            </w: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026CB">
              <w:rPr>
                <w:rFonts w:ascii="Times New Roman" w:eastAsia="Times New Roman" w:hAnsi="Times New Roman" w:cs="Times New Roman"/>
                <w:color w:val="606090"/>
                <w:sz w:val="24"/>
                <w:szCs w:val="24"/>
              </w:rPr>
              <w:t>[1]</w:t>
            </w: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7"/>
          </w:p>
        </w:tc>
      </w:tr>
    </w:tbl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8" w:name="EX13"/>
      <w:bookmarkEnd w:id="8"/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7-5. Операции сравнения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#!/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bin/bash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a=4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b=5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#  Здесь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переменные "a" и "b" могут быть как целыми числами, так и строками.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#  Здесь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наблюдается некоторое размывание границ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#+ между целочисленными и строковыми переменными,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#+ поскольку переменные в Bash не имеют типов.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#  Bash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выполняет целочисленные операции над теми переменными,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#+ которые содержат только цифры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#  Будьте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внимательны!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if [ "$a" -ne "$b" ]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"$a </w:t>
      </w:r>
      <w:r w:rsidRPr="002026CB">
        <w:rPr>
          <w:rFonts w:ascii="Courier New" w:eastAsia="Times New Roman" w:hAnsi="Courier New" w:cs="Courier New"/>
          <w:color w:val="000000"/>
        </w:rPr>
        <w:t>не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равно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$b"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2026CB">
        <w:rPr>
          <w:rFonts w:ascii="Courier New" w:eastAsia="Times New Roman" w:hAnsi="Courier New" w:cs="Courier New"/>
          <w:color w:val="000000"/>
        </w:rPr>
        <w:t>echo "(целочисленное сравнение)"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lastRenderedPageBreak/>
        <w:t>echo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"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$a" != 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"$b" ]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"$a </w:t>
      </w:r>
      <w:r w:rsidRPr="002026CB">
        <w:rPr>
          <w:rFonts w:ascii="Courier New" w:eastAsia="Times New Roman" w:hAnsi="Courier New" w:cs="Courier New"/>
          <w:color w:val="000000"/>
        </w:rPr>
        <w:t>не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равно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$b."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2026CB">
        <w:rPr>
          <w:rFonts w:ascii="Courier New" w:eastAsia="Times New Roman" w:hAnsi="Courier New" w:cs="Courier New"/>
          <w:color w:val="000000"/>
        </w:rPr>
        <w:t>echo "(сравнение строк)"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#     "4"  != "5"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# ASCII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52 !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= ASCII 53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# Оба варианта, "-ne" и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"!=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", работают правильно.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echo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exit 0</w:t>
      </w:r>
    </w:p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9" w:name="STRTEST"/>
      <w:bookmarkEnd w:id="9"/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7-6. Проверка -- является ли строка </w:t>
      </w:r>
      <w:r w:rsidRPr="002026C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пустой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#!/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bin/bash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str-test.sh: Проверка пустых строк и строк, не заключенных в кавычки,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# Используется конструкция   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...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]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Если строка не инициализирована, то она не имеет никакого определенного значения.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Такое состояние называется "null" (пустая) (это не то же самое, что ноль).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-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n $string1 ]    # $string1 не была объявлена или инициализирована.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echo "Строка \"string1\" не пустая."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else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2026CB">
        <w:rPr>
          <w:rFonts w:ascii="Courier New" w:eastAsia="Times New Roman" w:hAnsi="Courier New" w:cs="Courier New"/>
          <w:color w:val="000000"/>
        </w:rPr>
        <w:t>Строка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\"string1\" </w:t>
      </w:r>
      <w:r w:rsidRPr="002026CB">
        <w:rPr>
          <w:rFonts w:ascii="Courier New" w:eastAsia="Times New Roman" w:hAnsi="Courier New" w:cs="Courier New"/>
          <w:color w:val="000000"/>
        </w:rPr>
        <w:t>пустая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Неверный результат.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Выводится сообщение о том, что $string1 не пустая,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#+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не смотря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на то, что она не была инициализирована.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echo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Попробуем еще раз.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-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n "$string1" ]  # На этот раз, переменная $string1 заключена в кавычки.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echo "Строка \"string1\" не пустая."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else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2026CB">
        <w:rPr>
          <w:rFonts w:ascii="Courier New" w:eastAsia="Times New Roman" w:hAnsi="Courier New" w:cs="Courier New"/>
          <w:color w:val="000000"/>
        </w:rPr>
        <w:t>Строка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\"string1\" </w:t>
      </w:r>
      <w:r w:rsidRPr="002026CB">
        <w:rPr>
          <w:rFonts w:ascii="Courier New" w:eastAsia="Times New Roman" w:hAnsi="Courier New" w:cs="Courier New"/>
          <w:color w:val="000000"/>
        </w:rPr>
        <w:t>пустая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      # Внутри квадратных скобок заключайте строки в кавычки!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[ $string1 ]       # </w:t>
      </w:r>
      <w:r w:rsidRPr="002026CB">
        <w:rPr>
          <w:rFonts w:ascii="Courier New" w:eastAsia="Times New Roman" w:hAnsi="Courier New" w:cs="Courier New"/>
          <w:color w:val="000000"/>
        </w:rPr>
        <w:t>Опустим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оператор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-n.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r w:rsidRPr="002026CB">
        <w:rPr>
          <w:rFonts w:ascii="Courier New" w:eastAsia="Times New Roman" w:hAnsi="Courier New" w:cs="Courier New"/>
          <w:color w:val="000000"/>
        </w:rPr>
        <w:t>echo "Строка \"string1\" не пустая."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else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2026CB">
        <w:rPr>
          <w:rFonts w:ascii="Courier New" w:eastAsia="Times New Roman" w:hAnsi="Courier New" w:cs="Courier New"/>
          <w:color w:val="000000"/>
        </w:rPr>
        <w:t>Строка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\"string1\" </w:t>
      </w:r>
      <w:r w:rsidRPr="002026CB">
        <w:rPr>
          <w:rFonts w:ascii="Courier New" w:eastAsia="Times New Roman" w:hAnsi="Courier New" w:cs="Courier New"/>
          <w:color w:val="000000"/>
        </w:rPr>
        <w:t>пустая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Все работает прекрасно.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# Квадратные скобки --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]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, без посторонней помощи определяют, что строка пустая.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Тем не менее, хорошим тоном считается заключать строки в кавычки ("$string1").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Как указывает Stephane Chazelas,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#    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$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string 1 ]   один аргумент "]"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#    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"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$string 1" ]  два аргумента, пустая "$string1" и "]"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string1=initialized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[ $string1 ]       # </w:t>
      </w:r>
      <w:r w:rsidRPr="002026CB">
        <w:rPr>
          <w:rFonts w:ascii="Courier New" w:eastAsia="Times New Roman" w:hAnsi="Courier New" w:cs="Courier New"/>
          <w:color w:val="000000"/>
        </w:rPr>
        <w:t>Опять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2026CB">
        <w:rPr>
          <w:rFonts w:ascii="Courier New" w:eastAsia="Times New Roman" w:hAnsi="Courier New" w:cs="Courier New"/>
          <w:color w:val="000000"/>
        </w:rPr>
        <w:t>попробуем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строку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без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ничего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echo "Строка \"string1\" не пустая."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else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2026CB">
        <w:rPr>
          <w:rFonts w:ascii="Courier New" w:eastAsia="Times New Roman" w:hAnsi="Courier New" w:cs="Courier New"/>
          <w:color w:val="000000"/>
        </w:rPr>
        <w:t>Строка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\"string1\" </w:t>
      </w:r>
      <w:r w:rsidRPr="002026CB">
        <w:rPr>
          <w:rFonts w:ascii="Courier New" w:eastAsia="Times New Roman" w:hAnsi="Courier New" w:cs="Courier New"/>
          <w:color w:val="000000"/>
        </w:rPr>
        <w:t>пустая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И снова получим верный результат.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И опять-таки, лучше поместить строку в кавычки ("$string1"), поскольку...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string1="a = b"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$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string1 ]       # И снова, попробуем строку без ничего..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echo "Строка \"string1\" не пустая."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else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2026CB">
        <w:rPr>
          <w:rFonts w:ascii="Courier New" w:eastAsia="Times New Roman" w:hAnsi="Courier New" w:cs="Courier New"/>
          <w:color w:val="000000"/>
        </w:rPr>
        <w:t>Строка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\"string1\" </w:t>
      </w:r>
      <w:r w:rsidRPr="002026CB">
        <w:rPr>
          <w:rFonts w:ascii="Courier New" w:eastAsia="Times New Roman" w:hAnsi="Courier New" w:cs="Courier New"/>
          <w:color w:val="000000"/>
        </w:rPr>
        <w:t>пустая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."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Строка без кавычек дает неверный результат!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exit 0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Спвсибо Florian Wisser, за предупреждение.</w:t>
      </w:r>
    </w:p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0" w:name="EX14"/>
      <w:bookmarkEnd w:id="10"/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Пример 7-7. zmost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t>#!/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bin/bash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#Просмотр gz-файлов с помощью утилиты 'most'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NOARGS=65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NOTFOUND=66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NOTGZIP=67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[ $# -eq 0 ] # </w:t>
      </w:r>
      <w:r w:rsidRPr="002026CB">
        <w:rPr>
          <w:rFonts w:ascii="Courier New" w:eastAsia="Times New Roman" w:hAnsi="Courier New" w:cs="Courier New"/>
          <w:color w:val="000000"/>
        </w:rPr>
        <w:t>то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же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, </w:t>
      </w:r>
      <w:r w:rsidRPr="002026CB">
        <w:rPr>
          <w:rFonts w:ascii="Courier New" w:eastAsia="Times New Roman" w:hAnsi="Courier New" w:cs="Courier New"/>
          <w:color w:val="000000"/>
        </w:rPr>
        <w:t>что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и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:  if [ -z "$1" ]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# $1 должен существовать, но может быть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пустым:  zmost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"" arg2 arg3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echo "Порядок использования: `basename $0` filename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" &gt;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&amp;2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# Сообщение об ошибке на stderr.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exit $NOARGS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# Код возврата 65 (код ошибки).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filename=$1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!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 xml:space="preserve"> -f "$filename" ]   # Кавычки необходимы на тот случай, если имя файла содержит пробелы.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then</w:t>
      </w:r>
      <w:proofErr w:type="gramEnd"/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 </w:t>
      </w: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echo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"</w:t>
      </w:r>
      <w:r w:rsidRPr="002026CB">
        <w:rPr>
          <w:rFonts w:ascii="Courier New" w:eastAsia="Times New Roman" w:hAnsi="Courier New" w:cs="Courier New"/>
          <w:color w:val="000000"/>
        </w:rPr>
        <w:t>Файл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$filename </w:t>
      </w:r>
      <w:r w:rsidRPr="002026CB">
        <w:rPr>
          <w:rFonts w:ascii="Courier New" w:eastAsia="Times New Roman" w:hAnsi="Courier New" w:cs="Courier New"/>
          <w:color w:val="000000"/>
        </w:rPr>
        <w:t>не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2026CB">
        <w:rPr>
          <w:rFonts w:ascii="Courier New" w:eastAsia="Times New Roman" w:hAnsi="Courier New" w:cs="Courier New"/>
          <w:color w:val="000000"/>
        </w:rPr>
        <w:t>найден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!" </w:t>
      </w:r>
      <w:r w:rsidRPr="002026CB">
        <w:rPr>
          <w:rFonts w:ascii="Courier New" w:eastAsia="Times New Roman" w:hAnsi="Courier New" w:cs="Courier New"/>
          <w:color w:val="000000"/>
        </w:rPr>
        <w:t>&gt;&amp;2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# Сообщение об ошибке на stderr.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</w:t>
      </w:r>
      <w:r w:rsidRPr="002026CB">
        <w:rPr>
          <w:rFonts w:ascii="Courier New" w:eastAsia="Times New Roman" w:hAnsi="Courier New" w:cs="Courier New"/>
          <w:color w:val="000000"/>
          <w:lang w:val="en-US"/>
        </w:rPr>
        <w:t>exit $NOTFOUND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2026CB">
        <w:rPr>
          <w:rFonts w:ascii="Courier New" w:eastAsia="Times New Roman" w:hAnsi="Courier New" w:cs="Courier New"/>
          <w:color w:val="000000"/>
          <w:lang w:val="en-US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  <w:lang w:val="en-US"/>
        </w:rPr>
        <w:t>if</w:t>
      </w:r>
      <w:proofErr w:type="gramEnd"/>
      <w:r w:rsidRPr="002026CB">
        <w:rPr>
          <w:rFonts w:ascii="Courier New" w:eastAsia="Times New Roman" w:hAnsi="Courier New" w:cs="Courier New"/>
          <w:color w:val="000000"/>
          <w:lang w:val="en-US"/>
        </w:rPr>
        <w:t xml:space="preserve"> [ ${filename##*.} </w:t>
      </w:r>
      <w:r w:rsidRPr="002026CB">
        <w:rPr>
          <w:rFonts w:ascii="Courier New" w:eastAsia="Times New Roman" w:hAnsi="Courier New" w:cs="Courier New"/>
          <w:color w:val="000000"/>
        </w:rPr>
        <w:t>!= "gz" ]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Квадратные скобки нужны для выполнения подстановки значения переменной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then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echo "Файл $1 не является gz-файлом!"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  exit $NOTGZIP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fi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zcat $1 | most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Используется утилита 'most' (очень похожа на 'less').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Последние версии 'most' могут просматривать сжатые файлы.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Можно вставить 'more' или 'less', если пожелаете.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exit $?   # Сценарий возвращает код возврата, полученный по конвейеру.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На самом деле команда "exit $?" не является обязательной,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># так как работа скрипта завершится здесь в любом случае,</w:t>
      </w:r>
    </w:p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11" w:name="CCOMPARISON1"/>
      <w:bookmarkEnd w:id="11"/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построение сложных условий проверки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-a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 xml:space="preserve">логическое </w:t>
      </w:r>
      <w:proofErr w:type="gramStart"/>
      <w:r w:rsidRPr="002026CB">
        <w:rPr>
          <w:rFonts w:ascii="Arial" w:eastAsia="Times New Roman" w:hAnsi="Arial" w:cs="Arial"/>
          <w:color w:val="000000"/>
          <w:sz w:val="24"/>
          <w:szCs w:val="24"/>
        </w:rPr>
        <w:t>И</w:t>
      </w:r>
      <w:proofErr w:type="gramEnd"/>
      <w:r w:rsidRPr="002026CB">
        <w:rPr>
          <w:rFonts w:ascii="Arial" w:eastAsia="Times New Roman" w:hAnsi="Arial" w:cs="Arial"/>
          <w:color w:val="000000"/>
          <w:sz w:val="24"/>
          <w:szCs w:val="24"/>
        </w:rPr>
        <w:t xml:space="preserve"> (and)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exp1 -a exp2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возвращает true, если </w:t>
      </w:r>
      <w:r w:rsidRPr="002026CB">
        <w:rPr>
          <w:rFonts w:ascii="Arial" w:eastAsia="Times New Roman" w:hAnsi="Arial" w:cs="Arial"/>
          <w:i/>
          <w:iCs/>
          <w:color w:val="000000"/>
          <w:sz w:val="24"/>
          <w:szCs w:val="24"/>
        </w:rPr>
        <w:t>оба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выражения, и exp1, и exp2 истинны.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-o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логическое ИЛИ (or)</w:t>
      </w:r>
    </w:p>
    <w:p w:rsidR="002026CB" w:rsidRPr="002026CB" w:rsidRDefault="002026CB" w:rsidP="002026CB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exp1 -o exp2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возвращает true, если хотябы одно из выражений, exp1 </w:t>
      </w:r>
      <w:r w:rsidRPr="002026CB">
        <w:rPr>
          <w:rFonts w:ascii="Arial" w:eastAsia="Times New Roman" w:hAnsi="Arial" w:cs="Arial"/>
          <w:i/>
          <w:iCs/>
          <w:color w:val="000000"/>
          <w:sz w:val="24"/>
          <w:szCs w:val="24"/>
        </w:rPr>
        <w:t>или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exp2 истинно.</w:t>
      </w:r>
    </w:p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 xml:space="preserve">Они похожи </w:t>
      </w:r>
      <w:proofErr w:type="gramStart"/>
      <w:r w:rsidRPr="002026CB">
        <w:rPr>
          <w:rFonts w:ascii="Arial" w:eastAsia="Times New Roman" w:hAnsi="Arial" w:cs="Arial"/>
          <w:color w:val="000000"/>
          <w:sz w:val="24"/>
          <w:szCs w:val="24"/>
        </w:rPr>
        <w:t>на операторы</w:t>
      </w:r>
      <w:proofErr w:type="gramEnd"/>
      <w:r w:rsidRPr="002026CB">
        <w:rPr>
          <w:rFonts w:ascii="Arial" w:eastAsia="Times New Roman" w:hAnsi="Arial" w:cs="Arial"/>
          <w:color w:val="000000"/>
          <w:sz w:val="24"/>
          <w:szCs w:val="24"/>
        </w:rPr>
        <w:t xml:space="preserve"> Bash </w:t>
      </w:r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&amp;&amp;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и </w:t>
      </w:r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||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, употребляемые в </w:t>
      </w:r>
      <w:hyperlink r:id="rId9" w:anchor="DBLBRACKETS" w:history="1"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двойных квадратных скобках</w:t>
        </w:r>
      </w:hyperlink>
      <w:r w:rsidRPr="002026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2026CB">
        <w:rPr>
          <w:rFonts w:ascii="Courier New" w:eastAsia="Times New Roman" w:hAnsi="Courier New" w:cs="Courier New"/>
          <w:color w:val="000000"/>
        </w:rPr>
        <w:lastRenderedPageBreak/>
        <w:t>[[ condition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1 &amp;&amp; condition2 ]]</w:t>
      </w:r>
    </w:p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Операторы </w:t>
      </w:r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-o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и </w:t>
      </w:r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-a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употребляются совместно с командой </w:t>
      </w:r>
      <w:r w:rsidRPr="002026CB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</w:t>
      </w:r>
      <w:r w:rsidRPr="002026CB">
        <w:rPr>
          <w:rFonts w:ascii="Arial" w:eastAsia="Times New Roman" w:hAnsi="Arial" w:cs="Arial"/>
          <w:color w:val="000000"/>
          <w:sz w:val="24"/>
          <w:szCs w:val="24"/>
        </w:rPr>
        <w:t> или внутри одинарных квадратных скобок.</w:t>
      </w:r>
    </w:p>
    <w:p w:rsidR="002026CB" w:rsidRPr="002026CB" w:rsidRDefault="002026CB" w:rsidP="0020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026CB">
        <w:rPr>
          <w:rFonts w:ascii="Courier New" w:eastAsia="Times New Roman" w:hAnsi="Courier New" w:cs="Courier New"/>
          <w:color w:val="000000"/>
        </w:rPr>
        <w:t xml:space="preserve">if </w:t>
      </w:r>
      <w:proofErr w:type="gramStart"/>
      <w:r w:rsidRPr="002026CB">
        <w:rPr>
          <w:rFonts w:ascii="Courier New" w:eastAsia="Times New Roman" w:hAnsi="Courier New" w:cs="Courier New"/>
          <w:color w:val="000000"/>
        </w:rPr>
        <w:t>[ "</w:t>
      </w:r>
      <w:proofErr w:type="gramEnd"/>
      <w:r w:rsidRPr="002026CB">
        <w:rPr>
          <w:rFonts w:ascii="Courier New" w:eastAsia="Times New Roman" w:hAnsi="Courier New" w:cs="Courier New"/>
          <w:color w:val="000000"/>
        </w:rPr>
        <w:t>$exp1" -a "$exp2" ]</w:t>
      </w:r>
    </w:p>
    <w:p w:rsidR="002026CB" w:rsidRPr="002026CB" w:rsidRDefault="002026CB" w:rsidP="002026CB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026CB" w:rsidRPr="002026CB" w:rsidRDefault="002026CB" w:rsidP="002026C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t>Чтобы увидеть эти операторы в действии, смотрите </w:t>
      </w:r>
      <w:hyperlink r:id="rId10" w:anchor="ANDOR" w:history="1">
        <w:proofErr w:type="gramStart"/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</w:t>
        </w:r>
        <w:proofErr w:type="gramEnd"/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 xml:space="preserve"> 8-3</w:t>
        </w:r>
      </w:hyperlink>
      <w:r w:rsidRPr="002026CB">
        <w:rPr>
          <w:rFonts w:ascii="Arial" w:eastAsia="Times New Roman" w:hAnsi="Arial" w:cs="Arial"/>
          <w:color w:val="000000"/>
          <w:sz w:val="24"/>
          <w:szCs w:val="24"/>
        </w:rPr>
        <w:t> и </w:t>
      </w:r>
      <w:hyperlink r:id="rId11" w:anchor="TWODIM" w:history="1">
        <w:r w:rsidRPr="002026CB">
          <w:rPr>
            <w:rFonts w:ascii="Arial" w:eastAsia="Times New Roman" w:hAnsi="Arial" w:cs="Arial"/>
            <w:color w:val="606090"/>
            <w:sz w:val="24"/>
            <w:szCs w:val="24"/>
            <w:u w:val="single"/>
          </w:rPr>
          <w:t>Пример 25-11</w:t>
        </w:r>
      </w:hyperlink>
      <w:r w:rsidRPr="002026C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2026CB" w:rsidRPr="002026CB" w:rsidRDefault="002026CB" w:rsidP="002026C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026CB">
        <w:rPr>
          <w:rFonts w:ascii="Arial" w:eastAsia="Times New Roman" w:hAnsi="Arial" w:cs="Arial"/>
          <w:b/>
          <w:bCs/>
          <w:color w:val="000000"/>
          <w:sz w:val="27"/>
          <w:szCs w:val="27"/>
        </w:rPr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932"/>
      </w:tblGrid>
      <w:tr w:rsidR="002026CB" w:rsidRPr="002026CB" w:rsidTr="002026CB">
        <w:trPr>
          <w:tblCellSpacing w:w="15" w:type="dxa"/>
        </w:trPr>
        <w:tc>
          <w:tcPr>
            <w:tcW w:w="250" w:type="pct"/>
            <w:hideMark/>
          </w:tcPr>
          <w:bookmarkStart w:id="12" w:name="FTN.AEN2722"/>
          <w:p w:rsidR="002026CB" w:rsidRPr="002026CB" w:rsidRDefault="002026CB" w:rsidP="002026C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26CB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2026CB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"http://www.opennet.ru/docs/RUS/bash_scripting_guide/x2565.html" \l "AEN2722" </w:instrText>
            </w:r>
            <w:r w:rsidRPr="002026CB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2026CB">
              <w:rPr>
                <w:rFonts w:ascii="Arial" w:eastAsia="Times New Roman" w:hAnsi="Arial" w:cs="Arial"/>
                <w:color w:val="606090"/>
                <w:sz w:val="24"/>
                <w:szCs w:val="24"/>
              </w:rPr>
              <w:t>[1]</w:t>
            </w:r>
            <w:r w:rsidRPr="002026CB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bookmarkEnd w:id="12"/>
          </w:p>
        </w:tc>
        <w:tc>
          <w:tcPr>
            <w:tcW w:w="4750" w:type="pct"/>
            <w:hideMark/>
          </w:tcPr>
          <w:p w:rsidR="002026CB" w:rsidRPr="002026CB" w:rsidRDefault="002026CB" w:rsidP="002026C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026CB">
              <w:rPr>
                <w:rFonts w:ascii="Arial" w:eastAsia="Times New Roman" w:hAnsi="Arial" w:cs="Arial"/>
                <w:sz w:val="24"/>
                <w:szCs w:val="24"/>
              </w:rPr>
              <w:t>Как указывает S.C., даже заключение строки в кавычки, при построении сложных условий проверки, может оказаться недостаточным. </w:t>
            </w:r>
            <w:proofErr w:type="gramStart"/>
            <w:r w:rsidRPr="002026C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 -</w:t>
            </w:r>
            <w:proofErr w:type="gramEnd"/>
            <w:r w:rsidRPr="002026C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n "$string" -o "$a" = "$b" ]</w:t>
            </w:r>
            <w:r w:rsidRPr="002026CB">
              <w:rPr>
                <w:rFonts w:ascii="Arial" w:eastAsia="Times New Roman" w:hAnsi="Arial" w:cs="Arial"/>
                <w:sz w:val="24"/>
                <w:szCs w:val="24"/>
              </w:rPr>
              <w:t> в некоторых версиях Bash такая проверка может вызвать сообщение об ошибке, если строка </w:t>
            </w:r>
            <w:r w:rsidRPr="002026CB">
              <w:rPr>
                <w:rFonts w:ascii="Courier New" w:eastAsia="Times New Roman" w:hAnsi="Courier New" w:cs="Courier New"/>
                <w:sz w:val="20"/>
                <w:szCs w:val="20"/>
              </w:rPr>
              <w:t>$string</w:t>
            </w:r>
            <w:r w:rsidRPr="002026CB">
              <w:rPr>
                <w:rFonts w:ascii="Arial" w:eastAsia="Times New Roman" w:hAnsi="Arial" w:cs="Arial"/>
                <w:sz w:val="24"/>
                <w:szCs w:val="24"/>
              </w:rPr>
              <w:t> пустая. Безопаснее, в смысле отказоустойчивости, было бы добавить какой-либо символ к, возможно пустой, строке: </w:t>
            </w:r>
            <w:proofErr w:type="gramStart"/>
            <w:r w:rsidRPr="002026C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[ "</w:t>
            </w:r>
            <w:proofErr w:type="gramEnd"/>
            <w:r w:rsidRPr="002026CB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x$string" != x -o "x$a" = "x$b" ]</w:t>
            </w:r>
            <w:r w:rsidRPr="002026CB">
              <w:rPr>
                <w:rFonts w:ascii="Arial" w:eastAsia="Times New Roman" w:hAnsi="Arial" w:cs="Arial"/>
                <w:sz w:val="24"/>
                <w:szCs w:val="24"/>
              </w:rPr>
              <w:t> (символ "x" не учитывается).</w:t>
            </w:r>
          </w:p>
        </w:tc>
      </w:tr>
    </w:tbl>
    <w:p w:rsidR="002026CB" w:rsidRPr="002026CB" w:rsidRDefault="002026CB" w:rsidP="002026C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026CB">
        <w:rPr>
          <w:rFonts w:ascii="Arial" w:eastAsia="Times New Roman" w:hAnsi="Arial" w:cs="Arial"/>
          <w:color w:val="000000"/>
          <w:sz w:val="24"/>
          <w:szCs w:val="24"/>
        </w:rPr>
        <w:pict>
          <v:rect id="_x0000_i1025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2026CB" w:rsidRPr="002026CB" w:rsidTr="002026CB">
        <w:trPr>
          <w:tblCellSpacing w:w="0" w:type="dxa"/>
        </w:trPr>
        <w:tc>
          <w:tcPr>
            <w:tcW w:w="1650" w:type="pct"/>
            <w:hideMark/>
          </w:tcPr>
          <w:p w:rsidR="002026CB" w:rsidRPr="002026CB" w:rsidRDefault="002026CB" w:rsidP="0020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026CB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2026CB" w:rsidRPr="002026CB" w:rsidRDefault="002026CB" w:rsidP="0020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026CB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2026CB" w:rsidRPr="002026CB" w:rsidRDefault="002026CB" w:rsidP="002026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026CB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Вперед</w:t>
              </w:r>
            </w:hyperlink>
          </w:p>
        </w:tc>
      </w:tr>
      <w:tr w:rsidR="002026CB" w:rsidRPr="002026CB" w:rsidTr="002026CB">
        <w:trPr>
          <w:tblCellSpacing w:w="0" w:type="dxa"/>
        </w:trPr>
        <w:tc>
          <w:tcPr>
            <w:tcW w:w="1650" w:type="pct"/>
            <w:hideMark/>
          </w:tcPr>
          <w:p w:rsidR="002026CB" w:rsidRPr="002026CB" w:rsidRDefault="002026CB" w:rsidP="002026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Операции проверки файлов</w:t>
            </w:r>
          </w:p>
        </w:tc>
        <w:tc>
          <w:tcPr>
            <w:tcW w:w="1700" w:type="pct"/>
            <w:hideMark/>
          </w:tcPr>
          <w:p w:rsidR="002026CB" w:rsidRPr="002026CB" w:rsidRDefault="002026CB" w:rsidP="002026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026CB">
                <w:rPr>
                  <w:rFonts w:ascii="Times New Roman" w:eastAsia="Times New Roman" w:hAnsi="Times New Roman" w:cs="Times New Roman"/>
                  <w:color w:val="606090"/>
                  <w:sz w:val="24"/>
                  <w:szCs w:val="24"/>
                  <w:u w:val="single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2026CB" w:rsidRPr="002026CB" w:rsidRDefault="002026CB" w:rsidP="002026C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6CB">
              <w:rPr>
                <w:rFonts w:ascii="Times New Roman" w:eastAsia="Times New Roman" w:hAnsi="Times New Roman" w:cs="Times New Roman"/>
                <w:sz w:val="24"/>
                <w:szCs w:val="24"/>
              </w:rPr>
              <w:t>Вложенные условные операторы if/then</w:t>
            </w:r>
          </w:p>
        </w:tc>
      </w:tr>
    </w:tbl>
    <w:p w:rsidR="00673450" w:rsidRPr="002026CB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E8013B" w:rsidRDefault="00E8013B" w:rsidP="00E8013B">
      <w:pPr>
        <w:pStyle w:val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7.2. Операции проверки файлов</w:t>
      </w:r>
    </w:p>
    <w:p w:rsidR="00E8013B" w:rsidRDefault="00E8013B" w:rsidP="00E8013B">
      <w:pPr>
        <w:pStyle w:val="a3"/>
        <w:rPr>
          <w:rFonts w:ascii="Arial" w:hAnsi="Arial" w:cs="Arial"/>
          <w:color w:val="000000"/>
        </w:rPr>
      </w:pPr>
      <w:bookmarkStart w:id="13" w:name="RTIF"/>
      <w:bookmarkEnd w:id="13"/>
      <w:r>
        <w:rPr>
          <w:rStyle w:val="a4"/>
          <w:rFonts w:ascii="Arial" w:hAnsi="Arial" w:cs="Arial"/>
          <w:color w:val="000000"/>
        </w:rPr>
        <w:t>Возвращает true если...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-e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существует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-f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Style w:val="a6"/>
          <w:color w:val="000000"/>
        </w:rPr>
        <w:t>обычный</w:t>
      </w:r>
      <w:r>
        <w:rPr>
          <w:rFonts w:ascii="Arial" w:hAnsi="Arial" w:cs="Arial"/>
          <w:color w:val="000000"/>
        </w:rPr>
        <w:t> файл (не каталог и не файл устройства)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-s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ненулевой размер файла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-d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является каталогом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-b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является блочным устройством (floppy, cdrom и т.п.)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-c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файл является символьным устройством (клавиатура, модем, звуковая карта и т.п.)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-p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является каналом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-h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является символической ссылкой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-L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является символической ссылкой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-S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является сокетом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-t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(</w:t>
      </w:r>
      <w:hyperlink r:id="rId16" w:anchor="FDREF" w:history="1">
        <w:r>
          <w:rPr>
            <w:rStyle w:val="a5"/>
            <w:rFonts w:ascii="Arial" w:hAnsi="Arial" w:cs="Arial"/>
            <w:color w:val="606090"/>
            <w:u w:val="none"/>
          </w:rPr>
          <w:t>дескриптор</w:t>
        </w:r>
      </w:hyperlink>
      <w:r>
        <w:rPr>
          <w:rFonts w:ascii="Arial" w:hAnsi="Arial" w:cs="Arial"/>
          <w:color w:val="000000"/>
        </w:rPr>
        <w:t>) связан с терминальным устройством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Этот ключ может использоваться для проверки -- является ли файл стандартным устройством ввода </w:t>
      </w:r>
      <w:r>
        <w:rPr>
          <w:rStyle w:val="HTML"/>
          <w:color w:val="000000"/>
        </w:rPr>
        <w:t>stdin</w:t>
      </w:r>
      <w:r>
        <w:rPr>
          <w:rFonts w:ascii="Arial" w:hAnsi="Arial" w:cs="Arial"/>
          <w:color w:val="000000"/>
        </w:rPr>
        <w:t> (</w:t>
      </w:r>
      <w:r>
        <w:rPr>
          <w:rStyle w:val="a4"/>
          <w:rFonts w:ascii="Courier New" w:hAnsi="Courier New" w:cs="Courier New"/>
          <w:color w:val="000000"/>
          <w:sz w:val="20"/>
          <w:szCs w:val="20"/>
        </w:rPr>
        <w:t>[ -t 0 ]</w:t>
      </w:r>
      <w:r>
        <w:rPr>
          <w:rFonts w:ascii="Arial" w:hAnsi="Arial" w:cs="Arial"/>
          <w:color w:val="000000"/>
        </w:rPr>
        <w:t>) или стандартным устройством вывода </w:t>
      </w:r>
      <w:r>
        <w:rPr>
          <w:rStyle w:val="HTML"/>
          <w:color w:val="000000"/>
        </w:rPr>
        <w:t>stdout</w:t>
      </w:r>
      <w:r>
        <w:rPr>
          <w:rFonts w:ascii="Arial" w:hAnsi="Arial" w:cs="Arial"/>
          <w:color w:val="000000"/>
        </w:rPr>
        <w:t> (</w:t>
      </w:r>
      <w:r>
        <w:rPr>
          <w:rStyle w:val="a4"/>
          <w:rFonts w:ascii="Courier New" w:hAnsi="Courier New" w:cs="Courier New"/>
          <w:color w:val="000000"/>
          <w:sz w:val="20"/>
          <w:szCs w:val="20"/>
        </w:rPr>
        <w:t>[ -t 1 ]</w:t>
      </w:r>
      <w:r>
        <w:rPr>
          <w:rFonts w:ascii="Arial" w:hAnsi="Arial" w:cs="Arial"/>
          <w:color w:val="000000"/>
        </w:rPr>
        <w:t>).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-r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доступен для чтения (</w:t>
      </w:r>
      <w:r>
        <w:rPr>
          <w:rStyle w:val="a6"/>
          <w:rFonts w:ascii="Arial" w:hAnsi="Arial" w:cs="Arial"/>
          <w:color w:val="000000"/>
        </w:rPr>
        <w:t>пользователю, запустившему сценарий</w:t>
      </w:r>
      <w:r>
        <w:rPr>
          <w:rFonts w:ascii="Arial" w:hAnsi="Arial" w:cs="Arial"/>
          <w:color w:val="000000"/>
        </w:rPr>
        <w:t>)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-w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доступен для записи (пользователю, запустившему сценарий)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-x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доступен для исполнения (пользователю, запустившему сценарий)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-g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set-group-id (sgid) флаг для файла или каталога установлен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для каталога установлен флаг </w:t>
      </w:r>
      <w:r>
        <w:rPr>
          <w:rStyle w:val="a6"/>
          <w:color w:val="000000"/>
        </w:rPr>
        <w:t>sgid</w:t>
      </w:r>
      <w:r>
        <w:rPr>
          <w:rFonts w:ascii="Arial" w:hAnsi="Arial" w:cs="Arial"/>
          <w:color w:val="000000"/>
        </w:rPr>
        <w:t>, то файлы, создаваемые в таком каталоге, наследуют идентификатор группы каталога, который может не совпадать с идентификатором группы, к которой принадлежит пользователь, создавший файл. Это может быть полезно для каталогов, в которых хранятся файлы, общедоступные для группы пользователей.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-u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set-user-id (suid) флаг для файла установлен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Установленный флаг suid приводит к изменению привилегий запущенного процесса на привилегии владельца исполняемого файла. Исполняемые файлы, владельцем которых является </w:t>
      </w:r>
      <w:r>
        <w:rPr>
          <w:rStyle w:val="a6"/>
          <w:rFonts w:ascii="Arial" w:hAnsi="Arial" w:cs="Arial"/>
          <w:color w:val="000000"/>
        </w:rPr>
        <w:t>root</w:t>
      </w:r>
      <w:r>
        <w:rPr>
          <w:rFonts w:ascii="Arial" w:hAnsi="Arial" w:cs="Arial"/>
          <w:color w:val="000000"/>
        </w:rPr>
        <w:t>, с установленным флагом </w:t>
      </w:r>
      <w:r>
        <w:rPr>
          <w:rStyle w:val="a6"/>
          <w:color w:val="000000"/>
        </w:rPr>
        <w:t>set-user-id</w:t>
      </w:r>
      <w:r>
        <w:rPr>
          <w:rFonts w:ascii="Arial" w:hAnsi="Arial" w:cs="Arial"/>
          <w:color w:val="000000"/>
        </w:rPr>
        <w:t> запускаются с привилегиями </w:t>
      </w:r>
      <w:r>
        <w:rPr>
          <w:rStyle w:val="a6"/>
          <w:rFonts w:ascii="Arial" w:hAnsi="Arial" w:cs="Arial"/>
          <w:color w:val="000000"/>
        </w:rPr>
        <w:t>root</w:t>
      </w:r>
      <w:r>
        <w:rPr>
          <w:rFonts w:ascii="Arial" w:hAnsi="Arial" w:cs="Arial"/>
          <w:color w:val="000000"/>
        </w:rPr>
        <w:t>, даже если их запускает обычный пользователь. </w:t>
      </w:r>
      <w:bookmarkStart w:id="14" w:name="AEN2488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"http://www.opennet.ru/docs/RUS/bash_scripting_guide/x2389.html" \l "FTN.AEN2488"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footnote"/>
          <w:rFonts w:ascii="Arial" w:hAnsi="Arial" w:cs="Arial"/>
          <w:color w:val="606090"/>
        </w:rPr>
        <w:t>[1]</w:t>
      </w:r>
      <w:r>
        <w:rPr>
          <w:rFonts w:ascii="Arial" w:hAnsi="Arial" w:cs="Arial"/>
          <w:color w:val="000000"/>
        </w:rPr>
        <w:fldChar w:fldCharType="end"/>
      </w:r>
      <w:bookmarkEnd w:id="14"/>
      <w:r>
        <w:rPr>
          <w:rFonts w:ascii="Arial" w:hAnsi="Arial" w:cs="Arial"/>
          <w:color w:val="000000"/>
        </w:rPr>
        <w:t> Это может оказаться полезным для некоторых программ (таких как </w:t>
      </w:r>
      <w:r>
        <w:rPr>
          <w:rStyle w:val="a4"/>
          <w:rFonts w:ascii="Arial" w:hAnsi="Arial" w:cs="Arial"/>
          <w:color w:val="000000"/>
        </w:rPr>
        <w:t>pppd</w:t>
      </w:r>
      <w:r>
        <w:rPr>
          <w:rFonts w:ascii="Arial" w:hAnsi="Arial" w:cs="Arial"/>
          <w:color w:val="000000"/>
        </w:rPr>
        <w:t> и </w:t>
      </w:r>
      <w:r>
        <w:rPr>
          <w:rStyle w:val="a4"/>
          <w:rFonts w:ascii="Arial" w:hAnsi="Arial" w:cs="Arial"/>
          <w:color w:val="000000"/>
        </w:rPr>
        <w:t>cdrecord</w:t>
      </w:r>
      <w:r>
        <w:rPr>
          <w:rFonts w:ascii="Arial" w:hAnsi="Arial" w:cs="Arial"/>
          <w:color w:val="000000"/>
        </w:rPr>
        <w:t>), которые осуществляют доступ к аппаратной части компьютера. В случае отсутствия флага </w:t>
      </w:r>
      <w:r>
        <w:rPr>
          <w:rStyle w:val="a6"/>
          <w:rFonts w:ascii="Arial" w:hAnsi="Arial" w:cs="Arial"/>
          <w:color w:val="000000"/>
        </w:rPr>
        <w:t>suid</w:t>
      </w:r>
      <w:r>
        <w:rPr>
          <w:rFonts w:ascii="Arial" w:hAnsi="Arial" w:cs="Arial"/>
          <w:color w:val="000000"/>
        </w:rPr>
        <w:t>, программы не смогут быть запущены рядовым пользователем, не обладающим привилегиями root.</w:t>
      </w:r>
    </w:p>
    <w:p w:rsidR="00E8013B" w:rsidRPr="00E8013B" w:rsidRDefault="00E8013B" w:rsidP="00E8013B">
      <w:pPr>
        <w:pStyle w:val="HTML0"/>
        <w:ind w:left="72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             </w:t>
      </w:r>
      <w:r w:rsidRPr="00E8013B">
        <w:rPr>
          <w:rStyle w:val="HTML"/>
          <w:color w:val="000000"/>
          <w:lang w:val="en-US"/>
        </w:rPr>
        <w:t>-rwsr-xr-t    1 root       178236 Oct  2  2000 /usr/sbin/pppd</w:t>
      </w:r>
    </w:p>
    <w:p w:rsidR="00E8013B" w:rsidRPr="00E8013B" w:rsidRDefault="00E8013B" w:rsidP="00E8013B">
      <w:pPr>
        <w:pStyle w:val="HTML0"/>
        <w:ind w:left="72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             </w:t>
      </w:r>
    </w:p>
    <w:p w:rsidR="00E8013B" w:rsidRDefault="00E8013B" w:rsidP="00E8013B">
      <w:pPr>
        <w:spacing w:after="24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с установленным флагом </w:t>
      </w:r>
      <w:r>
        <w:rPr>
          <w:rStyle w:val="a6"/>
          <w:color w:val="000000"/>
        </w:rPr>
        <w:t>suid</w:t>
      </w:r>
      <w:r>
        <w:rPr>
          <w:rFonts w:ascii="Arial" w:hAnsi="Arial" w:cs="Arial"/>
          <w:color w:val="000000"/>
        </w:rPr>
        <w:t> отображается с включенным флагом </w:t>
      </w:r>
      <w:r>
        <w:rPr>
          <w:rStyle w:val="a6"/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 в поле прав доступа.</w:t>
      </w:r>
    </w:p>
    <w:p w:rsidR="00E8013B" w:rsidRDefault="00E8013B" w:rsidP="00E8013B">
      <w:pPr>
        <w:spacing w:after="0"/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-k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флаг </w:t>
      </w:r>
      <w:r>
        <w:rPr>
          <w:rStyle w:val="a6"/>
          <w:color w:val="000000"/>
        </w:rPr>
        <w:t>sticky bit</w:t>
      </w:r>
      <w:r>
        <w:rPr>
          <w:rFonts w:ascii="Arial" w:hAnsi="Arial" w:cs="Arial"/>
          <w:color w:val="000000"/>
        </w:rPr>
        <w:t> (бит фиксации) установлен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Общеизвестно, что флаг </w:t>
      </w:r>
      <w:r>
        <w:rPr>
          <w:rStyle w:val="quote"/>
          <w:rFonts w:ascii="Arial" w:hAnsi="Arial" w:cs="Arial"/>
          <w:color w:val="000000"/>
        </w:rPr>
        <w:t>"sticky bit"</w:t>
      </w:r>
      <w:r>
        <w:rPr>
          <w:rFonts w:ascii="Arial" w:hAnsi="Arial" w:cs="Arial"/>
          <w:color w:val="000000"/>
        </w:rPr>
        <w:t> -- это специальный тип прав доступа к файлам. Программы с установленным флагом </w:t>
      </w:r>
      <w:r>
        <w:rPr>
          <w:rStyle w:val="quote"/>
          <w:rFonts w:ascii="Arial" w:hAnsi="Arial" w:cs="Arial"/>
          <w:color w:val="000000"/>
        </w:rPr>
        <w:t>"sticky bit"</w:t>
      </w:r>
      <w:r>
        <w:rPr>
          <w:rFonts w:ascii="Arial" w:hAnsi="Arial" w:cs="Arial"/>
          <w:color w:val="000000"/>
        </w:rPr>
        <w:t> остаются в системном кэше после своего завершения, обеспечивая тем самым более быстрый запуск программы. </w:t>
      </w:r>
      <w:bookmarkStart w:id="15" w:name="AEN2508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"http://www.opennet.ru/docs/RUS/bash_scripting_guide/x2389.html" \l "FTN.AEN2508"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footnote"/>
          <w:rFonts w:ascii="Arial" w:hAnsi="Arial" w:cs="Arial"/>
          <w:color w:val="606090"/>
        </w:rPr>
        <w:t>[2]</w:t>
      </w:r>
      <w:r>
        <w:rPr>
          <w:rFonts w:ascii="Arial" w:hAnsi="Arial" w:cs="Arial"/>
          <w:color w:val="000000"/>
        </w:rPr>
        <w:fldChar w:fldCharType="end"/>
      </w:r>
      <w:bookmarkEnd w:id="15"/>
      <w:r>
        <w:rPr>
          <w:rFonts w:ascii="Arial" w:hAnsi="Arial" w:cs="Arial"/>
          <w:color w:val="000000"/>
        </w:rPr>
        <w:t> Если флаг установлен для каталога, то это приводит к ограничению прав на запись. Установленный флаг "sticky bit" отображается в виде символа </w:t>
      </w:r>
      <w:r>
        <w:rPr>
          <w:rStyle w:val="a6"/>
          <w:rFonts w:ascii="Arial" w:hAnsi="Arial" w:cs="Arial"/>
          <w:color w:val="000000"/>
        </w:rPr>
        <w:t>t</w:t>
      </w:r>
      <w:r>
        <w:rPr>
          <w:rFonts w:ascii="Arial" w:hAnsi="Arial" w:cs="Arial"/>
          <w:color w:val="000000"/>
        </w:rPr>
        <w:t> в поле прав доступа.</w:t>
      </w:r>
    </w:p>
    <w:p w:rsidR="00E8013B" w:rsidRDefault="00E8013B" w:rsidP="00E8013B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</w:t>
      </w:r>
      <w:r>
        <w:rPr>
          <w:rStyle w:val="HTML"/>
          <w:color w:val="000000"/>
        </w:rPr>
        <w:t>drwxrwxrwt    7 root         1024 May 19 21:26 tmp/</w:t>
      </w:r>
    </w:p>
    <w:p w:rsidR="00E8013B" w:rsidRDefault="00E8013B" w:rsidP="00E8013B">
      <w:pPr>
        <w:pStyle w:val="HTML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</w:t>
      </w:r>
    </w:p>
    <w:p w:rsidR="00E8013B" w:rsidRDefault="00E8013B" w:rsidP="00E8013B">
      <w:pPr>
        <w:spacing w:after="24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Если пользователь не является владельцем каталога, с установленным "sticky bit", но имеет право на запись в каталог, то он может удалять только те файлы в каталоге, владельцем которых он является. Это предотвращает удаление и перезапись "чужих" файлов в общедоступных каталогах, таких как </w:t>
      </w:r>
      <w:r>
        <w:rPr>
          <w:rStyle w:val="HTML"/>
          <w:rFonts w:eastAsiaTheme="minorEastAsia"/>
          <w:color w:val="000000"/>
        </w:rPr>
        <w:t>/tmp</w:t>
      </w:r>
      <w:r>
        <w:rPr>
          <w:rFonts w:ascii="Arial" w:hAnsi="Arial" w:cs="Arial"/>
          <w:color w:val="000000"/>
        </w:rPr>
        <w:t>.</w:t>
      </w:r>
    </w:p>
    <w:p w:rsidR="00E8013B" w:rsidRDefault="00E8013B" w:rsidP="00E8013B">
      <w:pPr>
        <w:spacing w:after="0"/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-O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являетесь владельцем файла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-G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 принадлежите к той же группе, что и файл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-N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был модифицирован с момента последнего чтения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f1 -nt f2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 </w:t>
      </w:r>
      <w:r>
        <w:rPr>
          <w:rStyle w:val="a6"/>
          <w:color w:val="000000"/>
        </w:rPr>
        <w:t>f1</w:t>
      </w:r>
      <w:r>
        <w:rPr>
          <w:rFonts w:ascii="Arial" w:hAnsi="Arial" w:cs="Arial"/>
          <w:color w:val="000000"/>
        </w:rPr>
        <w:t> более новый, чем </w:t>
      </w:r>
      <w:r>
        <w:rPr>
          <w:rStyle w:val="a6"/>
          <w:color w:val="000000"/>
        </w:rPr>
        <w:t>f2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lastRenderedPageBreak/>
        <w:t>f1 -ot f2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 </w:t>
      </w:r>
      <w:r>
        <w:rPr>
          <w:rStyle w:val="a6"/>
          <w:color w:val="000000"/>
        </w:rPr>
        <w:t>f1</w:t>
      </w:r>
      <w:r>
        <w:rPr>
          <w:rFonts w:ascii="Arial" w:hAnsi="Arial" w:cs="Arial"/>
          <w:color w:val="000000"/>
        </w:rPr>
        <w:t> более старый, чем </w:t>
      </w:r>
      <w:r>
        <w:rPr>
          <w:rStyle w:val="a6"/>
          <w:color w:val="000000"/>
        </w:rPr>
        <w:t>f2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f1 -ef f2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файлы </w:t>
      </w:r>
      <w:r>
        <w:rPr>
          <w:rStyle w:val="a6"/>
          <w:color w:val="000000"/>
        </w:rPr>
        <w:t>f1</w:t>
      </w:r>
      <w:r>
        <w:rPr>
          <w:rFonts w:ascii="Arial" w:hAnsi="Arial" w:cs="Arial"/>
          <w:color w:val="000000"/>
        </w:rPr>
        <w:t> и </w:t>
      </w:r>
      <w:r>
        <w:rPr>
          <w:rStyle w:val="a6"/>
          <w:color w:val="000000"/>
        </w:rPr>
        <w:t>f2</w:t>
      </w:r>
      <w:r>
        <w:rPr>
          <w:rFonts w:ascii="Arial" w:hAnsi="Arial" w:cs="Arial"/>
          <w:color w:val="000000"/>
        </w:rPr>
        <w:t> являются "жесткими" ссылками на один и тот же файл</w:t>
      </w:r>
    </w:p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000000"/>
        </w:rPr>
        <w:t>!</w:t>
      </w:r>
    </w:p>
    <w:p w:rsidR="00E8013B" w:rsidRDefault="00E8013B" w:rsidP="00E8013B">
      <w:pPr>
        <w:pStyle w:val="a3"/>
        <w:ind w:left="720"/>
        <w:rPr>
          <w:rFonts w:ascii="Arial" w:hAnsi="Arial" w:cs="Arial"/>
          <w:color w:val="000000"/>
        </w:rPr>
      </w:pPr>
      <w:r>
        <w:rPr>
          <w:rStyle w:val="quote"/>
          <w:rFonts w:ascii="Arial" w:hAnsi="Arial" w:cs="Arial"/>
          <w:color w:val="000000"/>
        </w:rPr>
        <w:t>"НЕ"</w:t>
      </w:r>
      <w:r>
        <w:rPr>
          <w:rFonts w:ascii="Arial" w:hAnsi="Arial" w:cs="Arial"/>
          <w:color w:val="000000"/>
        </w:rPr>
        <w:t> -- логическое отрицание (инверсия) результатов всех вышеприведенных проверок (возвращается true если условие отсутствует).</w:t>
      </w:r>
    </w:p>
    <w:p w:rsidR="00E8013B" w:rsidRDefault="00E8013B" w:rsidP="00E8013B">
      <w:pPr>
        <w:pStyle w:val="a3"/>
        <w:rPr>
          <w:rFonts w:ascii="Arial" w:hAnsi="Arial" w:cs="Arial"/>
          <w:color w:val="000000"/>
        </w:rPr>
      </w:pPr>
      <w:bookmarkStart w:id="16" w:name="BROKENLINK"/>
      <w:bookmarkEnd w:id="16"/>
      <w:r>
        <w:rPr>
          <w:rStyle w:val="a4"/>
          <w:rFonts w:ascii="Arial" w:hAnsi="Arial" w:cs="Arial"/>
          <w:color w:val="000000"/>
        </w:rPr>
        <w:t>Пример 7-4. Проверка "битых" ссылок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#!/bin/bash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 broken-link.sh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# </w:t>
      </w:r>
      <w:r>
        <w:rPr>
          <w:color w:val="000000"/>
          <w:sz w:val="22"/>
          <w:szCs w:val="22"/>
        </w:rPr>
        <w:t>Автор</w:t>
      </w:r>
      <w:r w:rsidRPr="00E8013B">
        <w:rPr>
          <w:color w:val="000000"/>
          <w:sz w:val="22"/>
          <w:szCs w:val="22"/>
          <w:lang w:val="en-US"/>
        </w:rPr>
        <w:t xml:space="preserve"> Lee Bigelow &lt;ligelowbee@yahoo.com&gt;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 Используется с его разрешения.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#Сценарий поиска "битых" ссылок и их вывод в "окавыченном" виде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#таким образом они могут передаваться утилите xargs для дальнейшей обработки :)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</w:t>
      </w:r>
      <w:r>
        <w:rPr>
          <w:color w:val="000000"/>
          <w:sz w:val="22"/>
          <w:szCs w:val="22"/>
        </w:rPr>
        <w:t>например</w:t>
      </w:r>
      <w:r w:rsidRPr="00E8013B">
        <w:rPr>
          <w:color w:val="000000"/>
          <w:sz w:val="22"/>
          <w:szCs w:val="22"/>
          <w:lang w:val="en-US"/>
        </w:rPr>
        <w:t>. broken-link.sh /somedir /someotherdir|xargs rm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#На всякий случай приведу лучший метод: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#find "somedir" -type l -print0|\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#xargs -r0 file|\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#grep "broken symbolic"|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#sed -e 's/^\|: *broken symbolic.*$/"/g'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#но это не чисто BASH-евский метод, а теперь сам сценарий.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#Внимание! будьте осторожны с файловой системой /proc и циклическими ссылками!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##############################################################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#Если скрипт не получает входных аргументов,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#то каталогом поиска является текущая директория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#В противном случае, каталог поиска задается из командной строки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####################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[ $# -eq 0 ] &amp;&amp; directorys=`pwd` || directorys=$@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#Функция linkchk проверяет каталог поиска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#на наличие в нем ссылок на несуществующие файлы, и выводит их имена.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#Если анализируемый файл является каталогом,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#то он передается функции linkcheck рекурсивно.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##########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linkchk () {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    for element in $1/*; do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    [ -h "$element" -a ! -e "$element" ] &amp;&amp; echo \"$element\"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 w:rsidRPr="00E8013B">
        <w:rPr>
          <w:color w:val="000000"/>
          <w:sz w:val="22"/>
          <w:szCs w:val="22"/>
          <w:lang w:val="en-US"/>
        </w:rPr>
        <w:t xml:space="preserve">    </w:t>
      </w:r>
      <w:r>
        <w:rPr>
          <w:color w:val="000000"/>
          <w:sz w:val="22"/>
          <w:szCs w:val="22"/>
        </w:rPr>
        <w:t>[ -d "$element" ] &amp;&amp; linkchk $element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# Само собой, '-h' проверяет символические ссылки, '-d' -- каталоги.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done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}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#Вызов функции linkchk для каждого аргумента командной строки,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#если он является каталогом.  Иначе выводится сообщение об ошибке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#и информация о порядке пользования скриптом.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################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>for directory in $directorys; do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    if [ -d $directory ]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        then linkchk $directory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        else</w:t>
      </w:r>
    </w:p>
    <w:p w:rsidR="00E8013B" w:rsidRPr="00E8013B" w:rsidRDefault="00E8013B" w:rsidP="00E8013B">
      <w:pPr>
        <w:pStyle w:val="HTML0"/>
        <w:rPr>
          <w:color w:val="000000"/>
          <w:sz w:val="22"/>
          <w:szCs w:val="22"/>
          <w:lang w:val="en-US"/>
        </w:rPr>
      </w:pPr>
      <w:r w:rsidRPr="00E8013B">
        <w:rPr>
          <w:color w:val="000000"/>
          <w:sz w:val="22"/>
          <w:szCs w:val="22"/>
          <w:lang w:val="en-US"/>
        </w:rPr>
        <w:t xml:space="preserve">            echo "$directory </w:t>
      </w:r>
      <w:r>
        <w:rPr>
          <w:color w:val="000000"/>
          <w:sz w:val="22"/>
          <w:szCs w:val="22"/>
        </w:rPr>
        <w:t>не</w:t>
      </w:r>
      <w:r w:rsidRPr="00E8013B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является</w:t>
      </w:r>
      <w:r w:rsidRPr="00E8013B">
        <w:rPr>
          <w:color w:val="000000"/>
          <w:sz w:val="22"/>
          <w:szCs w:val="22"/>
          <w:lang w:val="en-US"/>
        </w:rPr>
        <w:t xml:space="preserve"> </w:t>
      </w:r>
      <w:r>
        <w:rPr>
          <w:color w:val="000000"/>
          <w:sz w:val="22"/>
          <w:szCs w:val="22"/>
        </w:rPr>
        <w:t>каталогом</w:t>
      </w:r>
      <w:r w:rsidRPr="00E8013B">
        <w:rPr>
          <w:color w:val="000000"/>
          <w:sz w:val="22"/>
          <w:szCs w:val="22"/>
          <w:lang w:val="en-US"/>
        </w:rPr>
        <w:t>"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 w:rsidRPr="00E8013B">
        <w:rPr>
          <w:color w:val="000000"/>
          <w:sz w:val="22"/>
          <w:szCs w:val="22"/>
          <w:lang w:val="en-US"/>
        </w:rPr>
        <w:t xml:space="preserve">            </w:t>
      </w:r>
      <w:r>
        <w:rPr>
          <w:color w:val="000000"/>
          <w:sz w:val="22"/>
          <w:szCs w:val="22"/>
        </w:rPr>
        <w:t>echo "Порядок использования: $0 dir1 dir2 ..."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fi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done</w:t>
      </w: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</w:p>
    <w:p w:rsidR="00E8013B" w:rsidRDefault="00E8013B" w:rsidP="00E8013B">
      <w:pPr>
        <w:pStyle w:val="HTML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exit 0</w:t>
      </w:r>
    </w:p>
    <w:p w:rsidR="00E8013B" w:rsidRDefault="00E8013B" w:rsidP="00E8013B">
      <w:pPr>
        <w:pStyle w:val="a3"/>
        <w:rPr>
          <w:rFonts w:ascii="Arial" w:hAnsi="Arial" w:cs="Arial"/>
          <w:color w:val="000000"/>
        </w:rPr>
      </w:pPr>
      <w:hyperlink r:id="rId17" w:anchor="COOKIES" w:history="1">
        <w:r>
          <w:rPr>
            <w:rStyle w:val="a5"/>
            <w:rFonts w:ascii="Arial" w:hAnsi="Arial" w:cs="Arial"/>
            <w:color w:val="606090"/>
            <w:u w:val="none"/>
          </w:rPr>
          <w:t>Пример 28-1</w:t>
        </w:r>
      </w:hyperlink>
      <w:r>
        <w:rPr>
          <w:rFonts w:ascii="Arial" w:hAnsi="Arial" w:cs="Arial"/>
          <w:color w:val="000000"/>
        </w:rPr>
        <w:t>, </w:t>
      </w:r>
      <w:hyperlink r:id="rId18" w:anchor="BINGREP" w:history="1">
        <w:r>
          <w:rPr>
            <w:rStyle w:val="a5"/>
            <w:rFonts w:ascii="Arial" w:hAnsi="Arial" w:cs="Arial"/>
            <w:color w:val="606090"/>
            <w:u w:val="none"/>
          </w:rPr>
          <w:t>Пример 10-7</w:t>
        </w:r>
      </w:hyperlink>
      <w:r>
        <w:rPr>
          <w:rFonts w:ascii="Arial" w:hAnsi="Arial" w:cs="Arial"/>
          <w:color w:val="000000"/>
        </w:rPr>
        <w:t>, </w:t>
      </w:r>
      <w:hyperlink r:id="rId19" w:anchor="FILEINFO" w:history="1">
        <w:r>
          <w:rPr>
            <w:rStyle w:val="a5"/>
            <w:rFonts w:ascii="Arial" w:hAnsi="Arial" w:cs="Arial"/>
            <w:color w:val="606090"/>
            <w:u w:val="none"/>
          </w:rPr>
          <w:t>Пример 10-3</w:t>
        </w:r>
      </w:hyperlink>
      <w:r>
        <w:rPr>
          <w:rFonts w:ascii="Arial" w:hAnsi="Arial" w:cs="Arial"/>
          <w:color w:val="000000"/>
        </w:rPr>
        <w:t>, </w:t>
      </w:r>
      <w:hyperlink r:id="rId20" w:anchor="RAMDISK" w:history="1">
        <w:r>
          <w:rPr>
            <w:rStyle w:val="a5"/>
            <w:rFonts w:ascii="Arial" w:hAnsi="Arial" w:cs="Arial"/>
            <w:color w:val="606090"/>
            <w:u w:val="none"/>
          </w:rPr>
          <w:t>Пример 28-3</w:t>
        </w:r>
      </w:hyperlink>
      <w:r>
        <w:rPr>
          <w:rFonts w:ascii="Arial" w:hAnsi="Arial" w:cs="Arial"/>
          <w:color w:val="000000"/>
        </w:rPr>
        <w:t> и </w:t>
      </w:r>
      <w:hyperlink r:id="rId21" w:anchor="MAILFORMAT" w:history="1">
        <w:r>
          <w:rPr>
            <w:rStyle w:val="a5"/>
            <w:rFonts w:ascii="Arial" w:hAnsi="Arial" w:cs="Arial"/>
            <w:color w:val="606090"/>
            <w:u w:val="none"/>
          </w:rPr>
          <w:t>Пример A-2</w:t>
        </w:r>
      </w:hyperlink>
      <w:r>
        <w:rPr>
          <w:rFonts w:ascii="Arial" w:hAnsi="Arial" w:cs="Arial"/>
          <w:color w:val="000000"/>
        </w:rPr>
        <w:t> так же иллюстрируют операции проверки файлов.</w:t>
      </w:r>
    </w:p>
    <w:p w:rsidR="00E8013B" w:rsidRDefault="00E8013B" w:rsidP="00E8013B">
      <w:pPr>
        <w:pStyle w:val="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Примечания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8932"/>
      </w:tblGrid>
      <w:tr w:rsidR="00E8013B" w:rsidTr="00E8013B">
        <w:trPr>
          <w:tblCellSpacing w:w="15" w:type="dxa"/>
        </w:trPr>
        <w:tc>
          <w:tcPr>
            <w:tcW w:w="250" w:type="pct"/>
            <w:hideMark/>
          </w:tcPr>
          <w:bookmarkStart w:id="17" w:name="FTN.AEN2488"/>
          <w:p w:rsidR="00E8013B" w:rsidRDefault="00E80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"http://www.opennet.ru/docs/RUS/bash_scripting_guide/x2389.html" \l "AEN2488"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Style w:val="footnote"/>
                <w:rFonts w:ascii="Arial" w:hAnsi="Arial" w:cs="Arial"/>
                <w:color w:val="606090"/>
              </w:rPr>
              <w:t>[1]</w:t>
            </w:r>
            <w:r>
              <w:rPr>
                <w:rFonts w:ascii="Arial" w:hAnsi="Arial" w:cs="Arial"/>
              </w:rPr>
              <w:fldChar w:fldCharType="end"/>
            </w:r>
            <w:bookmarkEnd w:id="17"/>
          </w:p>
        </w:tc>
        <w:tc>
          <w:tcPr>
            <w:tcW w:w="4750" w:type="pct"/>
            <w:hideMark/>
          </w:tcPr>
          <w:p w:rsidR="00E8013B" w:rsidRDefault="00E8013B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 флагом </w:t>
            </w:r>
            <w:r>
              <w:rPr>
                <w:rStyle w:val="a6"/>
                <w:rFonts w:ascii="Arial" w:hAnsi="Arial" w:cs="Arial"/>
              </w:rPr>
              <w:t>suid</w:t>
            </w:r>
            <w:r>
              <w:rPr>
                <w:rFonts w:ascii="Arial" w:hAnsi="Arial" w:cs="Arial"/>
              </w:rPr>
              <w:t>, на двоичных исполняемых файлах, надо быть очень осторожным, поскольку это может быть небезопасным. Установка флага </w:t>
            </w:r>
            <w:r>
              <w:rPr>
                <w:rStyle w:val="a6"/>
                <w:rFonts w:ascii="Arial" w:hAnsi="Arial" w:cs="Arial"/>
              </w:rPr>
              <w:t>suid</w:t>
            </w:r>
            <w:r>
              <w:rPr>
                <w:rFonts w:ascii="Arial" w:hAnsi="Arial" w:cs="Arial"/>
              </w:rPr>
              <w:t> на файлы-сценарии не имеет никакого эффекта.</w:t>
            </w:r>
          </w:p>
        </w:tc>
      </w:tr>
      <w:bookmarkStart w:id="18" w:name="FTN.AEN2508"/>
      <w:tr w:rsidR="00E8013B" w:rsidTr="00E8013B">
        <w:trPr>
          <w:tblCellSpacing w:w="15" w:type="dxa"/>
        </w:trPr>
        <w:tc>
          <w:tcPr>
            <w:tcW w:w="250" w:type="pct"/>
            <w:hideMark/>
          </w:tcPr>
          <w:p w:rsidR="00E8013B" w:rsidRDefault="00E801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"http://www.opennet.ru/docs/RUS/bash_scripting_guide/x2389.html" \l "AEN2508"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Style w:val="footnote"/>
                <w:rFonts w:ascii="Arial" w:hAnsi="Arial" w:cs="Arial"/>
                <w:color w:val="606090"/>
              </w:rPr>
              <w:t>[2]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4750" w:type="pct"/>
            <w:hideMark/>
          </w:tcPr>
          <w:p w:rsidR="00E8013B" w:rsidRDefault="00E8013B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современных UNIX-системах, "sticky bit" больше не используется для файлов, только для каталогов.</w:t>
            </w:r>
          </w:p>
        </w:tc>
      </w:tr>
    </w:tbl>
    <w:p w:rsidR="00E8013B" w:rsidRDefault="00E8013B" w:rsidP="00E8013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>
          <v:rect id="_x0000_i1026" style="width:467.75pt;height:1.5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81"/>
        <w:gridCol w:w="3087"/>
      </w:tblGrid>
      <w:tr w:rsidR="00E8013B" w:rsidTr="00E8013B">
        <w:trPr>
          <w:tblCellSpacing w:w="0" w:type="dxa"/>
        </w:trPr>
        <w:tc>
          <w:tcPr>
            <w:tcW w:w="1650" w:type="pct"/>
            <w:hideMark/>
          </w:tcPr>
          <w:p w:rsidR="00E8013B" w:rsidRDefault="00E8013B">
            <w:pPr>
              <w:rPr>
                <w:rFonts w:ascii="Times New Roman" w:hAnsi="Times New Roman" w:cs="Times New Roman"/>
              </w:rPr>
            </w:pPr>
            <w:hyperlink r:id="rId22" w:history="1">
              <w:r>
                <w:rPr>
                  <w:rStyle w:val="a5"/>
                  <w:color w:val="606090"/>
                  <w:u w:val="none"/>
                </w:rPr>
                <w:t>Назад</w:t>
              </w:r>
            </w:hyperlink>
          </w:p>
        </w:tc>
        <w:tc>
          <w:tcPr>
            <w:tcW w:w="1700" w:type="pct"/>
            <w:hideMark/>
          </w:tcPr>
          <w:p w:rsidR="00E8013B" w:rsidRDefault="00E8013B">
            <w:pPr>
              <w:jc w:val="center"/>
            </w:pPr>
            <w:hyperlink r:id="rId23" w:history="1">
              <w:r>
                <w:rPr>
                  <w:rStyle w:val="a5"/>
                  <w:color w:val="606090"/>
                  <w:u w:val="none"/>
                </w:rPr>
                <w:t>К началу</w:t>
              </w:r>
            </w:hyperlink>
          </w:p>
        </w:tc>
        <w:tc>
          <w:tcPr>
            <w:tcW w:w="1650" w:type="pct"/>
            <w:hideMark/>
          </w:tcPr>
          <w:p w:rsidR="00E8013B" w:rsidRDefault="00E8013B">
            <w:pPr>
              <w:jc w:val="right"/>
            </w:pPr>
            <w:hyperlink r:id="rId24" w:history="1">
              <w:r>
                <w:rPr>
                  <w:rStyle w:val="a5"/>
                  <w:color w:val="606090"/>
                  <w:u w:val="none"/>
                </w:rPr>
                <w:t>Вперед</w:t>
              </w:r>
            </w:hyperlink>
          </w:p>
        </w:tc>
      </w:tr>
      <w:tr w:rsidR="00E8013B" w:rsidTr="00E8013B">
        <w:trPr>
          <w:tblCellSpacing w:w="0" w:type="dxa"/>
        </w:trPr>
        <w:tc>
          <w:tcPr>
            <w:tcW w:w="1650" w:type="pct"/>
            <w:hideMark/>
          </w:tcPr>
          <w:p w:rsidR="00E8013B" w:rsidRDefault="00E8013B">
            <w:r>
              <w:t>Проверка условий</w:t>
            </w:r>
          </w:p>
        </w:tc>
        <w:tc>
          <w:tcPr>
            <w:tcW w:w="1700" w:type="pct"/>
            <w:hideMark/>
          </w:tcPr>
          <w:p w:rsidR="00E8013B" w:rsidRDefault="00E8013B">
            <w:pPr>
              <w:jc w:val="center"/>
            </w:pPr>
            <w:hyperlink r:id="rId25" w:history="1">
              <w:r>
                <w:rPr>
                  <w:rStyle w:val="a5"/>
                  <w:color w:val="606090"/>
                  <w:u w:val="none"/>
                </w:rPr>
                <w:t>Наверх</w:t>
              </w:r>
            </w:hyperlink>
          </w:p>
        </w:tc>
        <w:tc>
          <w:tcPr>
            <w:tcW w:w="1650" w:type="pct"/>
            <w:hideMark/>
          </w:tcPr>
          <w:p w:rsidR="00E8013B" w:rsidRDefault="00E8013B">
            <w:pPr>
              <w:jc w:val="right"/>
            </w:pPr>
            <w:r>
              <w:t>Операции сравнения</w:t>
            </w:r>
          </w:p>
        </w:tc>
      </w:tr>
    </w:tbl>
    <w:p w:rsidR="002026CB" w:rsidRDefault="002026CB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E8013B" w:rsidRPr="002026CB" w:rsidRDefault="00E8013B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19" w:name="_GoBack"/>
      <w:bookmarkEnd w:id="19"/>
    </w:p>
    <w:p w:rsidR="00773E7A" w:rsidRPr="002026CB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2026CB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2026CB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2026CB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2026CB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2026CB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2026CB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sectPr w:rsidR="00416340" w:rsidRPr="0020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2026CB"/>
    <w:rsid w:val="00416340"/>
    <w:rsid w:val="00673450"/>
    <w:rsid w:val="00773E7A"/>
    <w:rsid w:val="00E8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2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0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6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2026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0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026CB"/>
    <w:rPr>
      <w:b/>
      <w:bCs/>
    </w:rPr>
  </w:style>
  <w:style w:type="character" w:customStyle="1" w:styleId="token">
    <w:name w:val="token"/>
    <w:basedOn w:val="a0"/>
    <w:rsid w:val="002026CB"/>
  </w:style>
  <w:style w:type="character" w:styleId="HTML">
    <w:name w:val="HTML Typewriter"/>
    <w:basedOn w:val="a0"/>
    <w:uiPriority w:val="99"/>
    <w:semiHidden/>
    <w:unhideWhenUsed/>
    <w:rsid w:val="002026C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026CB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0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26CB"/>
    <w:rPr>
      <w:rFonts w:ascii="Courier New" w:eastAsia="Times New Roman" w:hAnsi="Courier New" w:cs="Courier New"/>
      <w:sz w:val="20"/>
      <w:szCs w:val="20"/>
    </w:rPr>
  </w:style>
  <w:style w:type="character" w:customStyle="1" w:styleId="quote">
    <w:name w:val="quote"/>
    <w:basedOn w:val="a0"/>
    <w:rsid w:val="002026CB"/>
  </w:style>
  <w:style w:type="character" w:styleId="a6">
    <w:name w:val="Emphasis"/>
    <w:basedOn w:val="a0"/>
    <w:uiPriority w:val="20"/>
    <w:qFormat/>
    <w:rsid w:val="002026CB"/>
    <w:rPr>
      <w:i/>
      <w:iCs/>
    </w:rPr>
  </w:style>
  <w:style w:type="character" w:customStyle="1" w:styleId="footnote">
    <w:name w:val="footnote"/>
    <w:basedOn w:val="a0"/>
    <w:rsid w:val="00202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net.ru/docs/RUS/bash_scripting_guide/x2565.html" TargetMode="External"/><Relationship Id="rId13" Type="http://schemas.openxmlformats.org/officeDocument/2006/relationships/hyperlink" Target="http://www.opennet.ru/docs/RUS/bash_scripting_guide/index.html" TargetMode="External"/><Relationship Id="rId18" Type="http://schemas.openxmlformats.org/officeDocument/2006/relationships/hyperlink" Target="http://www.opennet.ru/docs/RUS/bash_scripting_guide/c4875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opennet.ru/docs/RUS/bash_scripting_guide/a14477.html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www.opennet.ru/docs/RUS/bash_scripting_guide/x2389.html" TargetMode="External"/><Relationship Id="rId17" Type="http://schemas.openxmlformats.org/officeDocument/2006/relationships/hyperlink" Target="http://www.opennet.ru/docs/RUS/bash_scripting_guide/c13041.html" TargetMode="External"/><Relationship Id="rId25" Type="http://schemas.openxmlformats.org/officeDocument/2006/relationships/hyperlink" Target="http://www.opennet.ru/docs/RUS/bash_scripting_guide/c217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pennet.ru/docs/RUS/bash_scripting_guide/c11620.html" TargetMode="External"/><Relationship Id="rId20" Type="http://schemas.openxmlformats.org/officeDocument/2006/relationships/hyperlink" Target="http://www.opennet.ru/docs/RUS/bash_scripting_guide/c1304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pennet.ru/docs/RUS/bash_scripting_guide/c12790.html" TargetMode="External"/><Relationship Id="rId11" Type="http://schemas.openxmlformats.org/officeDocument/2006/relationships/hyperlink" Target="http://www.opennet.ru/docs/RUS/bash_scripting_guide/c12790.html" TargetMode="External"/><Relationship Id="rId24" Type="http://schemas.openxmlformats.org/officeDocument/2006/relationships/hyperlink" Target="http://www.opennet.ru/docs/RUS/bash_scripting_guide/x2565.html" TargetMode="External"/><Relationship Id="rId5" Type="http://schemas.openxmlformats.org/officeDocument/2006/relationships/hyperlink" Target="http://www.opennet.ru/docs/RUS/bash_scripting_guide/c2171.html" TargetMode="External"/><Relationship Id="rId15" Type="http://schemas.openxmlformats.org/officeDocument/2006/relationships/hyperlink" Target="http://www.opennet.ru/docs/RUS/bash_scripting_guide/c2171.html" TargetMode="External"/><Relationship Id="rId23" Type="http://schemas.openxmlformats.org/officeDocument/2006/relationships/hyperlink" Target="http://www.opennet.ru/docs/RUS/bash_scripting_guide/index.html" TargetMode="External"/><Relationship Id="rId10" Type="http://schemas.openxmlformats.org/officeDocument/2006/relationships/hyperlink" Target="http://www.opennet.ru/docs/RUS/bash_scripting_guide/c2792.html" TargetMode="External"/><Relationship Id="rId19" Type="http://schemas.openxmlformats.org/officeDocument/2006/relationships/hyperlink" Target="http://www.opennet.ru/docs/RUS/bash_scripting_guide/c4875.html" TargetMode="External"/><Relationship Id="rId4" Type="http://schemas.openxmlformats.org/officeDocument/2006/relationships/hyperlink" Target="http://www.opennet.ru/docs/RUS/bash_scripting_guide/x4862.html" TargetMode="External"/><Relationship Id="rId9" Type="http://schemas.openxmlformats.org/officeDocument/2006/relationships/hyperlink" Target="http://www.opennet.ru/docs/RUS/bash_scripting_guide/c2171.html" TargetMode="External"/><Relationship Id="rId14" Type="http://schemas.openxmlformats.org/officeDocument/2006/relationships/hyperlink" Target="http://www.opennet.ru/docs/RUS/bash_scripting_guide/x2770.html" TargetMode="External"/><Relationship Id="rId22" Type="http://schemas.openxmlformats.org/officeDocument/2006/relationships/hyperlink" Target="http://www.opennet.ru/docs/RUS/bash_scripting_guide/c2171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2177</Words>
  <Characters>12414</Characters>
  <Application>Microsoft Office Word</Application>
  <DocSecurity>0</DocSecurity>
  <Lines>103</Lines>
  <Paragraphs>29</Paragraphs>
  <ScaleCrop>false</ScaleCrop>
  <Company>Reanimator Extreme Edition</Company>
  <LinksUpToDate>false</LinksUpToDate>
  <CharactersWithSpaces>14562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2017-11-03T07:49:00Z</dcterms:created>
  <dcterms:modified xsi:type="dcterms:W3CDTF">2018-12-21T06:27:00Z</dcterms:modified>
</cp:coreProperties>
</file>