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DA0" w:rsidRPr="00391DA0" w:rsidRDefault="00391DA0" w:rsidP="00391DA0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391DA0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Bash-скрипты, часть 8: язык обработки данных awk</w:t>
      </w:r>
    </w:p>
    <w:p w:rsidR="00391DA0" w:rsidRPr="00391DA0" w:rsidRDefault="00391DA0" w:rsidP="00391DA0">
      <w:pPr>
        <w:shd w:val="clear" w:color="auto" w:fill="F5F3F8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5" w:tgtFrame="_blank" w:tooltip="Автор оригинальной публикации: Администратор likegeeks.com" w:history="1">
        <w:r w:rsidRPr="00391DA0">
          <w:rPr>
            <w:rFonts w:ascii="Arial" w:eastAsia="Times New Roman" w:hAnsi="Arial" w:cs="Arial"/>
            <w:color w:val="6864A3"/>
            <w:sz w:val="20"/>
            <w:szCs w:val="20"/>
            <w:u w:val="single"/>
            <w:lang w:eastAsia="ru-RU"/>
          </w:rPr>
          <w:t>https://likegeeks.com/awk-command/</w:t>
        </w:r>
      </w:hyperlink>
    </w:p>
    <w:p w:rsidR="00391DA0" w:rsidRPr="00391DA0" w:rsidRDefault="00391DA0" w:rsidP="00391DA0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6" w:tooltip="Вы не подписаны на этот хаб" w:history="1">
        <w:r w:rsidRPr="00391DA0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Блог компании RUVDS.com</w:t>
        </w:r>
      </w:hyperlink>
      <w:r w:rsidRPr="00391DA0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391DA0" w:rsidRPr="00391DA0" w:rsidRDefault="00391DA0" w:rsidP="00391DA0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7" w:tooltip="Вы не подписаны на этот хаб" w:history="1">
        <w:r w:rsidRPr="00391DA0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Настройка Linux</w:t>
        </w:r>
      </w:hyperlink>
      <w:r w:rsidRPr="00391DA0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391DA0" w:rsidRPr="00391DA0" w:rsidRDefault="00391DA0" w:rsidP="00391DA0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8" w:tooltip="Вы не подписаны на этот хаб" w:history="1">
        <w:r w:rsidRPr="00391DA0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Системное администрирование</w:t>
        </w:r>
      </w:hyperlink>
    </w:p>
    <w:p w:rsidR="00391DA0" w:rsidRPr="00391DA0" w:rsidRDefault="00391DA0" w:rsidP="00391DA0">
      <w:pPr>
        <w:numPr>
          <w:ilvl w:val="0"/>
          <w:numId w:val="2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91DA0">
        <w:rPr>
          <w:rFonts w:ascii="Arial" w:eastAsia="Times New Roman" w:hAnsi="Arial" w:cs="Arial"/>
          <w:color w:val="6667A3"/>
          <w:position w:val="-2"/>
          <w:sz w:val="18"/>
          <w:szCs w:val="18"/>
          <w:bdr w:val="single" w:sz="6" w:space="2" w:color="B0B0E2" w:frame="1"/>
          <w:lang w:eastAsia="ru-RU"/>
        </w:rPr>
        <w:t>Перевод</w:t>
      </w:r>
    </w:p>
    <w:p w:rsidR="00391DA0" w:rsidRPr="00391DA0" w:rsidRDefault="00391DA0" w:rsidP="00391DA0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9" w:history="1">
        <w:r w:rsidRPr="00391DA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Bash-скрипты: начало</w:t>
        </w:r>
      </w:hyperlink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0" w:history="1">
        <w:r w:rsidRPr="00391DA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2: циклы</w:t>
        </w:r>
      </w:hyperlink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1" w:history="1">
        <w:r w:rsidRPr="00391DA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3: параметры и ключи командной строки</w:t>
        </w:r>
      </w:hyperlink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2" w:history="1">
        <w:r w:rsidRPr="00391DA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4: ввод и вывод</w:t>
        </w:r>
      </w:hyperlink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3" w:history="1">
        <w:r w:rsidRPr="00391DA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5: сигналы, фоновые задачи, управление сценариями</w:t>
        </w:r>
      </w:hyperlink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4" w:history="1">
        <w:r w:rsidRPr="00391DA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6: функции и разработка библиотек</w:t>
        </w:r>
      </w:hyperlink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5" w:history="1">
        <w:r w:rsidRPr="00391DA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7: sed и обработка текстов</w:t>
        </w:r>
      </w:hyperlink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6" w:history="1">
        <w:r w:rsidRPr="00391DA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8: язык обработки данных awk</w:t>
        </w:r>
      </w:hyperlink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7" w:history="1">
        <w:r w:rsidRPr="00391DA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9: регулярные выражения</w:t>
        </w:r>
      </w:hyperlink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8" w:history="1">
        <w:r w:rsidRPr="00391DA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10: практические примеры</w:t>
        </w:r>
      </w:hyperlink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9" w:history="1">
        <w:r w:rsidRPr="00391DA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Bash-скрипты, часть 11: expect и автоматизация интерактивных утилит</w:t>
        </w:r>
      </w:hyperlink>
    </w:p>
    <w:p w:rsidR="00391DA0" w:rsidRPr="00391DA0" w:rsidRDefault="00391DA0" w:rsidP="00391DA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drawing>
          <wp:inline distT="0" distB="0" distL="0" distR="0">
            <wp:extent cx="8572500" cy="3305175"/>
            <wp:effectExtent l="0" t="0" r="0" b="9525"/>
            <wp:docPr id="32" name="Рисунок 32" descr="https://habrastorage.org/files/803/892/bfe/803892bfe548499aa763df324d40fd01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files/803/892/bfe/803892bfe548499aa763df324d40fd01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прошлый раз мы говорили о потоковом редакторе </w:t>
      </w:r>
      <w:hyperlink r:id="rId21" w:history="1">
        <w:r w:rsidRPr="00391DA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sed</w:t>
        </w:r>
      </w:hyperlink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рассмотрели немало примеров обработки текста с его помощью. Sed способен решать многие задачи, но есть у него и ограничения. Иногда нужен более совершенный инструмент для обработки данных, нечто вроде языка программирования. Собственно говоря, такой инструмент — awk.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drawing>
          <wp:inline distT="0" distB="0" distL="0" distR="0">
            <wp:extent cx="7429500" cy="476250"/>
            <wp:effectExtent l="0" t="0" r="0" b="0"/>
            <wp:docPr id="31" name="Рисунок 31" descr="https://habrastorage.org/files/1ba/550/d25/1ba550d25e8846ce8805de564da6aa63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files/1ba/550/d25/1ba550d25e8846ce8805de564da6aa63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Утилита awk, или точнее GNU awk, в сравнении с sed, выводит обработку потоков данных на более высокий уровень. Благодаря awk в нашем распоряжении оказывается язык программирования, а не довольно скромный набор команд, отдаваемых редактору. С помощью языка программирования awk можно выполнять следующие действия:</w:t>
      </w:r>
    </w:p>
    <w:p w:rsidR="00391DA0" w:rsidRPr="00391DA0" w:rsidRDefault="00391DA0" w:rsidP="00391D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Объявлять переменные для хранения данных.</w:t>
      </w:r>
    </w:p>
    <w:p w:rsidR="00391DA0" w:rsidRPr="00391DA0" w:rsidRDefault="00391DA0" w:rsidP="00391D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Использовать арифметические и строковые операторы для работы с данными.</w:t>
      </w:r>
    </w:p>
    <w:p w:rsidR="00391DA0" w:rsidRPr="00391DA0" w:rsidRDefault="00391DA0" w:rsidP="00391D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Использовать структурные элементы и управляющие конструкции языка, такие, как оператор if-then и циклы, что позволяет реализовать сложные алгоритмы обработки данных.</w:t>
      </w:r>
    </w:p>
    <w:p w:rsidR="00391DA0" w:rsidRPr="00391DA0" w:rsidRDefault="00391DA0" w:rsidP="00391D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Создавать форматированные отчёты.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говорить лишь о возможности создавать форматированные отчёты, которые удобно читать и анализировать, то это оказывается очень кстати при работе с лог-файлами, которые могут содержать миллионы записей. Но awk — это намного больше, чем средство подготовки отчётов.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391DA0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Особенности вызова awk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Схема вызова awk выглядит так: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$ awk options </w:t>
      </w:r>
      <w:r w:rsidRPr="00391DA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program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91DA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file</w:t>
      </w:r>
    </w:p>
    <w:p w:rsidR="00391DA0" w:rsidRPr="00391DA0" w:rsidRDefault="00391DA0" w:rsidP="00391DA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Awk воспринимает поступающие к нему данные в виде набора записей. Записи представляют собой наборы полей. Упрощенно, если не учитывать возможности настройки awk и говорить о некоем вполне обычном тексте, строки которого разделены символами перевода строки, запись — это строка. Поле — это слово в строке.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Рассмотрим наиболее часто используемые ключи командной строки awk:</w:t>
      </w:r>
    </w:p>
    <w:p w:rsidR="00391DA0" w:rsidRPr="00391DA0" w:rsidRDefault="00391DA0" w:rsidP="00391DA0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-F fs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позволяет указать символ-разделитель для полей в записи.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-f file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указывает имя файла, из которого нужно прочесть awk-скрипт.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-v var=value — 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позволяет объявить переменную и задать её значение по умолчанию, которое будет использовать awk.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-mf N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задаёт максимальное число полей для обработки в файле данных.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-mr N — 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задаёт максимальный размер записи в файле данных.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-W keyword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позволяет задать режим совместимости или уровень выдачи предупреждений awk.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Настоящая мощь awk скрывается в той части команды его вызова, которая помечена выше как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program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Она указывает на файл awk-скрипта, написанный программистом и предназначенный для чтения данных, их обработки и вывода результатов.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391DA0" w:rsidRPr="00391DA0" w:rsidRDefault="00391DA0" w:rsidP="00391DA0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391DA0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Чтение awk-скриптов из командной строки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Скрипты awk, которые можно писать прямо в командной строке, оформляются в виде текстов команд, заключённых в фигурные скобки. Кроме того, так как awk предполагает, что скрипт представляет собой текстовую строку, его нужно заключить в одинарные кавычки: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391DA0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awk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'{print "Welcome to awk command tutorial"}'</w:t>
      </w:r>
    </w:p>
    <w:p w:rsidR="00391DA0" w:rsidRPr="00391DA0" w:rsidRDefault="00391DA0" w:rsidP="00391DA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Запустим эту команду… И ничего не произойдёт Дело тут в том, что мы, при вызове awk, не указали файл с данными. В подобной ситуации awk ожидает поступления данных из </w:t>
      </w:r>
      <w:hyperlink r:id="rId24" w:history="1">
        <w:r w:rsidRPr="00391DA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STDIN</w:t>
        </w:r>
      </w:hyperlink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Поэтому выполнение такой команды не приводит к немедленно наблюдаемым эффектам, но это не значит, что awk не работает — он ждёт входных данных из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STDIN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теперь ввести что-нибудь в консоль и нажать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Enter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awk обработает введённые данные с помощью скрипта, заданного при его запуске. Awk обрабатывает текст из потока ввода построчно, этим он похож на sed. В нашем случае awk ничего не делает с данными, он лишь, в ответ на каждую новую полученную им строку, выводит на экран текст, заданный в команде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print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391DA0" w:rsidRPr="00391DA0" w:rsidRDefault="00391DA0" w:rsidP="00391DA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172325" cy="1362075"/>
            <wp:effectExtent l="0" t="0" r="9525" b="9525"/>
            <wp:docPr id="30" name="Рисунок 30" descr="https://habrastorage.org/getpro/habr/post_images/5a1/9a9/4ca/5a19a94cad5893fc2194fb599cad5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post_images/5a1/9a9/4ca/5a19a94cad5893fc2194fb599cad542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Первый запуск awk, вывод на экран заданного текста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Что бы мы ни ввели, результат в данном случае будет одним и тем же — вывод текста.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того, чтобы завершить работу awk, нужно передать ему символ конца файла (EOF, End-of-File). Сделать это можно, воспользовавшись сочетанием клавиш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CTRL + D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Неудивительно, если этот первый пример показался вам не особо впечатляющим. Однако, самое интересное — впереди.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391DA0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Позиционные переменные, хранящие данные полей</w:t>
      </w:r>
    </w:p>
    <w:p w:rsidR="00391DA0" w:rsidRPr="00391DA0" w:rsidRDefault="00391DA0" w:rsidP="00391DA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Одна из основных функций awk заключается в возможности манипулировать данными в текстовых файлах. Делается это путём автоматического назначения 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переменной каждому элементу в строке. По умолчанию awk назначает следующие переменные каждому полю данных, обнаруженному им в записи:</w:t>
      </w:r>
    </w:p>
    <w:p w:rsidR="00391DA0" w:rsidRPr="00391DA0" w:rsidRDefault="00391DA0" w:rsidP="00391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$0 — 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представляет всю строку текста (запись).</w:t>
      </w:r>
    </w:p>
    <w:p w:rsidR="00391DA0" w:rsidRPr="00391DA0" w:rsidRDefault="00391DA0" w:rsidP="00391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$1 — 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первое поле.</w:t>
      </w:r>
    </w:p>
    <w:p w:rsidR="00391DA0" w:rsidRPr="00391DA0" w:rsidRDefault="00391DA0" w:rsidP="00391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$2 — 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второе поле.</w:t>
      </w:r>
    </w:p>
    <w:p w:rsidR="00391DA0" w:rsidRPr="00391DA0" w:rsidRDefault="00391DA0" w:rsidP="00391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$n — 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n-ное поле.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Поля выделяются из текста с использованием символа-разделителя. По умолчанию — это пробельные символы вроде пробела или символа табуляции.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Рассмотрим использование этих переменных на простом примере. А именно, обработаем файл, в котором содержится несколько строк (этот файл показан на рисунке ниже) с помощью такой команды: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awk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'{print $1}'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myfile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91DA0" w:rsidRPr="00391DA0" w:rsidRDefault="00391DA0" w:rsidP="00391DA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172325" cy="2105025"/>
            <wp:effectExtent l="0" t="0" r="9525" b="9525"/>
            <wp:docPr id="29" name="Рисунок 29" descr="https://habrastorage.org/getpro/habr/post_images/cf0/b80/d4a/cf0b80d4a6ddb34d0b2f15c7ea5455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getpro/habr/post_images/cf0/b80/d4a/cf0b80d4a6ddb34d0b2f15c7ea54557a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Вывод в консоль первого поля каждой строки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Здесь использована переменная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$1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которая позволяет получить доступ к первому полю каждой строки и вывести его на экран.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Иногда в некоторых файлах в качестве разделителей полей используется что-то, отличающееся от пробелов или символов табуляции. Выше мы упоминали ключ awk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-F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позволяет задать необходимый для обработки конкретного файла разделитель: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391DA0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awk -F: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'{print $1}'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/etc/passwd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391DA0" w:rsidRPr="00391DA0" w:rsidRDefault="00391DA0" w:rsidP="00391DA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7172325" cy="2790825"/>
            <wp:effectExtent l="0" t="0" r="9525" b="9525"/>
            <wp:docPr id="28" name="Рисунок 28" descr="https://habrastorage.org/getpro/habr/post_images/2bf/803/3b1/2bf8033b122fdf3960311ebb80a677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getpro/habr/post_images/2bf/803/3b1/2bf8033b122fdf3960311ebb80a6777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Указание символа-разделителя при вызове awk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Эта команда выводит первые элементы строк, содержащихся в файле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/etc/passwd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Так как в этом файле в качестве разделителей используются двоеточия, именно этот символ был передан awk после ключа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-F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391DA0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Использование нескольких команд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Вызов awk с одной командой обработки текста — подход очень ограниченный. Awk позволяет обрабатывать данные с использованием многострочных скриптов. Для того, чтобы передать awk многострочную команду при вызове его из консоли, нужно разделить её части точкой с запятой: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391DA0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391DA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echo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"My name is Tom"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awk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'{$4="Adam"; print $0}'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391DA0" w:rsidRPr="00391DA0" w:rsidRDefault="00391DA0" w:rsidP="00391DA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496175" cy="942975"/>
            <wp:effectExtent l="0" t="0" r="9525" b="9525"/>
            <wp:docPr id="27" name="Рисунок 27" descr="https://habrastorage.org/getpro/habr/post_images/a8c/5b9/292/a8c5b92921519f181cd5b2383956f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getpro/habr/post_images/a8c/5b9/292/a8c5b92921519f181cd5b2383956ffcb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Вызов awk из командной строки с передачей ему многострочного скрипта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данном примере первая команда записывает новое значение в переменную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$4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вторая выводит на экран всю строку.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391DA0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Чтение скрипта awk из файла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>Awk позволяет хранить скрипты в файлах и ссылаться на них, используя ключ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 -f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Подготовим файл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testfile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 который запишем следующее: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{</w:t>
      </w:r>
      <w:r w:rsidRPr="00391DA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print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$1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 has a  home directory at "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$6}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Вызовем awk, указав этот файл в качестве источника команд: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391DA0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$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awk -F: -f testfile /etc/passwd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391DA0" w:rsidRPr="00391DA0" w:rsidRDefault="00391DA0" w:rsidP="00391DA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800850" cy="3086100"/>
            <wp:effectExtent l="0" t="0" r="0" b="0"/>
            <wp:docPr id="26" name="Рисунок 26" descr="https://habrastorage.org/getpro/habr/post_images/b0b/532/a2f/b0b532a2f0c6597bb533bda90c747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getpro/habr/post_images/b0b/532/a2f/b0b532a2f0c6597bb533bda90c74721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Вызов awk с указанием файла скрипта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Тут мы выводим из файла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/etc/passwd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имена пользователей, которые попадают в переменную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$1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 их домашние директории, которые попадают в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$6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Обратите внимание на то, что файл скрипта задают с помощью ключа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-f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разделитель полей, двоеточие в нашем случае, с помощью ключа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-F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файле скрипта может содержаться множество команд, при этом каждую из них достаточно записывать с новой строки, ставить после каждой точку с запятой не требуется.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как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это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может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выглядеть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{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391DA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text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 has a  home directory at "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print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$1 </w:t>
      </w:r>
      <w:r w:rsidRPr="00391DA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text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$6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Тут мы храним текст, используемый при выводе данных, полученных из каждой строки обрабатываемого файла, в переменной, и используем эту переменную в команде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print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Если воспроизвести предыдущий пример, записав этот код в файл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testfile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выведено будет то же самое.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391DA0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Выполнение команд до начала обработки данных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Иногда нужно выполнить какие-то действия до того, как скрипт начнёт обработку записей из входного потока. Например — создать шапку отчёта или что-то подобное.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этого можно воспользоваться ключевым словом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BEGIN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Команды, которые следуют за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BEGIN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будут исполнены до начала обработки данных. В простейшем виде это выглядит так: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$ awk </w:t>
      </w:r>
      <w:r w:rsidRPr="00391DA0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'BEGIN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{print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"Hello World!"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}'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А вот — немного более сложный пример: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$ awk </w:t>
      </w:r>
      <w:r w:rsidRPr="00391DA0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'BEGIN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{print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"The File Contents:"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{print $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}' myfile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91DA0" w:rsidRPr="00391DA0" w:rsidRDefault="00391DA0" w:rsidP="00391DA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877050" cy="1704975"/>
            <wp:effectExtent l="0" t="0" r="0" b="9525"/>
            <wp:docPr id="25" name="Рисунок 25" descr="https://habrastorage.org/getpro/habr/post_images/c50/282/673/c50282673675bee9a49dfd9b6dfe32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getpro/habr/post_images/c50/282/673/c50282673675bee9a49dfd9b6dfe32ea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Pr="00391DA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Выполнение команд до начала обработки данных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Сначала awk исполняет блок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BEGIN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после чего выполняется обработка данных. Будьте внимательны с одинарными кавычками, используя подобные конструкции в командной строке. Обратите внимание на то, что и блок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BEGIN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 команды обработки потока, являются в представлении awk одной строкой. Первая одинарная кавычка, ограничивающая эту строку, стоит перед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BEGIN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Вторая — после закрывающей фигурной скобки команды обработки данных.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391DA0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Выполнение команд после окончания обработки данных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Ключевое слово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END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позволяет задавать команды, которые надо выполнить после окончания обработки данных: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 awk '</w:t>
      </w:r>
      <w:r w:rsidRPr="00391DA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BEGIN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{print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"The File Contents:"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{print $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END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{print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"End of File"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 myfile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91DA0" w:rsidRPr="00391DA0" w:rsidRDefault="00391DA0" w:rsidP="00391DA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848475" cy="1981200"/>
            <wp:effectExtent l="0" t="0" r="9525" b="0"/>
            <wp:docPr id="24" name="Рисунок 24" descr="https://habrastorage.org/getpro/habr/post_images/a32/206/c12/a32206c12e4c7628696cb62aed26b7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getpro/habr/post_images/a32/206/c12/a32206c12e4c7628696cb62aed26b77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Результаты работы скрипта, в котором имеются блоки BEGIN и END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После завершения вывода содержимого файла, awk выполняет команды блока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END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Это полезная возможность, с её помощью, например, можно сформировать подвал отчёта. Теперь напишем скрипт следующего содержания и сохраним его в файле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myscript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BEGIN {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print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"The latest list of users and shells"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print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 UserName \t HomePath"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print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"-------- \t -------"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FS=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":"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{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print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$1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 \t "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$6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END {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print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"The end"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Тут, в блоке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BEGIN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создаётся заголовок табличного отчёта. В этом же разделе мы указываем символ-разделитель. После окончания обработки файла, благодаря блоку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END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система сообщит нам о том, что работа окончена.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Запустим скрипт: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awk -f myscript  /etc/passwd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91DA0" w:rsidRPr="00391DA0" w:rsidRDefault="00391DA0" w:rsidP="00391DA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858000" cy="3228975"/>
            <wp:effectExtent l="0" t="0" r="0" b="9525"/>
            <wp:docPr id="23" name="Рисунок 23" descr="https://habrastorage.org/getpro/habr/post_images/109/070/4fb/1090704fb0f7853ce09f4fdc7d813c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getpro/habr/post_images/109/070/4fb/1090704fb0f7853ce09f4fdc7d813c9d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Обработка файла /etc/passwd с помощью awk-скрипта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Всё, о чём мы говорили выше — лишь малая часть возможностей awk. Продолжим освоение этого полезного инструмента.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391DA0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Встроенные переменные: настройка процесса обработки данных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Утилита awk использует встроенные переменные, которые позволяют настраивать процесс обработки данных и дают доступ как к обрабатываемым данным, так и к некоторым сведениям о них.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Мы уже рассматривали позиционные переменные —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$1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$2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$3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которые позволяют извлекать значения полей, работали мы и с некоторыми другими переменными. На самом деле, их довольно много. Вот некоторые из наиболее часто используемых:</w:t>
      </w:r>
    </w:p>
    <w:p w:rsidR="00391DA0" w:rsidRPr="00391DA0" w:rsidRDefault="00391DA0" w:rsidP="00391DA0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FIELDWIDTHS — 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разделённый пробелами список чисел, определяющий точную ширину каждого поля данных с учётом разделителей полей.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FS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уже знакомая вам переменная, позволяющая задавать символ-разделитель полей.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RS — 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переменная, которая позволяет задавать символ-разделитель записей.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OFS — 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разделитель полей на выводе awk-скрипта.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ORS — 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разделитель записей на выводе awk-скрипта.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 умолчанию переменная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OFS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настроена на использование пробела. Её можно установить так, как нужно для целей вывода данных: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 xml:space="preserve">$ awk </w:t>
      </w:r>
      <w:r w:rsidRPr="00391DA0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'BEGIN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{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FS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=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":"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; 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OFS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=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"-"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 {print $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,$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6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,$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7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}' /etc/passwd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91DA0" w:rsidRPr="00391DA0" w:rsidRDefault="00391DA0" w:rsidP="00391DA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8010525" cy="2809875"/>
            <wp:effectExtent l="0" t="0" r="9525" b="9525"/>
            <wp:docPr id="22" name="Рисунок 22" descr="https://habrastorage.org/getpro/habr/post_images/a92/f85/5d8/a92f855d88053f7a0538abc1c3b57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getpro/habr/post_images/a92/f85/5d8/a92f855d88053f7a0538abc1c3b57600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Установка разделителя полей выходного потока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Переменная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FIELDWIDTHS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позволяет читать записи без использования символа-разделителя полей.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некоторых случаях, вместо использования разделителя полей, данные в пределах записей расположены в колонках постоянной ширины. В подобных случаях необходимо задать переменную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FIELDWIDTHS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таким образом, чтобы её содержимое соответствовало особенностям представления данных.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 установленной переменной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FIELDWIDTHS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awk будет игнорировать переменную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FS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находить поля данных в соответствии со сведениями об их ширине, заданными в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FIELDWIDTHS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Предположим, имеется файл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testfile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содержащий такие данные: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1235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.9652147.91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927</w:t>
      </w:r>
      <w:r w:rsidRPr="00391DA0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-8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.365217.27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36257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.8157492.5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Известно, что внутренняя организация этих данных соответствует шаблону 3-5-2-5, то есть, первое поле имеет ширину 3 символа, второе — 5, и так далее. Вот скрипт, который позволит разобрать такие записи: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 xml:space="preserve">$ awk </w:t>
      </w:r>
      <w:r w:rsidRPr="00391DA0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'BEGIN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{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FIELDWIDTHS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=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"3 5 2 5"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}{print $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,$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,$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3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,$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4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}' testfile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91DA0" w:rsidRPr="00391DA0" w:rsidRDefault="00391DA0" w:rsidP="00391DA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677025" cy="1514475"/>
            <wp:effectExtent l="0" t="0" r="9525" b="9525"/>
            <wp:docPr id="21" name="Рисунок 21" descr="https://habrastorage.org/getpro/habr/post_images/b9b/46c/4ae/b9b46c4ae70cc3c2cb2db7107dcdf4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brastorage.org/getpro/habr/post_images/b9b/46c/4ae/b9b46c4ae70cc3c2cb2db7107dcdf48e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Использование переменной FIELDWIDTHS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Посмотрим на то, что выведет скрипт. Данные разобраны с учётом значения переменной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FIELDWIDTHS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 результате числа и другие символы в строках разбиты в соответствии с заданной шириной полей.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Переменные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RS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ORS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задают порядок обработки записей. По умолчанию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RS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ORS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установлены на символ перевода строки. Это означает, что awk воспринимает каждую новую строку текста как новую запись и выводит каждую запись с новой строки.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Иногда случается так, что поля в потоке данных распределены по нескольким строкам. Например, пусть имеется такой файл с именем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addresses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Person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Name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123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High Street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(222)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466-1234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Another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person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487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High Street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(523)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643-8754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попытаться прочесть эти данные при условии, что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FS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RS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установлены в значения по умолчанию, awk сочтёт каждую новую строку отдельной записью и выделит поля, опираясь на пробелы. Это не то, что нам в данном случае нужно.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Для того, чтобы решить эту проблему, в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FS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надо записать символ перевода строки. Это укажет awk на то, что каждая строка в потоке данных является отдельным полем.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Кроме того, в данном примере понадобится записать в переменную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RS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пустую строку. Обратите внимание на то, что в файле блоки данных о разных людях разделены пустой строкой. В результате awk будет считать пустые строки разделителями записей. Вот как всё это сделать: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$ awk </w:t>
      </w:r>
      <w:r w:rsidRPr="00391DA0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'BEGIN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{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FS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=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"\n"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; 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RS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=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""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 {print $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,$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3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}' addresses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91DA0" w:rsidRPr="00391DA0" w:rsidRDefault="00391DA0" w:rsidP="00391DA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267450" cy="1285875"/>
            <wp:effectExtent l="0" t="0" r="0" b="9525"/>
            <wp:docPr id="20" name="Рисунок 20" descr="https://habrastorage.org/getpro/habr/post_images/5f0/3e5/28d/5f03e528de8e4355a16769871035e4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abrastorage.org/getpro/habr/post_images/5f0/3e5/28d/5f03e528de8e4355a16769871035e46d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Результаты настройки переменных RS и FS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видите, awk, благодаря таким настройкам переменных, воспринимает строки из файла как поля, а разделителями записей становятся пустые строки.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391DA0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Встроенные переменные: сведения о данных и об окружении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Помимо встроенных переменных, о которых мы уже говорили, существуют и другие, которые предоставляют сведения о данных и об окружении, в котором работает awk:</w:t>
      </w:r>
    </w:p>
    <w:p w:rsidR="00391DA0" w:rsidRPr="00391DA0" w:rsidRDefault="00391DA0" w:rsidP="00391DA0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ARGC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количество аргументов командной строки.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ARGV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массив с аргументами командной строки.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ARGIND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индекс текущего обрабатываемого файла в массиве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ARGV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ENVIRON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ассоциативный массив с переменными окружения и их значениями.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ERRNO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код системной ошибки, которая может возникнуть при чтении или закрытии входных файлов.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FILENAME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имя входного файла с данными.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FNR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номер текущей записи в файле данных.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IGNORECASE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если эта переменная установлена в ненулевое значение, при обработке игнорируется регистр символов.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NF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общее число полей данных в текущей записи.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NR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общее число обработанных записей.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Переменные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ARGC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ARGV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позволяют работать с аргументами командной строки. При этом скрипт, переданный awk, не попадает в массив аргументов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ARGV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Напишем такой скрипт: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awk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'BEGIN{print ARGC,ARGV[1]}'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myfile</w:t>
      </w:r>
    </w:p>
    <w:p w:rsidR="00391DA0" w:rsidRPr="00391DA0" w:rsidRDefault="00391DA0" w:rsidP="00391DA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После его запуска можно узнать, что общее число аргументов командной строки — 2, а под индексом 1 в массиве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ARGV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записано имя обрабатываемого файла. В элементе массива с индексом 0 в данном случае будет «awk».</w:t>
      </w:r>
    </w:p>
    <w:p w:rsidR="00391DA0" w:rsidRPr="00391DA0" w:rsidRDefault="00391DA0" w:rsidP="00391DA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467475" cy="1009650"/>
            <wp:effectExtent l="0" t="0" r="9525" b="0"/>
            <wp:docPr id="19" name="Рисунок 19" descr="https://habrastorage.org/getpro/habr/post_images/2e8/15a/bfd/2e815abfd2b87f1a83cbebddba6d4d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habrastorage.org/getpro/habr/post_images/2e8/15a/bfd/2e815abfd2b87f1a83cbebddba6d4d19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Работа с параметрами командной строки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Переменная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ENVIRON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представляет собой ассоциативный массив с переменными среды. Опробуем её: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 awk '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BEGIN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{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print ENVIRON[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"HOME"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print ENVIRON[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"PATH"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]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91DA0" w:rsidRPr="00391DA0" w:rsidRDefault="00391DA0" w:rsidP="00391DA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448425" cy="1847850"/>
            <wp:effectExtent l="0" t="0" r="9525" b="0"/>
            <wp:docPr id="18" name="Рисунок 18" descr="https://habrastorage.org/getpro/habr/post_images/94a/e22/cac/94ae22cacf533cf05ce5a8c6cbb0d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habrastorage.org/getpro/habr/post_images/94a/e22/cac/94ae22cacf533cf05ce5a8c6cbb0d816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Работа с переменными среды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Переменные среды можно использовать и без обращения к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ENVIRON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Сделать это, например, можно так: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 </w:t>
      </w:r>
      <w:r w:rsidRPr="00391DA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echo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| awk -v home=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$HOME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'{print "My home is " home}'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91DA0" w:rsidRPr="00391DA0" w:rsidRDefault="00391DA0" w:rsidP="00391DA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600950" cy="981075"/>
            <wp:effectExtent l="0" t="0" r="0" b="9525"/>
            <wp:docPr id="17" name="Рисунок 17" descr="https://habrastorage.org/getpro/habr/post_images/50c/b55/80e/50cb5580ee7438efd090b326d5af3a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abrastorage.org/getpro/habr/post_images/50c/b55/80e/50cb5580ee7438efd090b326d5af3a15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Работа с переменными среды без использования ENVIRON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Переменная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NF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позволяет обращаться к последнему полю данных в записи, не зная его точной позиции: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$ awk </w:t>
      </w:r>
      <w:r w:rsidRPr="00391DA0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'BEGIN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{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FS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=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":"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; 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OFS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=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":"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 {print $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,$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NF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}' /etc/passwd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91DA0" w:rsidRPr="00391DA0" w:rsidRDefault="00391DA0" w:rsidP="00391DA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648450" cy="2933700"/>
            <wp:effectExtent l="0" t="0" r="0" b="0"/>
            <wp:docPr id="16" name="Рисунок 16" descr="https://habrastorage.org/getpro/habr/post_images/619/da6/d74/619da6d74f1e59ed5c94800d58b817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abrastorage.org/getpro/habr/post_images/619/da6/d74/619da6d74f1e59ed5c94800d58b817f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Пример использования переменной NF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Эта переменная содержит числовой индекс последнего поля данных в записи. Обратиться к данному полю можно, поместив перед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NF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знак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$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Переменные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FNR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NR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хотя и могут показаться похожими, на самом деле различаются. Так, переменная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FNR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хранит число записей, обработанных в текущем файле. Переменная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NR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хранит общее число обработанных записей. Рассмотрим пару примеров, передав awk один и тот же файл дважды: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$ awk </w:t>
      </w:r>
      <w:r w:rsidRPr="00391DA0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'BEGIN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{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FS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=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","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}{print $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"FNR="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FNR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}' myfile myfile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91DA0" w:rsidRPr="00391DA0" w:rsidRDefault="00391DA0" w:rsidP="00391DA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657975" cy="2085975"/>
            <wp:effectExtent l="0" t="0" r="9525" b="9525"/>
            <wp:docPr id="15" name="Рисунок 15" descr="https://habrastorage.org/getpro/habr/post_images/245/0b2/528/2450b252839c00764accd771336fe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habrastorage.org/getpro/habr/post_images/245/0b2/528/2450b252839c00764accd771336fe518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Исследование переменной FNR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Передача одного и того же файла дважды равносильна передаче двух разных файлов. Обратите внимание на то, что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FNR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сбрасывается в начале обработки каждого файла.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Взглянем теперь на то, как ведёт себя в подобной ситуации переменная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NR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 awk '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BEGIN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{FS=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","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{print $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"FNR="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FNR,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"NR="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NR}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END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{print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"There were"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,NR,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"records processed"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 myfile myfile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91DA0" w:rsidRPr="00391DA0" w:rsidRDefault="00391DA0" w:rsidP="00391DA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638925" cy="2590800"/>
            <wp:effectExtent l="0" t="0" r="9525" b="0"/>
            <wp:docPr id="14" name="Рисунок 14" descr="https://habrastorage.org/getpro/habr/post_images/981/4bd/85c/9814bd85ce8fc22a2299f3ce35cd81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habrastorage.org/getpro/habr/post_images/981/4bd/85c/9814bd85ce8fc22a2299f3ce35cd813e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Различие переменных NR и FNR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видно,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FNR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как и в предыдущем примере, сбрасывается в начале обработки каждого файла, а вот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NR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при переходе к следующему файлу, сохраняет значение.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391DA0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Пользовательские переменные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и любые другие языки программирования, awk позволяет программисту объявлять переменные. Имена переменных могут включать в себя буквы, цифры, символы подчёркивания. Однако, они не могут начинаться с цифры. Объявить переменную, присвоить ей значение и воспользоваться ей в коде можно так: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 awk '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BEGIN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{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test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=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"This is a test"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print </w:t>
      </w:r>
      <w:r w:rsidRPr="00391DA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test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91DA0" w:rsidRPr="00391DA0" w:rsidRDefault="00391DA0" w:rsidP="00391DA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657975" cy="1562100"/>
            <wp:effectExtent l="0" t="0" r="9525" b="0"/>
            <wp:docPr id="13" name="Рисунок 13" descr="https://habrastorage.org/getpro/habr/post_images/711/503/950/71150395079a584116811d6635023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habrastorage.org/getpro/habr/post_images/711/503/950/71150395079a584116811d6635023259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Работа с пользовательской переменной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391DA0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Условный оператор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Awk поддерживает стандартный во многих языках программирования формат условного оператора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if-then-else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Однострочный вариант оператора представляет собой ключевое слово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if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за которым, в скобках, записывают проверяемое выражение, а затем — команду, которую нужно выполнить, если выражение истинно.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Например, есть такой файл с именем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testfile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15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6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33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45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Напишем скрипт, который выводит числа из этого файла, большие 20: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 awk '{</w:t>
      </w:r>
      <w:r w:rsidRPr="00391DA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($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&gt; 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20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 </w:t>
      </w:r>
      <w:r w:rsidRPr="00391DA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print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$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}' testfile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91DA0" w:rsidRPr="00391DA0" w:rsidRDefault="00391DA0" w:rsidP="00391DA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610350" cy="1162050"/>
            <wp:effectExtent l="0" t="0" r="0" b="0"/>
            <wp:docPr id="12" name="Рисунок 12" descr="https://habrastorage.org/getpro/habr/post_images/bfa/877/e32/bfa877e321ef62fba8c76da8e967d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habrastorage.org/getpro/habr/post_images/bfa/877/e32/bfa877e321ef62fba8c76da8e967d751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Однострочный оператор if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нужно выполнить в блоке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if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несколько операторов, их нужно заключить в фигурные скобки: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awk '{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($1 &gt; 20)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{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x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$1 * 2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print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x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}'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testfile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91DA0" w:rsidRPr="00391DA0" w:rsidRDefault="00391DA0" w:rsidP="00391DA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619875" cy="1952625"/>
            <wp:effectExtent l="0" t="0" r="9525" b="9525"/>
            <wp:docPr id="11" name="Рисунок 11" descr="https://habrastorage.org/getpro/habr/post_images/8e1/c0b/8db/8e1c0b8db9cffa7428dda1af8bf3eb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habrastorage.org/getpro/habr/post_images/8e1/c0b/8db/8e1c0b8db9cffa7428dda1af8bf3ebcb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Выполнение нескольких команд в блоке if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уже было сказано, условный оператор awk может содержать блок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else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$ awk '{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 ($1 &gt; 20)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{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x = $1 * 2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print x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} </w:t>
      </w:r>
      <w:r w:rsidRPr="00391DA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else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{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x = $1 / 2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print x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}}' testfile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91DA0" w:rsidRPr="00391DA0" w:rsidRDefault="00391DA0" w:rsidP="00391DA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648450" cy="2828925"/>
            <wp:effectExtent l="0" t="0" r="0" b="9525"/>
            <wp:docPr id="10" name="Рисунок 10" descr="https://habrastorage.org/getpro/habr/post_images/c53/ec3/762/c53ec3762242952c072e9277b5d97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habrastorage.org/getpro/habr/post_images/c53/ec3/762/c53ec3762242952c072e9277b5d97593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Условный оператор с блоком else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Ветвь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else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может быть частью однострочной записи условного оператора, включая в себя лишь одну строку с командой. В подобном случае после ветви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if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сразу перед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else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надо поставить точку с запятой: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 awk '{</w:t>
      </w:r>
      <w:r w:rsidRPr="00391DA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($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&gt; 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20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 </w:t>
      </w:r>
      <w:r w:rsidRPr="00391DA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print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$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* 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; </w:t>
      </w:r>
      <w:r w:rsidRPr="00391DA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else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91DA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print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$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/ 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}' testfile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91DA0" w:rsidRPr="00391DA0" w:rsidRDefault="00391DA0" w:rsidP="00391DA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629400" cy="1685925"/>
            <wp:effectExtent l="0" t="0" r="0" b="9525"/>
            <wp:docPr id="9" name="Рисунок 9" descr="https://habrastorage.org/getpro/habr/post_images/e00/2f0/a1a/e002f0a1a7d37436714f9f5fc93c8c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habrastorage.org/getpro/habr/post_images/e00/2f0/a1a/e002f0a1a7d37436714f9f5fc93c8c73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Условный оператор, содержащий ветви if и else, записанный в одну строку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391DA0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Цикл while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Цикл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while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позволяет перебирать наборы данных, проверяя условие, которое остановит цикл.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файл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myfile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обработку которого мы хотим организовать с помощью цикла: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124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127 130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112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142 135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175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158 245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Напишем такой скрипт: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 awk '{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total = 0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 = 1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while (i &lt; 4)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{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total += $i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i++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avg = total / 3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print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"Average:"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,avg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}' testfile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91DA0" w:rsidRPr="00391DA0" w:rsidRDefault="00391DA0" w:rsidP="00391DA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638925" cy="2705100"/>
            <wp:effectExtent l="0" t="0" r="9525" b="0"/>
            <wp:docPr id="8" name="Рисунок 8" descr="https://lh5.googleusercontent.com/qUE7sqkjSz-nGb4j4dYU15V0M9eLPXSuztbbmFCsjPzJEXRL-xosMnw2fdMd_4YAv_5fFnvt3Pijrggt_nt0vmoLzzfycbI8Uhh57lNMPu0TSYN-Y-mTWKozYoxrqy5Uz3jHDkcRnumMMnQU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5.googleusercontent.com/qUE7sqkjSz-nGb4j4dYU15V0M9eLPXSuztbbmFCsjPzJEXRL-xosMnw2fdMd_4YAv_5fFnvt3Pijrggt_nt0vmoLzzfycbI8Uhh57lNMPu0TSYN-Y-mTWKozYoxrqy5Uz3jHDkcRnumMMnQUkw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Обработка данных в цикле while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Цикл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while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перебирает поля каждой записи, накапливая их сумму в переменной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total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увеличивая в каждой итерации на 1 переменную-счётчик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Когда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достигнет 4, условие на входе в цикл окажется ложным и цикл завершится, после чего будут выполнены остальные команды — подсчёт среднего значения для числовых полей текущей записи и вывод найденного значения.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циклах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while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можно использовать команды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break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continue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Первая позволяет досрочно завершить цикл и приступить к выполнению команд, расположенных после него. Вторая позволяет, не завершая до конца текущую итерацию, перейти к следующей.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как работает команда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break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 awk '{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total = 0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 = 1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while (i &lt; 4)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{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total += $i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 (i == 2)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break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i++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avg = total / 2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print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"The average of the first two elements is:"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,avg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}' testfile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91DA0" w:rsidRPr="00391DA0" w:rsidRDefault="00391DA0" w:rsidP="00391DA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648450" cy="2962275"/>
            <wp:effectExtent l="0" t="0" r="0" b="9525"/>
            <wp:docPr id="7" name="Рисунок 7" descr="https://lh3.googleusercontent.com/0VV0H2jGWnzz9I7z7GaQskjeH7qhM06ut-ssXOOA0HODAF5Tp801r9YD7j2xLQlAtJpBUwGkacfB7tz2SH4ZFcR2j-zRl6KNUZMGhVeZgv8t2PEvK2r4CQ8DfLkYGqf7_RJRtrYj20i-NMKn3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3.googleusercontent.com/0VV0H2jGWnzz9I7z7GaQskjeH7qhM06ut-ssXOOA0HODAF5Tp801r9YD7j2xLQlAtJpBUwGkacfB7tz2SH4ZFcR2j-zRl6KNUZMGhVeZgv8t2PEvK2r4CQ8DfLkYGqf7_RJRtrYj20i-NMKn3w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Команда break в цикле while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391DA0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Цикл for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Циклы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for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используются во множестве языков программировании. Поддерживает их и awk. Решим задачу расчёта среднего значения числовых полей с использованием такого цикла: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 awk '{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total = 0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 (i = 1; i &lt; 4; i++)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{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total += $i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avg = total / 3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print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"Average:"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,avg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}' testfile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91DA0" w:rsidRPr="00391DA0" w:rsidRDefault="00391DA0" w:rsidP="00391DA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629400" cy="2419350"/>
            <wp:effectExtent l="0" t="0" r="0" b="0"/>
            <wp:docPr id="6" name="Рисунок 6" descr="https://lh3.googleusercontent.com/hmsFRQrUjqzTNGTmOf42XfHPjerCVY3y8EWViFKrXFBkugCrKSmgz0ei_JK3LSkOfqQDgok0iqOGgRk3LUKdhbLXNP_7iyxjOe_2hi-iObr1QxrMIWkWvYizkxUPXTiirZetpmn4vL2kBqFH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3.googleusercontent.com/hmsFRQrUjqzTNGTmOf42XfHPjerCVY3y8EWViFKrXFBkugCrKSmgz0ei_JK3LSkOfqQDgok0iqOGgRk3LUKdhbLXNP_7iyxjOe_2hi-iObr1QxrMIWkWvYizkxUPXTiirZetpmn4vL2kBqFHv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Цикл for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Начальное значение переменной-счётчика и правило её изменения в каждой итерации, а также условие прекращения цикла, задаются в начале цикла, в круглых скобках. В итоге нам не нужно, в отличие от случая с циклом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while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самостоятельно инкрементировать счётчик.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391DA0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Форматированный вывод данных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Команда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printf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awk позволяет выводить форматированные данные. Она даёт возможность настраивать внешний вид выводимых данных благодаря использованию шаблонов, в которых могут содержаться текстовые данные и спецификаторы форматирования.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Спецификатор форматирования — это специальный символ, который задаёт тип выводимых данных и то, как именно их нужно выводить. Awk использует спецификаторы форматирования как указатели мест вставки данных из переменных, передаваемых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printf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 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Первый спецификатор соответствует первой переменной, второй спецификатор — второй, и так далее.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Спецификаторы форматирования записывают в таком виде: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%[modifier]</w:t>
      </w:r>
      <w:r w:rsidRPr="00391DA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control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-letter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некоторые из них:</w:t>
      </w:r>
    </w:p>
    <w:p w:rsidR="00391DA0" w:rsidRPr="00391DA0" w:rsidRDefault="00391DA0" w:rsidP="00391DA0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воспринимает переданное ему число как код ASCII-символа и выводит этот символ.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lastRenderedPageBreak/>
        <w:t>d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выводит десятичное целое число.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то же самое, что и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d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выводит число в экспоненциальной форме.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выводит число с плавающей запятой.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выводит число либо в экспоненциальной записи, либо в формате с плавающей запятой, в зависимости от того, как получается короче.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выводит восьмеричное представление числа.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выводит текстовую строку.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как форматировать выводимые данные с помощью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printf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 awk 'BEGIN{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x = 100 * 100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printf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"The result is: %e\n"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 x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}'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91DA0" w:rsidRPr="00391DA0" w:rsidRDefault="00391DA0" w:rsidP="00391DA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629400" cy="1457325"/>
            <wp:effectExtent l="0" t="0" r="0" b="9525"/>
            <wp:docPr id="5" name="Рисунок 5" descr="https://lh6.googleusercontent.com/32PdPiqkHvNTKbPq6tfVcEyb9se3YI54X_UA2yJbOWlJ5KYJfxTFTWTaXALHOIWO-WD5Bn79Q7b0c6wW6gUnL83WaqKxMvv8z3OGeZh5WEiLRbEYK0DHXfUtQMSPkykZsOhIpH5M2-wARhCv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6.googleusercontent.com/32PdPiqkHvNTKbPq6tfVcEyb9se3YI54X_UA2yJbOWlJ5KYJfxTFTWTaXALHOIWO-WD5Bn79Q7b0c6wW6gUnL83WaqKxMvv8z3OGeZh5WEiLRbEYK0DHXfUtQMSPkykZsOhIpH5M2-wARhCvYw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Форматирование выходных данных с помощью printf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Тут, в качестве примера, мы выводим число в экспоненциальной записи. Полагаем, этого достаточно для того, чтобы вы поняли основную идею, на которой построена работа с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printf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391DA0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Встроенные математические функции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 работе с awk программисту доступны </w:t>
      </w:r>
      <w:hyperlink r:id="rId51" w:anchor="Built_002din" w:history="1">
        <w:r w:rsidRPr="00391DA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встроенные функции</w:t>
        </w:r>
      </w:hyperlink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 частности, это математические и строковые функции, функции для работы со временем. Вот, например, список математических функций, которыми можно пользоваться при разработке awk-скриптов:</w:t>
      </w:r>
    </w:p>
    <w:p w:rsidR="00391DA0" w:rsidRPr="00391DA0" w:rsidRDefault="00391DA0" w:rsidP="00391DA0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cos(x)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косинус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x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x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выражено в радианах).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sin(x)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синус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x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exp(x)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экспоненциальная функция.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int(x)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возвращает целую часть аргумента.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lastRenderedPageBreak/>
        <w:t>log(x)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натуральный логарифм.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rand()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возвращает случайное число с плавающей запятой в диапазоне 0 — 1.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sqrt(x)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квадратный корень из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x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как пользоваться этими функциями: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$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awk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'BEGIN{x=exp(5); print x}'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91DA0" w:rsidRPr="00391DA0" w:rsidRDefault="00391DA0" w:rsidP="00391DA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629400" cy="1019175"/>
            <wp:effectExtent l="0" t="0" r="0" b="9525"/>
            <wp:docPr id="4" name="Рисунок 4" descr="https://lh6.googleusercontent.com/wFI2nUqVLj0duMPEafJs2MtGk7oETB1zCsm53GTzG30l5UjYDWb3igdtB_DULzzN8Mu40_XdSUoZj9egx-nCl11ct_-hcukCfcAVQ-CvD5qUCflo_h8CfVYvNZyWG6DNRJOg4QWW_huMOioX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6.googleusercontent.com/wFI2nUqVLj0duMPEafJs2MtGk7oETB1zCsm53GTzG30l5UjYDWb3igdtB_DULzzN8Mu40_XdSUoZj9egx-nCl11ct_-hcukCfcAVQ-CvD5qUCflo_h8CfVYvNZyWG6DNRJOg4QWW_huMOioX9Q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Работа с математическими функциями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391DA0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Строковые функции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Awk поддерживает множество </w:t>
      </w:r>
      <w:hyperlink r:id="rId53" w:anchor="String-Functions" w:history="1">
        <w:r w:rsidRPr="00391DA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строковых функций</w:t>
        </w:r>
      </w:hyperlink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Все они устроены более или менее одинаково. Вот, например, функция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toupper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$ awk </w:t>
      </w:r>
      <w:r w:rsidRPr="00391DA0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'BEGIN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{x = </w:t>
      </w:r>
      <w:r w:rsidRPr="00391DA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"likegeeks"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 print toupper(x)}'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91DA0" w:rsidRPr="00391DA0" w:rsidRDefault="00391DA0" w:rsidP="00391DA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638925" cy="1114425"/>
            <wp:effectExtent l="0" t="0" r="9525" b="9525"/>
            <wp:docPr id="3" name="Рисунок 3" descr="https://lh4.googleusercontent.com/1ef4HRdqEbczINRJIehv3fZ4737nmYjqj7BcDKnEIw9oQlV_KQEbn2QSGXsCT79jV6AHJify_Ik0RtTQiXTlO802hycQdkx4dLN_nJV4AeRX-zsGsu8JUSKszyfxZUq2daDZ-fYd752qViDd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4.googleusercontent.com/1ef4HRdqEbczINRJIehv3fZ4737nmYjqj7BcDKnEIw9oQlV_KQEbn2QSGXsCT79jV6AHJify_Ik0RtTQiXTlO802hycQdkx4dLN_nJV4AeRX-zsGsu8JUSKszyfxZUq2daDZ-fYd752qViDdFQ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Использование строковой функции toupper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Эта функция преобразует символы, хранящиеся в переданной ей строковой переменной, к верхнему регистру.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391DA0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Пользовательские функции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 необходимости вы можете создавать собственные функции awk. Такие функции можно использовать так же, как встроенные: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$ awk '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function myprint()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{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printf "The user %s has home </w:t>
      </w:r>
      <w:r w:rsidRPr="00391DA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path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91DA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at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%s\n", $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,$</w:t>
      </w:r>
      <w:r w:rsidRPr="00391DA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6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BEGIN{</w:t>
      </w:r>
      <w:r w:rsidRPr="00391DA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FS</w:t>
      </w: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=":"}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{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myprint()</w:t>
      </w:r>
    </w:p>
    <w:p w:rsidR="00391DA0" w:rsidRPr="00391DA0" w:rsidRDefault="00391DA0" w:rsidP="0039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91DA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}' /etc/passwd</w:t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91DA0" w:rsidRPr="00391DA0" w:rsidRDefault="00391DA0" w:rsidP="00391DA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638925" cy="3914775"/>
            <wp:effectExtent l="0" t="0" r="9525" b="9525"/>
            <wp:docPr id="2" name="Рисунок 2" descr="https://lh5.googleusercontent.com/BTkYWVuNkMUnAHf4hA1ZksVnjTd68TMa6Drb04hnCqa8IxjR4TBTyA_r6u5CNz6fWCEy32nJIOV9J4Aj1gFqDXaeL8IjOZD76aj4cOBTfUi_Zp6kjlQ_LzoFFDiRV8NWuTVmV5bnJtn-9yHv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5.googleusercontent.com/BTkYWVuNkMUnAHf4hA1ZksVnjTd68TMa6Drb04hnCqa8IxjR4TBTyA_r6u5CNz6fWCEy32nJIOV9J4Aj1gFqDXaeL8IjOZD76aj4cOBTfUi_Zp6kjlQ_LzoFFDiRV8NWuTVmV5bnJtn-9yHvqA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A0" w:rsidRPr="00391DA0" w:rsidRDefault="00391DA0" w:rsidP="00391D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Использование собственной функции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В примере используется заданная нами функция </w:t>
      </w:r>
      <w:r w:rsidRPr="00391DA0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myprint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которая выводит данные.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91DA0" w:rsidRPr="00391DA0" w:rsidRDefault="00391DA0" w:rsidP="00391DA0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391DA0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Итоги</w:t>
      </w:r>
    </w:p>
    <w:p w:rsidR="00391DA0" w:rsidRPr="00391DA0" w:rsidRDefault="00391DA0" w:rsidP="00391DA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Сегодня мы разобрали основы awk. Это мощнейший инструмент обработки данных, масштабы которого сопоставимы с отдельным языком программирования.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 не могли не заметить, что многое из того, о чём мы говорим, не так уж и сложно для понимания, а зная основы, уже можно что-то автоматизировать, но если копнуть поглубже, вникнуть в документацию… Вот, например, </w:t>
      </w:r>
      <w:hyperlink r:id="rId56" w:history="1">
        <w:r w:rsidRPr="00391DA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The GNU Awk User’s Guide</w:t>
        </w:r>
      </w:hyperlink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 этом руководстве впечатляет уже одно то, что оно ведёт свою историю с 1989-го (первая версия awk, кстати, появилась в 1977-м). Однако, сейчас вы знаете об awk достаточно для того, чтобы не потеряться в официальной документации и познакомиться с ним настолько близко, насколько вам того хочется. В следующий раз, кстати, мы поговорим о регулярных выражениях. Без них невозможно заниматься серьёзной обработкой текстов в bash-скриптах с применением sed и awk.</w:t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91DA0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drawing>
          <wp:inline distT="0" distB="0" distL="0" distR="0">
            <wp:extent cx="7429500" cy="476250"/>
            <wp:effectExtent l="0" t="0" r="0" b="0"/>
            <wp:docPr id="1" name="Рисунок 1" descr="https://habrastorage.org/files/1ba/550/d25/1ba550d25e8846ce8805de564da6aa63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habrastorage.org/files/1ba/550/d25/1ba550d25e8846ce8805de564da6aa63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391DA0" w:rsidRPr="00FD701B" w:rsidRDefault="00391DA0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31A3D"/>
    <w:multiLevelType w:val="multilevel"/>
    <w:tmpl w:val="A6E2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0666B2"/>
    <w:multiLevelType w:val="multilevel"/>
    <w:tmpl w:val="2AAC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9D967D9"/>
    <w:multiLevelType w:val="multilevel"/>
    <w:tmpl w:val="65DC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2562D2"/>
    <w:multiLevelType w:val="multilevel"/>
    <w:tmpl w:val="A02E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391DA0"/>
    <w:rsid w:val="007B74EB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1D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91D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1DA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91D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posttitle-text">
    <w:name w:val="post__title-text"/>
    <w:basedOn w:val="a0"/>
    <w:rsid w:val="00391DA0"/>
  </w:style>
  <w:style w:type="character" w:styleId="a3">
    <w:name w:val="Hyperlink"/>
    <w:basedOn w:val="a0"/>
    <w:uiPriority w:val="99"/>
    <w:semiHidden/>
    <w:unhideWhenUsed/>
    <w:rsid w:val="00391DA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91DA0"/>
    <w:rPr>
      <w:color w:val="800080"/>
      <w:u w:val="single"/>
    </w:rPr>
  </w:style>
  <w:style w:type="character" w:customStyle="1" w:styleId="posttype-label">
    <w:name w:val="post__type-label"/>
    <w:basedOn w:val="a0"/>
    <w:rsid w:val="00391DA0"/>
  </w:style>
  <w:style w:type="paragraph" w:styleId="HTML">
    <w:name w:val="HTML Preformatted"/>
    <w:basedOn w:val="a"/>
    <w:link w:val="HTML0"/>
    <w:uiPriority w:val="99"/>
    <w:semiHidden/>
    <w:unhideWhenUsed/>
    <w:rsid w:val="00391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1D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91DA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91DA0"/>
  </w:style>
  <w:style w:type="character" w:customStyle="1" w:styleId="hljs-meta">
    <w:name w:val="hljs-meta"/>
    <w:basedOn w:val="a0"/>
    <w:rsid w:val="00391DA0"/>
  </w:style>
  <w:style w:type="character" w:customStyle="1" w:styleId="bash">
    <w:name w:val="bash"/>
    <w:basedOn w:val="a0"/>
    <w:rsid w:val="00391DA0"/>
  </w:style>
  <w:style w:type="character" w:customStyle="1" w:styleId="hljs-string">
    <w:name w:val="hljs-string"/>
    <w:basedOn w:val="a0"/>
    <w:rsid w:val="00391DA0"/>
  </w:style>
  <w:style w:type="character" w:customStyle="1" w:styleId="hljs-builtin">
    <w:name w:val="hljs-built_in"/>
    <w:basedOn w:val="a0"/>
    <w:rsid w:val="00391DA0"/>
  </w:style>
  <w:style w:type="character" w:customStyle="1" w:styleId="hljs-symbol">
    <w:name w:val="hljs-symbol"/>
    <w:basedOn w:val="a0"/>
    <w:rsid w:val="00391DA0"/>
  </w:style>
  <w:style w:type="character" w:customStyle="1" w:styleId="hljs-number">
    <w:name w:val="hljs-number"/>
    <w:basedOn w:val="a0"/>
    <w:rsid w:val="00391DA0"/>
  </w:style>
  <w:style w:type="character" w:customStyle="1" w:styleId="hljs-type">
    <w:name w:val="hljs-type"/>
    <w:basedOn w:val="a0"/>
    <w:rsid w:val="00391DA0"/>
  </w:style>
  <w:style w:type="character" w:customStyle="1" w:styleId="hljs-selector-class">
    <w:name w:val="hljs-selector-class"/>
    <w:basedOn w:val="a0"/>
    <w:rsid w:val="00391DA0"/>
  </w:style>
  <w:style w:type="character" w:customStyle="1" w:styleId="hljs-selector-tag">
    <w:name w:val="hljs-selector-tag"/>
    <w:basedOn w:val="a0"/>
    <w:rsid w:val="00391DA0"/>
  </w:style>
  <w:style w:type="character" w:customStyle="1" w:styleId="hljs-attr">
    <w:name w:val="hljs-attr"/>
    <w:basedOn w:val="a0"/>
    <w:rsid w:val="00391DA0"/>
  </w:style>
  <w:style w:type="character" w:customStyle="1" w:styleId="hljs-variable">
    <w:name w:val="hljs-variable"/>
    <w:basedOn w:val="a0"/>
    <w:rsid w:val="00391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2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63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4492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7139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6554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37178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01577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06455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84333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56208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ahabr.ru/company/ruvds/blog/326826/" TargetMode="External"/><Relationship Id="rId18" Type="http://schemas.openxmlformats.org/officeDocument/2006/relationships/hyperlink" Target="https://habrahabr.ru/company/ruvds/blog/328346/" TargetMode="External"/><Relationship Id="rId26" Type="http://schemas.openxmlformats.org/officeDocument/2006/relationships/image" Target="media/image4.png"/><Relationship Id="rId39" Type="http://schemas.openxmlformats.org/officeDocument/2006/relationships/image" Target="media/image17.png"/><Relationship Id="rId21" Type="http://schemas.openxmlformats.org/officeDocument/2006/relationships/hyperlink" Target="https://habrahabr.ru/company/ruvds/blog/327530/" TargetMode="External"/><Relationship Id="rId34" Type="http://schemas.openxmlformats.org/officeDocument/2006/relationships/image" Target="media/image12.png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55" Type="http://schemas.openxmlformats.org/officeDocument/2006/relationships/image" Target="media/image31.png"/><Relationship Id="rId7" Type="http://schemas.openxmlformats.org/officeDocument/2006/relationships/hyperlink" Target="https://habr.com/hub/linux/" TargetMode="External"/><Relationship Id="rId12" Type="http://schemas.openxmlformats.org/officeDocument/2006/relationships/hyperlink" Target="https://habrahabr.ru/company/ruvds/blog/326594/" TargetMode="External"/><Relationship Id="rId17" Type="http://schemas.openxmlformats.org/officeDocument/2006/relationships/hyperlink" Target="https://habrahabr.ru/company/ruvds/blog/327896/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46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hyperlink" Target="https://habrahabr.ru/company/ruvds/blog/327754/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7.png"/><Relationship Id="rId41" Type="http://schemas.openxmlformats.org/officeDocument/2006/relationships/image" Target="media/image19.png"/><Relationship Id="rId54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hyperlink" Target="https://habr.com/company/ruvds/" TargetMode="External"/><Relationship Id="rId11" Type="http://schemas.openxmlformats.org/officeDocument/2006/relationships/hyperlink" Target="https://habrahabr.ru/company/ruvds/blog/326328/" TargetMode="External"/><Relationship Id="rId24" Type="http://schemas.openxmlformats.org/officeDocument/2006/relationships/hyperlink" Target="https://habrahabr.ru/company/ruvds/blog/326594/" TargetMode="External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3" Type="http://schemas.openxmlformats.org/officeDocument/2006/relationships/hyperlink" Target="https://www.gnu.org/software/gawk/manual/html_node/String-Functions.html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likegeeks.com/awk-command/" TargetMode="External"/><Relationship Id="rId15" Type="http://schemas.openxmlformats.org/officeDocument/2006/relationships/hyperlink" Target="https://habrahabr.ru/company/ruvds/blog/327530/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6.png"/><Relationship Id="rId36" Type="http://schemas.openxmlformats.org/officeDocument/2006/relationships/image" Target="media/image14.png"/><Relationship Id="rId49" Type="http://schemas.openxmlformats.org/officeDocument/2006/relationships/image" Target="media/image27.png"/><Relationship Id="rId57" Type="http://schemas.openxmlformats.org/officeDocument/2006/relationships/fontTable" Target="fontTable.xml"/><Relationship Id="rId10" Type="http://schemas.openxmlformats.org/officeDocument/2006/relationships/hyperlink" Target="https://habrahabr.ru/company/ruvds/blog/325928/" TargetMode="External"/><Relationship Id="rId19" Type="http://schemas.openxmlformats.org/officeDocument/2006/relationships/hyperlink" Target="https://habrahabr.ru/company/ruvds/blog/328436/" TargetMode="External"/><Relationship Id="rId31" Type="http://schemas.openxmlformats.org/officeDocument/2006/relationships/image" Target="media/image9.png"/><Relationship Id="rId44" Type="http://schemas.openxmlformats.org/officeDocument/2006/relationships/image" Target="media/image22.png"/><Relationship Id="rId52" Type="http://schemas.openxmlformats.org/officeDocument/2006/relationships/image" Target="media/image29.png"/><Relationship Id="rId4" Type="http://schemas.openxmlformats.org/officeDocument/2006/relationships/webSettings" Target="webSettings.xml"/><Relationship Id="rId9" Type="http://schemas.openxmlformats.org/officeDocument/2006/relationships/hyperlink" Target="https://habrahabr.ru/company/ruvds/blog/325522/" TargetMode="External"/><Relationship Id="rId14" Type="http://schemas.openxmlformats.org/officeDocument/2006/relationships/hyperlink" Target="https://habrahabr.ru/company/ruvds/blog/327248/" TargetMode="External"/><Relationship Id="rId22" Type="http://schemas.openxmlformats.org/officeDocument/2006/relationships/hyperlink" Target="https://ruvds.com/ru-rub/#order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3.png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56" Type="http://schemas.openxmlformats.org/officeDocument/2006/relationships/hyperlink" Target="https://www.gnu.org/software/gawk/manual/html_node/index.html" TargetMode="External"/><Relationship Id="rId8" Type="http://schemas.openxmlformats.org/officeDocument/2006/relationships/hyperlink" Target="https://habr.com/hub/sys_admin/" TargetMode="External"/><Relationship Id="rId51" Type="http://schemas.openxmlformats.org/officeDocument/2006/relationships/hyperlink" Target="https://www.gnu.org/software/gawk/manual/html_node/Built_002din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3737</Words>
  <Characters>21305</Characters>
  <Application>Microsoft Office Word</Application>
  <DocSecurity>0</DocSecurity>
  <Lines>177</Lines>
  <Paragraphs>49</Paragraphs>
  <ScaleCrop>false</ScaleCrop>
  <Company>diakov.net</Company>
  <LinksUpToDate>false</LinksUpToDate>
  <CharactersWithSpaces>24993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2018-11-20T11:16:00Z</dcterms:modified>
</cp:coreProperties>
</file>