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9D" w:rsidRPr="00CA2A9D" w:rsidRDefault="00CA2A9D" w:rsidP="00CA2A9D">
      <w:pPr>
        <w:shd w:val="clear" w:color="auto" w:fill="FFFFFF"/>
        <w:spacing w:after="60"/>
        <w:outlineLvl w:val="0"/>
        <w:rPr>
          <w:rFonts w:ascii="Arial" w:hAnsi="Arial" w:cs="Arial"/>
          <w:color w:val="333333"/>
          <w:kern w:val="36"/>
          <w:sz w:val="48"/>
          <w:szCs w:val="48"/>
        </w:rPr>
      </w:pPr>
      <w:r w:rsidRPr="00CA2A9D">
        <w:rPr>
          <w:rFonts w:ascii="Arial" w:hAnsi="Arial" w:cs="Arial"/>
          <w:color w:val="333333"/>
          <w:kern w:val="36"/>
          <w:sz w:val="48"/>
          <w:szCs w:val="48"/>
        </w:rPr>
        <w:t xml:space="preserve">Работа с </w:t>
      </w:r>
      <w:proofErr w:type="spellStart"/>
      <w:r w:rsidRPr="00CA2A9D">
        <w:rPr>
          <w:rFonts w:ascii="Arial" w:hAnsi="Arial" w:cs="Arial"/>
          <w:color w:val="333333"/>
          <w:kern w:val="36"/>
          <w:sz w:val="48"/>
          <w:szCs w:val="48"/>
        </w:rPr>
        <w:t>GtkTreeView</w:t>
      </w:r>
      <w:proofErr w:type="spellEnd"/>
      <w:r w:rsidRPr="00CA2A9D">
        <w:rPr>
          <w:rFonts w:ascii="Arial" w:hAnsi="Arial" w:cs="Arial"/>
          <w:color w:val="333333"/>
          <w:kern w:val="36"/>
          <w:sz w:val="48"/>
          <w:szCs w:val="48"/>
        </w:rPr>
        <w:t xml:space="preserve"> и </w:t>
      </w:r>
      <w:proofErr w:type="spellStart"/>
      <w:r w:rsidRPr="00CA2A9D">
        <w:rPr>
          <w:rFonts w:ascii="Arial" w:hAnsi="Arial" w:cs="Arial"/>
          <w:color w:val="333333"/>
          <w:kern w:val="36"/>
          <w:sz w:val="48"/>
          <w:szCs w:val="48"/>
        </w:rPr>
        <w:t>GtkListStore</w:t>
      </w:r>
      <w:proofErr w:type="spellEnd"/>
      <w:r w:rsidRPr="00CA2A9D">
        <w:rPr>
          <w:rFonts w:ascii="Arial" w:hAnsi="Arial" w:cs="Arial"/>
          <w:color w:val="333333"/>
          <w:kern w:val="36"/>
          <w:sz w:val="48"/>
          <w:szCs w:val="48"/>
        </w:rPr>
        <w:t xml:space="preserve"> с помощью редактора </w:t>
      </w:r>
      <w:proofErr w:type="spellStart"/>
      <w:r w:rsidRPr="00CA2A9D">
        <w:rPr>
          <w:rFonts w:ascii="Arial" w:hAnsi="Arial" w:cs="Arial"/>
          <w:color w:val="333333"/>
          <w:kern w:val="36"/>
          <w:sz w:val="48"/>
          <w:szCs w:val="48"/>
        </w:rPr>
        <w:t>Glade</w:t>
      </w:r>
      <w:proofErr w:type="spellEnd"/>
      <w:r w:rsidRPr="00CA2A9D">
        <w:rPr>
          <w:rFonts w:ascii="Arial" w:hAnsi="Arial" w:cs="Arial"/>
          <w:color w:val="333333"/>
          <w:kern w:val="36"/>
          <w:sz w:val="48"/>
          <w:szCs w:val="48"/>
        </w:rPr>
        <w:t xml:space="preserve"> для начинающих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5E6973"/>
          <w:sz w:val="27"/>
          <w:szCs w:val="27"/>
        </w:rPr>
      </w:pPr>
      <w:hyperlink r:id="rId4" w:history="1">
        <w:r w:rsidRPr="00CA2A9D">
          <w:rPr>
            <w:rFonts w:ascii="Arial" w:hAnsi="Arial" w:cs="Arial"/>
            <w:color w:val="5E6973"/>
            <w:sz w:val="27"/>
            <w:szCs w:val="27"/>
          </w:rPr>
          <w:t>Программирование*</w:t>
        </w:r>
      </w:hyperlink>
    </w:p>
    <w:p w:rsidR="009F3B4F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В этом посте я хочу рассказать про работу с очень интересными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виджетами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(объектами) библиотеки графических интерфейсов GTK+: </w:t>
      </w:r>
      <w:proofErr w:type="spellStart"/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и </w:t>
      </w:r>
      <w:proofErr w:type="spellStart"/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для отображения деревьев и списков.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представляющий модель списка.</w:t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Создавать их я буду с помощью редактора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в интернете очень мало материала именно по работе с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виджетами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GTK+ (и особенно с этими) с помощью этого редактора интерфейсов. Я уже писал немного про работу с ним. Те, кто никогда с ним не работал — советую прочитать </w:t>
      </w:r>
      <w:hyperlink r:id="rId5" w:history="1">
        <w:r w:rsidRPr="00CA2A9D">
          <w:rPr>
            <w:rFonts w:ascii="Arial" w:hAnsi="Arial" w:cs="Arial"/>
            <w:color w:val="548EAA"/>
            <w:sz w:val="27"/>
            <w:szCs w:val="27"/>
          </w:rPr>
          <w:t>этот</w:t>
        </w:r>
      </w:hyperlink>
      <w:r w:rsidRPr="00CA2A9D">
        <w:rPr>
          <w:rFonts w:ascii="Arial" w:hAnsi="Arial" w:cs="Arial"/>
          <w:color w:val="111111"/>
          <w:sz w:val="27"/>
          <w:szCs w:val="27"/>
        </w:rPr>
        <w:t> пост.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Возможностей работы с этими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виджетами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очень много и я планирую написать еще несколько статей по этой теме (если это конечно заинтересует читателей). Этот пост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расчитан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 начинающих еще только знакомиться с библиотекой GTK+ и её возможностями. Поэтому сегодня я рассмотрю достаточно простой пример.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Смысл его будет в том, что будем добавлять данные в объект класса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(я буду иногда называть его хранилищем) о персонаже компьютерной игры и выводить их на экран в наглядной форме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="00FE636E"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654126" cy="324802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77" cy="32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bookmarkStart w:id="0" w:name="habracut"/>
      <w:bookmarkEnd w:id="0"/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t xml:space="preserve">Но добавлять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будем не только информацию о персонаже. Это хранилище позволяет хранить различные данные. Например стили шрифта, имя шрифта, цвета, картинки, различные настройки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В данном примере я покажу как можно для каждого отдельного персонажа задать отдельно цвет его написания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(его еще называют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просмотра дерева, хотя в данном примеры мы будем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просмотривать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структуру списочного формата, а не древовидного</w:t>
      </w:r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>).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Начнём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 xml:space="preserve"> с того, что рассмотрим хранилище данных —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Он представляет структуру данных похожую на таблицу (точно так же как таблица в базе данных) каждая строка это запись, запись состоит из данных (атомарных) различных типов. Каждая колонка задаёт свой тип данных. Колонки идентифицируются порядковым номером: первая колонка — 0, вторая колонка — 1, третья колонка — 2 и т.д.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Обычно создают перечисление для более понятного обращения к колонкам хранилища: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spellStart"/>
      <w:proofErr w:type="gramStart"/>
      <w:r w:rsidRPr="00CA2A9D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enum</w:t>
      </w:r>
      <w:proofErr w:type="spellEnd"/>
      <w:proofErr w:type="gramEnd"/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NAME = </w:t>
      </w:r>
      <w:r w:rsidRPr="00CA2A9D">
        <w:rPr>
          <w:rFonts w:ascii="Consolas" w:hAnsi="Consolas" w:cs="Courier New"/>
          <w:color w:val="F5871F"/>
          <w:sz w:val="20"/>
          <w:szCs w:val="20"/>
          <w:lang w:val="en-US"/>
        </w:rPr>
        <w:t>0</w:t>
      </w: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>,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HEALTH,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POWER,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SELECTED,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FONT_COLOR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};</w:t>
      </w:r>
    </w:p>
    <w:p w:rsidR="00D07408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Для начала открываем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(я для примера буду использовать версию 3.6.7 —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репозитория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Ubuntu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хотя есть более новые версии, поддерживающие GTK+ 3.0). Создаём форму, слева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панеле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объектов ищем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Window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кладём на рабочую область. Слева на панелей свойств во вкладке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General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ищем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Window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Title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задаём его как: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«Пример работы с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»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, во вкладке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Common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задаём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Width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request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Height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requst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650</w:t>
      </w:r>
      <w:r w:rsidRPr="00CA2A9D">
        <w:rPr>
          <w:rFonts w:ascii="Arial" w:hAnsi="Arial" w:cs="Arial"/>
          <w:color w:val="111111"/>
          <w:sz w:val="27"/>
          <w:szCs w:val="27"/>
        </w:rPr>
        <w:t> и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350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 соответственно. Далее нужно будет положить на неё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Horizontal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Panes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в два отсека которых кладутся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Scrolled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Window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У Вас должно получится на данном шаге, как показано картинке ниже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кликабельно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D07408" w:rsidRDefault="00D07408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5469797" cy="41624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74" cy="41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08" w:rsidRDefault="00D07408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D07408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>теперь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 xml:space="preserve"> идём в панель объектов нажимаем на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Model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ищем там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List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наше будущее хранилище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D07408" w:rsidRDefault="00D07408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2038095" cy="2485714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FA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По нажатию по этому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виджету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он автоматически появится в дереве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справо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во вкладке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Objects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Нажмаем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 него и смотрим на свойства. Отобразятся вот такие настройки, правда можно еще ниже прокрутить и там будет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remove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rows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но нам это не нужно, т.к. данные будем вводить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контролов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(которые сделаем чуть позже).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B40EFA" w:rsidRDefault="00B40EF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5043508" cy="3838575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49" cy="38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FA" w:rsidRDefault="00B40EF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B40EFA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>Во-первых, меняем имя на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liststorePlayers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Во-вторых,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Remove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нам нужно добавить следующие колонки: Имя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 — строка, Здоровье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неalth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 — целочисленный, Сила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 — целочисленный, Флаг выделения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seleted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 — логический и цвет шрифта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 — тип цвета.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Итак добавляем первую колонку имя — выбираем тип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gchararray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 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type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а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пишем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Далее вторая колонка здоровье —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type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пишем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Аналогично для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типа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Далее флаг выделение — выбираем тип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gboolean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а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selected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А далее… А далее нас ждёт небольшая неприятность. Нам нужен для цвета шрифта типа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GdkColor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(структура, используемая в GTK+ для представления цвета). Вы посмотрите на то большое количество возможных вариантов выбора типа, но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GdkColor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там нет. Видимо это недоработка разработчиков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прийдёт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добавить нам самим. Если попробуем вписать его туда — всё равно ничего не получится. Нужно вспомнить, что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сохраняет описание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интефейса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 XML файле, а следовательно его можно будет исправить. Значит, создаём еще одно поле типа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gchararray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например,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type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пишем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colortext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B40EFA" w:rsidRDefault="00B40EF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5173157" cy="3990975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411" cy="399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FA" w:rsidRDefault="00B40EF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  <w:lang w:val="en-US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Сохраняем наше описание интерфейса с именем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mainForm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открываем полученный файл. Ищем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там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.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object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class=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GtkListStore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id=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liststorePlayers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proofErr w:type="gramStart"/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columns</w:t>
      </w:r>
      <w:proofErr w:type="gramEnd"/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name --&gt;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gchararray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health --&gt;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gint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power --&gt;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gint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selected --&gt;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gboolean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</w:t>
      </w:r>
      <w:proofErr w:type="spellStart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>colortext</w:t>
      </w:r>
      <w:proofErr w:type="spellEnd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--&gt;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gchararray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&lt;/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columns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&lt;/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object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&gt;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  <w:lang w:val="en-US"/>
        </w:rPr>
      </w:pP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t>Меняем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наш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gchararray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r w:rsidRPr="00CA2A9D">
        <w:rPr>
          <w:rFonts w:ascii="Arial" w:hAnsi="Arial" w:cs="Arial"/>
          <w:color w:val="111111"/>
          <w:sz w:val="27"/>
          <w:szCs w:val="27"/>
        </w:rPr>
        <w:t>на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GdkColor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object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class=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GtkListStore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id=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liststorePlayers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proofErr w:type="gramStart"/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columns</w:t>
      </w:r>
      <w:proofErr w:type="gramEnd"/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CA2A9D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name --&gt;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CA2A9D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gchararray</w:t>
      </w:r>
      <w:proofErr w:type="spellEnd"/>
      <w:r w:rsidRPr="00CA2A9D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CA2A9D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  <w:lang w:val="en-US"/>
        </w:rPr>
        <w:lastRenderedPageBreak/>
        <w:t xml:space="preserve">      </w:t>
      </w:r>
      <w:proofErr w:type="gramStart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health --&gt;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9B102F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gint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power --&gt;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9B102F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gint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selected --&gt;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9B102F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gboolean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proofErr w:type="gramStart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>&lt;!--</w:t>
      </w:r>
      <w:proofErr w:type="gramEnd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column-name </w:t>
      </w:r>
      <w:proofErr w:type="spellStart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>colortext</w:t>
      </w:r>
      <w:proofErr w:type="spellEnd"/>
      <w:r w:rsidRPr="009B102F">
        <w:rPr>
          <w:rFonts w:ascii="Consolas" w:hAnsi="Consolas" w:cs="Courier New"/>
          <w:color w:val="8E908C"/>
          <w:sz w:val="20"/>
          <w:szCs w:val="20"/>
          <w:lang w:val="en-US"/>
        </w:rPr>
        <w:t xml:space="preserve"> --&gt;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&lt;</w:t>
      </w:r>
      <w:r w:rsidRPr="009B102F">
        <w:rPr>
          <w:rFonts w:ascii="Consolas" w:hAnsi="Consolas" w:cs="Courier New"/>
          <w:b/>
          <w:bCs/>
          <w:color w:val="C82829"/>
          <w:sz w:val="20"/>
          <w:szCs w:val="20"/>
          <w:lang w:val="en-US"/>
        </w:rPr>
        <w:t>column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 xml:space="preserve"> type=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GdkColor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C82829"/>
          <w:sz w:val="20"/>
          <w:szCs w:val="20"/>
          <w:lang w:val="en-US"/>
        </w:rPr>
        <w:t>/&gt;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C82829"/>
          <w:sz w:val="20"/>
          <w:szCs w:val="20"/>
        </w:rPr>
        <w:t>&lt;/</w:t>
      </w:r>
      <w:proofErr w:type="spellStart"/>
      <w:r w:rsidRPr="00CA2A9D">
        <w:rPr>
          <w:rFonts w:ascii="Consolas" w:hAnsi="Consolas" w:cs="Courier New"/>
          <w:b/>
          <w:bCs/>
          <w:color w:val="C82829"/>
          <w:sz w:val="20"/>
          <w:szCs w:val="20"/>
        </w:rPr>
        <w:t>columns</w:t>
      </w:r>
      <w:proofErr w:type="spellEnd"/>
      <w:r w:rsidRPr="00CA2A9D">
        <w:rPr>
          <w:rFonts w:ascii="Consolas" w:hAnsi="Consolas" w:cs="Courier New"/>
          <w:color w:val="C82829"/>
          <w:sz w:val="20"/>
          <w:szCs w:val="20"/>
        </w:rPr>
        <w:t>&gt;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C82829"/>
          <w:sz w:val="20"/>
          <w:szCs w:val="20"/>
        </w:rPr>
        <w:t>&lt;/</w:t>
      </w:r>
      <w:proofErr w:type="spellStart"/>
      <w:r w:rsidRPr="00CA2A9D">
        <w:rPr>
          <w:rFonts w:ascii="Consolas" w:hAnsi="Consolas" w:cs="Courier New"/>
          <w:b/>
          <w:bCs/>
          <w:color w:val="C82829"/>
          <w:sz w:val="20"/>
          <w:szCs w:val="20"/>
        </w:rPr>
        <w:t>object</w:t>
      </w:r>
      <w:proofErr w:type="spellEnd"/>
      <w:r w:rsidRPr="00CA2A9D">
        <w:rPr>
          <w:rFonts w:ascii="Consolas" w:hAnsi="Consolas" w:cs="Courier New"/>
          <w:color w:val="C82829"/>
          <w:sz w:val="20"/>
          <w:szCs w:val="20"/>
        </w:rPr>
        <w:t>&gt;</w:t>
      </w:r>
    </w:p>
    <w:p w:rsidR="00706739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Сохраняемся и открываем снова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Смотрим тип колонки и видим, что всё так, как нам и нужно: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706739" w:rsidRDefault="00706739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266226" cy="40481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698" cy="40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39" w:rsidRDefault="00706739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6E0E26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Настройка хранилища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 этом завершена. Теперь нам необходимо сделать так, чтобы данные можно было отображать в более менее красивой форме. Для этого идём снова в панель объектов и ищем там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это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6E0E26" w:rsidRDefault="006E0E2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2304762" cy="2552381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26" w:rsidRDefault="006E0E2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6E0E26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Кладём его на левый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scrolledwindow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(у меня он называется scrolledwindow1, Вы можете вообще все объекты переименовывать, но я переименовываю только те, которые будут потом в коде использоваться, вообще желательного все переименовывать). После того как Вы взяли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 панели объектов и щелкнув по левому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scrolledwindow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Вам вылетит сообщение о том, что следует указать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Model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6E0E26" w:rsidRDefault="006E0E2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3028950" cy="1343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26" w:rsidRDefault="006E0E2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F71D8B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В нашем случае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Model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это и есть наше хранилище —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а именно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liststorePlayers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Нажимаем </w:t>
      </w:r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...</w:t>
      </w:r>
      <w:r w:rsidRPr="00CA2A9D">
        <w:rPr>
          <w:rFonts w:ascii="Arial" w:hAnsi="Arial" w:cs="Arial"/>
          <w:color w:val="111111"/>
          <w:sz w:val="27"/>
          <w:szCs w:val="27"/>
        </w:rPr>
        <w:t> и выбираем там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liststorePlayers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F71D8B" w:rsidRDefault="00F71D8B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4114286" cy="3009524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8B" w:rsidRDefault="00F71D8B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7E06E0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Нажимаем OK для этого диалога и для предыдущего. Теперь нам необходимо настроить или правильнее будет сказать связать данные из хранилища с конкретного формой отображения их на экране. Нажимаем на treeview1 (а именно так он у Вас называется) на правой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панеле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объектов и идём в верхнее меню, где ищем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Edit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7E06E0" w:rsidRDefault="007E06E0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2476190" cy="466667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E0" w:rsidRDefault="007E06E0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7E06E0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Откроется диалог редактирования нашего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7E06E0" w:rsidRDefault="007E06E0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5467350" cy="3999844"/>
            <wp:effectExtent l="0" t="0" r="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523" cy="400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E0" w:rsidRDefault="007E06E0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04499C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Во вкладке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General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находятся общие свойства для всего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 целом. Во-первых, меняем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treeviewPlayers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А так же свойство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Enable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Grid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Lines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ставим в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Horizontal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and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Vertical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 — отображение визуального разделения строк и колонок. Переходим во вкладку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Hierarcy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В ней как раз мы и будем связать данные из хранилища с конкретной реализацией их отображения.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04499C" w:rsidRDefault="0004499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400675" cy="3256570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89" cy="32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9C" w:rsidRDefault="0004499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473D18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lastRenderedPageBreak/>
        <w:t xml:space="preserve">Немножко теории. Запомните, что колонки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List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колонки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это абсолютно разные вещи и никакой связи между ними нет. Конкретные данные привязывают не к колонкам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Колонки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больше служат каким-то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логическо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-визуальным разделением для выводимых данных. Для представления конкретных данных из хранилища используются объекты класса </w:t>
      </w:r>
      <w:proofErr w:type="spellStart"/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GtkCellRenderer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В нашем примере будет использоваться 4 различных типов объектов представления: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proofErr w:type="spellStart"/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GtkCellRendererText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 — обычный текст, для отображения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из хранилища;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proofErr w:type="spellStart"/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GtkCellRendererProgress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 — шкала выполнения, а если более просто — это обычный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ProgressBar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с помощью него мы будем отображать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из хранилища;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proofErr w:type="spellStart"/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GtkCellRendererSpin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 — кнопка «карусель», с помощью неё мы сможем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сможем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изменять значение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прямо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;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proofErr w:type="spellStart"/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GtkCellRendererToggle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— кнопку переключения в ячейке, c помощью неё будем отображать флаг выделения записи.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Возвращаемся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Нажимаем кнопку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у нас появится одна колонка. Вообще можно колонок будет не добавлять в принципе. Одной хватит, но будет не очень красиво и не очень гибко в плане вывода. Поэтому сделаем следующим образом. У нас будет 4 колонки: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Seleted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Но в колонке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мы выведем значение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из хранилища и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GtkCellRendererSpin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GtkCellRendererProgress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Нажмём правой клавишей по добавленной строке: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выберем там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child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item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В итоге у Вас должно получится следующее: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473D18" w:rsidRDefault="00473D18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429250" cy="326509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61" cy="3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18" w:rsidRDefault="00473D18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473D18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Тем самым мы добавили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для отображения текстового содержимого. Начинаем изменять свойства, которые располагаются справа.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ставим название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cellrenderertextName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Далее свойство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</w:t>
      </w:r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>Там где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 xml:space="preserve"> у написано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unset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нажимаем на стрелочки и в выпадающем меню выбираем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gchararray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Ноль означает, что привязана из хранилища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 колонка с номером 0, с хранящимися там данными (строка имени персонажа, которую мы задали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типа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gchararray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473D18" w:rsidRDefault="00473D18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3238095" cy="657143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18" w:rsidRDefault="00473D18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CB0697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Прокручиваем список свойств вниз и ищем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Background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colour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Я предлагаю его задать жестко, т.е. для всех строк этого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будет одинаковый цвет фона. Для этого снимаем галочку и появится кнопка выбора цвета. Нажимаете и на неё и выбираете цвет, который Вам больше по душе. А вот ниже идёт свойство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Foreground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colour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Его я уже предлагаю брать из хранилища. Тем самым для каждого конкретной строки можно будет разное свойство цвета шрифта. Для этого нажимаем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справо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unset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выбираем там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colortext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GdkColor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И у Вас должна появится цифра 4. т.е. номер колонки из хранилища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где мы храним цвет. Так же необходимо сделать так, чтобы можно было редактировать имя прямо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Для этого прокручиваем свойства еще ниже и ищем там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Editable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Снимаем галочку и нажимаем кнопку, так чтобы появилось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Yes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У Вас должно получится так: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B0697" w:rsidRDefault="00CB0697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3342857" cy="1504762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97" w:rsidRDefault="00CB0697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427576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Я думаю стало уже более менее понятно в чём суть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привязвки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Когда у свойства стоит галочка значит данные берутся из хранилища. По умолчанию у всех свойств стоит -1, т.е. не из какой колонки хранилища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ничего не берётся. Наша задача указать номер колонки хранилища откуда будут браться значения для свойства. Если мы хотим сами жестко что-то задать — снимаем галочку и настраиваем как хотим. Но тогда уже эти настройки никак не будут зависеть от данных в хранилище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будут применены абсолютно ко всем строкам </w:t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t>данного объекта представления.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Далее создаём еще одну колонку. Нажимаем на нашу первую колонку, она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выделется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нажимаем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Добавится еще одна колонка. Если бы у нас был выделен наш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то добавился бы еще один объект представления в первую колонку.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порой немного неудобен. Но ничего страшного.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Теперь добавим объект представления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GtkCellRendererProgress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где будем отображать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здоровье нашего персонажа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ProgressBar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Нажимаем правой клавишей по новой колонке и выбираем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child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Progress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item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Устанавливаем свойство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cellrendererprogressHealth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Value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выбираем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health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появится цифра 1 — значит данные будут браться из первой колонки хранилища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427576" w:rsidRDefault="0042757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356404" cy="29527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508" cy="29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6" w:rsidRDefault="0042757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427576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Устанавливаем свойство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Background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colour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Вы можете выбрать такой же цвет как и для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 предыдущем шаге (я именно так и сделал) а можете выбрать свой цвет. Может получится небольшой баг, когда вы выберете цвет на кнопке, он отобразится, а в строке код цвета будет #000000000000. Не расстраивайтесь. Цвет задан нормально, после того как вы закроете диалог редактирования этого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снова откроете, всё будет нормально. Небольшой глюк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427576" w:rsidRDefault="0042757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4371429" cy="40952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6" w:rsidRDefault="00427576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AE5D7A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  <w:lang w:val="en-US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Теперь добавляем еще один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в него вставляем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GtkCellRendererSpin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GtkCellRendererProgress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(точно так же как мы выше вставляли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GtkCellRendererText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). Для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первого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Add child Spin item, </w:t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t>для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второго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Add child Progress item. </w:t>
      </w:r>
      <w:r w:rsidRPr="00CA2A9D">
        <w:rPr>
          <w:rFonts w:ascii="Arial" w:hAnsi="Arial" w:cs="Arial"/>
          <w:color w:val="111111"/>
          <w:sz w:val="27"/>
          <w:szCs w:val="27"/>
        </w:rPr>
        <w:t>Назовём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их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соответственно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r w:rsidRPr="00CA2A9D">
        <w:rPr>
          <w:rFonts w:ascii="Arial" w:hAnsi="Arial" w:cs="Arial"/>
          <w:color w:val="111111"/>
          <w:sz w:val="27"/>
          <w:szCs w:val="27"/>
        </w:rPr>
        <w:t>и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cellrendererprogressPower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(</w:t>
      </w:r>
      <w:r w:rsidRPr="00CA2A9D">
        <w:rPr>
          <w:rFonts w:ascii="Arial" w:hAnsi="Arial" w:cs="Arial"/>
          <w:color w:val="111111"/>
          <w:sz w:val="27"/>
          <w:szCs w:val="27"/>
        </w:rPr>
        <w:t>свойство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Name).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</w:p>
    <w:p w:rsidR="00AE5D7A" w:rsidRDefault="00AE5D7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  <w:lang w:val="en-US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448300" cy="3959700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9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7A" w:rsidRDefault="00AE5D7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  <w:lang w:val="en-US"/>
        </w:rPr>
      </w:pPr>
    </w:p>
    <w:p w:rsidR="00AE5D7A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>Теперь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временно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необходимо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закрыть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окно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Tree View Editor </w:t>
      </w:r>
      <w:r w:rsidRPr="00CA2A9D">
        <w:rPr>
          <w:rFonts w:ascii="Arial" w:hAnsi="Arial" w:cs="Arial"/>
          <w:color w:val="111111"/>
          <w:sz w:val="27"/>
          <w:szCs w:val="27"/>
        </w:rPr>
        <w:t>и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создать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для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GtkAdjustment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под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названием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adjCellRendererSpinPower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. 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На панели объектов выбираем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Adjustment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как показано на рисунке ниже и он отобразиться в дереве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Objects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AE5D7A" w:rsidRDefault="00AE5D7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2971429" cy="1257143"/>
            <wp:effectExtent l="0" t="0" r="63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7A" w:rsidRDefault="00AE5D7A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9A6FDC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>В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свойствах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  <w:lang w:val="en-US"/>
        </w:rPr>
        <w:t>adjCellRendererSpinPower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установим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Maximum value: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100.00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, Page Size: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0.00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. 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Возвращаемся в режим редактирования нашего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Теперь необходимо определить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Снимаем галочку с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Adjustment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, нажимаем </w:t>
      </w:r>
      <w:r w:rsidRPr="00CA2A9D">
        <w:rPr>
          <w:rFonts w:ascii="Arial" w:hAnsi="Arial" w:cs="Arial"/>
          <w:b/>
          <w:bCs/>
          <w:color w:val="111111"/>
          <w:sz w:val="27"/>
          <w:szCs w:val="27"/>
        </w:rPr>
        <w:t>...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 и выбираем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9A6FDC" w:rsidRDefault="009A6FD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9A6FDC" w:rsidRDefault="009A6FD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5386934" cy="4276725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840" cy="42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DC" w:rsidRDefault="009A6FD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9A6FDC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есть еще один нехороший баг. При новом открытии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GladeXML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файла с описанием интерфейса, который мы создаём сбрасывается вот этот самый флажок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Adjustment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Не забывайте про это. Теперь устанавливаем другие свойства, начнём с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Выбираем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выпадаюшего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списка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, т.е. привязываем из хранилища колонка с номером 2 с данными, с данными о силе.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9A6FDC" w:rsidRDefault="009A6FD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3219048" cy="314286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DC" w:rsidRDefault="009A6FD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9A6FDC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>а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 xml:space="preserve"> так же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Editable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делаем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Yes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9A6FDC" w:rsidRDefault="009A6FD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3247619" cy="342857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DC" w:rsidRDefault="009A6FD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18076C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Еще необходимо установить, как и для прошлых объектов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width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60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;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background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#c0c0e5e5e7e7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 (напоминаю, что у Вас может быть другой цвет)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Horizontal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Padding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5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. Теперь для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cellrendererprogressPower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устанавливаем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(отображаемый текст на шкале)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Value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(значение шкалы) тоже в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18076C" w:rsidRDefault="0018076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3295238" cy="1085714"/>
            <wp:effectExtent l="0" t="0" r="63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C" w:rsidRDefault="0018076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18076C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И конечно же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установливаем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как и для прошлых объектов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width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100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;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background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#c0c0e5e5e7e7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 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Horizontal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Padding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5</w:t>
      </w:r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Осталось добавить последний объект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cellrenderertoggleSelected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типа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Toggle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Toggle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Item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). Соотносим его свойство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Toggle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State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selected</w:t>
      </w:r>
      <w:proofErr w:type="spellEnd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gboolean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с колонкой с номером 3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хранилща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 данными: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18076C" w:rsidRDefault="0018076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3238095" cy="333333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6C" w:rsidRDefault="0018076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3F7ADF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Так же устанавливаем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background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#c0c0e5e5e7e7</w:t>
      </w:r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На последок необходимо подписать колонки, т.е.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установать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для всех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Column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свойство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Title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В соответствующие значения: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,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,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,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Selected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3F7ADF" w:rsidRDefault="003F7ADF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457825" cy="4278748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69" cy="42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F" w:rsidRDefault="003F7ADF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3F7ADF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lastRenderedPageBreak/>
        <w:t xml:space="preserve">На этом настройка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почти завершена. Теперь дерево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будет выглядеть следующим образом: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3F7ADF" w:rsidRDefault="003F7ADF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4447619" cy="351428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F" w:rsidRDefault="003F7ADF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2C28FC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Далее необходимо прописать обработчики сигналов (событий) для некоторых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для него самого. Нажимаем на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cellrenderertextName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переходим во вкладку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Signals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(сигналы), ищем там событие (я буду всё-таки сигналы называть как события)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edited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— редактирование текстового поля. С помощью выпадающего списка или в ручную пишем название обработчика этого события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on_cellrenderertextName_edited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, как показано на рисунке ниже: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2C28FC" w:rsidRDefault="002C28F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2C28FC" w:rsidRDefault="002C28FC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>
            <wp:extent cx="4447619" cy="351428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22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Точно так же делаем для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cellrendererspinPower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для события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edited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обработчик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on_cellrendererspinPower_edited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 — изменение значения с помощью «карусели». Для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cellrenderertoggleSelected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ищем событие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toggled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изменение состояния переключателя и выбираем название обработчика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on_cellrenderertoggleSelected_toggled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И теперь нажимаем на сам наш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treeviewPlayers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ищем там во вкладке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Signals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row_activated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Пишем сами или выбираем название обработчика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on_treeviewPlayers_row_activated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Хотя Вы в принципе можете как Вам больше нравится называть обработчики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событий.Главное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их так же как и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указать далее в коде.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Теперь необходимо добавить небольшую диалоговую панель, с помощью которой можно будет быстро добавлять новых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персожей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вызывать другие манипуляции. Я не буду подробно описывать процесс создания этого меню, т.к. цель поста рассказать про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GtkListStore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просто вкратце скажу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основые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шаги и покажу, что в итоге должно получиться.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Сначала для scrolledwindow1 установим оба свойства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Resize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Shrink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Yes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 (вкладка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Packing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Width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request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 </w:t>
      </w:r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370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 (вкладка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Common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). Для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scrolledwindow2 </w:t>
      </w:r>
      <w:r w:rsidRPr="00CA2A9D">
        <w:rPr>
          <w:rFonts w:ascii="Arial" w:hAnsi="Arial" w:cs="Arial"/>
          <w:color w:val="111111"/>
          <w:sz w:val="27"/>
          <w:szCs w:val="27"/>
        </w:rPr>
        <w:t>свойство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Resize </w:t>
      </w:r>
      <w:r w:rsidRPr="00CA2A9D">
        <w:rPr>
          <w:rFonts w:ascii="Arial" w:hAnsi="Arial" w:cs="Arial"/>
          <w:color w:val="111111"/>
          <w:sz w:val="27"/>
          <w:szCs w:val="27"/>
        </w:rPr>
        <w:t>в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No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, </w:t>
      </w:r>
      <w:r w:rsidRPr="00CA2A9D">
        <w:rPr>
          <w:rFonts w:ascii="Arial" w:hAnsi="Arial" w:cs="Arial"/>
          <w:color w:val="111111"/>
          <w:sz w:val="27"/>
          <w:szCs w:val="27"/>
        </w:rPr>
        <w:t>а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Shrink </w:t>
      </w:r>
      <w:r w:rsidRPr="00CA2A9D">
        <w:rPr>
          <w:rFonts w:ascii="Arial" w:hAnsi="Arial" w:cs="Arial"/>
          <w:color w:val="111111"/>
          <w:sz w:val="27"/>
          <w:szCs w:val="27"/>
        </w:rPr>
        <w:t>в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Yes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, </w:t>
      </w:r>
      <w:r w:rsidRPr="00CA2A9D">
        <w:rPr>
          <w:rFonts w:ascii="Arial" w:hAnsi="Arial" w:cs="Arial"/>
          <w:color w:val="111111"/>
          <w:sz w:val="27"/>
          <w:szCs w:val="27"/>
        </w:rPr>
        <w:t>а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Width request </w:t>
      </w:r>
      <w:r w:rsidRPr="00CA2A9D">
        <w:rPr>
          <w:rFonts w:ascii="Arial" w:hAnsi="Arial" w:cs="Arial"/>
          <w:color w:val="111111"/>
          <w:sz w:val="27"/>
          <w:szCs w:val="27"/>
        </w:rPr>
        <w:t>в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250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. </w:t>
      </w:r>
      <w:r w:rsidRPr="00CA2A9D">
        <w:rPr>
          <w:rFonts w:ascii="Arial" w:hAnsi="Arial" w:cs="Arial"/>
          <w:color w:val="111111"/>
          <w:sz w:val="27"/>
          <w:szCs w:val="27"/>
        </w:rPr>
        <w:t xml:space="preserve">Далее добавим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GtkViewport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 scrolledwindow2, а в него уже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>GtkVBox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(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 xml:space="preserve">вертикальный контейнер), состоящий из 8 ячеек. Первые четыре будут представлять собой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виджеты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GtkHBox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(горизонтальный контейнер), состоящие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GtkLabel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(подписи)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контролов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: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entryName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GtkEntry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spinbuttonHealth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GtkSpinButton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spinbuttonPower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GtkSpinButton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colorbutFontColor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GtkColorButton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). </w:t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t xml:space="preserve">Поясняю: необходимо добавить 4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GtkHBox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состоящих из 2 двух ячеек: одна для подписи (левая), другая для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контрола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(правая), перечисленных ранее.</w:t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Четыре нижних это кнопки: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butDelete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butPrint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butQuit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Для всех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внутри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GtkVBox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рекомендую установить во вкладке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Packing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свойства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Expand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Fill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No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(об этих свойствах рассказывается в моём предыдущем </w:t>
      </w:r>
      <w:hyperlink r:id="rId32" w:history="1">
        <w:r w:rsidRPr="00CA2A9D">
          <w:rPr>
            <w:rFonts w:ascii="Arial" w:hAnsi="Arial" w:cs="Arial"/>
            <w:color w:val="548EAA"/>
            <w:sz w:val="27"/>
            <w:szCs w:val="27"/>
          </w:rPr>
          <w:t>посте</w:t>
        </w:r>
      </w:hyperlink>
      <w:r w:rsidRPr="00CA2A9D">
        <w:rPr>
          <w:rFonts w:ascii="Arial" w:hAnsi="Arial" w:cs="Arial"/>
          <w:color w:val="111111"/>
          <w:sz w:val="27"/>
          <w:szCs w:val="27"/>
        </w:rPr>
        <w:t xml:space="preserve">). Так же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виджеты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spinbuttonHealth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spinbuttonPower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необходимо связать с соответствующими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виджетами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GtkAdjustment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Я их назвал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И установился соответствующие настройки: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BB7722" w:rsidRDefault="00BB7722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4676190" cy="2380952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22" w:rsidRDefault="00BB7722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83189F" w:rsidRDefault="00CA2A9D" w:rsidP="00CA2A9D">
      <w:pPr>
        <w:shd w:val="clear" w:color="auto" w:fill="FFFFFF"/>
        <w:rPr>
          <w:rFonts w:ascii="Arial" w:hAnsi="Arial" w:cs="Arial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 xml:space="preserve">Связывание с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spinbuttonHealth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spinbuttonPower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происходит посредством выбора в их свойствах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Adjustment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созданных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adjHealth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 и </w:t>
      </w:r>
      <w:proofErr w:type="spellStart"/>
      <w:r w:rsidRPr="00CA2A9D">
        <w:rPr>
          <w:rFonts w:ascii="Arial" w:hAnsi="Arial" w:cs="Arial"/>
          <w:i/>
          <w:iCs/>
          <w:color w:val="111111"/>
          <w:sz w:val="27"/>
          <w:szCs w:val="27"/>
        </w:rPr>
        <w:t>adjPower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Всё, что осталось сделать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это определить обработчики для кнопок: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butAdd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butDelete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butPrint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butQuit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Нажимаем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на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каждый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</w:t>
      </w:r>
      <w:proofErr w:type="spellEnd"/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и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во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вкладке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Event </w:t>
      </w:r>
      <w:r w:rsidRPr="00CA2A9D">
        <w:rPr>
          <w:rFonts w:ascii="Arial" w:hAnsi="Arial" w:cs="Arial"/>
          <w:color w:val="111111"/>
          <w:sz w:val="27"/>
          <w:szCs w:val="27"/>
        </w:rPr>
        <w:t>для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</w:t>
      </w:r>
      <w:r w:rsidRPr="00CA2A9D">
        <w:rPr>
          <w:rFonts w:ascii="Arial" w:hAnsi="Arial" w:cs="Arial"/>
          <w:color w:val="111111"/>
          <w:sz w:val="27"/>
          <w:szCs w:val="27"/>
        </w:rPr>
        <w:t>свойства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 xml:space="preserve"> clicked </w:t>
      </w:r>
      <w:r w:rsidRPr="00CA2A9D">
        <w:rPr>
          <w:rFonts w:ascii="Arial" w:hAnsi="Arial" w:cs="Arial"/>
          <w:color w:val="111111"/>
          <w:sz w:val="27"/>
          <w:szCs w:val="27"/>
        </w:rPr>
        <w:t>выбираем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on_butAdd_clicked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,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on_butDelete_clicked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,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on_butPrint_clicked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, </w:t>
      </w:r>
      <w:r w:rsidRPr="00CA2A9D">
        <w:rPr>
          <w:rFonts w:ascii="Arial" w:hAnsi="Arial" w:cs="Arial"/>
          <w:i/>
          <w:iCs/>
          <w:color w:val="111111"/>
          <w:sz w:val="27"/>
          <w:szCs w:val="27"/>
          <w:lang w:val="en-US"/>
        </w:rPr>
        <w:t>on_butQuit_clicked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t>.</w:t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  <w:r w:rsidRPr="00CA2A9D">
        <w:rPr>
          <w:rFonts w:ascii="Arial" w:hAnsi="Arial" w:cs="Arial"/>
          <w:color w:val="111111"/>
          <w:sz w:val="27"/>
          <w:szCs w:val="27"/>
          <w:lang w:val="en-US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t>В итоге должно получиться следующее: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83189F" w:rsidRDefault="0083189F" w:rsidP="00CA2A9D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inline distT="0" distB="0" distL="0" distR="0">
            <wp:extent cx="5334000" cy="3234040"/>
            <wp:effectExtent l="0" t="0" r="0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231" cy="32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9F" w:rsidRDefault="0083189F" w:rsidP="00CA2A9D">
      <w:pPr>
        <w:shd w:val="clear" w:color="auto" w:fill="FFFFFF"/>
        <w:rPr>
          <w:rFonts w:ascii="Arial" w:hAnsi="Arial" w:cs="Arial"/>
          <w:sz w:val="27"/>
          <w:szCs w:val="27"/>
        </w:rPr>
      </w:pPr>
    </w:p>
    <w:p w:rsidR="002B1689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>А в целом всё окно нашего тренировочного приложения выглядит так: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2B1689" w:rsidRDefault="002B1689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bookmarkStart w:id="1" w:name="_GoBack"/>
      <w:r>
        <w:rPr>
          <w:rFonts w:ascii="Arial" w:hAnsi="Arial" w:cs="Arial"/>
          <w:noProof/>
          <w:color w:val="111111"/>
          <w:sz w:val="27"/>
          <w:szCs w:val="27"/>
        </w:rPr>
        <w:drawing>
          <wp:inline distT="0" distB="0" distL="0" distR="0">
            <wp:extent cx="5505450" cy="3270564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90" cy="32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B1689" w:rsidRDefault="002B1689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t>Теперь переходим к написанию кода. Весь код будет содержаться в файле Example1.cpp, хотя Вы можете назвать его как Вам больше нравится.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#</w:t>
      </w:r>
      <w:r w:rsidRPr="009B102F">
        <w:rPr>
          <w:rFonts w:ascii="Consolas" w:hAnsi="Consolas" w:cs="Courier New"/>
          <w:b/>
          <w:bCs/>
          <w:color w:val="F5871F"/>
          <w:sz w:val="20"/>
          <w:szCs w:val="20"/>
          <w:lang w:val="en-US"/>
        </w:rPr>
        <w:t>include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stdlib.h</w:t>
      </w:r>
      <w:proofErr w:type="spellEnd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#</w:t>
      </w:r>
      <w:r w:rsidRPr="009B102F">
        <w:rPr>
          <w:rFonts w:ascii="Consolas" w:hAnsi="Consolas" w:cs="Courier New"/>
          <w:b/>
          <w:bCs/>
          <w:color w:val="F5871F"/>
          <w:sz w:val="20"/>
          <w:szCs w:val="20"/>
          <w:lang w:val="en-US"/>
        </w:rPr>
        <w:t>include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gtk</w:t>
      </w:r>
      <w:proofErr w:type="spellEnd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/</w:t>
      </w:r>
      <w:proofErr w:type="spellStart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gtk.h</w:t>
      </w:r>
      <w:proofErr w:type="spellEnd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&gt;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#</w:t>
      </w:r>
      <w:r w:rsidRPr="009B102F">
        <w:rPr>
          <w:rFonts w:ascii="Consolas" w:hAnsi="Consolas" w:cs="Courier New"/>
          <w:b/>
          <w:bCs/>
          <w:color w:val="F5871F"/>
          <w:sz w:val="20"/>
          <w:szCs w:val="20"/>
          <w:lang w:val="en-US"/>
        </w:rPr>
        <w:t>define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UI_FILE </w:t>
      </w:r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mainForm.glade</w:t>
      </w:r>
      <w:proofErr w:type="spellEnd"/>
      <w:r w:rsidRPr="009B102F">
        <w:rPr>
          <w:rFonts w:ascii="Consolas" w:hAnsi="Consolas" w:cs="Courier New"/>
          <w:color w:val="4D99BF"/>
          <w:sz w:val="20"/>
          <w:szCs w:val="20"/>
          <w:lang w:val="en-US"/>
        </w:rPr>
        <w:t>"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lastRenderedPageBreak/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Структура для работы с хранилищем, о которой было сказано в начале: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spellStart"/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enum</w:t>
      </w:r>
      <w:proofErr w:type="spellEnd"/>
      <w:proofErr w:type="gramEnd"/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NAME =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0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HEALTH,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POWER,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SELECTED,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FONT_COLOR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};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Протопипы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обработчиков событий, названия должно быть такими, как мы указали во вкладе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Signals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виджетов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 редакторе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Т.к. используется C++ компилятор, то указываем, что они должны связываться согласно порядку связывания в языке С.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on_butQuit_clicked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GtkWidget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TopWindow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on_butAdd_clicked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GtkWidget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*window,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on_butDelete_clicked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GtkButton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*remove,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on_butPrint_clicked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GtkWidget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*button,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on_cellrendererspinPower_edited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GtkCellRendererText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*render,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on_cellrenderertoggleSelected_toggled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GtkCellRendererToggle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*render,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on_treeviewPlayers_row_activated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GtkTreeView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treeview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GtkTreePath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GtkTreeViewColumn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*col,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extern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on_cellrenderertextName_edited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GtkCellRendererText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*renderer,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Структура, содержащая указатели на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виджеты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которые был созданы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будут получены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GladeXML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 функции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main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spellStart"/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struct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MainWindowObjects</w:t>
      </w:r>
      <w:proofErr w:type="spellEnd"/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GtkWindow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*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topWindow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;         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GtkTreeView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*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GtkListStore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*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GtkEntry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*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entryName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GtkAdjustment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*</w:t>
      </w:r>
      <w:proofErr w:type="spellStart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adjHealth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GtkAdjustment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*</w:t>
      </w:r>
      <w:proofErr w:type="spellStart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adjPower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GtkColorButton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colorbutFontColor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}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t xml:space="preserve">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main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получаем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виджеты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GladeXML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-формата.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gtk_tree_selection_set_mode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устанавливаем возможность выделения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нескольких строк. Связываем наши обработчики событий используя функцию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gtk_builder_connect_signals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заодно передаём указатели на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виджеты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 помощью ссылки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mainWindowObjects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Тем самым, как вы увидите дальше с помощью указателя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gpointer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data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можно будет обращаться ко всем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виджетам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из функции обработчика.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spellStart"/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int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main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int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argc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char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**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argv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GtkBuilder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*builder;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GError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*error =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NULL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init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argc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argv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builder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gtk_builder_new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!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gtk_builder_add_from_file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builder, UI_FILE, &amp;error ) 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warning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"%s\n"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error-&gt;message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free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error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return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}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mainWindowObjects.topWindow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GTK_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WINDOW(</w:t>
      </w:r>
      <w:proofErr w:type="spellStart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gtk_builder_get_object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(builder,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topWindow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GTK_TREE_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VIEW(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gtk_builder_get_object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 builder,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treeviewPlayers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GTK_LIST_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STORE(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gtk_builder_get_object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(builder,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mainWindowObjects.entryName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GTK_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ENTRY(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gtk_builder_get_object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(builder,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entryName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mainWindowObjects.adjHealth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GTK_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ADJUSTMENT(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gtk_builder_get_object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(builder,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adjHealth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mainWindowObjects.adjPower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GTK_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ADJUSTMENT(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gtk_builder_get_object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(builder,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adjPower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mainWindowObjects.colorbutFontColor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GTK_COLOR_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BUTTON(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gtk_builder_get_object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(builder,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proofErr w:type="spellStart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colorbutFontColor</w:t>
      </w:r>
      <w:proofErr w:type="spellEnd"/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GtkTreeSelection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*selection;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selection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gtk_tree_view_get_selection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GTK_TREE_VIEW(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gtk_tree_selection_set_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selection, GTK_SELECTION_MULTIPLE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gtk_builder_connect_signals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(builder,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g_object_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unref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G_OBJECT( builder )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gtk_widget_show_all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GTK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_WIDGET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mainWindowObjects.topWindow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proofErr w:type="gramStart"/>
      <w:r w:rsidRPr="00CA2A9D">
        <w:rPr>
          <w:rFonts w:ascii="Consolas" w:hAnsi="Consolas" w:cs="Courier New"/>
          <w:color w:val="4D4D4C"/>
          <w:sz w:val="20"/>
          <w:szCs w:val="20"/>
        </w:rPr>
        <w:t>gtk</w:t>
      </w:r>
      <w:proofErr w:type="gramEnd"/>
      <w:r w:rsidRPr="00CA2A9D">
        <w:rPr>
          <w:rFonts w:ascii="Consolas" w:hAnsi="Consolas" w:cs="Courier New"/>
          <w:color w:val="4D4D4C"/>
          <w:sz w:val="20"/>
          <w:szCs w:val="20"/>
        </w:rPr>
        <w:t>_main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();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Реализация обработчика добавления нового персонажа</w:t>
      </w:r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 xml:space="preserve">.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>_list_store_append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добавляет новую строку в модель (хранилище) и </w:t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t xml:space="preserve">возвращает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ссылку на неё (или еще это называют итератором, указывающим на строку). А функция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gtk_list_store_set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устанавливает значения ячеек в строке, на которую указывает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Значения указываются с помощью перечисления: NAME, HEALTH и т.д. Признак окончания это -1.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on_butAdd_clicked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GtkWidget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*button,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*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data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GdkColor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color;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gtk_color_button_get_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color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colorbutFontColor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&amp;color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append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GTK_LIST_STORE(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set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GTK_LIST_STORE(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  <w:t xml:space="preserve">       NAME,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gtk_entry_get_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text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spellStart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entryName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HEALTH,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int</w:t>
      </w:r>
      <w:proofErr w:type="spellEnd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gtk_adjustment_get_value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adjHealth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POWER,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int</w:t>
      </w:r>
      <w:proofErr w:type="spellEnd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gtk_adjustment_get_value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adjPower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 ),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SELECTED,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false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FONT_COLOR, &amp;color,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</w:t>
      </w:r>
      <w:r w:rsidRPr="00CA2A9D">
        <w:rPr>
          <w:rFonts w:ascii="Consolas" w:hAnsi="Consolas" w:cs="Courier New"/>
          <w:color w:val="F5871F"/>
          <w:sz w:val="20"/>
          <w:szCs w:val="20"/>
        </w:rPr>
        <w:t>-1</w:t>
      </w:r>
      <w:r w:rsidRPr="00CA2A9D">
        <w:rPr>
          <w:rFonts w:ascii="Consolas" w:hAnsi="Consolas" w:cs="Courier New"/>
          <w:color w:val="4D4D4C"/>
          <w:sz w:val="20"/>
          <w:szCs w:val="20"/>
        </w:rPr>
        <w:t xml:space="preserve">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Реализация обработчика события редактирования ячейки с именем. С помощью функции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gtk_tree_view_get_model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получаем модель (хранилище), связанную с нашим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Используя функцию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gtk_tree_model_get_iter_from_string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получаем ссылку на строку из пути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(который находится в сигнатуре функции, для данного представления хранилища этот путь — просто номер строки, которую изменили), а дальше с помощью уже знакомой нам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gtk_list_store_set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устанавливаем новое значение, которое находится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new_text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Вообще сигнатура данного обработчика (как и остальных обработчиков) взята из официальной </w:t>
      </w:r>
      <w:hyperlink r:id="rId36" w:history="1">
        <w:r w:rsidRPr="00CA2A9D">
          <w:rPr>
            <w:rFonts w:ascii="Arial" w:hAnsi="Arial" w:cs="Arial"/>
            <w:color w:val="548EAA"/>
            <w:sz w:val="27"/>
            <w:szCs w:val="27"/>
          </w:rPr>
          <w:t>документации</w:t>
        </w:r>
      </w:hyperlink>
      <w:r w:rsidRPr="00CA2A9D">
        <w:rPr>
          <w:rFonts w:ascii="Arial" w:hAnsi="Arial" w:cs="Arial"/>
          <w:color w:val="111111"/>
          <w:sz w:val="27"/>
          <w:szCs w:val="27"/>
        </w:rPr>
        <w:t xml:space="preserve"> по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</w:t>
      </w:r>
      <w:proofErr w:type="spellEnd"/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>+.</w:t>
      </w:r>
      <w:r w:rsidRPr="00CA2A9D">
        <w:rPr>
          <w:rFonts w:ascii="Arial" w:hAnsi="Arial" w:cs="Arial"/>
          <w:color w:val="111111"/>
          <w:sz w:val="27"/>
          <w:szCs w:val="27"/>
        </w:rPr>
        <w:br/>
        <w:t>Т.е.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 xml:space="preserve"> для каждого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виджета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можно найти там сигнатуру события (или как там пишут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signal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сигнатуру сигнала).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on_cellrenderertextName_edited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GtkCellRendererText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*renderer,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*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data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g_ascii_strcasecmp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) !=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0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*model;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gtk_tree_view_get_model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gtk_tree_model_get_iter_from_string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(model,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path) 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set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 (model),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NAME,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-1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lastRenderedPageBreak/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Реализация обработчика события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редактирвоания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 помощью кнопки «карусель». Оно почти аналогично описанному выше. За исключением того, что нужно новое значение преобразовать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 Для простоты я использовал старую Си-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шную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функцию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atoi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хотя можно было реализовать это, используя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stringstream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on_cellrendererspinPower_edited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GtkCellRendererText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*renderer,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*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data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g_ascii_strcasecmp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) !=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0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*model;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gtk_tree_view_get_model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gtk_tree_model_get_iter_from_string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(model,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path) 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set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 (model),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POWER,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atoi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new_text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),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-1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Реализация обработчика нажатия по ячейке с переключателем (флагом) — 4я колонка. Получаем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gtk_tree_model_get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текущение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состояние переключателя и устанавливаем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противоложное</w:t>
      </w:r>
      <w:proofErr w:type="spellEnd"/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>: !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selected</w:t>
      </w:r>
      <w:proofErr w:type="spellEnd"/>
      <w:proofErr w:type="gramEnd"/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on_cellrenderertoggleSelected_toggled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GtkCellRendererToggle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*render,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gchar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*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data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GtkTreeIter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iter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>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 xml:space="preserve">   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GtkTreeModel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*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model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>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CA2A9D">
        <w:rPr>
          <w:rFonts w:ascii="Consolas" w:hAnsi="Consolas" w:cs="Courier New"/>
          <w:color w:val="4D4D4C"/>
          <w:sz w:val="20"/>
          <w:szCs w:val="20"/>
        </w:rPr>
        <w:t>gboolean</w:t>
      </w:r>
      <w:proofErr w:type="spellEnd"/>
      <w:proofErr w:type="gram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selected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>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gtk_tree_view_get_model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gtk_tree_model_get_iter_from_string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(model,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path) )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model,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3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&amp;selected,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-1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set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GTK_LIST_STORE (model),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SELECTED, !selected,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-1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Реализация метода печати выделенных строк. С помощью функции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gtk_tree_model_get_iter_first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получаем ссылку на первую строку и заодно </w:t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t xml:space="preserve">проверяем: не пусто ли хранилище (флаг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reader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). С помощью метода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gtk_tree_model_get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получаем интересующие нас значения ячеек для текущей строки, на которую «смотрит»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К следующей строке переходим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gtk_tree_model_iter_next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on_butPrint_clicked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GtkWidget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*button,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*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data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GtkTreeIter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 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iter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>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gboolean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reader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gtk_tree_model_get_iter_first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(GTK_TREE_MODEL(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print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"Selected rows:\n"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proofErr w:type="gramStart"/>
      <w:r w:rsidRPr="00CA2A9D">
        <w:rPr>
          <w:rFonts w:ascii="Consolas" w:hAnsi="Consolas" w:cs="Courier New"/>
          <w:b/>
          <w:bCs/>
          <w:color w:val="8959A8"/>
          <w:sz w:val="20"/>
          <w:szCs w:val="20"/>
        </w:rPr>
        <w:t>while</w:t>
      </w:r>
      <w:proofErr w:type="spellEnd"/>
      <w:proofErr w:type="gram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(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reader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)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 xml:space="preserve">    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gboolean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selected;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(GTK_TREE_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  <w:t xml:space="preserve">SELECTED, &amp;selected,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-1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  <w:proofErr w:type="gramEnd"/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 selected 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gchar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 name;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gint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health;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gint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power;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(GTK_TREE_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  <w:t>NAME, &amp;name,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  <w:t>HEALTH, &amp;health,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         POWER, &amp;power,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        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-1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print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"%s %d %d\n"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name, health, power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}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reader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gtk_tree_model_iter_next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(GTK_TREE_MODEL(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liststorePlayers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Реализация метода, обрабатывающего двойной щелчок по строке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С помощью функции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gtk_tree_model_get_iter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получаем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из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а потом получаем интересующие нас данные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gtk_tree_model_get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выводим их в консоль.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on_treeviewPlayers_row_activated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GtkTreeView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treeview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GtkTreePath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*path,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GtkTreeViewColumn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*col,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*model;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gtk_tree_view_get_model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treeview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if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gtk_tree_model_get_iter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(model,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path) 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gchar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 name;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gint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health;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gint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power;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get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lastRenderedPageBreak/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  <w:t xml:space="preserve">   NAME, &amp;name,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    HEALTH, &amp;health,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    POWER, &amp;power,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                  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-1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print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718C00"/>
          <w:sz w:val="20"/>
          <w:szCs w:val="20"/>
          <w:lang w:val="en-US"/>
        </w:rPr>
        <w:t>"Current row: %s %d %d\n"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name, health, power);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Данная функция является вспомогательной, для удаления выделенных строк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GtkTreeView</w:t>
      </w:r>
      <w:proofErr w:type="spellEnd"/>
      <w:proofErr w:type="gramStart"/>
      <w:r w:rsidRPr="00CA2A9D">
        <w:rPr>
          <w:rFonts w:ascii="Arial" w:hAnsi="Arial" w:cs="Arial"/>
          <w:color w:val="111111"/>
          <w:sz w:val="27"/>
          <w:szCs w:val="27"/>
        </w:rPr>
        <w:t xml:space="preserve">.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</w:t>
      </w:r>
      <w:proofErr w:type="gramEnd"/>
      <w:r w:rsidRPr="00CA2A9D">
        <w:rPr>
          <w:rFonts w:ascii="Arial" w:hAnsi="Arial" w:cs="Arial"/>
          <w:color w:val="111111"/>
          <w:sz w:val="27"/>
          <w:szCs w:val="27"/>
        </w:rPr>
        <w:t>_list_store_remove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— удаляет данную строку из списка, на которую ссылается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Перед этим извлекаем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gtk_tree_row_reference_get_path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а потом преобразуем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path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gtk_tree_model_get_iter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remove_row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GtkTreeRowReference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*ref,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GtkTreeModel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*model)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{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 xml:space="preserve">   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GtkTreeIter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iter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>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 xml:space="preserve">   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GtkTreePath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 xml:space="preserve"> *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path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path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gtk_tree_row_reference_get_path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(ref);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gtk_tree_model_get_iter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(model,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path);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gtk_list_store_remove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(GTK_LIST_STORE (model), &amp;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iter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С помощью функции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gtk_tree_selection_get_selected_rows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получаем список выделенных строк, потом с помощью цикла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while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проходим по каждой выделенной строке и создаем ссылку на основе пути с помощью функции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gtk_tree_row_reference_new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 добавляем эту ссылку в список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references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g_list_prepend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Вызываем функцию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remove_row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для каждой ссылки,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g_list_foreach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И в конце, аналогично с помощью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g_list_foreach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освобождаем наши списки.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on_butDelete_clicked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GtkButton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*remove,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{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*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static_cast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&lt;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MainWindowObjects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*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&gt;(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data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GtkTreeSelection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*selection;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GtkTreeRowReference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*ref;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*model;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GList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*rows, *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ptr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*references =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NULL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selection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gtk_tree_view_get_selection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model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gtk_tree_view_get_model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mwo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treeviewPlayers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rows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gtk_tree_selection_get_selected_rows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(selection, &amp;model);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ptr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rows;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while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ptr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!=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NULL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)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{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ref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gtk_tree_row_reference_new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(model,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GtkTreePath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*)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ptr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-&gt;data);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references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g_list_prepend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(references,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gtk_tree_row_reference_copy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(ref));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lastRenderedPageBreak/>
        <w:t xml:space="preserve">    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gtk_tree_row_reference_free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(ref);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ptr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=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ptr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-&gt;next;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}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g_list_foreach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references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GFunc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)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remove_row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model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g_list_foreach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references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GFunc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)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gtk_tree_row_reference_free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NULL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g_list_foreach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rows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, (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GFunc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)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gtk_tree_path_free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, </w:t>
      </w:r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NULL</w:t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g_list_free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references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  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g_list_free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( rows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Реализация обработчика закрытия GTK+ приложения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b/>
          <w:bCs/>
          <w:color w:val="8959A8"/>
          <w:sz w:val="20"/>
          <w:szCs w:val="20"/>
          <w:lang w:val="en-US"/>
        </w:rPr>
        <w:t>void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b/>
          <w:bCs/>
          <w:color w:val="4271AE"/>
          <w:sz w:val="20"/>
          <w:szCs w:val="20"/>
          <w:lang w:val="en-US"/>
        </w:rPr>
        <w:t>on_butQuit_clicked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(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GtkWidget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*window, </w:t>
      </w:r>
      <w:proofErr w:type="spellStart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>gpointer</w:t>
      </w:r>
      <w:proofErr w:type="spellEnd"/>
      <w:r w:rsidRPr="009B102F">
        <w:rPr>
          <w:rFonts w:ascii="Consolas" w:hAnsi="Consolas" w:cs="Courier New"/>
          <w:color w:val="F5871F"/>
          <w:sz w:val="20"/>
          <w:szCs w:val="20"/>
          <w:lang w:val="en-US"/>
        </w:rPr>
        <w:t xml:space="preserve"> data)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{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 xml:space="preserve">    </w:t>
      </w:r>
      <w:proofErr w:type="spellStart"/>
      <w:proofErr w:type="gramStart"/>
      <w:r w:rsidRPr="00CA2A9D">
        <w:rPr>
          <w:rFonts w:ascii="Consolas" w:hAnsi="Consolas" w:cs="Courier New"/>
          <w:color w:val="4D4D4C"/>
          <w:sz w:val="20"/>
          <w:szCs w:val="20"/>
        </w:rPr>
        <w:t>gtk</w:t>
      </w:r>
      <w:proofErr w:type="gramEnd"/>
      <w:r w:rsidRPr="00CA2A9D">
        <w:rPr>
          <w:rFonts w:ascii="Consolas" w:hAnsi="Consolas" w:cs="Courier New"/>
          <w:color w:val="4D4D4C"/>
          <w:sz w:val="20"/>
          <w:szCs w:val="20"/>
        </w:rPr>
        <w:t>_main_quit</w:t>
      </w:r>
      <w:proofErr w:type="spellEnd"/>
      <w:r w:rsidRPr="00CA2A9D">
        <w:rPr>
          <w:rFonts w:ascii="Consolas" w:hAnsi="Consolas" w:cs="Courier New"/>
          <w:color w:val="4D4D4C"/>
          <w:sz w:val="20"/>
          <w:szCs w:val="20"/>
        </w:rPr>
        <w:t>();</w:t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}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Для компиляции необходимо создать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makefile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CC=g++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LDLIBS=`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pkg-config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--libs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+-2.0 gmodule-2.0`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CFLAGS=-Wall -g `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pkg-config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--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cflags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</w:t>
      </w:r>
      <w:proofErr w:type="spell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gtk</w:t>
      </w:r>
      <w:proofErr w:type="spell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+-2.0 gmodule-2.0`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proofErr w:type="gramStart"/>
      <w:r w:rsidRPr="00CA2A9D">
        <w:rPr>
          <w:rFonts w:ascii="Consolas" w:hAnsi="Consolas" w:cs="Courier New"/>
          <w:color w:val="4D4D4C"/>
          <w:sz w:val="20"/>
          <w:szCs w:val="20"/>
        </w:rPr>
        <w:t>example</w:t>
      </w:r>
      <w:proofErr w:type="gramEnd"/>
      <w:r w:rsidRPr="00CA2A9D">
        <w:rPr>
          <w:rFonts w:ascii="Consolas" w:hAnsi="Consolas" w:cs="Courier New"/>
          <w:color w:val="4D4D4C"/>
          <w:sz w:val="20"/>
          <w:szCs w:val="20"/>
        </w:rPr>
        <w:t>1: example1.o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$(CC) $(LDLIBS) example1.o -o example1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>example1.o: example1.cpp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ab/>
      </w: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$(CC) $(CFLAGS) -c example1.cpp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clean</w:t>
      </w:r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: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rm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-f example1</w:t>
      </w:r>
    </w:p>
    <w:p w:rsidR="00CA2A9D" w:rsidRPr="009B102F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  <w:lang w:val="en-US"/>
        </w:rPr>
      </w:pPr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ab/>
      </w:r>
      <w:proofErr w:type="spellStart"/>
      <w:proofErr w:type="gramStart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>rm</w:t>
      </w:r>
      <w:proofErr w:type="spellEnd"/>
      <w:proofErr w:type="gramEnd"/>
      <w:r w:rsidRPr="009B102F">
        <w:rPr>
          <w:rFonts w:ascii="Consolas" w:hAnsi="Consolas" w:cs="Courier New"/>
          <w:color w:val="4D4D4C"/>
          <w:sz w:val="20"/>
          <w:szCs w:val="20"/>
          <w:lang w:val="en-US"/>
        </w:rPr>
        <w:t xml:space="preserve"> -f *.o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 xml:space="preserve">Теперь можно скомпилировать данный пример и попробовать «поиграться» с тем, что мы сделали. Советую запускать из консоли дистрибутива вашего дистрибутива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Linux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. Попробуйте добавить несколько персонажей, выбирая разные цвета их имени. Попробуйте выделить в 4ой колонке несколько строк и нажать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Print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, тогда 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консоле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напечатаются выделенные. Попробуйте изменить значение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Power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с помощью «карусели» (двойной щелчок по ней, левее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Progress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bar'a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). Попробуйте с помощью зажатой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клавишы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Ctrl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или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Shift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 xml:space="preserve"> выделить несколько добавленных строк и удалить их, нажав </w:t>
      </w:r>
      <w:proofErr w:type="spellStart"/>
      <w:r w:rsidRPr="00CA2A9D">
        <w:rPr>
          <w:rFonts w:ascii="Arial" w:hAnsi="Arial" w:cs="Arial"/>
          <w:color w:val="111111"/>
          <w:sz w:val="27"/>
          <w:szCs w:val="27"/>
        </w:rPr>
        <w:t>Delete</w:t>
      </w:r>
      <w:proofErr w:type="spellEnd"/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Данный пример можно скачать </w:t>
      </w:r>
      <w:hyperlink r:id="rId37" w:history="1">
        <w:r w:rsidRPr="00CA2A9D">
          <w:rPr>
            <w:rFonts w:ascii="Arial" w:hAnsi="Arial" w:cs="Arial"/>
            <w:color w:val="548EAA"/>
            <w:sz w:val="27"/>
            <w:szCs w:val="27"/>
          </w:rPr>
          <w:t>отсюда</w:t>
        </w:r>
      </w:hyperlink>
      <w:r w:rsidRPr="00CA2A9D">
        <w:rPr>
          <w:rFonts w:ascii="Arial" w:hAnsi="Arial" w:cs="Arial"/>
          <w:color w:val="111111"/>
          <w:sz w:val="27"/>
          <w:szCs w:val="27"/>
        </w:rPr>
        <w:t>.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lastRenderedPageBreak/>
        <w:br/>
        <w:t>Компиляция происходит командой: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r w:rsidRPr="00CA2A9D">
        <w:rPr>
          <w:rFonts w:ascii="Consolas" w:hAnsi="Consolas" w:cs="Courier New"/>
          <w:color w:val="4D4D4C"/>
          <w:sz w:val="20"/>
          <w:szCs w:val="20"/>
        </w:rPr>
        <w:t xml:space="preserve">$ </w:t>
      </w:r>
      <w:proofErr w:type="spellStart"/>
      <w:r w:rsidRPr="00CA2A9D">
        <w:rPr>
          <w:rFonts w:ascii="Consolas" w:hAnsi="Consolas" w:cs="Courier New"/>
          <w:color w:val="4D4D4C"/>
          <w:sz w:val="20"/>
          <w:szCs w:val="20"/>
        </w:rPr>
        <w:t>make</w:t>
      </w:r>
      <w:proofErr w:type="spellEnd"/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Запуск:</w:t>
      </w:r>
      <w:r w:rsidRPr="00CA2A9D">
        <w:rPr>
          <w:rFonts w:ascii="Arial" w:hAnsi="Arial" w:cs="Arial"/>
          <w:color w:val="111111"/>
          <w:sz w:val="27"/>
          <w:szCs w:val="27"/>
        </w:rPr>
        <w:br/>
      </w:r>
    </w:p>
    <w:p w:rsidR="00CA2A9D" w:rsidRPr="00CA2A9D" w:rsidRDefault="00CA2A9D" w:rsidP="00CA2A9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D4D4C"/>
          <w:sz w:val="20"/>
          <w:szCs w:val="20"/>
        </w:rPr>
      </w:pPr>
      <w:proofErr w:type="gramStart"/>
      <w:r w:rsidRPr="00CA2A9D">
        <w:rPr>
          <w:rFonts w:ascii="Consolas" w:hAnsi="Consolas" w:cs="Courier New"/>
          <w:color w:val="4D4D4C"/>
          <w:sz w:val="20"/>
          <w:szCs w:val="20"/>
        </w:rPr>
        <w:t>$ .</w:t>
      </w:r>
      <w:proofErr w:type="gramEnd"/>
      <w:r w:rsidRPr="00CA2A9D">
        <w:rPr>
          <w:rFonts w:ascii="Consolas" w:hAnsi="Consolas" w:cs="Courier New"/>
          <w:color w:val="4D4D4C"/>
          <w:sz w:val="20"/>
          <w:szCs w:val="20"/>
        </w:rPr>
        <w:t>/example1</w:t>
      </w:r>
    </w:p>
    <w:p w:rsidR="00CA2A9D" w:rsidRPr="00CA2A9D" w:rsidRDefault="00CA2A9D" w:rsidP="00CA2A9D">
      <w:pPr>
        <w:shd w:val="clear" w:color="auto" w:fill="FFFFFF"/>
        <w:rPr>
          <w:rFonts w:ascii="Arial" w:hAnsi="Arial" w:cs="Arial"/>
          <w:color w:val="111111"/>
          <w:sz w:val="27"/>
          <w:szCs w:val="27"/>
        </w:rPr>
      </w:pPr>
      <w:r w:rsidRPr="00CA2A9D">
        <w:rPr>
          <w:rFonts w:ascii="Arial" w:hAnsi="Arial" w:cs="Arial"/>
          <w:color w:val="111111"/>
          <w:sz w:val="27"/>
          <w:szCs w:val="27"/>
        </w:rPr>
        <w:br/>
      </w:r>
      <w:r w:rsidRPr="00CA2A9D">
        <w:rPr>
          <w:rFonts w:ascii="Arial" w:hAnsi="Arial" w:cs="Arial"/>
          <w:color w:val="111111"/>
          <w:sz w:val="27"/>
          <w:szCs w:val="27"/>
        </w:rPr>
        <w:br/>
        <w:t>Я постарался максимально подробно описать многие вещи (некоторые может быть даже слишком), но всё это сделано для более быстрого понимания данной темы.</w:t>
      </w:r>
    </w:p>
    <w:p w:rsidR="00CA2A9D" w:rsidRPr="00CA2A9D" w:rsidRDefault="00CA2A9D" w:rsidP="00CA2A9D">
      <w:pPr>
        <w:shd w:val="clear" w:color="auto" w:fill="FFFFFF"/>
        <w:spacing w:line="432" w:lineRule="atLeast"/>
        <w:rPr>
          <w:rFonts w:ascii="Arial" w:hAnsi="Arial" w:cs="Arial"/>
          <w:color w:val="548EAA"/>
          <w:sz w:val="27"/>
          <w:szCs w:val="27"/>
        </w:rPr>
      </w:pPr>
      <w:proofErr w:type="spellStart"/>
      <w:proofErr w:type="gramStart"/>
      <w:r w:rsidRPr="00CA2A9D">
        <w:rPr>
          <w:rFonts w:ascii="Arial" w:hAnsi="Arial" w:cs="Arial"/>
          <w:b/>
          <w:bCs/>
          <w:color w:val="444444"/>
          <w:sz w:val="27"/>
          <w:szCs w:val="27"/>
        </w:rPr>
        <w:t>Теги:</w:t>
      </w:r>
      <w:hyperlink r:id="rId38" w:history="1">
        <w:r w:rsidRPr="00CA2A9D">
          <w:rPr>
            <w:rFonts w:ascii="Arial" w:hAnsi="Arial" w:cs="Arial"/>
            <w:color w:val="548EAA"/>
            <w:sz w:val="27"/>
            <w:szCs w:val="27"/>
          </w:rPr>
          <w:t>gtk</w:t>
        </w:r>
        <w:proofErr w:type="gramEnd"/>
      </w:hyperlink>
      <w:hyperlink r:id="rId39" w:history="1">
        <w:r w:rsidRPr="00CA2A9D">
          <w:rPr>
            <w:rFonts w:ascii="Arial" w:hAnsi="Arial" w:cs="Arial"/>
            <w:color w:val="548EAA"/>
            <w:sz w:val="27"/>
            <w:szCs w:val="27"/>
          </w:rPr>
          <w:t>gtk+</w:t>
        </w:r>
      </w:hyperlink>
      <w:hyperlink r:id="rId40" w:history="1">
        <w:r w:rsidRPr="00CA2A9D">
          <w:rPr>
            <w:rFonts w:ascii="Arial" w:hAnsi="Arial" w:cs="Arial"/>
            <w:color w:val="548EAA"/>
            <w:sz w:val="27"/>
            <w:szCs w:val="27"/>
          </w:rPr>
          <w:t>glade</w:t>
        </w:r>
        <w:proofErr w:type="spellEnd"/>
      </w:hyperlink>
    </w:p>
    <w:p w:rsidR="00CA2A9D" w:rsidRPr="00CA2A9D" w:rsidRDefault="00CA2A9D" w:rsidP="00CA2A9D">
      <w:pPr>
        <w:shd w:val="clear" w:color="auto" w:fill="FFFFFF"/>
        <w:spacing w:line="432" w:lineRule="atLeast"/>
        <w:rPr>
          <w:rFonts w:ascii="Arial" w:hAnsi="Arial" w:cs="Arial"/>
          <w:color w:val="548EAA"/>
          <w:sz w:val="27"/>
          <w:szCs w:val="27"/>
        </w:rPr>
      </w:pPr>
      <w:proofErr w:type="spellStart"/>
      <w:proofErr w:type="gramStart"/>
      <w:r w:rsidRPr="00CA2A9D">
        <w:rPr>
          <w:rFonts w:ascii="Arial" w:hAnsi="Arial" w:cs="Arial"/>
          <w:b/>
          <w:bCs/>
          <w:color w:val="444444"/>
          <w:sz w:val="27"/>
          <w:szCs w:val="27"/>
        </w:rPr>
        <w:t>Хабы:</w:t>
      </w:r>
      <w:hyperlink r:id="rId41" w:history="1">
        <w:r w:rsidRPr="00CA2A9D">
          <w:rPr>
            <w:rFonts w:ascii="Arial" w:hAnsi="Arial" w:cs="Arial"/>
            <w:color w:val="548EAA"/>
            <w:sz w:val="27"/>
            <w:szCs w:val="27"/>
          </w:rPr>
          <w:t>Программирование</w:t>
        </w:r>
        <w:proofErr w:type="spellEnd"/>
        <w:proofErr w:type="gramEnd"/>
      </w:hyperlink>
    </w:p>
    <w:p w:rsidR="00BD3537" w:rsidRDefault="00BD3537"/>
    <w:sectPr w:rsidR="00BD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FE"/>
    <w:rsid w:val="0004499C"/>
    <w:rsid w:val="0018076C"/>
    <w:rsid w:val="002A5C08"/>
    <w:rsid w:val="002B1689"/>
    <w:rsid w:val="002C28FC"/>
    <w:rsid w:val="003F7ADF"/>
    <w:rsid w:val="00427576"/>
    <w:rsid w:val="00473D18"/>
    <w:rsid w:val="006E0E26"/>
    <w:rsid w:val="00706739"/>
    <w:rsid w:val="007E06E0"/>
    <w:rsid w:val="0083189F"/>
    <w:rsid w:val="009A6FDC"/>
    <w:rsid w:val="009B102F"/>
    <w:rsid w:val="009F3B4F"/>
    <w:rsid w:val="00A066FE"/>
    <w:rsid w:val="00AE5D7A"/>
    <w:rsid w:val="00B40EFA"/>
    <w:rsid w:val="00BB7722"/>
    <w:rsid w:val="00BD3537"/>
    <w:rsid w:val="00CA2A9D"/>
    <w:rsid w:val="00CB0697"/>
    <w:rsid w:val="00D07408"/>
    <w:rsid w:val="00F71D8B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F8956-2F0F-4162-99E6-D8ECBBFA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A2A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CA2A9D"/>
    <w:rPr>
      <w:b/>
      <w:bCs/>
      <w:kern w:val="36"/>
      <w:sz w:val="48"/>
      <w:szCs w:val="48"/>
      <w:lang w:eastAsia="ru-RU"/>
    </w:rPr>
  </w:style>
  <w:style w:type="character" w:customStyle="1" w:styleId="tm-article-snippethubs-item">
    <w:name w:val="tm-article-snippet__hubs-item"/>
    <w:basedOn w:val="a0"/>
    <w:rsid w:val="00CA2A9D"/>
  </w:style>
  <w:style w:type="character" w:styleId="a4">
    <w:name w:val="Hyperlink"/>
    <w:basedOn w:val="a0"/>
    <w:uiPriority w:val="99"/>
    <w:semiHidden/>
    <w:unhideWhenUsed/>
    <w:rsid w:val="00CA2A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2A9D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CA2A9D"/>
  </w:style>
  <w:style w:type="paragraph" w:styleId="HTML">
    <w:name w:val="HTML Preformatted"/>
    <w:basedOn w:val="a"/>
    <w:link w:val="HTML0"/>
    <w:uiPriority w:val="99"/>
    <w:semiHidden/>
    <w:unhideWhenUsed/>
    <w:rsid w:val="00CA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A9D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CA2A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A2A9D"/>
  </w:style>
  <w:style w:type="character" w:customStyle="1" w:styleId="hljs-number">
    <w:name w:val="hljs-number"/>
    <w:basedOn w:val="a0"/>
    <w:rsid w:val="00CA2A9D"/>
  </w:style>
  <w:style w:type="character" w:customStyle="1" w:styleId="hljs-tag">
    <w:name w:val="hljs-tag"/>
    <w:basedOn w:val="a0"/>
    <w:rsid w:val="00CA2A9D"/>
  </w:style>
  <w:style w:type="character" w:customStyle="1" w:styleId="hljs-name">
    <w:name w:val="hljs-name"/>
    <w:basedOn w:val="a0"/>
    <w:rsid w:val="00CA2A9D"/>
  </w:style>
  <w:style w:type="character" w:customStyle="1" w:styleId="hljs-attr">
    <w:name w:val="hljs-attr"/>
    <w:basedOn w:val="a0"/>
    <w:rsid w:val="00CA2A9D"/>
  </w:style>
  <w:style w:type="character" w:customStyle="1" w:styleId="hljs-string">
    <w:name w:val="hljs-string"/>
    <w:basedOn w:val="a0"/>
    <w:rsid w:val="00CA2A9D"/>
  </w:style>
  <w:style w:type="character" w:customStyle="1" w:styleId="hljs-comment">
    <w:name w:val="hljs-comment"/>
    <w:basedOn w:val="a0"/>
    <w:rsid w:val="00CA2A9D"/>
  </w:style>
  <w:style w:type="character" w:customStyle="1" w:styleId="hljs-meta">
    <w:name w:val="hljs-meta"/>
    <w:basedOn w:val="a0"/>
    <w:rsid w:val="00CA2A9D"/>
  </w:style>
  <w:style w:type="character" w:customStyle="1" w:styleId="hljs-meta-keyword">
    <w:name w:val="hljs-meta-keyword"/>
    <w:basedOn w:val="a0"/>
    <w:rsid w:val="00CA2A9D"/>
  </w:style>
  <w:style w:type="character" w:customStyle="1" w:styleId="hljs-meta-string">
    <w:name w:val="hljs-meta-string"/>
    <w:basedOn w:val="a0"/>
    <w:rsid w:val="00CA2A9D"/>
  </w:style>
  <w:style w:type="character" w:customStyle="1" w:styleId="hljs-function">
    <w:name w:val="hljs-function"/>
    <w:basedOn w:val="a0"/>
    <w:rsid w:val="00CA2A9D"/>
  </w:style>
  <w:style w:type="character" w:customStyle="1" w:styleId="hljs-title">
    <w:name w:val="hljs-title"/>
    <w:basedOn w:val="a0"/>
    <w:rsid w:val="00CA2A9D"/>
  </w:style>
  <w:style w:type="character" w:customStyle="1" w:styleId="hljs-params">
    <w:name w:val="hljs-params"/>
    <w:basedOn w:val="a0"/>
    <w:rsid w:val="00CA2A9D"/>
  </w:style>
  <w:style w:type="character" w:customStyle="1" w:styleId="hljs-class">
    <w:name w:val="hljs-class"/>
    <w:basedOn w:val="a0"/>
    <w:rsid w:val="00CA2A9D"/>
  </w:style>
  <w:style w:type="character" w:customStyle="1" w:styleId="hljs-literal">
    <w:name w:val="hljs-literal"/>
    <w:basedOn w:val="a0"/>
    <w:rsid w:val="00CA2A9D"/>
  </w:style>
  <w:style w:type="character" w:customStyle="1" w:styleId="tm-article-bodytags-title">
    <w:name w:val="tm-article-body__tags-title"/>
    <w:basedOn w:val="a0"/>
    <w:rsid w:val="00CA2A9D"/>
  </w:style>
  <w:style w:type="character" w:customStyle="1" w:styleId="tm-article-bodytags-item">
    <w:name w:val="tm-article-body__tags-item"/>
    <w:basedOn w:val="a0"/>
    <w:rsid w:val="00CA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69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habr.com/ru/search/?target_type=posts&amp;order=relevance&amp;q=%5Bgtk%2B%5D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habr.com/ru/hub/programming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habrahabr.ru/blogs/development/107403/" TargetMode="External"/><Relationship Id="rId37" Type="http://schemas.openxmlformats.org/officeDocument/2006/relationships/hyperlink" Target="https://bitbucket.org/goran_src/example1/src" TargetMode="External"/><Relationship Id="rId40" Type="http://schemas.openxmlformats.org/officeDocument/2006/relationships/hyperlink" Target="https://habr.com/ru/search/?target_type=posts&amp;order=relevance&amp;q=%5Bglade%5D" TargetMode="External"/><Relationship Id="rId5" Type="http://schemas.openxmlformats.org/officeDocument/2006/relationships/hyperlink" Target="http://habrahabr.ru/blogs/development/107403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://developer.gnome.org/gtk/2.24/GtkCellRendererText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https://habr.com/ru/hub/programmin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hyperlink" Target="https://habr.com/ru/search/?target_type=posts&amp;order=relevance&amp;q=%5Bgtk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27</Pages>
  <Words>4576</Words>
  <Characters>26087</Characters>
  <Application>Microsoft Office Word</Application>
  <DocSecurity>0</DocSecurity>
  <Lines>217</Lines>
  <Paragraphs>61</Paragraphs>
  <ScaleCrop>false</ScaleCrop>
  <Company/>
  <LinksUpToDate>false</LinksUpToDate>
  <CharactersWithSpaces>30602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23</cp:revision>
  <dcterms:created xsi:type="dcterms:W3CDTF">2021-08-26T07:35:00Z</dcterms:created>
  <dcterms:modified xsi:type="dcterms:W3CDTF">2021-08-26T07:52:00Z</dcterms:modified>
</cp:coreProperties>
</file>