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8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Rol 07 — Setter (Atención remota): horario, tareas exactas y exigencias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Aire Express Ohio LLC · Octubre de 2026 · Growth Partner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Para quién es: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la persona que contesta el +1 380-262-6688, llama a los leads y agenda las visitas para que Juan David y Carlos solo visiten y cierren. En el plan del cliente se llama "Atención remota bilingüe"; aquí se le dice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Setter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porque su trabajo termina cuando la visita queda agendada.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Quién lo hace: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Angélica León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desde el jueves 15-oct-2026, con una semana de prueba (inducción del 13-oct con JP, grabación en Fathom: https://fathom.video/share/goDb_HDvkVzZyyY8-PibEExHw7m2ri2i).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[COMPLETAR — Juan David: quién es "Manny", que escribió a clientes el 12 y 13-oct desde el usuario de Juan David]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Lo que ya existe y este documento no repite: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los guiones están en los speeches 01 (contactabilidad) y 02 (confirmación); la app paso a paso, en la Inducción Comercial (módulo 3). Aquí va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cuándo, qué, cuánto y cómo se mide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1. Qué le toca y qué no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85"/>
        <w:gridCol w:w="4887"/>
      </w:tblGrid>
      <w:tr>
        <w:trPr>
          <w:tblHeader/>
        </w:trPr>
        <w:tc>
          <w:tcPr>
            <w:tcW w:type="dxa" w:w="50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 toca al Setter</w:t>
            </w:r>
          </w:p>
        </w:tc>
        <w:tc>
          <w:tcPr>
            <w:tcW w:type="dxa" w:w="48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 le toca (lo hace quien visita: Juan David o Carlos)</w:t>
            </w:r>
          </w:p>
        </w:tc>
      </w:tr>
      <w:tr>
        <w:trPr>
          <w:cantSplit/>
        </w:trPr>
        <w:tc>
          <w:tcPr>
            <w:tcW w:type="dxa" w:w="50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Contestar el teléfono y devolver las llamadas perdidas</w:t>
            </w:r>
          </w:p>
        </w:tc>
        <w:tc>
          <w:tcPr>
            <w:tcW w:type="dxa" w:w="48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Cotizar o dar un precio distinto a los publicados</w:t>
            </w:r>
          </w:p>
        </w:tc>
      </w:tr>
      <w:tr>
        <w:trPr>
          <w:cantSplit/>
        </w:trPr>
        <w:tc>
          <w:tcPr>
            <w:tcW w:type="dxa" w:w="50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Llamar a los leads sin casilla de mensajes (4 intentos con doble marcado)</w:t>
            </w:r>
          </w:p>
        </w:tc>
        <w:tc>
          <w:tcPr>
            <w:tcW w:type="dxa" w:w="48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Cerrar la venta, cobrar el anticipo, mandar contratos</w:t>
            </w:r>
          </w:p>
        </w:tc>
      </w:tr>
      <w:tr>
        <w:trPr>
          <w:cantSplit/>
        </w:trPr>
        <w:tc>
          <w:tcPr>
            <w:tcW w:type="dxa" w:w="50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Atender lo que el agente de IA escala</w:t>
            </w:r>
          </w:p>
        </w:tc>
        <w:tc>
          <w:tcPr>
            <w:tcW w:type="dxa" w:w="48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Marcar si la visita se hizo (Showed / No-Show)</w:t>
            </w:r>
          </w:p>
        </w:tc>
      </w:tr>
      <w:tr>
        <w:trPr>
          <w:cantSplit/>
        </w:trPr>
        <w:tc>
          <w:tcPr>
            <w:tcW w:type="dxa" w:w="50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Atender urgencias y avisar a Juan David</w:t>
            </w:r>
          </w:p>
        </w:tc>
        <w:tc>
          <w:tcPr>
            <w:tcW w:type="dxa" w:w="48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Reagendar una visita no realizada (speech 03)</w:t>
            </w:r>
          </w:p>
        </w:tc>
      </w:tr>
      <w:tr>
        <w:trPr>
          <w:cantSplit/>
        </w:trPr>
        <w:tc>
          <w:tcPr>
            <w:tcW w:type="dxa" w:w="50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Agendar la visita en el calendario de GHL</w:t>
            </w:r>
          </w:p>
        </w:tc>
        <w:tc>
          <w:tcPr>
            <w:tcW w:type="dxa" w:w="48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Explicar formas de pago (solo la frase de la sección 6 si el cliente no quiere adelantar dinero)</w:t>
            </w:r>
          </w:p>
        </w:tc>
      </w:tr>
      <w:tr>
        <w:trPr>
          <w:cantSplit/>
        </w:trPr>
        <w:tc>
          <w:tcPr>
            <w:tcW w:type="dxa" w:w="50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Llamadas de confirmación de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todas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las visitas: el día antes y el mismo día</w:t>
            </w:r>
          </w:p>
        </w:tc>
        <w:tc>
          <w:tcPr>
            <w:tcW w:type="dxa" w:w="48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Pasar a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Won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sin que Juan David confirme el pago</w:t>
            </w:r>
          </w:p>
        </w:tc>
      </w:tr>
      <w:tr>
        <w:trPr>
          <w:cantSplit/>
        </w:trPr>
        <w:tc>
          <w:tcPr>
            <w:tcW w:type="dxa" w:w="50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Seguimiento de cotización D+1 y D+3 con doble marcado (speech 02, sección 5)</w:t>
            </w:r>
          </w:p>
        </w:tc>
        <w:tc>
          <w:tcPr>
            <w:tcW w:type="dxa" w:w="48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Pedir referidos en la visita (speech 05)</w:t>
            </w:r>
          </w:p>
        </w:tc>
      </w:tr>
      <w:tr>
        <w:trPr>
          <w:cantSplit/>
        </w:trPr>
        <w:tc>
          <w:tcPr>
            <w:tcW w:type="dxa" w:w="50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Dejar nota, tag, tarea y etapa de cada cliente que toca</w:t>
            </w:r>
          </w:p>
        </w:tc>
        <w:tc>
          <w:tcPr>
            <w:tcW w:type="dxa" w:w="48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/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Su meta en una frase: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ningún lead queda sin contacto, sin nota y sin próxima tarea, y toda visita que se cuadra queda en el calendario.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2. Requisitos para empezar (sin esto no arranca)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2"/>
        <w:gridCol w:w="5075"/>
        <w:gridCol w:w="3395"/>
      </w:tblGrid>
      <w:tr>
        <w:trPr>
          <w:tblHeader/>
        </w:trPr>
        <w:tc>
          <w:tcPr>
            <w:tcW w:type="dxa" w:w="1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50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Requisito</w:t>
            </w:r>
          </w:p>
        </w:tc>
        <w:tc>
          <w:tcPr>
            <w:tcW w:type="dxa" w:w="33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Cómo se verifica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</w:t>
            </w:r>
          </w:p>
        </w:tc>
        <w:tc>
          <w:tcPr>
            <w:tcW w:type="dxa" w:w="50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Inglés fluido hablado (las llamadas son en inglés) y español con el equipo</w:t>
            </w:r>
          </w:p>
        </w:tc>
        <w:tc>
          <w:tcPr>
            <w:tcW w:type="dxa" w:w="33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 de prueba con JP o Juan David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</w:t>
            </w:r>
          </w:p>
        </w:tc>
        <w:tc>
          <w:tcPr>
            <w:tcW w:type="dxa" w:w="50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Usuario propio en GHL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con un correo distinto al de Juan David (sugerido: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atencion@airexpressus.com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). Nunca se usa el usuario de otra persona: el sistema mide por usuario</w:t>
            </w:r>
          </w:p>
        </w:tc>
        <w:tc>
          <w:tcPr>
            <w:tcW w:type="dxa" w:w="33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Aparece en GHL → Settings → Team con su nombre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3</w:t>
            </w:r>
          </w:p>
        </w:tc>
        <w:tc>
          <w:tcPr>
            <w:tcW w:type="dxa" w:w="50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App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HighLevel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instalada, cuenta AIR EXPRESS, notificaciones activadas</w:t>
            </w:r>
          </w:p>
        </w:tc>
        <w:tc>
          <w:tcPr>
            <w:tcW w:type="dxa" w:w="33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Le llega el aviso de un lead de prueba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4</w:t>
            </w:r>
          </w:p>
        </w:tc>
        <w:tc>
          <w:tcPr>
            <w:tcW w:type="dxa" w:w="50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Asignado en el calendario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AIR EXPRESS - Service Visit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(solo para poder agendar; no visita)</w:t>
            </w:r>
          </w:p>
        </w:tc>
        <w:tc>
          <w:tcPr>
            <w:tcW w:type="dxa" w:w="33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Puede crear una visita de prueba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5</w:t>
            </w:r>
          </w:p>
        </w:tc>
        <w:tc>
          <w:tcPr>
            <w:tcW w:type="dxa" w:w="50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Leyó la Inducción Comercial y los speeches 01 y 02, y aprobó la práctica (sección 9)</w:t>
            </w:r>
          </w:p>
        </w:tc>
        <w:tc>
          <w:tcPr>
            <w:tcW w:type="dxa" w:w="33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CAIO lo verifica por GHL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6</w:t>
            </w:r>
          </w:p>
        </w:tc>
        <w:tc>
          <w:tcPr>
            <w:tcW w:type="dxa" w:w="50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Confirmó por escrito las reglas de mensajes de la sección 5</w:t>
            </w:r>
          </w:p>
        </w:tc>
        <w:tc>
          <w:tcPr>
            <w:tcW w:type="dxa" w:w="33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Mensaje en el grupo: "Leí y acepto las reglas de mensajes"</w:t>
            </w:r>
          </w:p>
        </w:tc>
      </w:tr>
    </w:tbl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3. Horario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7385"/>
      </w:tblGrid>
      <w:tr>
        <w:trPr>
          <w:tblHeader/>
        </w:trPr>
        <w:tc>
          <w:tcPr>
            <w:tcW w:type="dxa" w:w="25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7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5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Cobertura</w:t>
            </w:r>
          </w:p>
        </w:tc>
        <w:tc>
          <w:tcPr>
            <w:tcW w:type="dxa" w:w="7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Lunes a sábado,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9:00 a.m. – 8:00 p.m. hora de Ohio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(Este). Es el horario de llamadas a clientes de todo el sistema</w:t>
            </w:r>
          </w:p>
        </w:tc>
      </w:tr>
      <w:tr>
        <w:trPr>
          <w:cantSplit/>
        </w:trPr>
        <w:tc>
          <w:tcPr>
            <w:tcW w:type="dxa" w:w="25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Domingo</w:t>
            </w:r>
          </w:p>
        </w:tc>
        <w:tc>
          <w:tcPr>
            <w:tcW w:type="dxa" w:w="7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Sin llamadas. Lo que entra el domingo se llama el lunes a las 9:00 a.m.</w:t>
            </w:r>
          </w:p>
        </w:tc>
      </w:tr>
      <w:tr>
        <w:trPr>
          <w:cantSplit/>
        </w:trPr>
        <w:tc>
          <w:tcPr>
            <w:tcW w:type="dxa" w:w="25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Festivos</w:t>
            </w:r>
          </w:p>
        </w:tc>
        <w:tc>
          <w:tcPr>
            <w:tcW w:type="dxa" w:w="7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[COMPLETAR — días que Aire Express no trabaja (Thanksgiving, Navidad…); Juan David los confirma antes del 20-oct]</w:t>
            </w:r>
          </w:p>
        </w:tc>
      </w:tr>
      <w:tr>
        <w:trPr>
          <w:cantSplit/>
        </w:trPr>
        <w:tc>
          <w:tcPr>
            <w:tcW w:type="dxa" w:w="25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Turno de la persona</w:t>
            </w:r>
          </w:p>
        </w:tc>
        <w:tc>
          <w:tcPr>
            <w:tcW w:type="dxa" w:w="7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[COMPLETAR — Juan David: si una sola persona cubre las 11 horas o se reparten turnos]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. Si nadie cubre un bloque, ese bloque lo cubre Juan David</w:t>
            </w:r>
          </w:p>
        </w:tc>
      </w:tr>
      <w:tr>
        <w:trPr>
          <w:cantSplit/>
        </w:trPr>
        <w:tc>
          <w:tcPr>
            <w:tcW w:type="dxa" w:w="25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Nunca</w:t>
            </w:r>
          </w:p>
        </w:tc>
        <w:tc>
          <w:tcPr>
            <w:tcW w:type="dxa" w:w="7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Llamar antes de las 9:00 a.m. ni después de las 8:00 p.m. hora del cliente (urgencias: sección 4, caso 6)</w:t>
            </w:r>
          </w:p>
        </w:tc>
      </w:tr>
    </w:tbl>
    <w:p>
      <w:pPr>
        <w:spacing w:after="160"/>
      </w:pPr>
      <w:r>
        <w:t xml:space="preserve"/>
      </w:r>
    </w:p>
    <w:p>
      <w:pPr>
        <w:keepNext/>
        <w:spacing w:after="80" w:before="2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Agenda del día (lunes a sábado)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Los reportes del CAIO llegan al grupo a las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9:00 a.m., 1:00 p.m. y 7:00 p.m.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de Ohio. Lo que el reporte pida se resuelve en ese mismo bloque.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7"/>
        <w:gridCol w:w="5426"/>
        <w:gridCol w:w="2439"/>
      </w:tblGrid>
      <w:tr>
        <w:trPr>
          <w:tblHeader/>
        </w:trPr>
        <w:tc>
          <w:tcPr>
            <w:tcW w:type="dxa" w:w="21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Hora (Ohio)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hace</w:t>
            </w:r>
          </w:p>
        </w:tc>
        <w:tc>
          <w:tcPr>
            <w:tcW w:type="dxa" w:w="243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deja en GHL</w:t>
            </w:r>
          </w:p>
        </w:tc>
      </w:tr>
      <w:tr>
        <w:trPr>
          <w:cantSplit/>
        </w:trPr>
        <w:tc>
          <w:tcPr>
            <w:tcW w:type="dxa" w:w="21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8:45 – 9:00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Abre la app →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Conversations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: lee todo lo que entró desde las 8:00 p.m. del día anterior (el lunes, desde el sábado 8:00 p.m.). Abre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Tasks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: las de hoy y las vencidas</w:t>
            </w:r>
          </w:p>
        </w:tc>
        <w:tc>
          <w:tcPr>
            <w:tcW w:type="dxa" w:w="243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9:00 – 9:30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1) Urgencias. 2) Leads que entraron de noche: primer intento de llamada. Lee el reporte de las 9:00 del CAIO y resuelve lo que pida</w:t>
            </w:r>
          </w:p>
        </w:tc>
        <w:tc>
          <w:tcPr>
            <w:tcW w:type="dxa" w:w="243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por cada llamada</w:t>
            </w:r>
          </w:p>
        </w:tc>
      </w:tr>
      <w:tr>
        <w:trPr>
          <w:cantSplit/>
        </w:trPr>
        <w:tc>
          <w:tcPr>
            <w:tcW w:type="dxa" w:w="21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9:30 – 11:00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Seguimientos: intentos 3 y 4 (días 2 y 5) y llamadas de cotización D+1 y D+3</w:t>
            </w:r>
          </w:p>
        </w:tc>
        <w:tc>
          <w:tcPr>
            <w:tcW w:type="dxa" w:w="243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+ tarea del siguiente intento</w:t>
            </w:r>
          </w:p>
        </w:tc>
      </w:tr>
      <w:tr>
        <w:trPr>
          <w:cantSplit/>
        </w:trPr>
        <w:tc>
          <w:tcPr>
            <w:tcW w:type="dxa" w:w="21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11:00 – 1:00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Llamadas de confirmación de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todas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las visitas de mañana (speech 02, punto 3). Devolver llamadas perdidas. Las visitas de hoy se confirman en la mañana, antes de su hora</w:t>
            </w:r>
          </w:p>
        </w:tc>
        <w:tc>
          <w:tcPr>
            <w:tcW w:type="dxa" w:w="243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Resultado: Confirmó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o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Reprogramó</w:t>
            </w:r>
          </w:p>
        </w:tc>
      </w:tr>
      <w:tr>
        <w:trPr>
          <w:cantSplit/>
        </w:trPr>
        <w:tc>
          <w:tcPr>
            <w:tcW w:type="dxa" w:w="21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1:00 – 1:15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Reporte de la 1:00 p.m.: resuelve los faltantes que pida</w:t>
            </w:r>
          </w:p>
        </w:tc>
        <w:tc>
          <w:tcPr>
            <w:tcW w:type="dxa" w:w="243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Lo que falte</w:t>
            </w:r>
          </w:p>
        </w:tc>
      </w:tr>
      <w:tr>
        <w:trPr>
          <w:cantSplit/>
        </w:trPr>
        <w:tc>
          <w:tcPr>
            <w:tcW w:type="dxa" w:w="21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1:15 – 4:00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Leads nuevos en vivo (llamada en menos de 30 minutos) y escalaciones del agente</w:t>
            </w:r>
          </w:p>
        </w:tc>
        <w:tc>
          <w:tcPr>
            <w:tcW w:type="dxa" w:w="243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Nota, tag, visita en el calendario</w:t>
            </w:r>
          </w:p>
        </w:tc>
      </w:tr>
      <w:tr>
        <w:trPr>
          <w:cantSplit/>
        </w:trPr>
        <w:tc>
          <w:tcPr>
            <w:tcW w:type="dxa" w:w="21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4:00 – 7:00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Franja buena para llamar: segundo intento del día en otra franja a los que no contestaron en la mañana</w:t>
            </w:r>
          </w:p>
        </w:tc>
        <w:tc>
          <w:tcPr>
            <w:tcW w:type="dxa" w:w="243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+ tarea</w:t>
            </w:r>
          </w:p>
        </w:tc>
      </w:tr>
      <w:tr>
        <w:trPr>
          <w:cantSplit/>
        </w:trPr>
        <w:tc>
          <w:tcPr>
            <w:tcW w:type="dxa" w:w="21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7:00 – 7:15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Reporte de las 7:00 p.m.: resuelve los faltantes</w:t>
            </w:r>
          </w:p>
        </w:tc>
        <w:tc>
          <w:tcPr>
            <w:tcW w:type="dxa" w:w="243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Lo que falte</w:t>
            </w:r>
          </w:p>
        </w:tc>
      </w:tr>
      <w:tr>
        <w:trPr>
          <w:cantSplit/>
        </w:trPr>
        <w:tc>
          <w:tcPr>
            <w:tcW w:type="dxa" w:w="21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7:15 – 8:00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Cierre (sección 7): ninguna tarea de hoy sin hacer ni sin nota; lo pendiente con fecha y hora reales; avisa en el grupo lo de última hora</w:t>
            </w:r>
          </w:p>
        </w:tc>
        <w:tc>
          <w:tcPr>
            <w:tcW w:type="dxa" w:w="243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Tareas con fecha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Durante todo el día: un lead nuevo, una llamada perdida o una escalación interrumpen el bloque y se atienden primero.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4. Tareas exactas, caso por caso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6"/>
        <w:gridCol w:w="2472"/>
        <w:gridCol w:w="3330"/>
        <w:gridCol w:w="1431"/>
        <w:gridCol w:w="1833"/>
      </w:tblGrid>
      <w:tr>
        <w:trPr>
          <w:tblHeader/>
        </w:trPr>
        <w:tc>
          <w:tcPr>
            <w:tcW w:type="dxa" w:w="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4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33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hace el Setter</w:t>
            </w:r>
          </w:p>
        </w:tc>
        <w:tc>
          <w:tcPr>
            <w:tcW w:type="dxa" w:w="14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Plazo</w:t>
            </w:r>
          </w:p>
        </w:tc>
        <w:tc>
          <w:tcPr>
            <w:tcW w:type="dxa" w:w="183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deja en GHL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</w:t>
            </w:r>
          </w:p>
        </w:tc>
        <w:tc>
          <w:tcPr>
            <w:tcW w:type="dxa" w:w="24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Lead nuevo SIN casilla de mensajes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(página o formulario)</w:t>
            </w:r>
          </w:p>
        </w:tc>
        <w:tc>
          <w:tcPr>
            <w:tcW w:type="dxa" w:w="33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 con el speech 01 (Track A: ya dijo qué necesita).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No le escribe</w:t>
            </w:r>
          </w:p>
        </w:tc>
        <w:tc>
          <w:tcPr>
            <w:tcW w:type="dxa" w:w="14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Antes de 30 min (si entró de noche: 9:00 a.m.)</w:t>
            </w:r>
          </w:p>
        </w:tc>
        <w:tc>
          <w:tcPr>
            <w:tcW w:type="dxa" w:w="183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+ etapa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Contact Attempt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+ tarea del intento 2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</w:t>
            </w:r>
          </w:p>
        </w:tc>
        <w:tc>
          <w:tcPr>
            <w:tcW w:type="dxa" w:w="24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Lead nuevo CON casilla</w:t>
            </w:r>
          </w:p>
        </w:tc>
        <w:tc>
          <w:tcPr>
            <w:tcW w:type="dxa" w:w="33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sistema y el agente de IA le escriben. El Setter revisa que el agente haya contestado; si no contestó o se equivocó, contesta él y avisa en el grupo con captura</w:t>
            </w:r>
          </w:p>
        </w:tc>
        <w:tc>
          <w:tcPr>
            <w:tcW w:type="dxa" w:w="14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Antes de 30 min</w:t>
            </w:r>
          </w:p>
        </w:tc>
        <w:tc>
          <w:tcPr>
            <w:tcW w:type="dxa" w:w="183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si interviene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3</w:t>
            </w:r>
          </w:p>
        </w:tc>
        <w:tc>
          <w:tcPr>
            <w:tcW w:type="dxa" w:w="24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No contestó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(intentos 1 a 3)</w:t>
            </w:r>
          </w:p>
        </w:tc>
        <w:tc>
          <w:tcPr>
            <w:tcW w:type="dxa" w:w="33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Cada intento es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doble marcado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(2 llamadas seguidas). Intento 2: Día 0 en la otra franja (si entró en la tarde, a la mañana siguiente). Intento 3: Día 2, de inmediato. Intento 4: Día 5. Buzón de voz después de la 2.ª marcada</w:t>
            </w:r>
          </w:p>
        </w:tc>
        <w:tc>
          <w:tcPr>
            <w:tcW w:type="dxa" w:w="14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Según la columna</w:t>
            </w:r>
          </w:p>
        </w:tc>
        <w:tc>
          <w:tcPr>
            <w:tcW w:type="dxa" w:w="183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`Contestó: No \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4</w:t>
            </w:r>
          </w:p>
        </w:tc>
        <w:tc>
          <w:tcPr>
            <w:tcW w:type="dxa" w:w="24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No contestó el intento 4</w:t>
            </w:r>
          </w:p>
        </w:tc>
        <w:tc>
          <w:tcPr>
            <w:tcW w:type="dxa" w:w="33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Cierra el ciclo</w:t>
            </w:r>
          </w:p>
        </w:tc>
        <w:tc>
          <w:tcPr>
            <w:tcW w:type="dxa" w:w="14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Mismo día</w:t>
            </w:r>
          </w:p>
        </w:tc>
        <w:tc>
          <w:tcPr>
            <w:tcW w:type="dxa" w:w="183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"No contactable" + oportunidad a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Lost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con el motivo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5</w:t>
            </w:r>
          </w:p>
        </w:tc>
        <w:tc>
          <w:tcPr>
            <w:tcW w:type="dxa" w:w="24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Llamada perdida o entrante</w:t>
            </w:r>
          </w:p>
        </w:tc>
        <w:tc>
          <w:tcPr>
            <w:tcW w:type="dxa" w:w="33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Devuelve la llamada con el speech 01 (Track B). Crea o actualiza el contacto. Sin SMS: quien llama no dio permiso</w:t>
            </w:r>
          </w:p>
        </w:tc>
        <w:tc>
          <w:tcPr>
            <w:tcW w:type="dxa" w:w="14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mismo día, en horario</w:t>
            </w:r>
          </w:p>
        </w:tc>
        <w:tc>
          <w:tcPr>
            <w:tcW w:type="dxa" w:w="183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Contacto + nota + tarea si no agenda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6</w:t>
            </w:r>
          </w:p>
        </w:tc>
        <w:tc>
          <w:tcPr>
            <w:tcW w:type="dxa" w:w="24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Urgencia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(sin calefacción o sin aire con niños, adultos mayores, frío o calor extremo, tuberías que se pueden congelar)</w:t>
            </w:r>
          </w:p>
        </w:tc>
        <w:tc>
          <w:tcPr>
            <w:tcW w:type="dxa" w:w="33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En horario: avisa ya a Juan David (llamada) y busca hueco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hoy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en el calendario; si no hay, el primer horario libre. Fuera de horario: se llama a las 9:00 a.m. del día siguiente</w:t>
            </w:r>
          </w:p>
        </w:tc>
        <w:tc>
          <w:tcPr>
            <w:tcW w:type="dxa" w:w="14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Inmediato</w:t>
            </w:r>
          </w:p>
        </w:tc>
        <w:tc>
          <w:tcPr>
            <w:tcW w:type="dxa" w:w="183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Tag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atencion-inmediata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+ nota + visita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7</w:t>
            </w:r>
          </w:p>
        </w:tc>
        <w:tc>
          <w:tcPr>
            <w:tcW w:type="dxa" w:w="24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Olor a gas, alarma de monóxido de carbono (CO) o síntomas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(mareo, dolor de cabeza en varios de la casa)</w:t>
            </w:r>
          </w:p>
        </w:tc>
        <w:tc>
          <w:tcPr>
            <w:tcW w:type="dxa" w:w="33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Primero la seguridad, antes de agendar: *"Please leave the house now and call 911 or your gas company from outside."* Después avisa a Juan David y agenda la visita</w:t>
            </w:r>
          </w:p>
        </w:tc>
        <w:tc>
          <w:tcPr>
            <w:tcW w:type="dxa" w:w="14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Inmediato</w:t>
            </w:r>
          </w:p>
        </w:tc>
        <w:tc>
          <w:tcPr>
            <w:tcW w:type="dxa" w:w="183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con la instrucción dada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8</w:t>
            </w:r>
          </w:p>
        </w:tc>
        <w:tc>
          <w:tcPr>
            <w:tcW w:type="dxa" w:w="24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El agente de IA escala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(no clasificó la línea, pide "hoy", cambia de línea, no logró reservar)</w:t>
            </w:r>
          </w:p>
        </w:tc>
        <w:tc>
          <w:tcPr>
            <w:tcW w:type="dxa" w:w="33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 y agenda a mano</w:t>
            </w:r>
          </w:p>
        </w:tc>
        <w:tc>
          <w:tcPr>
            <w:tcW w:type="dxa" w:w="14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Antes de 30 min</w:t>
            </w:r>
          </w:p>
        </w:tc>
        <w:tc>
          <w:tcPr>
            <w:tcW w:type="dxa" w:w="183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+ visita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9</w:t>
            </w:r>
          </w:p>
        </w:tc>
        <w:tc>
          <w:tcPr>
            <w:tcW w:type="dxa" w:w="24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Lead que responde un toque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(T1, T3, T5)</w:t>
            </w:r>
          </w:p>
        </w:tc>
        <w:tc>
          <w:tcPr>
            <w:tcW w:type="dxa" w:w="33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Si el agente no lo agenda, lo llama</w:t>
            </w:r>
          </w:p>
        </w:tc>
        <w:tc>
          <w:tcPr>
            <w:tcW w:type="dxa" w:w="14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Antes de 30 min</w:t>
            </w:r>
          </w:p>
        </w:tc>
        <w:tc>
          <w:tcPr>
            <w:tcW w:type="dxa" w:w="183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+ visita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10</w:t>
            </w:r>
          </w:p>
        </w:tc>
        <w:tc>
          <w:tcPr>
            <w:tcW w:type="dxa" w:w="24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Cliente que no compró en la visita</w:t>
            </w:r>
          </w:p>
        </w:tc>
        <w:tc>
          <w:tcPr>
            <w:tcW w:type="dxa" w:w="33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Llamadas de seguimiento de cotización D+1 y D+3 con doble marcado (speech 02, sección 5)</w:t>
            </w:r>
          </w:p>
        </w:tc>
        <w:tc>
          <w:tcPr>
            <w:tcW w:type="dxa" w:w="14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D+1 y D+3</w:t>
            </w:r>
          </w:p>
        </w:tc>
        <w:tc>
          <w:tcPr>
            <w:tcW w:type="dxa" w:w="183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+ etapa (Lost con motivo si en D+3 no quiere)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11</w:t>
            </w:r>
          </w:p>
        </w:tc>
        <w:tc>
          <w:tcPr>
            <w:tcW w:type="dxa" w:w="24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Confirmación de todas las visitas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(tengan o no casilla)</w:t>
            </w:r>
          </w:p>
        </w:tc>
        <w:tc>
          <w:tcPr>
            <w:tcW w:type="dxa" w:w="33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 del speech 02, punto 3, con doble marcado. Si quiere cambiar: 2 horarios nuevos y mover la visita</w:t>
            </w:r>
          </w:p>
        </w:tc>
        <w:tc>
          <w:tcPr>
            <w:tcW w:type="dxa" w:w="14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día antes (11:00 a.m. – 1:00 p.m.) y el mismo día en la mañana</w:t>
            </w:r>
          </w:p>
        </w:tc>
        <w:tc>
          <w:tcPr>
            <w:tcW w:type="dxa" w:w="183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Confirmó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o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Reprogramó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11b</w:t>
            </w:r>
          </w:p>
        </w:tc>
        <w:tc>
          <w:tcPr>
            <w:tcW w:type="dxa" w:w="24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El técnico va tarde o la visita se mueve</w:t>
            </w:r>
          </w:p>
        </w:tc>
        <w:tc>
          <w:tcPr>
            <w:tcW w:type="dxa" w:w="33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Avisas al cliente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antes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de la hora acordada con la nueva ventana; mueves la visita en el calendario en ese momento; avisas en el grupo</w:t>
            </w:r>
          </w:p>
        </w:tc>
        <w:tc>
          <w:tcPr>
            <w:tcW w:type="dxa" w:w="14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Antes de la hora</w:t>
            </w:r>
          </w:p>
        </w:tc>
        <w:tc>
          <w:tcPr>
            <w:tcW w:type="dxa" w:w="183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Visita movida + nota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12</w:t>
            </w:r>
          </w:p>
        </w:tc>
        <w:tc>
          <w:tcPr>
            <w:tcW w:type="dxa" w:w="24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Fuera de zona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(más de 70 millas de Columbus por ZIP)</w:t>
            </w:r>
          </w:p>
        </w:tc>
        <w:tc>
          <w:tcPr>
            <w:tcW w:type="dxa" w:w="33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*"I'm sorry, that's outside our service area."*</w:t>
            </w:r>
          </w:p>
        </w:tc>
        <w:tc>
          <w:tcPr>
            <w:tcW w:type="dxa" w:w="14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En la llamada</w:t>
            </w:r>
          </w:p>
        </w:tc>
        <w:tc>
          <w:tcPr>
            <w:tcW w:type="dxa" w:w="183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Fuera de zona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+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Lost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13</w:t>
            </w:r>
          </w:p>
        </w:tc>
        <w:tc>
          <w:tcPr>
            <w:tcW w:type="dxa" w:w="24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Cliente que ya compró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escribe o llama</w:t>
            </w:r>
          </w:p>
        </w:tc>
        <w:tc>
          <w:tcPr>
            <w:tcW w:type="dxa" w:w="33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 se le ofrece nada. Contesta lo que pregunta; contratos, pagos, garantía o reclamos pasan a Juan David en ese momento</w:t>
            </w:r>
          </w:p>
        </w:tc>
        <w:tc>
          <w:tcPr>
            <w:tcW w:type="dxa" w:w="14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Inmediato</w:t>
            </w:r>
          </w:p>
        </w:tc>
        <w:tc>
          <w:tcPr>
            <w:tcW w:type="dxa" w:w="183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14</w:t>
            </w:r>
          </w:p>
        </w:tc>
        <w:tc>
          <w:tcPr>
            <w:tcW w:type="dxa" w:w="24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Pide que no le escriban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(STOP o lo dice en la llamada)</w:t>
            </w:r>
          </w:p>
        </w:tc>
        <w:tc>
          <w:tcPr>
            <w:tcW w:type="dxa" w:w="33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Se respeta. No se le escribe más</w:t>
            </w:r>
          </w:p>
        </w:tc>
        <w:tc>
          <w:tcPr>
            <w:tcW w:type="dxa" w:w="14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Inmediato</w:t>
            </w:r>
          </w:p>
        </w:tc>
        <w:tc>
          <w:tcPr>
            <w:tcW w:type="dxa" w:w="183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"Pidió no recibir mensajes"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Cómo se agenda (todas las líneas):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siempre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2 horarios concretos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(uno de mañana y uno de tarde, en días distintos), nunca "¿cuándo te sirve?". Visita de 30 minutos, máximo 3 por día por visitador, entre 9:00 a.m. y 8:00 p.m. La visita se crea en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AIR EXPRESS - Service Visit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en el momento, aunque se cuadre por teléfono o por mensaje (Inducción, módulo 3.6). Si la visita no está en el calendario, no existe.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5. Reglas de mensajes de texto (no negociables: A2P y ley TCPA de EE.UU.)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Solo se le escribe a quien marcó la casilla de mensajes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(se ve en el contacto). Al que no, se le llama.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Solo entre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9:00 a.m. y 8:00 p.m.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hora del cliente.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Todo mensaje que inicia el Setter dice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"Aire Express Ohio LLC"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y termina con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"Reply STOP to opt out."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4.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Quien responde STOP o pide no recibir mensajes no recibe ninguno más, de nadie.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5.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El Setter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 manda campañas ni mensajes de venta a mano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(ni a varios a la vez): los seguimientos los manda el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 sistema. Él solo contesta conversaciones abiertas por el cliente.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6.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A quien ya agendó, ya fue visitado o ya compró,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 se le mandan mensajes de venta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(caso real 12-oct: una clienta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 que ya había comprado recibió "still need help?").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7.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Nada de fotos de otros clientes, precios fuera de los publicados, descuentos ni financiamiento.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6. Lo que se dice y lo que no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Precios públicos solamente: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furnace desde $2,350; aire desde $4,000; sistema completo desde $6,500; mantenimiento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desde $150. Reparación: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la visita es gratis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(sin cobro de diagnóstico, JP 13-oct); el precio exacto, después de encontrar la falla.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La visita es gratis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estimación de aire, instalación nueva de furnace y reparación. Dura unos 20 minutos.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Reemplazo de furnace = venta directa sin visita (JP 19-oct):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datos de la casa + foto del furnace y su etiqueta → Juan David da el precio exacto el mismo día → llamada 2 con el precio, contrato e instalación. La visita, solo si el cliente la pide. Guion: Speech 01, "VENTA DIRECTA DE REEMPLAZO".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Garantía: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furnace 5 años, aire 10 años, los primeros 3 meses de partes y mano de obra gratis; reparaciones, 3 meses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sobre la pieza.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"El mismo día" solo con "cuando se puede"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("same day when we can"). Nunca se promete.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Quién va: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"our technician" (un técnico del equipo). Nunca se promete una persona.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Honestidad: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más de 20 años en el oficio y nuevos en internet. Nunca se dice que hay reseñas en Google hasta que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existan.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No se le pide foto del equipo como condición para agendar una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visita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En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reemplazo de furnace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la foto sí se pide, porque con ella Juan David da el precio sin ir.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Pagos: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quien llama no explica formas de pago (eso lo hace el técnico en la visita).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Única excepción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(JP 13-oct): si el cliente dice que no quiere adelantar dinero: "No problem — you can sign the contract and pay when the job is done." (Sin problema: firmas el contrato y pagas cuando terminamos.) y vuelves a los 2 horarios. Si pregunta por financiamiento: "We don't work with financing companies. Payment options are explained at the visit, with your exact price. [1] or [2]?"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En reemplazo con venta directa (JP 19-oct)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sí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preguntas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(no explicas) cómo va a pagar y si vive en la casa o es renta/inversión; el anticipo lo explica Juan David.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7. Lo que deja en GHL (si no está en GHL, no pasó)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Después de CADA llamada, en el momento, una nota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(Inducción, módulo 3.5):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Contestó: Sí | Resultado: Agendó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Detalle: furnace de 20 años, quiere cambiarlo antes del invierno. Visita jueves 10 a.m.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Resultados: Agendó · Confirmó · Reprogramó · No interesado · Objeción — precio · Objeción — tiempo · Ya contrató a otro · No disponible · Sin respuesta · No contactable · Fuera de zona · Urgencia atendida.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Etapas que mueve el Setter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(nombres reales del pipeline "Sales Pipeline"):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4"/>
        <w:gridCol w:w="4368"/>
      </w:tblGrid>
      <w:tr>
        <w:trPr>
          <w:tblHeader/>
        </w:trPr>
        <w:tc>
          <w:tcPr>
            <w:tcW w:type="dxa" w:w="56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Cuándo</w:t>
            </w:r>
          </w:p>
        </w:tc>
        <w:tc>
          <w:tcPr>
            <w:tcW w:type="dxa" w:w="43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Etapa</w:t>
            </w:r>
          </w:p>
        </w:tc>
      </w:tr>
      <w:tr>
        <w:trPr>
          <w:cantSplit/>
        </w:trPr>
        <w:tc>
          <w:tcPr>
            <w:tcW w:type="dxa" w:w="56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Hizo el primer intento y no contestó</w:t>
            </w:r>
          </w:p>
        </w:tc>
        <w:tc>
          <w:tcPr>
            <w:tcW w:type="dxa" w:w="43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Contact Attempt</w:t>
            </w:r>
          </w:p>
        </w:tc>
      </w:tr>
      <w:tr>
        <w:trPr>
          <w:cantSplit/>
        </w:trPr>
        <w:tc>
          <w:tcPr>
            <w:tcW w:type="dxa" w:w="56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Habló con el cliente y quedó pendiente (pidió que lo llamen otro día)</w:t>
            </w:r>
          </w:p>
        </w:tc>
        <w:tc>
          <w:tcPr>
            <w:tcW w:type="dxa" w:w="43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Manual Follow Up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+ tarea con fecha y hora</w:t>
            </w:r>
          </w:p>
        </w:tc>
      </w:tr>
      <w:tr>
        <w:trPr>
          <w:cantSplit/>
        </w:trPr>
        <w:tc>
          <w:tcPr>
            <w:tcW w:type="dxa" w:w="56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Agendó la visita</w:t>
            </w:r>
          </w:p>
        </w:tc>
        <w:tc>
          <w:tcPr>
            <w:tcW w:type="dxa" w:w="43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Appointment Scheduled</w:t>
            </w:r>
          </w:p>
        </w:tc>
      </w:tr>
      <w:tr>
        <w:trPr>
          <w:cantSplit/>
        </w:trPr>
        <w:tc>
          <w:tcPr>
            <w:tcW w:type="dxa" w:w="56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 contactable tras el intento 4, no le interesa o fuera de zona</w:t>
            </w:r>
          </w:p>
        </w:tc>
        <w:tc>
          <w:tcPr>
            <w:tcW w:type="dxa" w:w="43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Lost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con el motivo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Las demás etapas (Estimating, Proposal Sent, Won) las mueve quien visita.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Tag de la visita que agenda una persona: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visita-agendada-humano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[COMPLETAR — el tag todavía no existe en GHL; se crea en los ajustes del CRM antes de que empiece el Setter]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Cierre del día (7:15 – 8:00 p.m.), en este orden: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Ninguna tarea de hoy abierta ni completada sin nota.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Lo que quedó pendiente tiene tarea con fecha y hora reales (ej. "Llamar viernes 5 p.m. — pidió").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Las visitas de mañana: confirmadas (con casilla, el sistema; sin casilla, la llamada del caso 11).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4.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Aviso en el grupo de lo de última hora (urgencias, reclamos, clientes que preguntaron por algo que no sabe).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8. Exigencias: lo que se mide y el mínimo aceptable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El CAIO lo mide solo con lo que queda en GHL, en cada reporte (9:00 a.m., 1:00 p.m., 7:00 p.m.) y en el semanal.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2"/>
        <w:gridCol w:w="3196"/>
        <w:gridCol w:w="3344"/>
      </w:tblGrid>
      <w:tr>
        <w:trPr>
          <w:tblHeader/>
        </w:trPr>
        <w:tc>
          <w:tcPr>
            <w:tcW w:type="dxa" w:w="34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Indicador</w:t>
            </w:r>
          </w:p>
        </w:tc>
        <w:tc>
          <w:tcPr>
            <w:tcW w:type="dxa" w:w="31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Exigencia</w:t>
            </w:r>
          </w:p>
        </w:tc>
        <w:tc>
          <w:tcPr>
            <w:tcW w:type="dxa" w:w="33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Cómo se mide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Primer intento a lead nuevo (en horario)</w:t>
            </w:r>
          </w:p>
        </w:tc>
        <w:tc>
          <w:tcPr>
            <w:tcW w:type="dxa" w:w="31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100% antes de 30 minutos</w:t>
            </w:r>
          </w:p>
        </w:tc>
        <w:tc>
          <w:tcPr>
            <w:tcW w:type="dxa" w:w="33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Hora de entrada vs. primera llamada en GHL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Leads de la noche llamados</w:t>
            </w:r>
          </w:p>
        </w:tc>
        <w:tc>
          <w:tcPr>
            <w:tcW w:type="dxa" w:w="31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100% antes de las 9:30 a.m.</w:t>
            </w:r>
          </w:p>
        </w:tc>
        <w:tc>
          <w:tcPr>
            <w:tcW w:type="dxa" w:w="33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Ídem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después de cada llamada</w:t>
            </w:r>
          </w:p>
        </w:tc>
        <w:tc>
          <w:tcPr>
            <w:tcW w:type="dxa" w:w="31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100%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, con la primera línea en el formato</w:t>
            </w:r>
          </w:p>
        </w:tc>
        <w:tc>
          <w:tcPr>
            <w:tcW w:type="dxa" w:w="33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Llamadas sin nota en el reporte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Tareas vencidas al cierre</w:t>
            </w:r>
          </w:p>
        </w:tc>
        <w:tc>
          <w:tcPr>
            <w:tcW w:type="dxa" w:w="31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0</w:t>
            </w:r>
          </w:p>
        </w:tc>
        <w:tc>
          <w:tcPr>
            <w:tcW w:type="dxa" w:w="33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Tareas del Setter vencidas a las 8:00 p.m.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Visitas cuadradas fuera del calendario</w:t>
            </w:r>
          </w:p>
        </w:tc>
        <w:tc>
          <w:tcPr>
            <w:tcW w:type="dxa" w:w="31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0</w:t>
            </w:r>
          </w:p>
        </w:tc>
        <w:tc>
          <w:tcPr>
            <w:tcW w:type="dxa" w:w="33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Conversaciones con "booked/confirmed" sin visita en el calendario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SMS a quien no marcó la casilla o fuera de horario</w:t>
            </w:r>
          </w:p>
        </w:tc>
        <w:tc>
          <w:tcPr>
            <w:tcW w:type="dxa" w:w="31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0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(una sola vez es falta grave)</w:t>
            </w:r>
          </w:p>
        </w:tc>
        <w:tc>
          <w:tcPr>
            <w:tcW w:type="dxa" w:w="33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Mensajes salientes del usuario del Setter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Llamadas fuera de 9:00 a.m. – 8:00 p.m.</w:t>
            </w:r>
          </w:p>
        </w:tc>
        <w:tc>
          <w:tcPr>
            <w:tcW w:type="dxa" w:w="31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0</w:t>
            </w:r>
          </w:p>
        </w:tc>
        <w:tc>
          <w:tcPr>
            <w:tcW w:type="dxa" w:w="33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Hora de las llamadas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Intentos por lead sin respuesta</w:t>
            </w:r>
          </w:p>
        </w:tc>
        <w:tc>
          <w:tcPr>
            <w:tcW w:type="dxa" w:w="31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Exactamente 4, cada uno con doble marcado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(8 marcadas)</w:t>
            </w:r>
          </w:p>
        </w:tc>
        <w:tc>
          <w:tcPr>
            <w:tcW w:type="dxa" w:w="33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Notas por lead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Confirmación de todas las visitas</w:t>
            </w:r>
          </w:p>
        </w:tc>
        <w:tc>
          <w:tcPr>
            <w:tcW w:type="dxa" w:w="31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100%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el día antes y el mismo día</w:t>
            </w:r>
          </w:p>
        </w:tc>
        <w:tc>
          <w:tcPr>
            <w:tcW w:type="dxa" w:w="33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Visitas de mañana sin nota de confirmación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Show-up (visitas que se hacen / agendadas)</w:t>
            </w:r>
          </w:p>
        </w:tc>
        <w:tc>
          <w:tcPr>
            <w:tcW w:type="dxa" w:w="31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Objetivo 75–85%, mínimo 60%</w:t>
            </w:r>
          </w:p>
        </w:tc>
        <w:tc>
          <w:tcPr>
            <w:tcW w:type="dxa" w:w="33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Status de las visitas (lo marca quien visita)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Tasa de agenda (agendados / leads contactados)</w:t>
            </w:r>
          </w:p>
        </w:tc>
        <w:tc>
          <w:tcPr>
            <w:tcW w:type="dxa" w:w="31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Sin meta las primeras 4 semanas: se mide para fijarla con datos reales</w:t>
            </w:r>
          </w:p>
        </w:tc>
        <w:tc>
          <w:tcPr>
            <w:tcW w:type="dxa" w:w="33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Notas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Agendó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/ contestados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 un indicador se cae: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el reporte lo marca en rojo y lo pide en el grupo ese mismo día; si sigue al día siguiente, se etiqueta a Juan David y a JP. Dos semanas seguidas fuera de la exigencia: Juan David decide con GP si el rol cambia de persona.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9. Cómo se aprueba (formato escuela)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La escuela completa, bilingüe (español / inglés) y con los videos, está en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06_Induccion_Comercial/ESCUELA_SETTER_AIRE_EXPRESS.html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(se abre en el navegador): 6 módulos (mentalidad, velocidad, la llamada y agendar, escucha/urgencias/seguridad, reglas de mensajes, disciplina en GHL), las exigencias, el flujo visual de toda la inducción comercial y la lista para arrancar.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Videos de mentalidad (públicos de YouTube; Growth Partner verificó el 13-oct-2026 que existen y se pueden ver; Juan David o JP los revisan antes de asignarlos):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9"/>
        <w:gridCol w:w="7813"/>
      </w:tblGrid>
      <w:tr>
        <w:trPr>
          <w:tblHeader/>
        </w:trPr>
        <w:tc>
          <w:tcPr>
            <w:tcW w:type="dxa" w:w="21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Módulo</w:t>
            </w:r>
          </w:p>
        </w:tc>
        <w:tc>
          <w:tcPr>
            <w:tcW w:type="dxa" w:w="78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Video (canal · idioma)</w:t>
            </w:r>
          </w:p>
        </w:tc>
      </w:tr>
      <w:tr>
        <w:trPr>
          <w:cantSplit/>
        </w:trPr>
        <w:tc>
          <w:tcPr>
            <w:tcW w:type="dxa" w:w="21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 Mentalidad</w:t>
            </w:r>
          </w:p>
        </w:tc>
        <w:tc>
          <w:tcPr>
            <w:tcW w:type="dxa" w:w="78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How to Overcome Rejection in Sales (Ian Altman · inglés) · ¿Cómo superar el rechazo en las ventas? Mi historia de 3 años escuchando NO (Gonzalo Caro · español)</w:t>
            </w:r>
          </w:p>
        </w:tc>
      </w:tr>
      <w:tr>
        <w:trPr>
          <w:cantSplit/>
        </w:trPr>
        <w:tc>
          <w:tcPr>
            <w:tcW w:type="dxa" w:w="21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 Velocidad</w:t>
            </w:r>
          </w:p>
        </w:tc>
        <w:tc>
          <w:tcPr>
            <w:tcW w:type="dxa" w:w="78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Why Speed Matters: Responding to Leads in Under 1 Minute (Fuelius · inglés) · The Speed-to-Lead Problem (Boat Marketing Pros · inglés; con subtítulos en español: no se encontró uno en español)</w:t>
            </w:r>
          </w:p>
        </w:tc>
      </w:tr>
      <w:tr>
        <w:trPr>
          <w:cantSplit/>
        </w:trPr>
        <w:tc>
          <w:tcPr>
            <w:tcW w:type="dxa" w:w="21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3 La llamada</w:t>
            </w:r>
          </w:p>
        </w:tc>
        <w:tc>
          <w:tcPr>
            <w:tcW w:type="dxa" w:w="78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How To Do An Appointment Setter Role-Play (RepSelect · inglés) · Cómo manejar objeciones en ventas sin perder al cliente (Ventas de Alto Octanaje · español)</w:t>
            </w:r>
          </w:p>
        </w:tc>
      </w:tr>
      <w:tr>
        <w:trPr>
          <w:cantSplit/>
        </w:trPr>
        <w:tc>
          <w:tcPr>
            <w:tcW w:type="dxa" w:w="21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4 Escucha y seguridad</w:t>
            </w:r>
          </w:p>
        </w:tc>
        <w:tc>
          <w:tcPr>
            <w:tcW w:type="dxa" w:w="78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Fix Your Customer 1st, Then Fix Their System (HVAC School · inglés) · Escucha activa en atención al cliente (César Piqueras · español) · ¿Cómo gestionar un cliente molesto? (Ringover · español)</w:t>
            </w:r>
          </w:p>
        </w:tc>
      </w:tr>
      <w:tr>
        <w:trPr>
          <w:cantSplit/>
        </w:trPr>
        <w:tc>
          <w:tcPr>
            <w:tcW w:type="dxa" w:w="21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6 Disciplina</w:t>
            </w:r>
          </w:p>
        </w:tc>
        <w:tc>
          <w:tcPr>
            <w:tcW w:type="dxa" w:w="78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The #1 Skill Every CSR &amp; Dispatch Manager Needs to Thrive in HVAC (Service Business Evolution · inglés) · 5 hábitos para ser el mejor vendedor (Gonzalo Caro · español) · The 5 Follow Up Strategy That Actually Closes Deals (Shawn Casemore · inglés)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Con cada video el Setter anota 3 ideas que pueda usar en una llamada de Aire Express; si un video contradice una regla de este documento (por ejemplo, presionar o dar descuentos), gana la regla.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Clase: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lee la Inducción Comercial (módulos 0 a 3 y 5) y los speeches 01 y 02, y ve los videos de cada módulo.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Práctica en GHL, con un lead de prueba y sin ayuda: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leer el chat y decir qué caso de la sección 4 es → llamada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 simulada con el speech 01 → nota con el formato → crear la visita en el calendario con el tag → mover la etapa.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Se aprueba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cuando el CAIO ve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3 días seguidos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sin faltantes en las exigencias de la sección 8.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4.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Si una exigencia se cae después de aprobado, se vuelve a dictar ese punto.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10. Pendientes para activar el rol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[COMPLETAR — Juan David: quién es Manny]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Usuario propio en GHL para Angélica León (antes del 15-oct).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Pago del Setter: acordado por JP con Angélica en la llamada del 13-oct; el plan de comisiones lo entrega JP el 15-oct.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Usuario propio en GHL para el Setter (requisito 2) y asignado al calendario.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Crear en GHL el tag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visita-agendada-humano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Festivos de Aire Express (sección 3).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Fuentes: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04_Sistema_GHL/00_ESTRATEGIA_CICLO_CLIENTE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(roles, bloques 3 y 3B, toques, calendario), speeches 01, 02 y 03, guía 06, Inducción Comercial, reglas del CAIO de Aire Express (horario y reportes), etapas reales del pipeline leídas de GHL el 13-oct-2026, exigencia de show-up de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kpis_funnel_conversion_gp.md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(Growth Partner).</w:t>
      </w:r>
    </w:p>
    <w:sectPr>
      <w:headerReference w:type="default" r:id="rId7"/>
      <w:footerReference w:type="default" r:id="rId8"/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spacing w:after="0" w:before="6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Growth Partner &amp; AI Architect   |   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de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0"/>
    </w:pPr>
    <w:r>
      <w:rPr>
        <w:rFonts w:ascii="Arial" w:cs="Arial" w:eastAsia="Arial" w:hAnsi="Arial"/>
        <w:b/>
        <w:bCs/>
        <w:color w:val="1B2A4A"/>
        <w:sz w:val="16"/>
        <w:szCs w:val="16"/>
      </w:rPr>
      <w:t xml:space="preserve">Aire Express Ohio LLC × Growth Partner</w:t>
    </w:r>
    <w:r>
      <w:rPr>
        <w:rFonts w:ascii="Arial" w:cs="Arial" w:eastAsia="Arial" w:hAnsi="Arial"/>
        <w:color w:val="666666"/>
        <w:sz w:val="16"/>
        <w:szCs w:val="16"/>
      </w:rPr>
      <w:t xml:space="preserve">   |   Estrategia Comercial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2026-10-19T18:20:16.070Z</dcterms:created>
  <dcterms:modified xsi:type="dcterms:W3CDTF">2026-10-19T18:20:16.070Z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