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Bienvenida, Angélica — tu paquete de inducción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Aire Express Ohio LLC · Growth Partner · 13 de octubre de 2026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Aquí está todo lo que necesitas para arrancar el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jueves 15 de octubre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Sigue los pasos en orden. Si algo no está claro, pregúntale a JP por WhatsApp antes de hacerlo: es mejor preguntar que adivinar.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Lo que hay en este paquete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4"/>
        <w:gridCol w:w="3463"/>
        <w:gridCol w:w="5055"/>
      </w:tblGrid>
      <w:tr>
        <w:trPr>
          <w:tblHeader/>
        </w:trPr>
        <w:tc>
          <w:tcPr>
            <w:tcW w:type="dxa" w:w="14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Archivo</w:t>
            </w:r>
          </w:p>
        </w:tc>
        <w:tc>
          <w:tcPr>
            <w:tcW w:type="dxa" w:w="50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 qué</w:t>
            </w:r>
          </w:p>
        </w:tc>
      </w:tr>
      <w:tr>
        <w:trPr>
          <w:cantSplit/>
        </w:trPr>
        <w:tc>
          <w:tcPr>
            <w:tcW w:type="dxa" w:w="14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3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Escuela de inducción (link):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https://maximavisibildiad.github.io/Maximavisibilidad/induccion-aire-express/</w:t>
            </w:r>
          </w:p>
        </w:tc>
        <w:tc>
          <w:tcPr>
            <w:tcW w:type="dxa" w:w="50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La escuela completa (18 pestañas, con fotos del CRM y videos; la lección 14 es "Tus herramientas"). Se abre en el celular o en el computador; arriba a la derecha cambias a inglés. Copia sin internet: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ESCUELA_SETTER_AIRE_EXPRESS.zip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4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3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01_SPEECH_CONTACTABILIDAD.docx</w:t>
            </w:r>
          </w:p>
        </w:tc>
        <w:tc>
          <w:tcPr>
            <w:tcW w:type="dxa" w:w="50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guion del primer contacto y de los 6 intentos con doble marcado.</w:t>
            </w:r>
          </w:p>
        </w:tc>
      </w:tr>
      <w:tr>
        <w:trPr>
          <w:cantSplit/>
        </w:trPr>
        <w:tc>
          <w:tcPr>
            <w:tcW w:type="dxa" w:w="14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3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02_SPEECH_CONFIRMACION_Y_RECORDATORIO.docx</w:t>
            </w:r>
          </w:p>
        </w:tc>
        <w:tc>
          <w:tcPr>
            <w:tcW w:type="dxa" w:w="50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guion de la confirmación del día antes (solo a quien no confirmó por mensaje) y del seguimiento de cotización (D+1 y D+3).</w:t>
            </w:r>
          </w:p>
        </w:tc>
      </w:tr>
      <w:tr>
        <w:trPr>
          <w:cantSplit/>
        </w:trPr>
        <w:tc>
          <w:tcPr>
            <w:tcW w:type="dxa" w:w="14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3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07_ROL_SETTER_ATENCION_REMOTA.docx</w:t>
            </w:r>
          </w:p>
        </w:tc>
        <w:tc>
          <w:tcPr>
            <w:tcW w:type="dxa" w:w="50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Tu rol: horario, qué haces en cada caso y lo que se mide.</w:t>
            </w:r>
          </w:p>
        </w:tc>
      </w:tr>
      <w:tr>
        <w:trPr>
          <w:cantSplit/>
        </w:trPr>
        <w:tc>
          <w:tcPr>
            <w:tcW w:type="dxa" w:w="14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5</w:t>
            </w:r>
          </w:p>
        </w:tc>
        <w:tc>
          <w:tcPr>
            <w:tcW w:type="dxa" w:w="3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01_SOLICITUD_VIDEO_DE_LLAMADA.docx</w:t>
            </w:r>
          </w:p>
        </w:tc>
        <w:tc>
          <w:tcPr>
            <w:tcW w:type="dxa" w:w="50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Lo que tienes que grabar y mandar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hoy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4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6</w:t>
            </w:r>
          </w:p>
        </w:tc>
        <w:tc>
          <w:tcPr>
            <w:tcW w:type="dxa" w:w="3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02_PLANTILLA_IDEAS_POR_VIDEO.docx</w:t>
            </w:r>
          </w:p>
        </w:tc>
        <w:tc>
          <w:tcPr>
            <w:tcW w:type="dxa" w:w="50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Donde escribes tus 3 ideas por cada video de la escuela.</w:t>
            </w:r>
          </w:p>
        </w:tc>
      </w:tr>
      <w:tr>
        <w:trPr>
          <w:cantSplit/>
        </w:trPr>
        <w:tc>
          <w:tcPr>
            <w:tcW w:type="dxa" w:w="14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7</w:t>
            </w:r>
          </w:p>
        </w:tc>
        <w:tc>
          <w:tcPr>
            <w:tcW w:type="dxa" w:w="3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03_PROCESO_DE_HERRAMIENTAS.docx</w:t>
            </w:r>
          </w:p>
        </w:tc>
        <w:tc>
          <w:tcPr>
            <w:tcW w:type="dxa" w:w="50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Qué herramienta usas para cada cosa, tu día herramienta por herramienta, las fotos del furnace al grupo y el contrato en PDF.</w:t>
            </w:r>
          </w:p>
        </w:tc>
      </w:tr>
      <w:tr>
        <w:trPr>
          <w:cantSplit/>
        </w:trPr>
        <w:tc>
          <w:tcPr>
            <w:tcW w:type="dxa" w:w="14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—</w:t>
            </w:r>
          </w:p>
        </w:tc>
        <w:tc>
          <w:tcPr>
            <w:tcW w:type="dxa" w:w="3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Grabación de la llamada con JP</w:t>
            </w:r>
          </w:p>
        </w:tc>
        <w:tc>
          <w:tcPr>
            <w:tcW w:type="dxa" w:w="50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https://fathom.video/share/goDb_HDvkVzZyyY8-PibEExHw7m2ri2i</w:t>
            </w:r>
          </w:p>
        </w:tc>
      </w:tr>
    </w:tbl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Lo que tienes que hacer, en orden y con fecha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1"/>
        <w:gridCol w:w="3408"/>
        <w:gridCol w:w="2877"/>
        <w:gridCol w:w="2386"/>
      </w:tblGrid>
      <w:tr>
        <w:trPr>
          <w:tblHeader/>
        </w:trPr>
        <w:tc>
          <w:tcPr>
            <w:tcW w:type="dxa" w:w="1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4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</w:t>
            </w:r>
          </w:p>
        </w:tc>
        <w:tc>
          <w:tcPr>
            <w:tcW w:type="dxa" w:w="28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Hasta cuándo (hora de Colombia)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Cómo lo entregas</w:t>
            </w:r>
          </w:p>
        </w:tc>
      </w:tr>
      <w:tr>
        <w:trPr>
          <w:cantSplit/>
        </w:trPr>
        <w:tc>
          <w:tcPr>
            <w:tcW w:type="dxa" w:w="1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34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Grabar y mandar el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video de llamada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(archivo 5)</w:t>
            </w:r>
          </w:p>
        </w:tc>
        <w:tc>
          <w:tcPr>
            <w:tcW w:type="dxa" w:w="28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Hoy, martes 13-oct, 9:00 p.m.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Por WhatsApp a JP</w:t>
            </w:r>
          </w:p>
        </w:tc>
      </w:tr>
      <w:tr>
        <w:trPr>
          <w:cantSplit/>
        </w:trPr>
        <w:tc>
          <w:tcPr>
            <w:tcW w:type="dxa" w:w="1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34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Instalar la app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HighLevel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y activar las notificaciones</w:t>
            </w:r>
          </w:p>
        </w:tc>
        <w:tc>
          <w:tcPr>
            <w:tcW w:type="dxa" w:w="28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Miércoles 14-oct, 12:00 m.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Mensaje a JP: "App instalada" (entrarás con tu usuario cuando JP te lo cree)</w:t>
            </w:r>
          </w:p>
        </w:tc>
      </w:tr>
      <w:tr>
        <w:trPr>
          <w:cantSplit/>
        </w:trPr>
        <w:tc>
          <w:tcPr>
            <w:tcW w:type="dxa" w:w="1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34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Ver la escuela completa (lecciones 0 a 13) y los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12 videos</w:t>
            </w:r>
          </w:p>
        </w:tc>
        <w:tc>
          <w:tcPr>
            <w:tcW w:type="dxa" w:w="28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Miércoles 14-oct, 8:00 p.m.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34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Llenar la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plantilla de ideas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(archivo 6): 3 ideas por video</w:t>
            </w:r>
          </w:p>
        </w:tc>
        <w:tc>
          <w:tcPr>
            <w:tcW w:type="dxa" w:w="28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Miércoles 14-oct, 8:00 p.m.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Por WhatsApp a JP (el Word lleno)</w:t>
            </w:r>
          </w:p>
        </w:tc>
      </w:tr>
      <w:tr>
        <w:trPr>
          <w:cantSplit/>
        </w:trPr>
        <w:tc>
          <w:tcPr>
            <w:tcW w:type="dxa" w:w="1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5</w:t>
            </w:r>
          </w:p>
        </w:tc>
        <w:tc>
          <w:tcPr>
            <w:tcW w:type="dxa" w:w="34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Leer los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speeches 01 y 02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y tu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rol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(archivos 2, 3 y 4)</w:t>
            </w:r>
          </w:p>
        </w:tc>
        <w:tc>
          <w:tcPr>
            <w:tcW w:type="dxa" w:w="28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Miércoles 14-oct, 8:00 p.m.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6</w:t>
            </w:r>
          </w:p>
        </w:tc>
        <w:tc>
          <w:tcPr>
            <w:tcW w:type="dxa" w:w="34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Escribir en el grupo de Aire Express: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"Leí y acepto las reglas de mensajes"</w:t>
            </w:r>
          </w:p>
        </w:tc>
        <w:tc>
          <w:tcPr>
            <w:tcW w:type="dxa" w:w="28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Miércoles 14-oct, 8:00 p.m.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En el grupo</w:t>
            </w:r>
          </w:p>
        </w:tc>
      </w:tr>
      <w:tr>
        <w:trPr>
          <w:cantSplit/>
        </w:trPr>
        <w:tc>
          <w:tcPr>
            <w:tcW w:type="dxa" w:w="1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7</w:t>
            </w:r>
          </w:p>
        </w:tc>
        <w:tc>
          <w:tcPr>
            <w:tcW w:type="dxa" w:w="34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Arrancar</w:t>
            </w:r>
          </w:p>
        </w:tc>
        <w:tc>
          <w:tcPr>
            <w:tcW w:type="dxa" w:w="28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Jueves 15-oct, 7:45 a.m. de Colombia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(8:45 a.m. de Ohio)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Abres la app → Conversations y Tasks</w:t>
            </w:r>
          </w:p>
        </w:tc>
      </w:tr>
    </w:tbl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El flujo en 1 minuto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Tú haces 3 cosas: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llamas, llenas el formulario de resultado y haces las tareas que te llegan.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Lo demás lo hace el sistema.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Llega un lead: te crea la tarea "Llamar - Intento 1".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Llamas desde la app (doble marcado).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Al colgar llenas el formulario (https://api.leadconnectorhq.com/widget/form/DGoYUAAWeaqimug9GUci) con uno de los 10 resultados: Agendó visita · No contesta · Llamar después · No interesado · Número equivocado · Fuera de zona · Esperando foto / precio · Precio aceptado - enviar contrato · Confirmó visita · Reprogramó visita.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4.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Reemplazo de furnace: foto del furnace → Juan David da el precio → contrato que tú mandas a mano.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El detalle completo está en la Inducción Comercial (sección "El flujo en 1 minuto").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Cosas que no cambian (para que no haya dudas)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Todos los horarios de la escuela y los guiones son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hora de Ohio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Hasta el sábado 31-oct, Ohio va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1 hora adelante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Colombia (9:00 a.m. Ohio = 8:00 a.m. Colombia). Desde el domingo 1-nov es la misma hora.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Tu objetivo es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una sola cosa: que la visita quede agendada y confirmada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No vendes, no cotizas y no explicas formas de pago.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La visita es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gratis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(aire, furnace y reparación). Solo dices los precios "desde" de la escuela.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Cada lead sin respuesta: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6 intentos, cada uno con doble marcado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(Día 0, Día 0 + 3 horas, Día 1, Día 2, Día 5 y Día 10: 12 marcadas). Después de cada llamada llenas el formulario de resultado. Si en 10 días no agenda, el sistema lo pasa solo a Seguimiento Mensual.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Solo se le escribe por SMS a quien marcó la casilla de mensajes. A los demás se les llama.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La semana del 15 al 21-oct es de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prueba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JP revisa tus llamadas y lo que dejas en el CRM.</w:t>
      </w:r>
    </w:p>
    <w:sectPr>
      <w:headerReference w:type="default" r:id="rId7"/>
      <w:footerReference w:type="default" r:id="rId8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after="0" w:before="6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Growth Partner &amp; AI Architect   |   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0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Aire Express Ohio LLC × Growth Partner</w:t>
    </w:r>
    <w:r>
      <w:rPr>
        <w:rFonts w:ascii="Arial" w:cs="Arial" w:eastAsia="Arial" w:hAnsi="Arial"/>
        <w:color w:val="666666"/>
        <w:sz w:val="16"/>
        <w:szCs w:val="16"/>
      </w:rPr>
      <w:t xml:space="preserve">   |   Estrategia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2026-10-29T15:53:48.199Z</dcterms:created>
  <dcterms:modified xsi:type="dcterms:W3CDTF">2026-10-29T15:53:48.199Z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