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7FD1" w14:textId="77777777" w:rsidR="006F1576" w:rsidRPr="00E30A1E" w:rsidRDefault="00000000" w:rsidP="00C91DDE">
      <w:pPr>
        <w:spacing w:before="480" w:after="120" w:line="276" w:lineRule="auto"/>
        <w:rPr>
          <w:rStyle w:val="IntenseReference"/>
        </w:rPr>
      </w:pPr>
      <w:bookmarkStart w:id="0" w:name="_Hlk232368737"/>
      <w:r>
        <w:rPr>
          <w:rStyle w:val="IntenseReference"/>
        </w:rPr>
        <w:t>WHITE PAPER</w:t>
      </w:r>
    </w:p>
    <w:p w14:paraId="29B673A2" w14:textId="7DAACBC7" w:rsidR="006F1576" w:rsidRDefault="00000000" w:rsidP="00C91DDE">
      <w:pPr>
        <w:pStyle w:val="Title"/>
        <w:spacing w:line="276" w:lineRule="auto"/>
      </w:pPr>
      <w:r>
        <w:t>Interactive 3D Force-Directed Graph Visualization</w:t>
      </w:r>
    </w:p>
    <w:p w14:paraId="577EC752" w14:textId="77777777" w:rsidR="006F1576" w:rsidRDefault="006F1576" w:rsidP="00C91DDE">
      <w:pPr>
        <w:pBdr>
          <w:bottom w:val="single" w:sz="6" w:space="1" w:color="2E75B6"/>
        </w:pBdr>
        <w:spacing w:after="240" w:line="276" w:lineRule="auto"/>
      </w:pPr>
    </w:p>
    <w:p w14:paraId="35B17AD8" w14:textId="5CC0B73A" w:rsidR="006F1576" w:rsidRDefault="00000000" w:rsidP="00C91DDE">
      <w:pPr>
        <w:spacing w:after="80" w:line="276" w:lineRule="auto"/>
      </w:pPr>
      <w:r>
        <w:rPr>
          <w:color w:val="555555"/>
        </w:rPr>
        <w:t>Research &amp; Expertise Project Digital Solutions</w:t>
      </w:r>
    </w:p>
    <w:p w14:paraId="0B6835CF" w14:textId="6CD1C4B6" w:rsidR="006F1576" w:rsidRDefault="00000000" w:rsidP="00C91DDE">
      <w:pPr>
        <w:spacing w:after="800" w:line="276" w:lineRule="auto"/>
      </w:pPr>
      <w:r>
        <w:rPr>
          <w:color w:val="555555"/>
        </w:rPr>
        <w:t xml:space="preserve">Maxim Delloye </w:t>
      </w:r>
      <w:bookmarkStart w:id="1" w:name="_Hlk232266718"/>
      <w:r>
        <w:rPr>
          <w:color w:val="555555"/>
        </w:rPr>
        <w:t xml:space="preserve">- </w:t>
      </w:r>
      <w:bookmarkEnd w:id="1"/>
      <w:r>
        <w:rPr>
          <w:color w:val="555555"/>
        </w:rPr>
        <w:t>r0898568 - June 2026</w:t>
      </w:r>
    </w:p>
    <w:p w14:paraId="37E4FF25" w14:textId="26C9C2A4" w:rsidR="006F1576" w:rsidRDefault="00000000" w:rsidP="00C91DDE">
      <w:pPr>
        <w:pStyle w:val="Heading1"/>
        <w:pBdr>
          <w:bottom w:val="single" w:sz="6" w:space="6" w:color="2E75B6"/>
        </w:pBdr>
        <w:spacing w:line="276" w:lineRule="auto"/>
      </w:pPr>
      <w:r>
        <w:t>1. Architecture</w:t>
      </w:r>
    </w:p>
    <w:p w14:paraId="671D0A14" w14:textId="20DE8798" w:rsidR="006F1576" w:rsidRDefault="00000000" w:rsidP="00C91DDE">
      <w:pPr>
        <w:spacing w:after="160" w:line="276" w:lineRule="auto"/>
        <w:jc w:val="both"/>
      </w:pPr>
      <w:r>
        <w:t>The application uses a simple two-layer architecture: a Node.js server that reads data from a CouchDB database and then makes it accessible it via a REST API, and a JavaScript frontend that fetches and loads that data and renders the graph in the browser.</w:t>
      </w:r>
    </w:p>
    <w:p w14:paraId="601880B9" w14:textId="3876F10E" w:rsidR="006F1576" w:rsidRDefault="00000000" w:rsidP="00C91DDE">
      <w:pPr>
        <w:pStyle w:val="Heading2"/>
        <w:spacing w:line="276" w:lineRule="auto"/>
      </w:pPr>
      <w:r>
        <w:t>1.1  Backend</w:t>
      </w:r>
    </w:p>
    <w:p w14:paraId="270F22C8" w14:textId="10343FBC" w:rsidR="006F1576" w:rsidRDefault="00000000" w:rsidP="00C91DDE">
      <w:pPr>
        <w:spacing w:after="160" w:line="276" w:lineRule="auto"/>
        <w:jc w:val="both"/>
      </w:pPr>
      <w:r>
        <w:t>The server is built with Express 5. Its only purpose is to connect to CouchDB, read all documents from a single database called graph_db, and return them as JSON. There is one main endpoint: /api/graph. When this endpoint is called, the server fetches all documents from CouchDB using the _all_docs API, then sorts them into nodes (projects, organisations, topics) and links based on a type field stored on each document.</w:t>
      </w:r>
    </w:p>
    <w:p w14:paraId="0AB629E0" w14:textId="3132D3BA" w:rsidR="006F1576" w:rsidRDefault="00000000" w:rsidP="00C91DDE">
      <w:pPr>
        <w:spacing w:after="160" w:line="276" w:lineRule="auto"/>
        <w:jc w:val="both"/>
      </w:pPr>
      <w:r>
        <w:t>An important early decision was to keep the server thin. It does not filter, aggregate, or transform the data beyond the basic node/link split. All visual filtering, sampling, and layout decisions happen on the client side. This made the server simple and fast to build, but it also means the client must download the full dataset before it can do anything.</w:t>
      </w:r>
    </w:p>
    <w:p w14:paraId="09713A57" w14:textId="181D43D6" w:rsidR="006F1576" w:rsidRDefault="00000000" w:rsidP="00C91DDE">
      <w:pPr>
        <w:pStyle w:val="Heading2"/>
        <w:spacing w:line="276" w:lineRule="auto"/>
      </w:pPr>
      <w:r>
        <w:t>1.2  Database</w:t>
      </w:r>
    </w:p>
    <w:p w14:paraId="57D7C56A" w14:textId="77777777" w:rsidR="006F1576" w:rsidRDefault="00000000" w:rsidP="00C91DDE">
      <w:pPr>
        <w:spacing w:after="160" w:line="276" w:lineRule="auto"/>
        <w:jc w:val="both"/>
      </w:pPr>
      <w:r>
        <w:t>CouchDB stores all graph data as JSON documents in a single database. A type field on each document tells the server what kind of data it contains: "project", "organization", "topic", or "link". Links store the _id values of the two nodes they connect as source and target fields.</w:t>
      </w:r>
    </w:p>
    <w:p w14:paraId="0BBD5AFD" w14:textId="203D6214" w:rsidR="006F1576" w:rsidRDefault="00606B46" w:rsidP="00C91DDE">
      <w:pPr>
        <w:spacing w:after="160" w:line="276" w:lineRule="auto"/>
        <w:jc w:val="both"/>
      </w:pPr>
      <w:r>
        <w:t>I chose this flat, single-db approach because it is simple to import data into. The alternative would have been different databases for each document type, but that would have made queries more complex with no real benefit at this scale.</w:t>
      </w:r>
    </w:p>
    <w:p w14:paraId="7A584977" w14:textId="6925DC0A" w:rsidR="006F1576" w:rsidRDefault="00000000" w:rsidP="00C91DDE">
      <w:pPr>
        <w:pStyle w:val="Heading2"/>
        <w:spacing w:line="276" w:lineRule="auto"/>
      </w:pPr>
      <w:r>
        <w:t>1.3  Data import</w:t>
      </w:r>
    </w:p>
    <w:p w14:paraId="280744DB" w14:textId="2D03D34F" w:rsidR="006F1576" w:rsidRDefault="00C91DDE" w:rsidP="00C91DDE">
      <w:pPr>
        <w:spacing w:after="160" w:line="276" w:lineRule="auto"/>
        <w:jc w:val="both"/>
      </w:pPr>
      <w:r>
        <w:t xml:space="preserve">The Node.js script reads the three CORDIS Horizon dataset files (projects, organisations, and topics) using the xlsx library, removes duplicate organisations and topics (because the same organisation can appear in many project rows), builds link documents, and uploads everything </w:t>
      </w:r>
      <w:r>
        <w:lastRenderedPageBreak/>
        <w:t xml:space="preserve">to CouchDB in batches of 2000 documents. The script supports a --limit flag for testing with subsets and a --dryRun flag to check what would be uploaded without actually sending anything. </w:t>
      </w:r>
    </w:p>
    <w:p w14:paraId="67D22A53" w14:textId="77777777" w:rsidR="00606B46" w:rsidRDefault="00606B46" w:rsidP="00C91DDE">
      <w:pPr>
        <w:spacing w:after="160" w:line="276" w:lineRule="auto"/>
        <w:jc w:val="both"/>
      </w:pPr>
    </w:p>
    <w:p w14:paraId="39E94B51" w14:textId="2BB38D05" w:rsidR="006F1576" w:rsidRDefault="00000000" w:rsidP="00C91DDE">
      <w:pPr>
        <w:pStyle w:val="Heading2"/>
        <w:spacing w:line="276" w:lineRule="auto"/>
      </w:pPr>
      <w:r>
        <w:t>1.4  Frontend</w:t>
      </w:r>
    </w:p>
    <w:p w14:paraId="35E2886F" w14:textId="743E4B8A" w:rsidR="00EB0D0A" w:rsidRDefault="00EB0D0A" w:rsidP="00EB0D0A">
      <w:pPr>
        <w:spacing w:after="200" w:line="276" w:lineRule="auto"/>
      </w:pPr>
      <w:r>
        <w:t>The frontend is a single HTML page with vanilla JavaScript organised into ES modules. It uses the 3d-force-graph library, which is a wrapper around Three.js and the D3 force simulation engine. The library handles the 3D rendering, the physics simulation, and the camera controls. The app’s code on top of it handles data loading, filtering, node interaction, and UI controls.</w:t>
      </w:r>
    </w:p>
    <w:p w14:paraId="00CE0817" w14:textId="2AACB936" w:rsidR="006F1576" w:rsidRDefault="00EB0D0A" w:rsidP="00EB0D0A">
      <w:pPr>
        <w:spacing w:after="200" w:line="276" w:lineRule="auto"/>
      </w:pPr>
      <w:r>
        <w:t>The codebase is split into modules by concern: state management, DOM references, graph rendering, filtering logic, sampling, pin management, cluster handling, panel rendering, user interactions, and UI controls are each in their own file. A central main.js wires everything together and loads the data.</w:t>
      </w:r>
    </w:p>
    <w:p w14:paraId="7B18FD58" w14:textId="2AE503E3" w:rsidR="006F1576" w:rsidRDefault="00000000" w:rsidP="00C91DDE">
      <w:pPr>
        <w:pStyle w:val="Heading2"/>
        <w:spacing w:line="276" w:lineRule="auto"/>
      </w:pPr>
      <w:r>
        <w:t>1.5  Technical decisions</w:t>
      </w:r>
    </w:p>
    <w:p w14:paraId="08BC1282" w14:textId="64F31F3E" w:rsidR="006F1576" w:rsidRDefault="00000000" w:rsidP="00C91DDE">
      <w:pPr>
        <w:spacing w:after="160" w:line="276" w:lineRule="auto"/>
        <w:jc w:val="both"/>
      </w:pPr>
      <w:r>
        <w:rPr>
          <w:b/>
          <w:bCs/>
        </w:rPr>
        <w:t xml:space="preserve">Single _all_docs fetch: </w:t>
      </w:r>
      <w:r>
        <w:t>The server fetches all CouchDB documents in one HTTP request and splits them in a loop, rather than making separate requests for nodes and links. This halves the number of round trips to the database and eliminates a bug in an early version where the /api/graph endpoint was calling /api/nodes and /api/links on itself, which failed silently.</w:t>
      </w:r>
    </w:p>
    <w:p w14:paraId="1BAFE57D" w14:textId="77777777" w:rsidR="00EB0D0A" w:rsidRDefault="00000000" w:rsidP="00EB0D0A">
      <w:pPr>
        <w:spacing w:after="160" w:line="276" w:lineRule="auto"/>
        <w:jc w:val="both"/>
      </w:pPr>
      <w:r>
        <w:rPr>
          <w:b/>
          <w:bCs/>
        </w:rPr>
        <w:t xml:space="preserve">Client-side sampling: </w:t>
      </w:r>
      <w:r>
        <w:t>Because the full dataset can contain thousands of nodes, the frontend implements a deterministic sampling algorithm. It uses a hash function on each project ID with a fixed seed to assign a stable random-looking number to each project. Projects below a percentage threshold are included. This means the same percentage always shows the same subset, which is useful for reproducible testing and demonstrations.</w:t>
      </w:r>
    </w:p>
    <w:p w14:paraId="7E0106B5" w14:textId="198F81EA" w:rsidR="00EB0D0A" w:rsidRDefault="00EB0D0A" w:rsidP="00EB0D0A">
      <w:pPr>
        <w:spacing w:after="160" w:line="276" w:lineRule="auto"/>
        <w:jc w:val="both"/>
      </w:pPr>
      <w:r>
        <w:t>ES modules without a bundler: The frontend uses native ES modules loaded directly in the browser with a &lt;script type="module"&gt; tag. This kept the development setup toolchain-free while still allowing the codebase to be split into logical files. The cost is that the 3d-force-graph CDN bundle has to be loaded before as a classic script.</w:t>
      </w:r>
    </w:p>
    <w:p w14:paraId="0962084F" w14:textId="54F74CC8" w:rsidR="00EB0D0A" w:rsidRPr="00EB0D0A" w:rsidRDefault="00EB0D0A" w:rsidP="00EB0D0A">
      <w:pPr>
        <w:spacing w:after="160" w:line="276" w:lineRule="auto"/>
        <w:jc w:val="both"/>
      </w:pPr>
      <w:r>
        <w:t>GLTF/GLB node models: Each node type (project, organisation, topic) is rendered using a custom 3D GLB model. The models are minimal procedural meshes (a cube for projects, a cone for organisations an</w:t>
      </w:r>
      <w:r w:rsidR="00B21A0E">
        <w:t>d an</w:t>
      </w:r>
      <w:r>
        <w:t xml:space="preserve"> octahedron for topics) generated by a Node.js script using the GLB binary format directly. They are served as static files and </w:t>
      </w:r>
      <w:r w:rsidR="00B21A0E">
        <w:t xml:space="preserve">are </w:t>
      </w:r>
      <w:r>
        <w:t xml:space="preserve">loaded at startup via Three.js’s GLTFLoader before the graph receives any data. If a model </w:t>
      </w:r>
      <w:r w:rsidR="00B21A0E">
        <w:t xml:space="preserve">loading </w:t>
      </w:r>
      <w:r>
        <w:t>fails for any reason, the node falls back to the equivalent procedural geometry (BoxGeometry, CylinderGeometry, OctahedronGeometry) built at runtime with the same dimensions. Each node’s colour tint is applied by traversing the loaded scene and setting the material colour and a small emissive contribution. The GLTFLoader was imported using a browser import map to resolve the bare “three” specifier that the Three.js ESM loader uses internally, which would otherwise fail in a plain browser environment without a bundler.</w:t>
      </w:r>
    </w:p>
    <w:p w14:paraId="759BEA93" w14:textId="10E57194" w:rsidR="006F1576" w:rsidRDefault="00000000" w:rsidP="00EB0D0A">
      <w:pPr>
        <w:pStyle w:val="Heading1"/>
        <w:pBdr>
          <w:bottom w:val="single" w:sz="6" w:space="6" w:color="2E75B6"/>
        </w:pBdr>
        <w:spacing w:line="276" w:lineRule="auto"/>
      </w:pPr>
      <w:r>
        <w:lastRenderedPageBreak/>
        <w:t>2. Force-directed layout</w:t>
      </w:r>
    </w:p>
    <w:p w14:paraId="7982EF00" w14:textId="7F5C0F4F" w:rsidR="006F1576" w:rsidRDefault="00EB0D0A" w:rsidP="00C91DDE">
      <w:pPr>
        <w:spacing w:after="160" w:line="276" w:lineRule="auto"/>
        <w:jc w:val="both"/>
      </w:pPr>
      <w:r>
        <w:t>The force-directed graph places the nodes in space using a physics simulation. Instead of manually deciding where each node should go, the algorithm lets the nodes find their own positions by applying forces to them until they stop moving.</w:t>
      </w:r>
    </w:p>
    <w:p w14:paraId="2F17DEE4" w14:textId="73284850" w:rsidR="006F1576" w:rsidRDefault="00000000" w:rsidP="00C91DDE">
      <w:pPr>
        <w:pStyle w:val="Heading2"/>
        <w:spacing w:line="276" w:lineRule="auto"/>
      </w:pPr>
      <w:r>
        <w:t>2.1  The physics</w:t>
      </w:r>
    </w:p>
    <w:p w14:paraId="41CEAF76" w14:textId="0598F78E" w:rsidR="006F1576" w:rsidRDefault="000E726E" w:rsidP="00C91DDE">
      <w:pPr>
        <w:spacing w:after="160" w:line="276" w:lineRule="auto"/>
        <w:jc w:val="both"/>
      </w:pPr>
      <w:r>
        <w:t>There are 3 forces working on every node at the same time:</w:t>
      </w:r>
    </w:p>
    <w:p w14:paraId="5649AE51" w14:textId="77777777" w:rsidR="001A4E96" w:rsidRDefault="00000000" w:rsidP="001A4E96">
      <w:pPr>
        <w:pStyle w:val="ListParagraph"/>
        <w:numPr>
          <w:ilvl w:val="0"/>
          <w:numId w:val="3"/>
        </w:numPr>
        <w:spacing w:after="100" w:line="276" w:lineRule="auto"/>
      </w:pPr>
      <w:r>
        <w:t>Repulsion (charge force): Every node pushes every other node away from itself, like two magnets with the same side towards each other. This prevents nodes from getting on top of each other. In my application the charge strength is set to -80.</w:t>
      </w:r>
    </w:p>
    <w:p w14:paraId="79BD2AEA" w14:textId="43F42D18" w:rsidR="001A4E96" w:rsidRDefault="00000000" w:rsidP="001A4E96">
      <w:pPr>
        <w:pStyle w:val="ListParagraph"/>
        <w:numPr>
          <w:ilvl w:val="0"/>
          <w:numId w:val="3"/>
        </w:numPr>
        <w:spacing w:after="100" w:line="276" w:lineRule="auto"/>
      </w:pPr>
      <w:r>
        <w:t>Nodes that are connected by a link are pulled toward each other with attraction (link force). The strength of this pull is scaled by the type of link. Organisation links pull a bit harder than topic links. This causes nodes that share many connections to get together.</w:t>
      </w:r>
    </w:p>
    <w:p w14:paraId="169135EB" w14:textId="6BE63647" w:rsidR="006F1576" w:rsidRDefault="00000000" w:rsidP="001A4E96">
      <w:pPr>
        <w:pStyle w:val="ListParagraph"/>
        <w:numPr>
          <w:ilvl w:val="0"/>
          <w:numId w:val="3"/>
        </w:numPr>
        <w:spacing w:after="100" w:line="276" w:lineRule="auto"/>
      </w:pPr>
      <w:r>
        <w:t>A force pulls all nodes toward the centre of the scene to prevent the graph from drifting away from the camera.</w:t>
      </w:r>
    </w:p>
    <w:p w14:paraId="5BCE48EB" w14:textId="77777777" w:rsidR="006F1576" w:rsidRDefault="006F1576" w:rsidP="00C91DDE">
      <w:pPr>
        <w:spacing w:after="80" w:line="276" w:lineRule="auto"/>
      </w:pPr>
    </w:p>
    <w:p w14:paraId="13D04354" w14:textId="5D17C00C" w:rsidR="006F1576" w:rsidRDefault="00000000" w:rsidP="00C91DDE">
      <w:pPr>
        <w:spacing w:after="160" w:line="276" w:lineRule="auto"/>
        <w:jc w:val="both"/>
      </w:pPr>
      <w:r>
        <w:t>On each frame, the simulation calculates the net force on each node, moves it a small amount in the direction of that force, and then recalculates. After many iterations, nodes settle into positions where the forces pretty much balance out. The result is that related nodes appear near each other and unrelated nodes appear far apart, making the structure of the dataset visible without any manual layout or positioning needed.</w:t>
      </w:r>
    </w:p>
    <w:p w14:paraId="5AA03475" w14:textId="77777777" w:rsidR="00C91DDE" w:rsidRDefault="00C91DDE" w:rsidP="00C91DDE">
      <w:pPr>
        <w:spacing w:after="160" w:line="276" w:lineRule="auto"/>
        <w:jc w:val="both"/>
      </w:pPr>
    </w:p>
    <w:p w14:paraId="52B0D507" w14:textId="62D1A594" w:rsidR="006F1576" w:rsidRDefault="00000000" w:rsidP="001A4E96">
      <w:pPr>
        <w:pStyle w:val="Heading2"/>
        <w:numPr>
          <w:ilvl w:val="1"/>
          <w:numId w:val="4"/>
        </w:numPr>
        <w:spacing w:line="276" w:lineRule="auto"/>
      </w:pPr>
      <w:r>
        <w:t xml:space="preserve"> Limitations at scale</w:t>
      </w:r>
    </w:p>
    <w:p w14:paraId="575AA42E" w14:textId="77777777" w:rsidR="001A4E96" w:rsidRDefault="00000000" w:rsidP="001A4E96">
      <w:pPr>
        <w:spacing w:after="160" w:line="276" w:lineRule="auto"/>
        <w:jc w:val="both"/>
      </w:pPr>
      <w:r>
        <w:t>Force-directed layouts have serious problems when the number of nodes and links grows large:</w:t>
      </w:r>
    </w:p>
    <w:p w14:paraId="65C5F35E" w14:textId="3B056E00" w:rsidR="006F1576" w:rsidRDefault="00000000" w:rsidP="001A4E96">
      <w:pPr>
        <w:pStyle w:val="ListParagraph"/>
        <w:numPr>
          <w:ilvl w:val="0"/>
          <w:numId w:val="5"/>
        </w:numPr>
        <w:spacing w:after="160" w:line="276" w:lineRule="auto"/>
        <w:jc w:val="both"/>
      </w:pPr>
      <w:r>
        <w:t>The repulsion force must be calculated between every pair of nodes. With N nodes, that is N²/2 calculations per frame. With 5000 nodes -&gt; 12 million+ calculations per frame, which makes the simulation slow. The D3 force engine uses an approximation called the Barnes-Hut algorithm to reduce this, but it still becomes very noticeable above a few thousand nodes.</w:t>
      </w:r>
    </w:p>
    <w:p w14:paraId="76164BAA" w14:textId="1DA62FAF" w:rsidR="006F1576" w:rsidRDefault="00000000" w:rsidP="001A4E96">
      <w:pPr>
        <w:pStyle w:val="ListParagraph"/>
        <w:numPr>
          <w:ilvl w:val="0"/>
          <w:numId w:val="5"/>
        </w:numPr>
        <w:spacing w:after="100" w:line="276" w:lineRule="auto"/>
      </w:pPr>
      <w:r>
        <w:t>When many nodes are present, the graph turns into a dense mass of overlapping spheres and lines that is very hard to read. The depth of the 3D scene helps but doesn’t solve the problem.</w:t>
      </w:r>
    </w:p>
    <w:p w14:paraId="5061B5E3" w14:textId="4D48EDF3" w:rsidR="006F1576" w:rsidRDefault="00000000" w:rsidP="001A4E96">
      <w:pPr>
        <w:pStyle w:val="ListParagraph"/>
        <w:numPr>
          <w:ilvl w:val="0"/>
          <w:numId w:val="5"/>
        </w:numPr>
        <w:spacing w:after="100" w:line="276" w:lineRule="auto"/>
      </w:pPr>
      <w:r>
        <w:t>With many nodes, the simulation takes a long time to settle and may never find a truly stable arrangement. Nodes keep drifting slowly even after many seconds.</w:t>
      </w:r>
    </w:p>
    <w:p w14:paraId="7A16A56A" w14:textId="744889DF" w:rsidR="001A4E96" w:rsidRDefault="00000000" w:rsidP="00EB0D0A">
      <w:pPr>
        <w:pStyle w:val="ListParagraph"/>
        <w:numPr>
          <w:ilvl w:val="0"/>
          <w:numId w:val="5"/>
        </w:numPr>
        <w:spacing w:after="100" w:line="276" w:lineRule="auto"/>
      </w:pPr>
      <w:r>
        <w:t>Storing thousands of Three.js geometry objects, materials, and particle emitters for every link uses a large amount of GPU and CPU memory. On lower-end computers this can cause slow rendering or even browser/OS crashes.</w:t>
      </w:r>
    </w:p>
    <w:p w14:paraId="3C5F6E81" w14:textId="0B9E649F" w:rsidR="006F1576" w:rsidRDefault="00000000" w:rsidP="00C91DDE">
      <w:pPr>
        <w:pStyle w:val="Heading1"/>
        <w:pBdr>
          <w:bottom w:val="single" w:sz="6" w:space="6" w:color="2E75B6"/>
        </w:pBdr>
        <w:spacing w:line="276" w:lineRule="auto"/>
      </w:pPr>
      <w:r>
        <w:lastRenderedPageBreak/>
        <w:t>3. Performance bottlenecks and my solutions</w:t>
      </w:r>
    </w:p>
    <w:p w14:paraId="2B84CB68" w14:textId="29E47E7C" w:rsidR="006F1576" w:rsidRDefault="00000000" w:rsidP="00C91DDE">
      <w:pPr>
        <w:pStyle w:val="Heading2"/>
        <w:spacing w:line="276" w:lineRule="auto"/>
      </w:pPr>
      <w:r>
        <w:t>3.1  Large dataset rendering</w:t>
      </w:r>
    </w:p>
    <w:p w14:paraId="207C2196" w14:textId="719BBBBB" w:rsidR="006F1576" w:rsidRDefault="00000000" w:rsidP="00C91DDE">
      <w:pPr>
        <w:spacing w:after="160" w:line="276" w:lineRule="auto"/>
        <w:jc w:val="both"/>
      </w:pPr>
      <w:r>
        <w:t>The full CORDIS Horizon dataset contains hundreds of projects, each connected to multiple organisations and topics. Sending all of this to the browser at once caused the page to freeze for a while when the graph initialized, and the simulation ran with very poor performance.</w:t>
      </w:r>
    </w:p>
    <w:p w14:paraId="552131EF" w14:textId="2941E516" w:rsidR="006F1576" w:rsidRDefault="00000000" w:rsidP="00C91DDE">
      <w:pPr>
        <w:spacing w:after="160" w:line="276" w:lineRule="auto"/>
        <w:jc w:val="both"/>
      </w:pPr>
      <w:r>
        <w:t xml:space="preserve">Solution: </w:t>
      </w:r>
      <w:r>
        <w:rPr>
          <w:u w:val="single"/>
        </w:rPr>
        <w:t>Client-side sampling</w:t>
      </w:r>
      <w:r>
        <w:t>.</w:t>
      </w:r>
      <w:r>
        <w:rPr>
          <w:b/>
          <w:bCs/>
        </w:rPr>
        <w:t xml:space="preserve"> </w:t>
      </w:r>
      <w:r>
        <w:t>I created a preview mode that shows only a small percentage of the projects (defaulting to 1%), and that can be adjusted live. The sampling algorithm is deterministic: given the same percentage and seed, it always picks the same projects. This means I could work with a fast subset and switch to a bigger dataset only when needed. The organisations and topics connected to the sampled projects are automatically included, so the sample is always a complete and consistent subgraph.</w:t>
      </w:r>
    </w:p>
    <w:p w14:paraId="3898A394" w14:textId="77777777" w:rsidR="001A4E96" w:rsidRDefault="001A4E96" w:rsidP="00C91DDE">
      <w:pPr>
        <w:spacing w:after="160" w:line="276" w:lineRule="auto"/>
        <w:jc w:val="both"/>
      </w:pPr>
    </w:p>
    <w:p w14:paraId="758591BC" w14:textId="1BC9C504" w:rsidR="006F1576" w:rsidRDefault="00000000" w:rsidP="00C91DDE">
      <w:pPr>
        <w:pStyle w:val="Heading2"/>
        <w:spacing w:line="276" w:lineRule="auto"/>
      </w:pPr>
      <w:r>
        <w:t>3.2  Double fetching</w:t>
      </w:r>
    </w:p>
    <w:p w14:paraId="2034D96D" w14:textId="3AEB9FD6" w:rsidR="006F1576" w:rsidRDefault="00000000" w:rsidP="00C91DDE">
      <w:pPr>
        <w:spacing w:after="160" w:line="276" w:lineRule="auto"/>
        <w:jc w:val="both"/>
      </w:pPr>
      <w:r>
        <w:t>An early version of the server had an /api/graph endpoint that fetched data by calling its own /api/nodes and /api/links endpoints over HTTP. This was fragile and broke silently when the PORT environment variable was undefined, because the self-call would go to the wrong address.</w:t>
      </w:r>
    </w:p>
    <w:p w14:paraId="2685F54E" w14:textId="2D629847" w:rsidR="006F1576" w:rsidRDefault="00000000" w:rsidP="00C91DDE">
      <w:pPr>
        <w:spacing w:after="160" w:line="276" w:lineRule="auto"/>
        <w:jc w:val="both"/>
      </w:pPr>
      <w:r>
        <w:t>The server now makes a single HTTP request to CouchDB's _all_docs endpoint  and loops over the results once, placing each document into either the nodes list or the links list based on its type field.</w:t>
      </w:r>
    </w:p>
    <w:p w14:paraId="6C48EFFD" w14:textId="77777777" w:rsidR="001A4E96" w:rsidRDefault="001A4E96" w:rsidP="00C91DDE">
      <w:pPr>
        <w:spacing w:after="160" w:line="276" w:lineRule="auto"/>
        <w:jc w:val="both"/>
      </w:pPr>
    </w:p>
    <w:p w14:paraId="7C20687B" w14:textId="56128112" w:rsidR="006F1576" w:rsidRDefault="00000000" w:rsidP="00C91DDE">
      <w:pPr>
        <w:pStyle w:val="Heading2"/>
        <w:spacing w:line="276" w:lineRule="auto"/>
      </w:pPr>
      <w:r>
        <w:t>3.3  Cache headers preventing updates</w:t>
      </w:r>
    </w:p>
    <w:p w14:paraId="02552AE7" w14:textId="55362CC2" w:rsidR="006F1576" w:rsidRDefault="00000000" w:rsidP="00C91DDE">
      <w:pPr>
        <w:spacing w:after="160" w:line="276" w:lineRule="auto"/>
        <w:jc w:val="both"/>
      </w:pPr>
      <w:r>
        <w:t>During development, the browser was caching the /api/graph response, so changes to the data in CouchDB were not visible when the page was refreshed. The server was returning a 304 Not Modified response instead of fresh data.</w:t>
      </w:r>
    </w:p>
    <w:p w14:paraId="185B88E8" w14:textId="1851414D" w:rsidR="006F1576" w:rsidRDefault="005B665E" w:rsidP="00C91DDE">
      <w:pPr>
        <w:spacing w:after="160" w:line="276" w:lineRule="auto"/>
        <w:jc w:val="both"/>
      </w:pPr>
      <w:r>
        <w:t>Now the fetch call was updated to include cache: "no-store" in its options. This tells the browser never to use a cached version of the API response.</w:t>
      </w:r>
    </w:p>
    <w:p w14:paraId="0EB58793" w14:textId="77777777" w:rsidR="001A4E96" w:rsidRDefault="001A4E96" w:rsidP="00C91DDE">
      <w:pPr>
        <w:pStyle w:val="Heading2"/>
        <w:spacing w:line="276" w:lineRule="auto"/>
      </w:pPr>
    </w:p>
    <w:p w14:paraId="11007BEF" w14:textId="275BFAE9" w:rsidR="006F1576" w:rsidRDefault="00000000" w:rsidP="00C91DDE">
      <w:pPr>
        <w:pStyle w:val="Heading2"/>
        <w:spacing w:line="276" w:lineRule="auto"/>
      </w:pPr>
      <w:r>
        <w:t>3.4  Particle Performance</w:t>
      </w:r>
    </w:p>
    <w:p w14:paraId="5A9F2CDB" w14:textId="7943636A" w:rsidR="006F1576" w:rsidRDefault="00000000" w:rsidP="00C91DDE">
      <w:pPr>
        <w:spacing w:after="160" w:line="276" w:lineRule="auto"/>
        <w:jc w:val="both"/>
      </w:pPr>
      <w:r>
        <w:t>Directional particles flowing along links add visual life to the graph but are expensive to render when there are many links. Two multiplier sliders in the UI let the user reduce the particle count and speed in real time. The particle colour also differs by link type: orange for organisation links, green for topic links to make it easier to read the graph even when particle counts are high.</w:t>
      </w:r>
    </w:p>
    <w:p w14:paraId="4B3176AD" w14:textId="77777777" w:rsidR="001A4E96" w:rsidRDefault="001A4E96">
      <w:pPr>
        <w:rPr>
          <w:b/>
          <w:bCs/>
          <w:color w:val="1F3864"/>
          <w:sz w:val="32"/>
          <w:szCs w:val="32"/>
        </w:rPr>
      </w:pPr>
      <w:r>
        <w:br w:type="page"/>
      </w:r>
    </w:p>
    <w:p w14:paraId="2788ADC5" w14:textId="31D4C90B" w:rsidR="006F1576" w:rsidRDefault="00000000" w:rsidP="00C91DDE">
      <w:pPr>
        <w:pStyle w:val="Heading1"/>
        <w:pBdr>
          <w:bottom w:val="single" w:sz="6" w:space="6" w:color="2E75B6"/>
        </w:pBdr>
        <w:spacing w:line="276" w:lineRule="auto"/>
      </w:pPr>
      <w:r>
        <w:lastRenderedPageBreak/>
        <w:t>4. Depth perception</w:t>
      </w:r>
    </w:p>
    <w:p w14:paraId="443172AB" w14:textId="40361924" w:rsidR="006F1576" w:rsidRDefault="00000000" w:rsidP="00C91DDE">
      <w:pPr>
        <w:pStyle w:val="Heading2"/>
        <w:spacing w:line="276" w:lineRule="auto"/>
      </w:pPr>
      <w:r>
        <w:t>4.1  Parallax depth</w:t>
      </w:r>
    </w:p>
    <w:p w14:paraId="7A588FE6" w14:textId="55B4CAAC" w:rsidR="00EB0D0A" w:rsidRDefault="00EB0D0A" w:rsidP="00EB0D0A">
      <w:pPr>
        <w:spacing w:after="160" w:line="276" w:lineRule="auto"/>
        <w:jc w:val="both"/>
      </w:pPr>
      <w:r>
        <w:t>When working with large and dense connected graphs, the biggest challenge is finding nodes and following relationships through a crowded visual space. In 2D, every connection is drawn on the same flat plane, so nodes and edges overlap. The eye has to trace each edge individually, which is slow and more error prone.</w:t>
      </w:r>
    </w:p>
    <w:p w14:paraId="65648582" w14:textId="18BA03E4" w:rsidR="001A4E96" w:rsidRDefault="00EB0D0A" w:rsidP="00EB0D0A">
      <w:pPr>
        <w:spacing w:after="160" w:line="276" w:lineRule="auto"/>
        <w:jc w:val="both"/>
      </w:pPr>
      <w:r>
        <w:t>A cluster of related projects that looks like a flat and unreadable mass from directly in front can be clearly understood as a spatial volume when the user rotates the view by even a bit. This makes camera rotation a great tool to go through the data. Turning the scene a few degrees often reveals structure that was invisible from the previous angle, which is useful for this dataset where many projects share the same organisations or topics and tend to form dense connected regions.</w:t>
      </w:r>
    </w:p>
    <w:p w14:paraId="09160D7C" w14:textId="5DD46595" w:rsidR="006F1576" w:rsidRDefault="00000000" w:rsidP="00C91DDE">
      <w:pPr>
        <w:pStyle w:val="Heading2"/>
        <w:spacing w:line="276" w:lineRule="auto"/>
      </w:pPr>
      <w:r>
        <w:t>4.2  How the depth effect is created</w:t>
      </w:r>
    </w:p>
    <w:p w14:paraId="2E100E56" w14:textId="23EED001" w:rsidR="006F1576" w:rsidRDefault="00000000" w:rsidP="00C91DDE">
      <w:pPr>
        <w:spacing w:after="160" w:line="276" w:lineRule="auto"/>
        <w:jc w:val="both"/>
      </w:pPr>
      <w:r>
        <w:t>Three.js uses a perspective camera, so objects get smaller as they move away from the camera. The orbit controls in 3d-force-graph let me rotate around the graph, zoom in and out, and pan. When  the user rotates, the parallax effect separates foreground and background nodes visually.</w:t>
      </w:r>
    </w:p>
    <w:p w14:paraId="3902CD3D" w14:textId="154641B1" w:rsidR="006F1576" w:rsidRDefault="00000000" w:rsidP="00C91DDE">
      <w:pPr>
        <w:spacing w:after="160" w:line="276" w:lineRule="auto"/>
        <w:jc w:val="both"/>
      </w:pPr>
      <w:r>
        <w:t>The force simulation places nodes in actual 3D coordinates (x, y, z). The repulsion force acts in all three dimensions, so nodes spread out through the entire volume of the scene instead of being in just one plane/2 dimensions.</w:t>
      </w:r>
    </w:p>
    <w:p w14:paraId="50BD3E02" w14:textId="77777777" w:rsidR="001A4E96" w:rsidRDefault="001A4E96" w:rsidP="00C91DDE">
      <w:pPr>
        <w:spacing w:after="160" w:line="276" w:lineRule="auto"/>
        <w:jc w:val="both"/>
      </w:pPr>
    </w:p>
    <w:p w14:paraId="3B886864" w14:textId="2A2726CE" w:rsidR="006F1576" w:rsidRDefault="00000000" w:rsidP="00C91DDE">
      <w:pPr>
        <w:pStyle w:val="Heading2"/>
        <w:spacing w:line="276" w:lineRule="auto"/>
      </w:pPr>
      <w:r>
        <w:t>4.3  Visual choices</w:t>
      </w:r>
    </w:p>
    <w:p w14:paraId="7B1985E3" w14:textId="198D1701" w:rsidR="006F1576" w:rsidRDefault="00000000" w:rsidP="001A4E96">
      <w:pPr>
        <w:pStyle w:val="ListParagraph"/>
        <w:numPr>
          <w:ilvl w:val="0"/>
          <w:numId w:val="6"/>
        </w:numPr>
        <w:spacing w:after="100" w:line="276" w:lineRule="auto"/>
      </w:pPr>
      <w:r>
        <w:t>The near-black background makes the bright, coloured nodes stand out clearly regardless of their distance in the scene.</w:t>
      </w:r>
    </w:p>
    <w:p w14:paraId="2EAE7710" w14:textId="584FAC2B" w:rsidR="006F1576" w:rsidRDefault="00000000" w:rsidP="001A4E96">
      <w:pPr>
        <w:pStyle w:val="ListParagraph"/>
        <w:numPr>
          <w:ilvl w:val="0"/>
          <w:numId w:val="6"/>
        </w:numPr>
        <w:spacing w:after="100" w:line="276" w:lineRule="auto"/>
      </w:pPr>
      <w:r>
        <w:t>Nodes are rendered at 95% opacity. This means nodes in the background are slightly visible through foreground nodes, giving more feeling of depth.</w:t>
      </w:r>
    </w:p>
    <w:p w14:paraId="761A68BE" w14:textId="3B56DA4A" w:rsidR="006F1576" w:rsidRDefault="00000000" w:rsidP="001A4E96">
      <w:pPr>
        <w:pStyle w:val="ListParagraph"/>
        <w:numPr>
          <w:ilvl w:val="0"/>
          <w:numId w:val="6"/>
        </w:numPr>
        <w:spacing w:after="100" w:line="276" w:lineRule="auto"/>
      </w:pPr>
      <w:r>
        <w:t>When a node is clicked, all other nodes are dimmed to 25% opacity and only the selected node and its direct neighbours stay fully visible. This creates a clear visual focus that works well in 3D because the dimmed nodes form a hazy background.</w:t>
      </w:r>
    </w:p>
    <w:p w14:paraId="6E31293F" w14:textId="4BC91CC9" w:rsidR="006F1576" w:rsidRDefault="00000000" w:rsidP="001A4E96">
      <w:pPr>
        <w:pStyle w:val="ListParagraph"/>
        <w:numPr>
          <w:ilvl w:val="0"/>
          <w:numId w:val="6"/>
        </w:numPr>
        <w:spacing w:after="100" w:line="276" w:lineRule="auto"/>
      </w:pPr>
      <w:r>
        <w:t>The directional particles help the eye follow connections while the line of a link can disappear behind other nodes.</w:t>
      </w:r>
    </w:p>
    <w:p w14:paraId="1DCA69E6" w14:textId="77777777" w:rsidR="001A4E96" w:rsidRDefault="001A4E96">
      <w:pPr>
        <w:rPr>
          <w:b/>
          <w:bCs/>
          <w:color w:val="1F3864"/>
          <w:sz w:val="32"/>
          <w:szCs w:val="32"/>
        </w:rPr>
      </w:pPr>
      <w:r>
        <w:br w:type="page"/>
      </w:r>
    </w:p>
    <w:p w14:paraId="6F084933" w14:textId="0C9DD393" w:rsidR="006F1576" w:rsidRDefault="00000000" w:rsidP="00C91DDE">
      <w:pPr>
        <w:pStyle w:val="Heading1"/>
        <w:pBdr>
          <w:bottom w:val="single" w:sz="6" w:space="6" w:color="2E75B6"/>
        </w:pBdr>
        <w:spacing w:line="276" w:lineRule="auto"/>
      </w:pPr>
      <w:r>
        <w:lastRenderedPageBreak/>
        <w:t>5. Reflection</w:t>
      </w:r>
    </w:p>
    <w:p w14:paraId="2BED1859" w14:textId="5AA4CD5D" w:rsidR="006F1576" w:rsidRDefault="00000000" w:rsidP="00C91DDE">
      <w:pPr>
        <w:pStyle w:val="Heading2"/>
        <w:spacing w:line="276" w:lineRule="auto"/>
      </w:pPr>
      <w:r>
        <w:t>5.1  What worked</w:t>
      </w:r>
    </w:p>
    <w:p w14:paraId="41CBDAAF" w14:textId="73476574" w:rsidR="006F1576" w:rsidRDefault="00000000" w:rsidP="001A4E96">
      <w:pPr>
        <w:pStyle w:val="ListParagraph"/>
        <w:numPr>
          <w:ilvl w:val="0"/>
          <w:numId w:val="7"/>
        </w:numPr>
        <w:spacing w:after="100" w:line="276" w:lineRule="auto"/>
      </w:pPr>
      <w:r>
        <w:t>The force-directed layout was actually very effective at showing structure in the data. Without manual positioning, and limited configuration the simulation grouped projects by their shared organisations and topics. Clusters visible in the graph correspond to real research communities and funding schemes.</w:t>
      </w:r>
    </w:p>
    <w:p w14:paraId="449148EF" w14:textId="08B13754" w:rsidR="006F1576" w:rsidRDefault="00000000" w:rsidP="001A4E96">
      <w:pPr>
        <w:pStyle w:val="ListParagraph"/>
        <w:numPr>
          <w:ilvl w:val="0"/>
          <w:numId w:val="7"/>
        </w:numPr>
        <w:spacing w:after="100" w:line="276" w:lineRule="auto"/>
      </w:pPr>
      <w:r>
        <w:t>The sampling worked very well as a practical solution to the scale problem. Starting at 1% and letting the user increase the sample gave a smooth experience regardless of the machine I worked on.</w:t>
      </w:r>
    </w:p>
    <w:p w14:paraId="14A7DF1B" w14:textId="7F57BA73" w:rsidR="006F1576" w:rsidRDefault="000B02AB" w:rsidP="001A4E96">
      <w:pPr>
        <w:pStyle w:val="ListParagraph"/>
        <w:numPr>
          <w:ilvl w:val="0"/>
          <w:numId w:val="7"/>
        </w:numPr>
        <w:spacing w:after="100" w:line="276" w:lineRule="auto"/>
      </w:pPr>
      <w:r>
        <w:t>Even though there was not much of a choice on that part, CouchDB was a good choice for this type of data. The document model mapped to the node and link structure of the graph, the HTTP API was simple to use from Node.js without any extra library, and Fauxton made it easy to check the data during development.</w:t>
      </w:r>
    </w:p>
    <w:p w14:paraId="0726BFF7" w14:textId="7DA93F76" w:rsidR="006F1576" w:rsidRDefault="00000000" w:rsidP="001A4E96">
      <w:pPr>
        <w:pStyle w:val="ListParagraph"/>
        <w:numPr>
          <w:ilvl w:val="0"/>
          <w:numId w:val="7"/>
        </w:numPr>
        <w:spacing w:after="100" w:line="276" w:lineRule="auto"/>
      </w:pPr>
      <w:r>
        <w:t>The decision to keep the server very thin and do all filtering on the client made the backend simple and stable. Adding new filter dimensions (status, country, year, funding scheme) only required changes to the client-side JS.</w:t>
      </w:r>
    </w:p>
    <w:p w14:paraId="596090B5" w14:textId="375B1D0D" w:rsidR="00EB0D0A" w:rsidRDefault="00EB0D0A" w:rsidP="001A4E96">
      <w:pPr>
        <w:pStyle w:val="ListParagraph"/>
        <w:numPr>
          <w:ilvl w:val="0"/>
          <w:numId w:val="7"/>
        </w:numPr>
        <w:spacing w:after="100" w:line="276" w:lineRule="auto"/>
      </w:pPr>
      <w:r>
        <w:t>The module refactoring that happened towards the end of the project was worth it. Splitting the single large file into focused modules made it much easier to locate and fix specific bugs, and the overall structure became much clearer. The decision to use native ES modules without a bundler kept the project simple while still allowing decent code organisation.</w:t>
      </w:r>
    </w:p>
    <w:p w14:paraId="749F2033" w14:textId="26E45445" w:rsidR="006F1576" w:rsidRDefault="00000000" w:rsidP="001A4E96">
      <w:pPr>
        <w:pStyle w:val="ListParagraph"/>
        <w:numPr>
          <w:ilvl w:val="0"/>
          <w:numId w:val="7"/>
        </w:numPr>
        <w:spacing w:after="100" w:line="276" w:lineRule="auto"/>
      </w:pPr>
      <w:r>
        <w:t>The detail panel that opens when a node is clicked was pretty useful for debugging. Showing all the relevant fields for a project (objective, keywords, funding amounts) in a sidebar next to the graph kept the user in context without leaving the visualization.</w:t>
      </w:r>
    </w:p>
    <w:p w14:paraId="42C047A1" w14:textId="77777777" w:rsidR="001A4E96" w:rsidRDefault="001A4E96" w:rsidP="001A4E96">
      <w:pPr>
        <w:spacing w:after="100" w:line="276" w:lineRule="auto"/>
      </w:pPr>
    </w:p>
    <w:p w14:paraId="17A32A95" w14:textId="7547CCA9" w:rsidR="006F1576" w:rsidRDefault="00000000" w:rsidP="00C91DDE">
      <w:pPr>
        <w:pStyle w:val="Heading2"/>
        <w:spacing w:line="276" w:lineRule="auto"/>
      </w:pPr>
      <w:r>
        <w:t>5.2  What didn’t work so well</w:t>
      </w:r>
    </w:p>
    <w:p w14:paraId="69A558BD" w14:textId="0A964FD3" w:rsidR="006F1576" w:rsidRDefault="00000000" w:rsidP="00C91DDE">
      <w:pPr>
        <w:pStyle w:val="ListParagraph"/>
        <w:numPr>
          <w:ilvl w:val="0"/>
          <w:numId w:val="2"/>
        </w:numPr>
        <w:spacing w:after="100" w:line="276" w:lineRule="auto"/>
      </w:pPr>
      <w:r>
        <w:t>The main.js file grew very large (over 1000 lines) without any module system because I wasn’t sure how to proceed, and at some point just got scared to refactor. Functions from different concerns (rendering, filtering, pinning, clustering, panel) were all mixed together in one file. This made the code increasingly difficult to navigate and debug even though I was familiar with it. A few bugs were even caused by duplicate function declarations that were hard to spot. I decided to clean this up in the end, and separate files by concerns for clearer exploration for a new user, and for easier grading.</w:t>
      </w:r>
    </w:p>
    <w:p w14:paraId="074A36DC" w14:textId="7BDC72D3" w:rsidR="006F1576" w:rsidRPr="00B21A0E" w:rsidRDefault="00000000" w:rsidP="00C91DDE">
      <w:pPr>
        <w:pStyle w:val="ListParagraph"/>
        <w:numPr>
          <w:ilvl w:val="0"/>
          <w:numId w:val="2"/>
        </w:numPr>
        <w:spacing w:after="100" w:line="276" w:lineRule="auto"/>
      </w:pPr>
      <w:r>
        <w:t xml:space="preserve">The cluster collapse feature was more complex to implement than expected. The logic that hides project nodes, reroutes their links through the cluster node, and aggregates link weights had several edge cases, especially when a project belongs </w:t>
      </w:r>
      <w:r w:rsidRPr="00B21A0E">
        <w:t>to multiple collapsed clusters at once.</w:t>
      </w:r>
    </w:p>
    <w:p w14:paraId="27653920" w14:textId="41135BB1" w:rsidR="00EB0D0A" w:rsidRPr="00B21A0E" w:rsidRDefault="00EB0D0A" w:rsidP="00C91DDE">
      <w:pPr>
        <w:pStyle w:val="ListParagraph"/>
        <w:numPr>
          <w:ilvl w:val="0"/>
          <w:numId w:val="2"/>
        </w:numPr>
        <w:spacing w:after="100" w:line="276" w:lineRule="auto"/>
      </w:pPr>
      <w:r w:rsidRPr="00B21A0E">
        <w:t xml:space="preserve">The visual indication for pinned nodes went through </w:t>
      </w:r>
      <w:r w:rsidR="00B21A0E">
        <w:t>a few</w:t>
      </w:r>
      <w:r w:rsidRPr="00B21A0E">
        <w:t xml:space="preserve"> </w:t>
      </w:r>
      <w:r w:rsidR="00B21A0E">
        <w:t xml:space="preserve">changes </w:t>
      </w:r>
      <w:r w:rsidRPr="00B21A0E">
        <w:t xml:space="preserve">before </w:t>
      </w:r>
      <w:r w:rsidR="00B21A0E">
        <w:t>I settled</w:t>
      </w:r>
      <w:r w:rsidRPr="00B21A0E">
        <w:t xml:space="preserve"> on the current approach. The final implementation adds a semi-transparent golden </w:t>
      </w:r>
      <w:r w:rsidRPr="00B21A0E">
        <w:lastRenderedPageBreak/>
        <w:t>sphere around the pinned node’s custom 3D object. Because the node uses a fully custom Three.js object via nodeThreeObject with nodeThreeObjectExtend set to false, the glow sphere is added directly to the same Group that holds the model geometry, so it always stays centred on the node and scales with it. The result is a clear golden halo that is immediately recognisable without obscuring the node’s shape.</w:t>
      </w:r>
    </w:p>
    <w:p w14:paraId="274BC5D6" w14:textId="516C0604" w:rsidR="001A4E96" w:rsidRDefault="001A4E96">
      <w:pPr>
        <w:rPr>
          <w:b/>
          <w:bCs/>
          <w:color w:val="2E75B6"/>
          <w:sz w:val="26"/>
          <w:szCs w:val="26"/>
        </w:rPr>
      </w:pPr>
    </w:p>
    <w:p w14:paraId="24ACB3C8" w14:textId="794D5892" w:rsidR="006F1576" w:rsidRDefault="00000000" w:rsidP="00C91DDE">
      <w:pPr>
        <w:pStyle w:val="Heading2"/>
        <w:spacing w:line="276" w:lineRule="auto"/>
      </w:pPr>
      <w:r>
        <w:t>5.3  What I would do differently</w:t>
      </w:r>
    </w:p>
    <w:p w14:paraId="1079B89B" w14:textId="701EF99D" w:rsidR="006F1576" w:rsidRDefault="00000000" w:rsidP="001A4E96">
      <w:pPr>
        <w:pStyle w:val="ListParagraph"/>
        <w:numPr>
          <w:ilvl w:val="0"/>
          <w:numId w:val="8"/>
        </w:numPr>
        <w:spacing w:after="100" w:line="276" w:lineRule="auto"/>
      </w:pPr>
      <w:r>
        <w:t>Use ES modules with a bundler from the start. Splitting the code into logical modules (graph.js, filters.js, panel.js, pins.js) would have prevented the large single-file problem and made it much easier to find and fix bugs. I initially did not anticipate the project and file to grow this large.</w:t>
      </w:r>
    </w:p>
    <w:p w14:paraId="28ABC796" w14:textId="673700F4" w:rsidR="006F1576" w:rsidRDefault="00000000" w:rsidP="001A4E96">
      <w:pPr>
        <w:pStyle w:val="ListParagraph"/>
        <w:numPr>
          <w:ilvl w:val="0"/>
          <w:numId w:val="8"/>
        </w:numPr>
        <w:spacing w:after="100" w:line="276" w:lineRule="auto"/>
      </w:pPr>
      <w:r>
        <w:t>Add CouchDB design documents with map/reduce views. Currently the server fetches all documents on every request and sorts them in JavaScript. A CouchDB view could let the database do this work once and cache the result, also making the API much faster for repeated requests.</w:t>
      </w:r>
    </w:p>
    <w:p w14:paraId="61147E96" w14:textId="1A213CE9" w:rsidR="006F1576" w:rsidRDefault="00000000" w:rsidP="001A4E96">
      <w:pPr>
        <w:pStyle w:val="ListParagraph"/>
        <w:numPr>
          <w:ilvl w:val="0"/>
          <w:numId w:val="8"/>
        </w:numPr>
        <w:spacing w:after="100" w:line="276" w:lineRule="auto"/>
      </w:pPr>
      <w:r>
        <w:t>Implement server-side filtering. Instead of downloading the full dataset and filtering it in the browser, the server could accept filter parameters and only return matching documents. This would reduce the data transferred over the network.</w:t>
      </w:r>
    </w:p>
    <w:p w14:paraId="13DFA565" w14:textId="1A6A51BC" w:rsidR="006F1576" w:rsidRDefault="00000000" w:rsidP="001A4E96">
      <w:pPr>
        <w:pStyle w:val="ListParagraph"/>
        <w:numPr>
          <w:ilvl w:val="0"/>
          <w:numId w:val="8"/>
        </w:numPr>
        <w:spacing w:after="100" w:line="276" w:lineRule="auto"/>
      </w:pPr>
      <w:r>
        <w:t>Add automated tests. The filter pipeline (applyAllFilters), the cluster collapse logic (buildClusteredGraph), and the sampling algorithm (buildSampledGraph) are all complex enough that bugs are hard to catch by visual inspection alone. Unit tests could have caught issues, but I wasn’t sure how to go about making those, and did not want to prioritize that. I liked building new features much more.</w:t>
      </w:r>
    </w:p>
    <w:p w14:paraId="073D2B37" w14:textId="77777777" w:rsidR="00EB0D0A" w:rsidRDefault="00EB0D0A" w:rsidP="00C91DDE">
      <w:pPr>
        <w:pStyle w:val="Heading1"/>
        <w:pBdr>
          <w:bottom w:val="single" w:sz="6" w:space="6" w:color="2E75B6"/>
        </w:pBdr>
        <w:spacing w:line="276" w:lineRule="auto"/>
      </w:pPr>
    </w:p>
    <w:p w14:paraId="05D8D7A8" w14:textId="4C641A1D" w:rsidR="006F1576" w:rsidRDefault="00000000" w:rsidP="00C91DDE">
      <w:pPr>
        <w:pStyle w:val="Heading1"/>
        <w:pBdr>
          <w:bottom w:val="single" w:sz="6" w:space="6" w:color="2E75B6"/>
        </w:pBdr>
        <w:spacing w:line="276" w:lineRule="auto"/>
      </w:pPr>
      <w:r>
        <w:t>6. Conclusion</w:t>
      </w:r>
    </w:p>
    <w:p w14:paraId="6AD5F1D7" w14:textId="7BCE608D" w:rsidR="006F1576" w:rsidRDefault="00000000" w:rsidP="00C91DDE">
      <w:pPr>
        <w:spacing w:after="160" w:line="276" w:lineRule="auto"/>
        <w:jc w:val="both"/>
      </w:pPr>
      <w:r>
        <w:t>This project produced a working 3D graph visualisation of the CORDIS Horizon research dataset, with interactive filtering, node detail panels, cluster collapse, and a pin system for saving layout positions. The force-directed layout algorithm revealed genuine structure in the data without any manual positioning.</w:t>
      </w:r>
    </w:p>
    <w:p w14:paraId="2CABAC95" w14:textId="2FBA4259" w:rsidR="006F1576" w:rsidRDefault="00000000" w:rsidP="00C91DDE">
      <w:pPr>
        <w:spacing w:after="160" w:line="276" w:lineRule="auto"/>
        <w:jc w:val="both"/>
      </w:pPr>
      <w:r>
        <w:t>The main technical lesson is that force-directed graphs are powerful for exploration but need good configuration to stay usablein big datasets. Sampling, cluster collapse, and type-based filtering were all necessary to make the visualisation practical with thousands of nodes.</w:t>
      </w:r>
    </w:p>
    <w:bookmarkEnd w:id="0"/>
    <w:p w14:paraId="5108A41F" w14:textId="0FDFB4F9" w:rsidR="006F1576" w:rsidRDefault="006F1576" w:rsidP="00C91DDE">
      <w:pPr>
        <w:spacing w:after="160" w:line="276" w:lineRule="auto"/>
        <w:jc w:val="both"/>
      </w:pPr>
    </w:p>
    <w:sectPr w:rsidR="006F1576">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469BE" w14:textId="77777777" w:rsidR="00E56149" w:rsidRDefault="00E56149">
      <w:r>
        <w:separator/>
      </w:r>
    </w:p>
  </w:endnote>
  <w:endnote w:type="continuationSeparator" w:id="0">
    <w:p w14:paraId="0E723FB6" w14:textId="77777777" w:rsidR="00E56149" w:rsidRDefault="00E56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568B" w14:textId="3FCD5346" w:rsidR="006F1576" w:rsidRDefault="00000000">
    <w:pPr>
      <w:pBdr>
        <w:top w:val="single" w:sz="4" w:space="6" w:color="BDD0E8"/>
      </w:pBdr>
      <w:jc w:val="right"/>
    </w:pPr>
    <w:r>
      <w:rPr>
        <w:color w:val="888888"/>
        <w:sz w:val="18"/>
        <w:szCs w:val="18"/>
      </w:rPr>
      <w:t xml:space="preserve">Interactive 3D </w:t>
    </w:r>
    <w:r w:rsidR="00325955">
      <w:rPr>
        <w:color w:val="888888"/>
        <w:sz w:val="18"/>
        <w:szCs w:val="18"/>
      </w:rPr>
      <w:t>f</w:t>
    </w:r>
    <w:r>
      <w:rPr>
        <w:color w:val="888888"/>
        <w:sz w:val="18"/>
        <w:szCs w:val="18"/>
      </w:rPr>
      <w:t>orce-</w:t>
    </w:r>
    <w:r w:rsidR="00325955">
      <w:rPr>
        <w:color w:val="888888"/>
        <w:sz w:val="18"/>
        <w:szCs w:val="18"/>
      </w:rPr>
      <w:t>d</w:t>
    </w:r>
    <w:r>
      <w:rPr>
        <w:color w:val="888888"/>
        <w:sz w:val="18"/>
        <w:szCs w:val="18"/>
      </w:rPr>
      <w:t xml:space="preserve">irected </w:t>
    </w:r>
    <w:r w:rsidR="00325955">
      <w:rPr>
        <w:color w:val="888888"/>
        <w:sz w:val="18"/>
        <w:szCs w:val="18"/>
      </w:rPr>
      <w:t>g</w:t>
    </w:r>
    <w:r>
      <w:rPr>
        <w:color w:val="888888"/>
        <w:sz w:val="18"/>
        <w:szCs w:val="18"/>
      </w:rPr>
      <w:t xml:space="preserve">raph </w:t>
    </w:r>
    <w:r w:rsidR="00E30A1E">
      <w:rPr>
        <w:color w:val="888888"/>
        <w:sz w:val="18"/>
        <w:szCs w:val="18"/>
      </w:rPr>
      <w:t xml:space="preserve">visualization </w:t>
    </w:r>
    <w:r w:rsidR="00325955">
      <w:rPr>
        <w:color w:val="888888"/>
        <w:sz w:val="18"/>
        <w:szCs w:val="18"/>
      </w:rPr>
      <w:t xml:space="preserve">white paper  </w:t>
    </w:r>
    <w:r>
      <w:rPr>
        <w:color w:val="888888"/>
        <w:sz w:val="18"/>
        <w:szCs w:val="18"/>
      </w:rPr>
      <w:t xml:space="preserve">|  Maxim Delloye    </w:t>
    </w:r>
    <w:r>
      <w:rPr>
        <w:color w:val="888888"/>
        <w:sz w:val="18"/>
        <w:szCs w:val="18"/>
      </w:rPr>
      <w:fldChar w:fldCharType="begin"/>
    </w:r>
    <w:r>
      <w:rPr>
        <w:color w:val="888888"/>
        <w:sz w:val="18"/>
        <w:szCs w:val="18"/>
      </w:rPr>
      <w:instrText>PAGE</w:instrText>
    </w:r>
    <w:r>
      <w:rPr>
        <w:color w:val="888888"/>
        <w:sz w:val="18"/>
        <w:szCs w:val="18"/>
      </w:rPr>
      <w:fldChar w:fldCharType="separate"/>
    </w:r>
    <w:r w:rsidR="0032595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6B3C" w14:textId="77777777" w:rsidR="00E56149" w:rsidRDefault="00E56149">
      <w:r>
        <w:separator/>
      </w:r>
    </w:p>
  </w:footnote>
  <w:footnote w:type="continuationSeparator" w:id="0">
    <w:p w14:paraId="3B03C6B3" w14:textId="77777777" w:rsidR="00E56149" w:rsidRDefault="00E56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0280"/>
    <w:multiLevelType w:val="hybridMultilevel"/>
    <w:tmpl w:val="0FCEBB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AD7621"/>
    <w:multiLevelType w:val="multilevel"/>
    <w:tmpl w:val="622C874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C862E8"/>
    <w:multiLevelType w:val="hybridMultilevel"/>
    <w:tmpl w:val="46E42F62"/>
    <w:lvl w:ilvl="0" w:tplc="13D2CE20">
      <w:start w:val="1"/>
      <w:numFmt w:val="bullet"/>
      <w:lvlText w:val="●"/>
      <w:lvlJc w:val="left"/>
      <w:pPr>
        <w:ind w:left="720" w:hanging="360"/>
      </w:pPr>
    </w:lvl>
    <w:lvl w:ilvl="1" w:tplc="43A69DE4">
      <w:start w:val="1"/>
      <w:numFmt w:val="bullet"/>
      <w:lvlText w:val="○"/>
      <w:lvlJc w:val="left"/>
      <w:pPr>
        <w:ind w:left="1440" w:hanging="360"/>
      </w:pPr>
    </w:lvl>
    <w:lvl w:ilvl="2" w:tplc="D33E7B62">
      <w:start w:val="1"/>
      <w:numFmt w:val="bullet"/>
      <w:lvlText w:val="■"/>
      <w:lvlJc w:val="left"/>
      <w:pPr>
        <w:ind w:left="2160" w:hanging="360"/>
      </w:pPr>
    </w:lvl>
    <w:lvl w:ilvl="3" w:tplc="D2FA3F20">
      <w:start w:val="1"/>
      <w:numFmt w:val="bullet"/>
      <w:lvlText w:val="●"/>
      <w:lvlJc w:val="left"/>
      <w:pPr>
        <w:ind w:left="2880" w:hanging="360"/>
      </w:pPr>
    </w:lvl>
    <w:lvl w:ilvl="4" w:tplc="FE08106C">
      <w:start w:val="1"/>
      <w:numFmt w:val="bullet"/>
      <w:lvlText w:val="○"/>
      <w:lvlJc w:val="left"/>
      <w:pPr>
        <w:ind w:left="3600" w:hanging="360"/>
      </w:pPr>
    </w:lvl>
    <w:lvl w:ilvl="5" w:tplc="7C1CD11A">
      <w:start w:val="1"/>
      <w:numFmt w:val="bullet"/>
      <w:lvlText w:val="■"/>
      <w:lvlJc w:val="left"/>
      <w:pPr>
        <w:ind w:left="4320" w:hanging="360"/>
      </w:pPr>
    </w:lvl>
    <w:lvl w:ilvl="6" w:tplc="7A50DD8E">
      <w:start w:val="1"/>
      <w:numFmt w:val="bullet"/>
      <w:lvlText w:val="●"/>
      <w:lvlJc w:val="left"/>
      <w:pPr>
        <w:ind w:left="5040" w:hanging="360"/>
      </w:pPr>
    </w:lvl>
    <w:lvl w:ilvl="7" w:tplc="214253A2">
      <w:start w:val="1"/>
      <w:numFmt w:val="bullet"/>
      <w:lvlText w:val="●"/>
      <w:lvlJc w:val="left"/>
      <w:pPr>
        <w:ind w:left="5760" w:hanging="360"/>
      </w:pPr>
    </w:lvl>
    <w:lvl w:ilvl="8" w:tplc="F384AF2C">
      <w:start w:val="1"/>
      <w:numFmt w:val="bullet"/>
      <w:lvlText w:val="●"/>
      <w:lvlJc w:val="left"/>
      <w:pPr>
        <w:ind w:left="6480" w:hanging="360"/>
      </w:pPr>
    </w:lvl>
  </w:abstractNum>
  <w:abstractNum w:abstractNumId="3" w15:restartNumberingAfterBreak="0">
    <w:nsid w:val="3593060B"/>
    <w:multiLevelType w:val="hybridMultilevel"/>
    <w:tmpl w:val="EA066D5E"/>
    <w:lvl w:ilvl="0" w:tplc="1DF0C68C">
      <w:start w:val="1"/>
      <w:numFmt w:val="bullet"/>
      <w:lvlText w:val="•"/>
      <w:lvlJc w:val="left"/>
      <w:pPr>
        <w:ind w:left="720" w:hanging="360"/>
      </w:pPr>
    </w:lvl>
    <w:lvl w:ilvl="1" w:tplc="9F76E568">
      <w:numFmt w:val="decimal"/>
      <w:lvlText w:val=""/>
      <w:lvlJc w:val="left"/>
    </w:lvl>
    <w:lvl w:ilvl="2" w:tplc="4E2ECB78">
      <w:numFmt w:val="decimal"/>
      <w:lvlText w:val=""/>
      <w:lvlJc w:val="left"/>
    </w:lvl>
    <w:lvl w:ilvl="3" w:tplc="6CB49B54">
      <w:numFmt w:val="decimal"/>
      <w:lvlText w:val=""/>
      <w:lvlJc w:val="left"/>
    </w:lvl>
    <w:lvl w:ilvl="4" w:tplc="5066E7D8">
      <w:numFmt w:val="decimal"/>
      <w:lvlText w:val=""/>
      <w:lvlJc w:val="left"/>
    </w:lvl>
    <w:lvl w:ilvl="5" w:tplc="EC60C1A0">
      <w:numFmt w:val="decimal"/>
      <w:lvlText w:val=""/>
      <w:lvlJc w:val="left"/>
    </w:lvl>
    <w:lvl w:ilvl="6" w:tplc="C880536C">
      <w:numFmt w:val="decimal"/>
      <w:lvlText w:val=""/>
      <w:lvlJc w:val="left"/>
    </w:lvl>
    <w:lvl w:ilvl="7" w:tplc="B5BA2F98">
      <w:numFmt w:val="decimal"/>
      <w:lvlText w:val=""/>
      <w:lvlJc w:val="left"/>
    </w:lvl>
    <w:lvl w:ilvl="8" w:tplc="600C28B4">
      <w:numFmt w:val="decimal"/>
      <w:lvlText w:val=""/>
      <w:lvlJc w:val="left"/>
    </w:lvl>
  </w:abstractNum>
  <w:abstractNum w:abstractNumId="4" w15:restartNumberingAfterBreak="0">
    <w:nsid w:val="3BE92420"/>
    <w:multiLevelType w:val="hybridMultilevel"/>
    <w:tmpl w:val="3D70678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E5964C0"/>
    <w:multiLevelType w:val="hybridMultilevel"/>
    <w:tmpl w:val="E27081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BC09AC"/>
    <w:multiLevelType w:val="hybridMultilevel"/>
    <w:tmpl w:val="9926B13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6E23C79"/>
    <w:multiLevelType w:val="hybridMultilevel"/>
    <w:tmpl w:val="7B76FFB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00226217">
    <w:abstractNumId w:val="2"/>
    <w:lvlOverride w:ilvl="0">
      <w:startOverride w:val="1"/>
    </w:lvlOverride>
  </w:num>
  <w:num w:numId="2" w16cid:durableId="1743794439">
    <w:abstractNumId w:val="3"/>
    <w:lvlOverride w:ilvl="0">
      <w:startOverride w:val="1"/>
    </w:lvlOverride>
  </w:num>
  <w:num w:numId="3" w16cid:durableId="2132700442">
    <w:abstractNumId w:val="5"/>
  </w:num>
  <w:num w:numId="4" w16cid:durableId="328291128">
    <w:abstractNumId w:val="1"/>
  </w:num>
  <w:num w:numId="5" w16cid:durableId="1407461692">
    <w:abstractNumId w:val="0"/>
  </w:num>
  <w:num w:numId="6" w16cid:durableId="1729956749">
    <w:abstractNumId w:val="6"/>
  </w:num>
  <w:num w:numId="7" w16cid:durableId="1537499738">
    <w:abstractNumId w:val="7"/>
  </w:num>
  <w:num w:numId="8" w16cid:durableId="330304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76"/>
    <w:rsid w:val="0001192E"/>
    <w:rsid w:val="000B02AB"/>
    <w:rsid w:val="000E726E"/>
    <w:rsid w:val="001841C9"/>
    <w:rsid w:val="001A4E96"/>
    <w:rsid w:val="00325955"/>
    <w:rsid w:val="00535ED5"/>
    <w:rsid w:val="005A6367"/>
    <w:rsid w:val="005B665E"/>
    <w:rsid w:val="005C5C73"/>
    <w:rsid w:val="00606B46"/>
    <w:rsid w:val="00657C53"/>
    <w:rsid w:val="006F1576"/>
    <w:rsid w:val="00815A67"/>
    <w:rsid w:val="0082619E"/>
    <w:rsid w:val="00AC696C"/>
    <w:rsid w:val="00B21A0E"/>
    <w:rsid w:val="00C00E07"/>
    <w:rsid w:val="00C91DDE"/>
    <w:rsid w:val="00D12A87"/>
    <w:rsid w:val="00E30A1E"/>
    <w:rsid w:val="00E56149"/>
    <w:rsid w:val="00EB0D0A"/>
    <w:rsid w:val="00EC4E9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516D8118"/>
  <w15:docId w15:val="{0E6916A5-20D3-DD4E-BB77-8F70F0D3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5955"/>
    <w:pPr>
      <w:tabs>
        <w:tab w:val="center" w:pos="4513"/>
        <w:tab w:val="right" w:pos="9026"/>
      </w:tabs>
    </w:pPr>
  </w:style>
  <w:style w:type="character" w:customStyle="1" w:styleId="HeaderChar">
    <w:name w:val="Header Char"/>
    <w:basedOn w:val="DefaultParagraphFont"/>
    <w:link w:val="Header"/>
    <w:uiPriority w:val="99"/>
    <w:rsid w:val="00325955"/>
  </w:style>
  <w:style w:type="paragraph" w:styleId="Footer">
    <w:name w:val="footer"/>
    <w:basedOn w:val="Normal"/>
    <w:link w:val="FooterChar"/>
    <w:uiPriority w:val="99"/>
    <w:unhideWhenUsed/>
    <w:rsid w:val="00325955"/>
    <w:pPr>
      <w:tabs>
        <w:tab w:val="center" w:pos="4513"/>
        <w:tab w:val="right" w:pos="9026"/>
      </w:tabs>
    </w:pPr>
  </w:style>
  <w:style w:type="character" w:customStyle="1" w:styleId="FooterChar">
    <w:name w:val="Footer Char"/>
    <w:basedOn w:val="DefaultParagraphFont"/>
    <w:link w:val="Footer"/>
    <w:uiPriority w:val="99"/>
    <w:rsid w:val="00325955"/>
  </w:style>
  <w:style w:type="character" w:styleId="IntenseReference">
    <w:name w:val="Intense Reference"/>
    <w:basedOn w:val="DefaultParagraphFont"/>
    <w:uiPriority w:val="32"/>
    <w:qFormat/>
    <w:rsid w:val="00E30A1E"/>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F7285-1F13-5E4E-9358-755D954AE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2502</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 Delloye</cp:lastModifiedBy>
  <cp:revision>9</cp:revision>
  <dcterms:created xsi:type="dcterms:W3CDTF">2026-06-12T11:22:00Z</dcterms:created>
  <dcterms:modified xsi:type="dcterms:W3CDTF">2026-06-14T22:49:00Z</dcterms:modified>
</cp:coreProperties>
</file>