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E6B" w:rsidRPr="000C0E6B" w:rsidRDefault="000C0E6B" w:rsidP="000C0E6B">
      <w:pPr>
        <w:pStyle w:val="Heading1"/>
        <w:rPr>
          <w:lang w:val="nl-BE"/>
        </w:rPr>
      </w:pPr>
      <w:bookmarkStart w:id="0" w:name="_Toc509827053"/>
      <w:bookmarkStart w:id="1" w:name="_Toc509850400"/>
      <w:r w:rsidRPr="000C0E6B">
        <w:rPr>
          <w:lang w:val="nl-BE"/>
        </w:rPr>
        <w:t>Lijst met gebruikte symbolen en afkortingen</w:t>
      </w:r>
      <w:bookmarkEnd w:id="0"/>
      <w:bookmarkEnd w:id="1"/>
    </w:p>
    <w:p w:rsidR="000C0E6B" w:rsidRPr="000C0E6B" w:rsidRDefault="000C0E6B" w:rsidP="000C0E6B">
      <w:pPr>
        <w:ind w:left="2268" w:hanging="2268"/>
        <w:rPr>
          <w:lang w:val="nl-BE"/>
        </w:rPr>
      </w:pPr>
    </w:p>
    <w:p w:rsidR="000C0E6B" w:rsidRPr="000C0E6B" w:rsidRDefault="000C0E6B" w:rsidP="000C0E6B">
      <w:pPr>
        <w:ind w:left="2268" w:hanging="2268"/>
        <w:rPr>
          <w:lang w:val="nl-BE"/>
        </w:rPr>
      </w:pPr>
      <w:r w:rsidRPr="000C0E6B">
        <w:rPr>
          <w:lang w:val="nl-BE"/>
        </w:rPr>
        <w:t>2FA</w:t>
      </w:r>
      <w:r w:rsidRPr="000C0E6B">
        <w:rPr>
          <w:lang w:val="nl-BE"/>
        </w:rPr>
        <w:tab/>
      </w:r>
      <w:proofErr w:type="spellStart"/>
      <w:r w:rsidRPr="000C0E6B">
        <w:rPr>
          <w:lang w:val="nl-BE"/>
        </w:rPr>
        <w:t>two</w:t>
      </w:r>
      <w:proofErr w:type="spellEnd"/>
      <w:r w:rsidRPr="000C0E6B">
        <w:rPr>
          <w:lang w:val="nl-BE"/>
        </w:rPr>
        <w:t xml:space="preserve">-factor </w:t>
      </w:r>
      <w:proofErr w:type="spellStart"/>
      <w:r w:rsidRPr="000C0E6B">
        <w:rPr>
          <w:lang w:val="nl-BE"/>
        </w:rPr>
        <w:t>authentication</w:t>
      </w:r>
      <w:proofErr w:type="spellEnd"/>
    </w:p>
    <w:p w:rsidR="000C0E6B" w:rsidRPr="000C0E6B" w:rsidRDefault="000C0E6B" w:rsidP="000C0E6B">
      <w:pPr>
        <w:ind w:left="2268" w:hanging="2268"/>
        <w:rPr>
          <w:lang w:val="nl-BE"/>
        </w:rPr>
      </w:pPr>
      <w:r w:rsidRPr="000C0E6B">
        <w:rPr>
          <w:lang w:val="nl-BE"/>
        </w:rPr>
        <w:t>AAA</w:t>
      </w:r>
      <w:r w:rsidRPr="000C0E6B">
        <w:rPr>
          <w:lang w:val="nl-BE"/>
        </w:rPr>
        <w:tab/>
      </w:r>
      <w:proofErr w:type="spellStart"/>
      <w:r w:rsidRPr="000C0E6B">
        <w:rPr>
          <w:lang w:val="nl-BE"/>
        </w:rPr>
        <w:t>Authentication</w:t>
      </w:r>
      <w:proofErr w:type="spellEnd"/>
      <w:r w:rsidRPr="000C0E6B">
        <w:rPr>
          <w:lang w:val="nl-BE"/>
        </w:rPr>
        <w:t xml:space="preserve">, </w:t>
      </w:r>
      <w:proofErr w:type="spellStart"/>
      <w:r w:rsidRPr="000C0E6B">
        <w:rPr>
          <w:lang w:val="nl-BE"/>
        </w:rPr>
        <w:t>Authorization</w:t>
      </w:r>
      <w:proofErr w:type="spellEnd"/>
      <w:r w:rsidRPr="000C0E6B">
        <w:rPr>
          <w:lang w:val="nl-BE"/>
        </w:rPr>
        <w:t xml:space="preserve"> </w:t>
      </w:r>
      <w:proofErr w:type="spellStart"/>
      <w:r w:rsidRPr="000C0E6B">
        <w:rPr>
          <w:lang w:val="nl-BE"/>
        </w:rPr>
        <w:t>and</w:t>
      </w:r>
      <w:proofErr w:type="spellEnd"/>
      <w:r w:rsidRPr="000C0E6B">
        <w:rPr>
          <w:lang w:val="nl-BE"/>
        </w:rPr>
        <w:t xml:space="preserve"> Accounting</w:t>
      </w:r>
    </w:p>
    <w:p w:rsidR="000C0E6B" w:rsidRPr="000C0E6B" w:rsidRDefault="000C0E6B" w:rsidP="000C0E6B">
      <w:pPr>
        <w:ind w:left="2268" w:hanging="2268"/>
        <w:rPr>
          <w:lang w:val="nl-BE"/>
        </w:rPr>
      </w:pPr>
      <w:r w:rsidRPr="000C0E6B">
        <w:rPr>
          <w:lang w:val="nl-BE"/>
        </w:rPr>
        <w:t>AD</w:t>
      </w:r>
      <w:r w:rsidRPr="000C0E6B">
        <w:rPr>
          <w:lang w:val="nl-BE"/>
        </w:rPr>
        <w:tab/>
        <w:t>Active Directory</w:t>
      </w:r>
    </w:p>
    <w:p w:rsidR="000C0E6B" w:rsidRPr="000C0E6B" w:rsidRDefault="000C0E6B" w:rsidP="000C0E6B">
      <w:pPr>
        <w:ind w:left="2268" w:hanging="2268"/>
        <w:rPr>
          <w:lang w:val="nl-BE"/>
        </w:rPr>
      </w:pPr>
      <w:r w:rsidRPr="000C0E6B">
        <w:rPr>
          <w:lang w:val="nl-BE"/>
        </w:rPr>
        <w:t>CA</w:t>
      </w:r>
      <w:r w:rsidRPr="000C0E6B">
        <w:rPr>
          <w:lang w:val="nl-BE"/>
        </w:rPr>
        <w:tab/>
      </w:r>
      <w:proofErr w:type="spellStart"/>
      <w:r w:rsidRPr="000C0E6B">
        <w:rPr>
          <w:lang w:val="nl-BE"/>
        </w:rPr>
        <w:t>certificate</w:t>
      </w:r>
      <w:proofErr w:type="spellEnd"/>
      <w:r w:rsidRPr="000C0E6B">
        <w:rPr>
          <w:lang w:val="nl-BE"/>
        </w:rPr>
        <w:t xml:space="preserve"> </w:t>
      </w:r>
      <w:proofErr w:type="spellStart"/>
      <w:r w:rsidRPr="000C0E6B">
        <w:rPr>
          <w:lang w:val="nl-BE"/>
        </w:rPr>
        <w:t>authority</w:t>
      </w:r>
      <w:proofErr w:type="spellEnd"/>
    </w:p>
    <w:p w:rsidR="000C0E6B" w:rsidRPr="000C0E6B" w:rsidRDefault="000C0E6B" w:rsidP="000C0E6B">
      <w:pPr>
        <w:ind w:left="2268" w:hanging="2268"/>
        <w:rPr>
          <w:lang w:val="nl-BE"/>
        </w:rPr>
      </w:pPr>
      <w:r w:rsidRPr="000C0E6B">
        <w:rPr>
          <w:lang w:val="nl-BE"/>
        </w:rPr>
        <w:t>CIFS</w:t>
      </w:r>
      <w:r w:rsidRPr="000C0E6B">
        <w:rPr>
          <w:lang w:val="nl-BE"/>
        </w:rPr>
        <w:tab/>
        <w:t xml:space="preserve">Common Internet File </w:t>
      </w:r>
      <w:proofErr w:type="spellStart"/>
      <w:r w:rsidRPr="000C0E6B">
        <w:rPr>
          <w:lang w:val="nl-BE"/>
        </w:rPr>
        <w:t>System</w:t>
      </w:r>
      <w:r w:rsidR="003728FC">
        <w:rPr>
          <w:lang w:val="nl-BE"/>
        </w:rPr>
        <w:t>l</w:t>
      </w:r>
      <w:proofErr w:type="spellEnd"/>
    </w:p>
    <w:p w:rsidR="000C0E6B" w:rsidRPr="000C0E6B" w:rsidRDefault="000C0E6B" w:rsidP="000C0E6B">
      <w:pPr>
        <w:ind w:left="2268" w:hanging="2268"/>
        <w:rPr>
          <w:lang w:val="nl-BE"/>
        </w:rPr>
      </w:pPr>
      <w:proofErr w:type="spellStart"/>
      <w:r w:rsidRPr="000C0E6B">
        <w:rPr>
          <w:lang w:val="nl-BE"/>
        </w:rPr>
        <w:t>DaaS</w:t>
      </w:r>
      <w:proofErr w:type="spellEnd"/>
      <w:r w:rsidRPr="000C0E6B">
        <w:rPr>
          <w:lang w:val="nl-BE"/>
        </w:rPr>
        <w:tab/>
        <w:t>Directory as a Service</w:t>
      </w:r>
    </w:p>
    <w:p w:rsidR="000C0E6B" w:rsidRPr="000C0E6B" w:rsidRDefault="000C0E6B" w:rsidP="000C0E6B">
      <w:pPr>
        <w:ind w:left="2268" w:hanging="2268"/>
        <w:rPr>
          <w:lang w:val="nl-BE"/>
        </w:rPr>
      </w:pPr>
      <w:r w:rsidRPr="000C0E6B">
        <w:rPr>
          <w:lang w:val="nl-BE"/>
        </w:rPr>
        <w:t>DMZ</w:t>
      </w:r>
      <w:r w:rsidRPr="000C0E6B">
        <w:rPr>
          <w:lang w:val="nl-BE"/>
        </w:rPr>
        <w:tab/>
      </w:r>
      <w:proofErr w:type="spellStart"/>
      <w:r w:rsidRPr="000C0E6B">
        <w:rPr>
          <w:lang w:val="nl-BE"/>
        </w:rPr>
        <w:t>demilitarized</w:t>
      </w:r>
      <w:proofErr w:type="spellEnd"/>
      <w:r w:rsidRPr="000C0E6B">
        <w:rPr>
          <w:lang w:val="nl-BE"/>
        </w:rPr>
        <w:t xml:space="preserve"> zone</w:t>
      </w:r>
    </w:p>
    <w:p w:rsidR="000C0E6B" w:rsidRPr="000C0E6B" w:rsidRDefault="000C0E6B" w:rsidP="000C0E6B">
      <w:pPr>
        <w:ind w:left="2268" w:hanging="2268"/>
        <w:rPr>
          <w:lang w:val="nl-BE"/>
        </w:rPr>
      </w:pPr>
      <w:r w:rsidRPr="000C0E6B">
        <w:rPr>
          <w:lang w:val="nl-BE"/>
        </w:rPr>
        <w:t>DNS</w:t>
      </w:r>
      <w:r w:rsidRPr="000C0E6B">
        <w:rPr>
          <w:lang w:val="nl-BE"/>
        </w:rPr>
        <w:tab/>
        <w:t>Domain Name System</w:t>
      </w:r>
    </w:p>
    <w:p w:rsidR="000C0E6B" w:rsidRPr="000C0E6B" w:rsidRDefault="000C0E6B" w:rsidP="000C0E6B">
      <w:pPr>
        <w:ind w:left="2268" w:hanging="2268"/>
        <w:rPr>
          <w:lang w:val="nl-BE"/>
        </w:rPr>
      </w:pPr>
      <w:r w:rsidRPr="000C0E6B">
        <w:rPr>
          <w:lang w:val="nl-BE"/>
        </w:rPr>
        <w:t>ERP</w:t>
      </w:r>
      <w:r w:rsidRPr="000C0E6B">
        <w:rPr>
          <w:lang w:val="nl-BE"/>
        </w:rPr>
        <w:tab/>
        <w:t>Enterprise resource planning</w:t>
      </w:r>
    </w:p>
    <w:p w:rsidR="000C0E6B" w:rsidRPr="000C0E6B" w:rsidRDefault="000C0E6B" w:rsidP="000C0E6B">
      <w:pPr>
        <w:ind w:left="2268" w:hanging="2268"/>
        <w:rPr>
          <w:lang w:val="nl-BE"/>
        </w:rPr>
      </w:pPr>
      <w:r w:rsidRPr="000C0E6B">
        <w:rPr>
          <w:lang w:val="nl-BE"/>
        </w:rPr>
        <w:t>HA</w:t>
      </w:r>
      <w:r w:rsidRPr="000C0E6B">
        <w:rPr>
          <w:lang w:val="nl-BE"/>
        </w:rPr>
        <w:tab/>
        <w:t>high availability</w:t>
      </w:r>
    </w:p>
    <w:p w:rsidR="000C0E6B" w:rsidRPr="000C0E6B" w:rsidRDefault="000C0E6B" w:rsidP="000C0E6B">
      <w:pPr>
        <w:ind w:left="2268" w:hanging="2268"/>
        <w:rPr>
          <w:lang w:val="nl-BE"/>
        </w:rPr>
      </w:pPr>
      <w:r w:rsidRPr="000C0E6B">
        <w:rPr>
          <w:lang w:val="nl-BE"/>
        </w:rPr>
        <w:t>HTTPS</w:t>
      </w:r>
      <w:r w:rsidRPr="000C0E6B">
        <w:rPr>
          <w:lang w:val="nl-BE"/>
        </w:rPr>
        <w:tab/>
      </w:r>
      <w:proofErr w:type="spellStart"/>
      <w:r w:rsidRPr="000C0E6B">
        <w:rPr>
          <w:lang w:val="nl-BE"/>
        </w:rPr>
        <w:t>HyperText</w:t>
      </w:r>
      <w:proofErr w:type="spellEnd"/>
      <w:r w:rsidRPr="000C0E6B">
        <w:rPr>
          <w:lang w:val="nl-BE"/>
        </w:rPr>
        <w:t xml:space="preserve"> Transfer Protocol Secure</w:t>
      </w:r>
    </w:p>
    <w:p w:rsidR="000C0E6B" w:rsidRPr="000C0E6B" w:rsidRDefault="000C0E6B" w:rsidP="000C0E6B">
      <w:pPr>
        <w:ind w:left="2268" w:hanging="2268"/>
        <w:rPr>
          <w:lang w:val="nl-BE"/>
        </w:rPr>
      </w:pPr>
      <w:r w:rsidRPr="000C0E6B">
        <w:rPr>
          <w:lang w:val="nl-BE"/>
        </w:rPr>
        <w:t>IaaS</w:t>
      </w:r>
      <w:r w:rsidRPr="000C0E6B">
        <w:rPr>
          <w:lang w:val="nl-BE"/>
        </w:rPr>
        <w:tab/>
      </w:r>
      <w:proofErr w:type="spellStart"/>
      <w:r w:rsidRPr="000C0E6B">
        <w:rPr>
          <w:lang w:val="nl-BE"/>
        </w:rPr>
        <w:t>Infrastructure</w:t>
      </w:r>
      <w:proofErr w:type="spellEnd"/>
      <w:r w:rsidRPr="000C0E6B">
        <w:rPr>
          <w:lang w:val="nl-BE"/>
        </w:rPr>
        <w:t xml:space="preserve"> as a Service</w:t>
      </w:r>
    </w:p>
    <w:p w:rsidR="000C0E6B" w:rsidRPr="000C0E6B" w:rsidRDefault="000C0E6B" w:rsidP="000C0E6B">
      <w:pPr>
        <w:ind w:left="2268" w:hanging="2268"/>
        <w:rPr>
          <w:lang w:val="nl-BE"/>
        </w:rPr>
      </w:pPr>
      <w:r w:rsidRPr="000C0E6B">
        <w:rPr>
          <w:lang w:val="nl-BE"/>
        </w:rPr>
        <w:t>ICT</w:t>
      </w:r>
      <w:r w:rsidRPr="000C0E6B">
        <w:rPr>
          <w:lang w:val="nl-BE"/>
        </w:rPr>
        <w:tab/>
        <w:t>Informatie en Communicatie Technologie</w:t>
      </w:r>
    </w:p>
    <w:p w:rsidR="000C0E6B" w:rsidRPr="000C0E6B" w:rsidRDefault="000C0E6B" w:rsidP="000C0E6B">
      <w:pPr>
        <w:ind w:left="2268" w:hanging="2268"/>
        <w:rPr>
          <w:lang w:val="nl-BE"/>
        </w:rPr>
      </w:pPr>
      <w:r w:rsidRPr="000C0E6B">
        <w:rPr>
          <w:lang w:val="nl-BE"/>
        </w:rPr>
        <w:t>IDP</w:t>
      </w:r>
      <w:r w:rsidRPr="000C0E6B">
        <w:rPr>
          <w:lang w:val="nl-BE"/>
        </w:rPr>
        <w:tab/>
      </w:r>
      <w:proofErr w:type="spellStart"/>
      <w:r w:rsidRPr="000C0E6B">
        <w:rPr>
          <w:lang w:val="nl-BE"/>
        </w:rPr>
        <w:t>identity</w:t>
      </w:r>
      <w:proofErr w:type="spellEnd"/>
      <w:r w:rsidRPr="000C0E6B">
        <w:rPr>
          <w:lang w:val="nl-BE"/>
        </w:rPr>
        <w:t xml:space="preserve"> provider</w:t>
      </w:r>
    </w:p>
    <w:p w:rsidR="000C0E6B" w:rsidRPr="000C0E6B" w:rsidRDefault="000C0E6B" w:rsidP="000C0E6B">
      <w:pPr>
        <w:ind w:left="2268" w:hanging="2268"/>
        <w:rPr>
          <w:lang w:val="nl-BE"/>
        </w:rPr>
      </w:pPr>
      <w:r w:rsidRPr="000C0E6B">
        <w:rPr>
          <w:lang w:val="nl-BE"/>
        </w:rPr>
        <w:t>IP</w:t>
      </w:r>
      <w:r w:rsidRPr="000C0E6B">
        <w:rPr>
          <w:lang w:val="nl-BE"/>
        </w:rPr>
        <w:tab/>
        <w:t>internetprotocol</w:t>
      </w:r>
    </w:p>
    <w:p w:rsidR="000C0E6B" w:rsidRPr="000C0E6B" w:rsidRDefault="000C0E6B" w:rsidP="000C0E6B">
      <w:pPr>
        <w:ind w:left="2268" w:hanging="2268"/>
        <w:rPr>
          <w:lang w:val="nl-BE"/>
        </w:rPr>
      </w:pPr>
      <w:r w:rsidRPr="000C0E6B">
        <w:rPr>
          <w:lang w:val="nl-BE"/>
        </w:rPr>
        <w:t>ISO</w:t>
      </w:r>
      <w:r w:rsidRPr="000C0E6B">
        <w:rPr>
          <w:lang w:val="nl-BE"/>
        </w:rPr>
        <w:tab/>
        <w:t xml:space="preserve">International </w:t>
      </w:r>
      <w:proofErr w:type="spellStart"/>
      <w:r w:rsidRPr="000C0E6B">
        <w:rPr>
          <w:lang w:val="nl-BE"/>
        </w:rPr>
        <w:t>Organization</w:t>
      </w:r>
      <w:proofErr w:type="spellEnd"/>
      <w:r w:rsidRPr="000C0E6B">
        <w:rPr>
          <w:lang w:val="nl-BE"/>
        </w:rPr>
        <w:t xml:space="preserve"> </w:t>
      </w:r>
      <w:proofErr w:type="spellStart"/>
      <w:r w:rsidRPr="000C0E6B">
        <w:rPr>
          <w:lang w:val="nl-BE"/>
        </w:rPr>
        <w:t>for</w:t>
      </w:r>
      <w:proofErr w:type="spellEnd"/>
      <w:r w:rsidRPr="000C0E6B">
        <w:rPr>
          <w:lang w:val="nl-BE"/>
        </w:rPr>
        <w:t xml:space="preserve"> </w:t>
      </w:r>
      <w:proofErr w:type="spellStart"/>
      <w:r w:rsidRPr="000C0E6B">
        <w:rPr>
          <w:lang w:val="nl-BE"/>
        </w:rPr>
        <w:t>Standardization</w:t>
      </w:r>
      <w:proofErr w:type="spellEnd"/>
    </w:p>
    <w:p w:rsidR="000C0E6B" w:rsidRPr="000C0E6B" w:rsidRDefault="000C0E6B" w:rsidP="000C0E6B">
      <w:pPr>
        <w:ind w:left="2268" w:hanging="2268"/>
        <w:rPr>
          <w:lang w:val="nl-BE"/>
        </w:rPr>
      </w:pPr>
      <w:r w:rsidRPr="000C0E6B">
        <w:rPr>
          <w:lang w:val="nl-BE"/>
        </w:rPr>
        <w:t>LDAP</w:t>
      </w:r>
      <w:r w:rsidRPr="000C0E6B">
        <w:rPr>
          <w:lang w:val="nl-BE"/>
        </w:rPr>
        <w:tab/>
      </w:r>
      <w:proofErr w:type="spellStart"/>
      <w:r w:rsidRPr="000C0E6B">
        <w:rPr>
          <w:lang w:val="nl-BE"/>
        </w:rPr>
        <w:t>Lightweight</w:t>
      </w:r>
      <w:proofErr w:type="spellEnd"/>
      <w:r w:rsidRPr="000C0E6B">
        <w:rPr>
          <w:lang w:val="nl-BE"/>
        </w:rPr>
        <w:t xml:space="preserve"> Directory Access Protocol</w:t>
      </w:r>
    </w:p>
    <w:p w:rsidR="000C0E6B" w:rsidRPr="000C0E6B" w:rsidRDefault="000C0E6B" w:rsidP="000C0E6B">
      <w:pPr>
        <w:ind w:left="2268" w:hanging="2268"/>
        <w:rPr>
          <w:lang w:val="nl-BE"/>
        </w:rPr>
      </w:pPr>
      <w:r w:rsidRPr="000C0E6B">
        <w:rPr>
          <w:lang w:val="nl-BE"/>
        </w:rPr>
        <w:t>OAuth</w:t>
      </w:r>
      <w:r w:rsidRPr="000C0E6B">
        <w:rPr>
          <w:lang w:val="nl-BE"/>
        </w:rPr>
        <w:tab/>
        <w:t xml:space="preserve">Open </w:t>
      </w:r>
      <w:proofErr w:type="spellStart"/>
      <w:r w:rsidRPr="000C0E6B">
        <w:rPr>
          <w:lang w:val="nl-BE"/>
        </w:rPr>
        <w:t>Authorization</w:t>
      </w:r>
      <w:proofErr w:type="spellEnd"/>
    </w:p>
    <w:p w:rsidR="000C0E6B" w:rsidRPr="000C0E6B" w:rsidRDefault="000C0E6B" w:rsidP="000C0E6B">
      <w:pPr>
        <w:ind w:left="2268" w:hanging="2268"/>
        <w:rPr>
          <w:lang w:val="nl-BE"/>
        </w:rPr>
      </w:pPr>
      <w:proofErr w:type="spellStart"/>
      <w:r w:rsidRPr="000C0E6B">
        <w:rPr>
          <w:lang w:val="nl-BE"/>
        </w:rPr>
        <w:t>OpenID</w:t>
      </w:r>
      <w:proofErr w:type="spellEnd"/>
      <w:r w:rsidRPr="000C0E6B">
        <w:rPr>
          <w:lang w:val="nl-BE"/>
        </w:rPr>
        <w:tab/>
      </w:r>
      <w:proofErr w:type="spellStart"/>
      <w:r w:rsidRPr="000C0E6B">
        <w:rPr>
          <w:lang w:val="nl-BE"/>
        </w:rPr>
        <w:t>OpenID</w:t>
      </w:r>
      <w:proofErr w:type="spellEnd"/>
      <w:r w:rsidRPr="000C0E6B">
        <w:rPr>
          <w:lang w:val="nl-BE"/>
        </w:rPr>
        <w:t xml:space="preserve"> Connect</w:t>
      </w:r>
    </w:p>
    <w:p w:rsidR="000C0E6B" w:rsidRPr="000C0E6B" w:rsidRDefault="000C0E6B" w:rsidP="000C0E6B">
      <w:pPr>
        <w:ind w:left="2268" w:hanging="2268"/>
        <w:rPr>
          <w:lang w:val="nl-BE"/>
        </w:rPr>
      </w:pPr>
      <w:r w:rsidRPr="000C0E6B">
        <w:rPr>
          <w:lang w:val="nl-BE"/>
        </w:rPr>
        <w:t>PaaS</w:t>
      </w:r>
      <w:r w:rsidRPr="000C0E6B">
        <w:rPr>
          <w:lang w:val="nl-BE"/>
        </w:rPr>
        <w:tab/>
        <w:t>Platform as a Service</w:t>
      </w:r>
    </w:p>
    <w:p w:rsidR="000C0E6B" w:rsidRPr="000C0E6B" w:rsidRDefault="000C0E6B" w:rsidP="000C0E6B">
      <w:pPr>
        <w:ind w:left="2268" w:hanging="2268"/>
        <w:rPr>
          <w:lang w:val="nl-BE"/>
        </w:rPr>
      </w:pPr>
      <w:r w:rsidRPr="000C0E6B">
        <w:rPr>
          <w:lang w:val="nl-BE"/>
        </w:rPr>
        <w:t>PFS</w:t>
      </w:r>
      <w:r w:rsidRPr="000C0E6B">
        <w:rPr>
          <w:lang w:val="nl-BE"/>
        </w:rPr>
        <w:tab/>
        <w:t xml:space="preserve">perfect forward </w:t>
      </w:r>
      <w:proofErr w:type="spellStart"/>
      <w:r w:rsidRPr="000C0E6B">
        <w:rPr>
          <w:lang w:val="nl-BE"/>
        </w:rPr>
        <w:t>secrecy</w:t>
      </w:r>
      <w:proofErr w:type="spellEnd"/>
    </w:p>
    <w:p w:rsidR="000C0E6B" w:rsidRPr="000C0E6B" w:rsidRDefault="000C0E6B" w:rsidP="000C0E6B">
      <w:pPr>
        <w:ind w:left="2268" w:hanging="2268"/>
        <w:rPr>
          <w:lang w:val="nl-BE"/>
        </w:rPr>
      </w:pPr>
      <w:r w:rsidRPr="000C0E6B">
        <w:rPr>
          <w:lang w:val="nl-BE"/>
        </w:rPr>
        <w:t>QMP</w:t>
      </w:r>
      <w:r w:rsidRPr="000C0E6B">
        <w:rPr>
          <w:lang w:val="nl-BE"/>
        </w:rPr>
        <w:tab/>
      </w:r>
      <w:proofErr w:type="spellStart"/>
      <w:r w:rsidRPr="000C0E6B">
        <w:rPr>
          <w:rFonts w:cs="Times New Roman"/>
          <w:lang w:val="nl-BE"/>
        </w:rPr>
        <w:t>Quality</w:t>
      </w:r>
      <w:proofErr w:type="spellEnd"/>
      <w:r w:rsidRPr="000C0E6B">
        <w:rPr>
          <w:rFonts w:cs="Times New Roman"/>
          <w:lang w:val="nl-BE"/>
        </w:rPr>
        <w:t xml:space="preserve"> Management </w:t>
      </w:r>
      <w:proofErr w:type="spellStart"/>
      <w:r w:rsidRPr="000C0E6B">
        <w:rPr>
          <w:rFonts w:cs="Times New Roman"/>
          <w:lang w:val="nl-BE"/>
        </w:rPr>
        <w:t>Principles</w:t>
      </w:r>
      <w:proofErr w:type="spellEnd"/>
    </w:p>
    <w:p w:rsidR="000C0E6B" w:rsidRPr="000C0E6B" w:rsidRDefault="000C0E6B" w:rsidP="000C0E6B">
      <w:pPr>
        <w:ind w:left="2268" w:hanging="2268"/>
        <w:rPr>
          <w:lang w:val="nl-BE"/>
        </w:rPr>
      </w:pPr>
      <w:r w:rsidRPr="000C0E6B">
        <w:rPr>
          <w:lang w:val="nl-BE"/>
        </w:rPr>
        <w:t>RADIUS</w:t>
      </w:r>
      <w:r w:rsidRPr="000C0E6B">
        <w:rPr>
          <w:lang w:val="nl-BE"/>
        </w:rPr>
        <w:tab/>
        <w:t xml:space="preserve">Remote </w:t>
      </w:r>
      <w:proofErr w:type="spellStart"/>
      <w:r w:rsidRPr="000C0E6B">
        <w:rPr>
          <w:lang w:val="nl-BE"/>
        </w:rPr>
        <w:t>Authentication</w:t>
      </w:r>
      <w:proofErr w:type="spellEnd"/>
      <w:r w:rsidRPr="000C0E6B">
        <w:rPr>
          <w:lang w:val="nl-BE"/>
        </w:rPr>
        <w:t xml:space="preserve"> </w:t>
      </w:r>
      <w:proofErr w:type="spellStart"/>
      <w:r w:rsidRPr="000C0E6B">
        <w:rPr>
          <w:lang w:val="nl-BE"/>
        </w:rPr>
        <w:t>Dial</w:t>
      </w:r>
      <w:proofErr w:type="spellEnd"/>
      <w:r w:rsidRPr="000C0E6B">
        <w:rPr>
          <w:lang w:val="nl-BE"/>
        </w:rPr>
        <w:t>-In User Service</w:t>
      </w:r>
    </w:p>
    <w:p w:rsidR="000C0E6B" w:rsidRPr="000C0E6B" w:rsidRDefault="000C0E6B" w:rsidP="000C0E6B">
      <w:pPr>
        <w:ind w:left="2268" w:hanging="2268"/>
        <w:rPr>
          <w:lang w:val="nl-BE"/>
        </w:rPr>
      </w:pPr>
      <w:r w:rsidRPr="000C0E6B">
        <w:rPr>
          <w:lang w:val="nl-BE"/>
        </w:rPr>
        <w:t>SaaS</w:t>
      </w:r>
      <w:r w:rsidRPr="000C0E6B">
        <w:rPr>
          <w:lang w:val="nl-BE"/>
        </w:rPr>
        <w:tab/>
        <w:t>Software as a Service</w:t>
      </w:r>
    </w:p>
    <w:p w:rsidR="000C0E6B" w:rsidRPr="000C0E6B" w:rsidRDefault="000C0E6B" w:rsidP="000C0E6B">
      <w:pPr>
        <w:ind w:left="2268" w:hanging="2268"/>
        <w:rPr>
          <w:lang w:val="nl-BE"/>
        </w:rPr>
      </w:pPr>
      <w:r w:rsidRPr="000C0E6B">
        <w:rPr>
          <w:lang w:val="nl-BE"/>
        </w:rPr>
        <w:t>SAML</w:t>
      </w:r>
      <w:r w:rsidRPr="000C0E6B">
        <w:rPr>
          <w:lang w:val="nl-BE"/>
        </w:rPr>
        <w:tab/>
        <w:t xml:space="preserve">Security </w:t>
      </w:r>
      <w:proofErr w:type="spellStart"/>
      <w:r w:rsidRPr="000C0E6B">
        <w:rPr>
          <w:lang w:val="nl-BE"/>
        </w:rPr>
        <w:t>Assertion</w:t>
      </w:r>
      <w:proofErr w:type="spellEnd"/>
      <w:r w:rsidRPr="000C0E6B">
        <w:rPr>
          <w:lang w:val="nl-BE"/>
        </w:rPr>
        <w:t xml:space="preserve"> </w:t>
      </w:r>
      <w:proofErr w:type="spellStart"/>
      <w:r w:rsidRPr="000C0E6B">
        <w:rPr>
          <w:lang w:val="nl-BE"/>
        </w:rPr>
        <w:t>Markup</w:t>
      </w:r>
      <w:proofErr w:type="spellEnd"/>
      <w:r w:rsidRPr="000C0E6B">
        <w:rPr>
          <w:lang w:val="nl-BE"/>
        </w:rPr>
        <w:t xml:space="preserve"> Language</w:t>
      </w:r>
    </w:p>
    <w:p w:rsidR="000C0E6B" w:rsidRPr="000C0E6B" w:rsidRDefault="000C0E6B" w:rsidP="000C0E6B">
      <w:pPr>
        <w:ind w:left="2268" w:hanging="2268"/>
        <w:rPr>
          <w:lang w:val="nl-BE"/>
        </w:rPr>
      </w:pPr>
      <w:r w:rsidRPr="000C0E6B">
        <w:rPr>
          <w:lang w:val="nl-BE"/>
        </w:rPr>
        <w:t>SAP</w:t>
      </w:r>
      <w:r w:rsidRPr="000C0E6B">
        <w:rPr>
          <w:lang w:val="nl-BE"/>
        </w:rPr>
        <w:tab/>
      </w:r>
      <w:proofErr w:type="spellStart"/>
      <w:r w:rsidRPr="000C0E6B">
        <w:rPr>
          <w:lang w:val="nl-BE"/>
        </w:rPr>
        <w:t>Systeme</w:t>
      </w:r>
      <w:proofErr w:type="spellEnd"/>
      <w:r w:rsidRPr="000C0E6B">
        <w:rPr>
          <w:lang w:val="nl-BE"/>
        </w:rPr>
        <w:t xml:space="preserve">, </w:t>
      </w:r>
      <w:proofErr w:type="spellStart"/>
      <w:r w:rsidRPr="000C0E6B">
        <w:rPr>
          <w:lang w:val="nl-BE"/>
        </w:rPr>
        <w:t>Anwendungen</w:t>
      </w:r>
      <w:proofErr w:type="spellEnd"/>
      <w:r w:rsidRPr="000C0E6B">
        <w:rPr>
          <w:lang w:val="nl-BE"/>
        </w:rPr>
        <w:t xml:space="preserve"> </w:t>
      </w:r>
      <w:proofErr w:type="spellStart"/>
      <w:r w:rsidRPr="000C0E6B">
        <w:rPr>
          <w:lang w:val="nl-BE"/>
        </w:rPr>
        <w:t>und</w:t>
      </w:r>
      <w:proofErr w:type="spellEnd"/>
      <w:r w:rsidRPr="000C0E6B">
        <w:rPr>
          <w:lang w:val="nl-BE"/>
        </w:rPr>
        <w:t xml:space="preserve"> </w:t>
      </w:r>
      <w:proofErr w:type="spellStart"/>
      <w:r w:rsidRPr="000C0E6B">
        <w:rPr>
          <w:lang w:val="nl-BE"/>
        </w:rPr>
        <w:t>Produkte</w:t>
      </w:r>
      <w:proofErr w:type="spellEnd"/>
      <w:r w:rsidRPr="000C0E6B">
        <w:rPr>
          <w:lang w:val="nl-BE"/>
        </w:rPr>
        <w:t xml:space="preserve"> in der </w:t>
      </w:r>
      <w:proofErr w:type="spellStart"/>
      <w:r w:rsidRPr="000C0E6B">
        <w:rPr>
          <w:lang w:val="nl-BE"/>
        </w:rPr>
        <w:t>Datenverarbeitung</w:t>
      </w:r>
      <w:proofErr w:type="spellEnd"/>
      <w:r w:rsidRPr="000C0E6B">
        <w:rPr>
          <w:lang w:val="nl-BE"/>
        </w:rPr>
        <w:t xml:space="preserve"> (bedrijf)</w:t>
      </w:r>
    </w:p>
    <w:p w:rsidR="000C0E6B" w:rsidRPr="000C0E6B" w:rsidRDefault="000C0E6B" w:rsidP="000C0E6B">
      <w:pPr>
        <w:ind w:left="2268" w:hanging="2268"/>
        <w:rPr>
          <w:lang w:val="nl-BE"/>
        </w:rPr>
      </w:pPr>
      <w:r w:rsidRPr="000C0E6B">
        <w:rPr>
          <w:lang w:val="nl-BE"/>
        </w:rPr>
        <w:lastRenderedPageBreak/>
        <w:t>SLA</w:t>
      </w:r>
      <w:r w:rsidRPr="000C0E6B">
        <w:rPr>
          <w:lang w:val="nl-BE"/>
        </w:rPr>
        <w:tab/>
        <w:t>service-level agreement</w:t>
      </w:r>
    </w:p>
    <w:p w:rsidR="000C0E6B" w:rsidRPr="000C0E6B" w:rsidRDefault="000C0E6B" w:rsidP="000C0E6B">
      <w:pPr>
        <w:ind w:left="2268" w:hanging="2268"/>
        <w:rPr>
          <w:lang w:val="nl-BE"/>
        </w:rPr>
      </w:pPr>
      <w:r w:rsidRPr="000C0E6B">
        <w:rPr>
          <w:lang w:val="nl-BE"/>
        </w:rPr>
        <w:t>SP</w:t>
      </w:r>
      <w:r w:rsidRPr="000C0E6B">
        <w:rPr>
          <w:lang w:val="nl-BE"/>
        </w:rPr>
        <w:tab/>
      </w:r>
      <w:proofErr w:type="gramStart"/>
      <w:r w:rsidRPr="000C0E6B">
        <w:rPr>
          <w:lang w:val="nl-BE"/>
        </w:rPr>
        <w:t>service provider</w:t>
      </w:r>
      <w:proofErr w:type="gramEnd"/>
    </w:p>
    <w:p w:rsidR="000C0E6B" w:rsidRPr="000C0E6B" w:rsidRDefault="000C0E6B" w:rsidP="000C0E6B">
      <w:pPr>
        <w:ind w:left="2268" w:hanging="2268"/>
        <w:rPr>
          <w:lang w:val="nl-BE"/>
        </w:rPr>
      </w:pPr>
      <w:r w:rsidRPr="000C0E6B">
        <w:rPr>
          <w:lang w:val="nl-BE"/>
        </w:rPr>
        <w:t>SSO</w:t>
      </w:r>
      <w:r w:rsidRPr="000C0E6B">
        <w:rPr>
          <w:lang w:val="nl-BE"/>
        </w:rPr>
        <w:tab/>
        <w:t xml:space="preserve">single </w:t>
      </w:r>
      <w:proofErr w:type="spellStart"/>
      <w:r w:rsidRPr="000C0E6B">
        <w:rPr>
          <w:lang w:val="nl-BE"/>
        </w:rPr>
        <w:t>sign</w:t>
      </w:r>
      <w:proofErr w:type="spellEnd"/>
      <w:r w:rsidRPr="000C0E6B">
        <w:rPr>
          <w:lang w:val="nl-BE"/>
        </w:rPr>
        <w:t>-on</w:t>
      </w:r>
    </w:p>
    <w:p w:rsidR="000C0E6B" w:rsidRPr="000C0E6B" w:rsidRDefault="000C0E6B" w:rsidP="000C0E6B">
      <w:pPr>
        <w:ind w:left="2268" w:hanging="2268"/>
        <w:rPr>
          <w:lang w:val="nl-BE"/>
        </w:rPr>
      </w:pPr>
      <w:r w:rsidRPr="000C0E6B">
        <w:rPr>
          <w:lang w:val="nl-BE"/>
        </w:rPr>
        <w:t>URL</w:t>
      </w:r>
      <w:r w:rsidRPr="000C0E6B">
        <w:rPr>
          <w:lang w:val="nl-BE"/>
        </w:rPr>
        <w:tab/>
        <w:t xml:space="preserve">Uniform Resource </w:t>
      </w:r>
      <w:proofErr w:type="spellStart"/>
      <w:r w:rsidRPr="000C0E6B">
        <w:rPr>
          <w:lang w:val="nl-BE"/>
        </w:rPr>
        <w:t>Locator</w:t>
      </w:r>
      <w:proofErr w:type="spellEnd"/>
    </w:p>
    <w:p w:rsidR="000C0E6B" w:rsidRPr="000C0E6B" w:rsidRDefault="000C0E6B" w:rsidP="000C0E6B">
      <w:pPr>
        <w:ind w:left="2268" w:hanging="2268"/>
        <w:rPr>
          <w:lang w:val="nl-BE"/>
        </w:rPr>
      </w:pPr>
      <w:r w:rsidRPr="000C0E6B">
        <w:rPr>
          <w:lang w:val="nl-BE"/>
        </w:rPr>
        <w:t>VPN</w:t>
      </w:r>
      <w:r w:rsidRPr="000C0E6B">
        <w:rPr>
          <w:lang w:val="nl-BE"/>
        </w:rPr>
        <w:tab/>
        <w:t xml:space="preserve">virtual private </w:t>
      </w:r>
      <w:proofErr w:type="spellStart"/>
      <w:r w:rsidRPr="000C0E6B">
        <w:rPr>
          <w:lang w:val="nl-BE"/>
        </w:rPr>
        <w:t>network</w:t>
      </w:r>
      <w:proofErr w:type="spellEnd"/>
    </w:p>
    <w:p w:rsidR="000C0E6B" w:rsidRPr="000C0E6B" w:rsidRDefault="000C0E6B" w:rsidP="000C0E6B">
      <w:pPr>
        <w:ind w:left="2268" w:hanging="2268"/>
        <w:rPr>
          <w:lang w:val="nl-BE"/>
        </w:rPr>
      </w:pPr>
    </w:p>
    <w:p w:rsidR="000C0E6B" w:rsidRPr="000C0E6B" w:rsidRDefault="000C0E6B" w:rsidP="000C0E6B">
      <w:pPr>
        <w:ind w:left="2268" w:hanging="2268"/>
        <w:rPr>
          <w:lang w:val="nl-BE"/>
        </w:rPr>
      </w:pPr>
    </w:p>
    <w:p w:rsidR="000C0E6B" w:rsidRPr="000C0E6B" w:rsidRDefault="000C0E6B" w:rsidP="000C0E6B">
      <w:pPr>
        <w:ind w:left="2268" w:hanging="2268"/>
        <w:rPr>
          <w:lang w:val="nl-BE"/>
        </w:rPr>
      </w:pPr>
    </w:p>
    <w:p w:rsidR="000C0E6B" w:rsidRPr="000C0E6B" w:rsidRDefault="000C0E6B" w:rsidP="000C0E6B">
      <w:pPr>
        <w:ind w:left="2268" w:hanging="2268"/>
        <w:rPr>
          <w:lang w:val="nl-BE"/>
        </w:rPr>
      </w:pPr>
    </w:p>
    <w:p w:rsidR="000C0E6B" w:rsidRPr="000C0E6B" w:rsidRDefault="000C0E6B">
      <w:pPr>
        <w:rPr>
          <w:b/>
          <w:sz w:val="36"/>
          <w:lang w:val="nl-BE"/>
        </w:rPr>
      </w:pPr>
    </w:p>
    <w:p w:rsidR="000C0E6B" w:rsidRPr="000C0E6B" w:rsidRDefault="000C0E6B">
      <w:pPr>
        <w:rPr>
          <w:b/>
          <w:sz w:val="36"/>
          <w:lang w:val="nl-BE"/>
        </w:rPr>
      </w:pPr>
      <w:r w:rsidRPr="000C0E6B">
        <w:rPr>
          <w:b/>
          <w:sz w:val="36"/>
          <w:lang w:val="nl-BE"/>
        </w:rPr>
        <w:br w:type="page"/>
      </w:r>
    </w:p>
    <w:p w:rsidR="00C93114" w:rsidRPr="000C0E6B" w:rsidRDefault="00A908FE" w:rsidP="0012246A">
      <w:pPr>
        <w:pStyle w:val="Heading2"/>
        <w:rPr>
          <w:lang w:val="nl-BE"/>
        </w:rPr>
      </w:pPr>
      <w:r w:rsidRPr="000C0E6B">
        <w:rPr>
          <w:lang w:val="nl-BE"/>
        </w:rPr>
        <w:lastRenderedPageBreak/>
        <w:t>Omschrijving van de opzet</w:t>
      </w:r>
    </w:p>
    <w:p w:rsidR="00BC259B" w:rsidRDefault="008B7650">
      <w:pPr>
        <w:rPr>
          <w:lang w:val="nl-BE"/>
        </w:rPr>
      </w:pPr>
      <w:r w:rsidRPr="000C0E6B">
        <w:rPr>
          <w:lang w:val="nl-BE"/>
        </w:rPr>
        <w:t>Opzetten van een Citrix ShareFile met een lokale storage zone door middel van NetScaler met AAA-functionaliteit</w:t>
      </w:r>
      <w:r w:rsidR="001E4D39" w:rsidRPr="000C0E6B">
        <w:rPr>
          <w:lang w:val="nl-BE"/>
        </w:rPr>
        <w:t>.</w:t>
      </w:r>
    </w:p>
    <w:p w:rsidR="00AB00E8" w:rsidRDefault="00F918CE">
      <w:pPr>
        <w:rPr>
          <w:lang w:val="nl-BE"/>
        </w:rPr>
      </w:pPr>
      <w:r w:rsidRPr="00F918CE">
        <w:rPr>
          <w:noProof/>
        </w:rPr>
        <w:drawing>
          <wp:anchor distT="0" distB="0" distL="114300" distR="114300" simplePos="0" relativeHeight="251688960" behindDoc="0" locked="0" layoutInCell="1" allowOverlap="1" wp14:anchorId="42CD38F2" wp14:editId="04F33157">
            <wp:simplePos x="0" y="0"/>
            <wp:positionH relativeFrom="column">
              <wp:posOffset>0</wp:posOffset>
            </wp:positionH>
            <wp:positionV relativeFrom="paragraph">
              <wp:posOffset>286385</wp:posOffset>
            </wp:positionV>
            <wp:extent cx="5943600" cy="4332605"/>
            <wp:effectExtent l="0" t="0" r="0" b="0"/>
            <wp:wrapTopAndBottom/>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6"/>
                    <a:stretch>
                      <a:fillRect/>
                    </a:stretch>
                  </pic:blipFill>
                  <pic:spPr>
                    <a:xfrm>
                      <a:off x="0" y="0"/>
                      <a:ext cx="5943600" cy="4332605"/>
                    </a:xfrm>
                    <a:prstGeom prst="rect">
                      <a:avLst/>
                    </a:prstGeom>
                  </pic:spPr>
                </pic:pic>
              </a:graphicData>
            </a:graphic>
          </wp:anchor>
        </w:drawing>
      </w:r>
    </w:p>
    <w:p w:rsidR="00AB00E8" w:rsidRDefault="0093045B">
      <w:pPr>
        <w:rPr>
          <w:lang w:val="nl-BE"/>
        </w:rPr>
      </w:pPr>
      <w:r>
        <w:rPr>
          <w:lang w:val="nl-BE"/>
        </w:rPr>
        <w:t>:::::::::::::::::::::::::::::::::::::::::</w:t>
      </w:r>
    </w:p>
    <w:p w:rsidR="0093045B" w:rsidRDefault="0093045B">
      <w:pPr>
        <w:rPr>
          <w:lang w:val="nl-BE"/>
        </w:rPr>
      </w:pPr>
    </w:p>
    <w:p w:rsidR="00116B6D" w:rsidRDefault="00766D80">
      <w:pPr>
        <w:rPr>
          <w:lang w:val="nl-BE"/>
        </w:rPr>
      </w:pPr>
      <w:r>
        <w:rPr>
          <w:lang w:val="nl-BE"/>
        </w:rPr>
        <w:t>Gebruikers</w:t>
      </w:r>
      <w:r w:rsidR="00116B6D">
        <w:rPr>
          <w:lang w:val="nl-BE"/>
        </w:rPr>
        <w:t xml:space="preserve"> zullen aanmelden op de S</w:t>
      </w:r>
      <w:r w:rsidR="0093045B">
        <w:rPr>
          <w:lang w:val="nl-BE"/>
        </w:rPr>
        <w:t xml:space="preserve">hareFile en indien nodig </w:t>
      </w:r>
      <w:r w:rsidR="00E3409F">
        <w:rPr>
          <w:lang w:val="nl-BE"/>
        </w:rPr>
        <w:t>bestanden</w:t>
      </w:r>
      <w:r w:rsidR="00116B6D">
        <w:rPr>
          <w:lang w:val="nl-BE"/>
        </w:rPr>
        <w:t xml:space="preserve"> opslaan op of ophalen van de lokale StorageZone. De ShareFile </w:t>
      </w:r>
      <w:r w:rsidR="0093045B">
        <w:rPr>
          <w:lang w:val="nl-BE"/>
        </w:rPr>
        <w:t>stuurt hiervoor de query’s van de gebruiker naar</w:t>
      </w:r>
      <w:r w:rsidR="00116B6D">
        <w:rPr>
          <w:lang w:val="nl-BE"/>
        </w:rPr>
        <w:t xml:space="preserve"> de content switching </w:t>
      </w:r>
      <w:r w:rsidR="00B34455">
        <w:rPr>
          <w:lang w:val="nl-BE"/>
        </w:rPr>
        <w:t>virtuele</w:t>
      </w:r>
      <w:r>
        <w:rPr>
          <w:lang w:val="nl-BE"/>
        </w:rPr>
        <w:t xml:space="preserve"> server</w:t>
      </w:r>
      <w:r w:rsidR="00EF298E">
        <w:rPr>
          <w:lang w:val="nl-BE"/>
        </w:rPr>
        <w:t xml:space="preserve"> (CS-VS)</w:t>
      </w:r>
      <w:r>
        <w:rPr>
          <w:lang w:val="nl-BE"/>
        </w:rPr>
        <w:t xml:space="preserve"> van de NetScaler. Vooraleer een gebruiker toegang krijgt tot de lokale StorageZone zal </w:t>
      </w:r>
      <w:r w:rsidR="0093045B">
        <w:rPr>
          <w:lang w:val="nl-BE"/>
        </w:rPr>
        <w:t xml:space="preserve">de </w:t>
      </w:r>
      <w:r w:rsidR="00EF298E">
        <w:rPr>
          <w:lang w:val="nl-BE"/>
        </w:rPr>
        <w:t>CS-</w:t>
      </w:r>
      <w:proofErr w:type="gramStart"/>
      <w:r w:rsidR="00EF298E">
        <w:rPr>
          <w:lang w:val="nl-BE"/>
        </w:rPr>
        <w:t>VS</w:t>
      </w:r>
      <w:r>
        <w:rPr>
          <w:lang w:val="nl-BE"/>
        </w:rPr>
        <w:t xml:space="preserve"> verbinding</w:t>
      </w:r>
      <w:proofErr w:type="gramEnd"/>
      <w:r>
        <w:rPr>
          <w:lang w:val="nl-BE"/>
        </w:rPr>
        <w:t xml:space="preserve"> </w:t>
      </w:r>
      <w:r w:rsidR="0093045B">
        <w:rPr>
          <w:lang w:val="nl-BE"/>
        </w:rPr>
        <w:t xml:space="preserve">maken </w:t>
      </w:r>
      <w:r>
        <w:rPr>
          <w:lang w:val="nl-BE"/>
        </w:rPr>
        <w:t xml:space="preserve">met de </w:t>
      </w:r>
      <w:r w:rsidR="00CA01CA">
        <w:rPr>
          <w:lang w:val="nl-BE"/>
        </w:rPr>
        <w:t xml:space="preserve">AAA virtual </w:t>
      </w:r>
      <w:r w:rsidR="00BA54C3">
        <w:rPr>
          <w:lang w:val="nl-BE"/>
        </w:rPr>
        <w:t>server</w:t>
      </w:r>
      <w:r w:rsidR="00CA01CA">
        <w:rPr>
          <w:lang w:val="nl-BE"/>
        </w:rPr>
        <w:t xml:space="preserve"> (AAA-VS)</w:t>
      </w:r>
      <w:r w:rsidR="00BA54C3">
        <w:rPr>
          <w:lang w:val="nl-BE"/>
        </w:rPr>
        <w:t>. D</w:t>
      </w:r>
      <w:r>
        <w:rPr>
          <w:lang w:val="nl-BE"/>
        </w:rPr>
        <w:t xml:space="preserve">ie </w:t>
      </w:r>
      <w:r w:rsidR="00BA54C3">
        <w:rPr>
          <w:lang w:val="nl-BE"/>
        </w:rPr>
        <w:t xml:space="preserve">bezit </w:t>
      </w:r>
      <w:r>
        <w:rPr>
          <w:lang w:val="nl-BE"/>
        </w:rPr>
        <w:t xml:space="preserve">de nodige </w:t>
      </w:r>
      <w:proofErr w:type="spellStart"/>
      <w:r w:rsidR="00E3409F">
        <w:rPr>
          <w:lang w:val="nl-BE"/>
        </w:rPr>
        <w:t>policies</w:t>
      </w:r>
      <w:proofErr w:type="spellEnd"/>
      <w:r w:rsidR="00E3409F">
        <w:rPr>
          <w:lang w:val="nl-BE"/>
        </w:rPr>
        <w:t xml:space="preserve"> </w:t>
      </w:r>
      <w:r w:rsidR="0093045B">
        <w:rPr>
          <w:lang w:val="nl-BE"/>
        </w:rPr>
        <w:t xml:space="preserve">om te oordelen of de gebruiker </w:t>
      </w:r>
      <w:r w:rsidR="00CA01CA">
        <w:rPr>
          <w:lang w:val="nl-BE"/>
        </w:rPr>
        <w:t>recht heeft op de content binnen de StorageZone</w:t>
      </w:r>
      <w:r w:rsidR="0093045B">
        <w:rPr>
          <w:lang w:val="nl-BE"/>
        </w:rPr>
        <w:t>. Indien dit het geval is worden de gegevens doorgestuurd naar de load balancing</w:t>
      </w:r>
      <w:r w:rsidR="00CA01CA">
        <w:rPr>
          <w:lang w:val="nl-BE"/>
        </w:rPr>
        <w:t xml:space="preserve"> virtual</w:t>
      </w:r>
      <w:r w:rsidR="0093045B">
        <w:rPr>
          <w:lang w:val="nl-BE"/>
        </w:rPr>
        <w:t xml:space="preserve"> server </w:t>
      </w:r>
      <w:r w:rsidR="00CA01CA">
        <w:rPr>
          <w:lang w:val="nl-BE"/>
        </w:rPr>
        <w:t xml:space="preserve">(LB-VS) </w:t>
      </w:r>
      <w:r w:rsidR="0093045B">
        <w:rPr>
          <w:lang w:val="nl-BE"/>
        </w:rPr>
        <w:t>die het evenredig verdeeld over</w:t>
      </w:r>
      <w:r w:rsidR="00E3409F">
        <w:rPr>
          <w:lang w:val="nl-BE"/>
        </w:rPr>
        <w:t xml:space="preserve"> de</w:t>
      </w:r>
      <w:r w:rsidR="0093045B">
        <w:rPr>
          <w:lang w:val="nl-BE"/>
        </w:rPr>
        <w:t xml:space="preserve"> beschikbare</w:t>
      </w:r>
      <w:r w:rsidR="00E3409F">
        <w:rPr>
          <w:lang w:val="nl-BE"/>
        </w:rPr>
        <w:t xml:space="preserve"> StorageZone Controllers</w:t>
      </w:r>
      <w:r w:rsidR="005E513E">
        <w:rPr>
          <w:lang w:val="nl-BE"/>
        </w:rPr>
        <w:t xml:space="preserve"> (SZ-C)</w:t>
      </w:r>
      <w:r w:rsidR="00BA54C3">
        <w:rPr>
          <w:lang w:val="nl-BE"/>
        </w:rPr>
        <w:t>. D</w:t>
      </w:r>
      <w:r w:rsidR="00E3409F">
        <w:rPr>
          <w:lang w:val="nl-BE"/>
        </w:rPr>
        <w:t>oor middel van de informatie opgegeven in de gebonden load balancing services</w:t>
      </w:r>
      <w:r w:rsidR="00BA54C3">
        <w:rPr>
          <w:lang w:val="nl-BE"/>
        </w:rPr>
        <w:t xml:space="preserve"> weet die </w:t>
      </w:r>
      <w:r w:rsidR="00CA01CA">
        <w:rPr>
          <w:lang w:val="nl-BE"/>
        </w:rPr>
        <w:t>LB-VS</w:t>
      </w:r>
      <w:r w:rsidR="00BA54C3">
        <w:rPr>
          <w:lang w:val="nl-BE"/>
        </w:rPr>
        <w:t xml:space="preserve"> waar hij met dit verkeer naartoe kan</w:t>
      </w:r>
      <w:r w:rsidR="00E3409F">
        <w:rPr>
          <w:lang w:val="nl-BE"/>
        </w:rPr>
        <w:t>.</w:t>
      </w:r>
    </w:p>
    <w:p w:rsidR="00AB00E8" w:rsidRPr="000C0E6B" w:rsidRDefault="00E3409F">
      <w:pPr>
        <w:rPr>
          <w:lang w:val="nl-BE"/>
        </w:rPr>
      </w:pPr>
      <w:r w:rsidRPr="00F2074C">
        <w:rPr>
          <w:lang w:val="nl-BE"/>
        </w:rPr>
        <w:t xml:space="preserve">Op </w:t>
      </w:r>
      <w:r w:rsidR="005852D7" w:rsidRPr="00F2074C">
        <w:rPr>
          <w:lang w:val="nl-BE"/>
        </w:rPr>
        <w:t>netwerkniveau</w:t>
      </w:r>
      <w:r>
        <w:rPr>
          <w:lang w:val="nl-BE"/>
        </w:rPr>
        <w:t xml:space="preserve"> adverteert de interne StorageZone de publieke FQDN waaronder hij bereikbaar </w:t>
      </w:r>
      <w:r w:rsidR="00B2577B">
        <w:rPr>
          <w:lang w:val="nl-BE"/>
        </w:rPr>
        <w:t>is</w:t>
      </w:r>
      <w:r>
        <w:rPr>
          <w:lang w:val="nl-BE"/>
        </w:rPr>
        <w:t xml:space="preserve"> aan de publieke ShareFile Cloud. Wanneer die ShareFile conn</w:t>
      </w:r>
      <w:r w:rsidR="005852D7">
        <w:rPr>
          <w:lang w:val="nl-BE"/>
        </w:rPr>
        <w:t xml:space="preserve">ectie probeert te maken zal hij een DNS-query uitvoeren en het publieke IP-adres dat hieraan gekoppeld is achterhalen. Dit IP-adres </w:t>
      </w:r>
      <w:r w:rsidR="00B2577B">
        <w:rPr>
          <w:lang w:val="nl-BE"/>
        </w:rPr>
        <w:t xml:space="preserve">is voorzien van een </w:t>
      </w:r>
      <w:proofErr w:type="spellStart"/>
      <w:r w:rsidR="002D0936">
        <w:rPr>
          <w:lang w:val="nl-BE"/>
        </w:rPr>
        <w:t>network</w:t>
      </w:r>
      <w:proofErr w:type="spellEnd"/>
      <w:r w:rsidR="002D0936">
        <w:rPr>
          <w:lang w:val="nl-BE"/>
        </w:rPr>
        <w:t xml:space="preserve"> </w:t>
      </w:r>
      <w:proofErr w:type="spellStart"/>
      <w:r w:rsidR="002D0936">
        <w:rPr>
          <w:lang w:val="nl-BE"/>
        </w:rPr>
        <w:t>address</w:t>
      </w:r>
      <w:proofErr w:type="spellEnd"/>
      <w:r w:rsidR="002D0936">
        <w:rPr>
          <w:lang w:val="nl-BE"/>
        </w:rPr>
        <w:t xml:space="preserve"> </w:t>
      </w:r>
      <w:proofErr w:type="spellStart"/>
      <w:r w:rsidR="002D0936">
        <w:rPr>
          <w:lang w:val="nl-BE"/>
        </w:rPr>
        <w:t>translation</w:t>
      </w:r>
      <w:proofErr w:type="spellEnd"/>
      <w:r w:rsidR="002D0936">
        <w:rPr>
          <w:lang w:val="nl-BE"/>
        </w:rPr>
        <w:t xml:space="preserve"> (</w:t>
      </w:r>
      <w:r w:rsidR="00CB376E">
        <w:rPr>
          <w:lang w:val="nl-BE"/>
        </w:rPr>
        <w:t>NAT</w:t>
      </w:r>
      <w:r w:rsidR="002D0936">
        <w:rPr>
          <w:lang w:val="nl-BE"/>
        </w:rPr>
        <w:t xml:space="preserve">) </w:t>
      </w:r>
      <w:r w:rsidR="00CB376E">
        <w:rPr>
          <w:lang w:val="nl-BE"/>
        </w:rPr>
        <w:t>regel</w:t>
      </w:r>
      <w:r w:rsidR="00B2577B">
        <w:rPr>
          <w:lang w:val="nl-BE"/>
        </w:rPr>
        <w:t xml:space="preserve"> </w:t>
      </w:r>
      <w:r w:rsidR="00F2074C">
        <w:rPr>
          <w:lang w:val="nl-BE"/>
        </w:rPr>
        <w:t xml:space="preserve">in </w:t>
      </w:r>
      <w:proofErr w:type="spellStart"/>
      <w:r w:rsidR="00F2074C">
        <w:rPr>
          <w:lang w:val="nl-BE"/>
        </w:rPr>
        <w:t>ICORDA</w:t>
      </w:r>
      <w:r w:rsidR="005C5CD4">
        <w:rPr>
          <w:lang w:val="nl-BE"/>
        </w:rPr>
        <w:t>’</w:t>
      </w:r>
      <w:r w:rsidR="00F2074C">
        <w:rPr>
          <w:lang w:val="nl-BE"/>
        </w:rPr>
        <w:t>s</w:t>
      </w:r>
      <w:proofErr w:type="spellEnd"/>
      <w:r w:rsidR="00F2074C">
        <w:rPr>
          <w:lang w:val="nl-BE"/>
        </w:rPr>
        <w:t xml:space="preserve"> </w:t>
      </w:r>
      <w:r w:rsidR="005C5CD4">
        <w:rPr>
          <w:lang w:val="nl-BE"/>
        </w:rPr>
        <w:t>border router (en firewall)</w:t>
      </w:r>
      <w:r w:rsidR="00F2074C">
        <w:rPr>
          <w:lang w:val="nl-BE"/>
        </w:rPr>
        <w:t xml:space="preserve"> </w:t>
      </w:r>
      <w:r w:rsidR="00B2577B">
        <w:rPr>
          <w:lang w:val="nl-BE"/>
        </w:rPr>
        <w:t>die</w:t>
      </w:r>
      <w:r w:rsidR="005852D7">
        <w:rPr>
          <w:lang w:val="nl-BE"/>
        </w:rPr>
        <w:t xml:space="preserve"> naar het DMZ IP-</w:t>
      </w:r>
      <w:r w:rsidR="005852D7">
        <w:rPr>
          <w:lang w:val="nl-BE"/>
        </w:rPr>
        <w:lastRenderedPageBreak/>
        <w:t xml:space="preserve">adres van de NetScaler zijn </w:t>
      </w:r>
      <w:r w:rsidR="00F2074C">
        <w:rPr>
          <w:lang w:val="nl-BE"/>
        </w:rPr>
        <w:t>CS-VS</w:t>
      </w:r>
      <w:r w:rsidR="00B2577B">
        <w:rPr>
          <w:lang w:val="nl-BE"/>
        </w:rPr>
        <w:t xml:space="preserve"> wijst</w:t>
      </w:r>
      <w:r w:rsidR="005852D7">
        <w:rPr>
          <w:lang w:val="nl-BE"/>
        </w:rPr>
        <w:t xml:space="preserve">. En zoals hierboven vermeld werd eindigt het verkeer op basis van </w:t>
      </w:r>
      <w:r w:rsidR="00B2577B">
        <w:rPr>
          <w:lang w:val="nl-BE"/>
        </w:rPr>
        <w:t>enkele</w:t>
      </w:r>
      <w:r w:rsidR="005852D7">
        <w:rPr>
          <w:lang w:val="nl-BE"/>
        </w:rPr>
        <w:t xml:space="preserve"> geconfigureerde </w:t>
      </w:r>
      <w:proofErr w:type="spellStart"/>
      <w:r w:rsidR="005852D7">
        <w:rPr>
          <w:lang w:val="nl-BE"/>
        </w:rPr>
        <w:t>policies</w:t>
      </w:r>
      <w:proofErr w:type="spellEnd"/>
      <w:r w:rsidR="005852D7">
        <w:rPr>
          <w:lang w:val="nl-BE"/>
        </w:rPr>
        <w:t xml:space="preserve"> en services </w:t>
      </w:r>
      <w:r w:rsidR="009412D9">
        <w:rPr>
          <w:lang w:val="nl-BE"/>
        </w:rPr>
        <w:t>uiteindelijk bij de lokale StorageZone.</w:t>
      </w:r>
    </w:p>
    <w:p w:rsidR="00C93114" w:rsidRDefault="00C93114">
      <w:pPr>
        <w:rPr>
          <w:lang w:val="nl-BE"/>
        </w:rPr>
      </w:pPr>
    </w:p>
    <w:p w:rsidR="009412D9" w:rsidRPr="000C0E6B" w:rsidRDefault="009412D9">
      <w:pPr>
        <w:rPr>
          <w:lang w:val="nl-BE"/>
        </w:rPr>
      </w:pPr>
    </w:p>
    <w:p w:rsidR="00BD1BEA" w:rsidRPr="0012246A" w:rsidRDefault="001E4D39" w:rsidP="0012246A">
      <w:pPr>
        <w:pStyle w:val="Heading2"/>
      </w:pPr>
      <w:proofErr w:type="spellStart"/>
      <w:r w:rsidRPr="0012246A">
        <w:t>Vereisten</w:t>
      </w:r>
      <w:proofErr w:type="spellEnd"/>
      <w:r w:rsidRPr="0012246A">
        <w:t xml:space="preserve"> </w:t>
      </w:r>
      <w:proofErr w:type="spellStart"/>
      <w:r w:rsidRPr="0012246A">
        <w:t>en</w:t>
      </w:r>
      <w:proofErr w:type="spellEnd"/>
      <w:r w:rsidRPr="0012246A">
        <w:t xml:space="preserve"> </w:t>
      </w:r>
      <w:proofErr w:type="spellStart"/>
      <w:r w:rsidRPr="0012246A">
        <w:t>randvoorwaarden</w:t>
      </w:r>
      <w:proofErr w:type="spellEnd"/>
    </w:p>
    <w:p w:rsidR="00BD1BEA" w:rsidRPr="000C0E6B" w:rsidRDefault="00420194" w:rsidP="0085341A">
      <w:pPr>
        <w:pStyle w:val="ListParagraph"/>
        <w:numPr>
          <w:ilvl w:val="0"/>
          <w:numId w:val="1"/>
        </w:numPr>
        <w:rPr>
          <w:lang w:val="nl-BE"/>
        </w:rPr>
      </w:pPr>
      <w:r w:rsidRPr="000C0E6B">
        <w:rPr>
          <w:lang w:val="nl-BE"/>
        </w:rPr>
        <w:t xml:space="preserve">Werkende NetScaler VPX </w:t>
      </w:r>
      <w:r w:rsidR="005659FF" w:rsidRPr="000C0E6B">
        <w:rPr>
          <w:lang w:val="nl-BE"/>
        </w:rPr>
        <w:t>(</w:t>
      </w:r>
      <w:r w:rsidR="004F4B38" w:rsidRPr="000C0E6B">
        <w:rPr>
          <w:lang w:val="nl-BE"/>
        </w:rPr>
        <w:t xml:space="preserve">NS10.5 </w:t>
      </w:r>
      <w:r w:rsidRPr="000C0E6B">
        <w:rPr>
          <w:lang w:val="nl-BE"/>
        </w:rPr>
        <w:t>of hoger is aangeraden)</w:t>
      </w:r>
      <w:r w:rsidR="00F96E0F" w:rsidRPr="000C0E6B">
        <w:rPr>
          <w:lang w:val="nl-BE"/>
        </w:rPr>
        <w:t xml:space="preserve"> (</w:t>
      </w:r>
      <w:r w:rsidR="00A021E1">
        <w:rPr>
          <w:lang w:val="nl-BE"/>
        </w:rPr>
        <w:t>twee</w:t>
      </w:r>
      <w:r w:rsidRPr="000C0E6B">
        <w:rPr>
          <w:lang w:val="nl-BE"/>
        </w:rPr>
        <w:t xml:space="preserve"> indien </w:t>
      </w:r>
      <w:r w:rsidR="000C0E6B">
        <w:rPr>
          <w:lang w:val="nl-BE"/>
        </w:rPr>
        <w:t>high availability</w:t>
      </w:r>
      <w:r w:rsidRPr="000C0E6B">
        <w:rPr>
          <w:lang w:val="nl-BE"/>
        </w:rPr>
        <w:t xml:space="preserve"> nodig is</w:t>
      </w:r>
      <w:r w:rsidR="00F96E0F" w:rsidRPr="000C0E6B">
        <w:rPr>
          <w:lang w:val="nl-BE"/>
        </w:rPr>
        <w:t>)</w:t>
      </w:r>
    </w:p>
    <w:p w:rsidR="0085341A" w:rsidRPr="000C0E6B" w:rsidRDefault="00420194" w:rsidP="0085341A">
      <w:pPr>
        <w:pStyle w:val="ListParagraph"/>
        <w:numPr>
          <w:ilvl w:val="0"/>
          <w:numId w:val="1"/>
        </w:numPr>
        <w:rPr>
          <w:lang w:val="nl-BE"/>
        </w:rPr>
      </w:pPr>
      <w:r w:rsidRPr="000C0E6B">
        <w:rPr>
          <w:lang w:val="nl-BE"/>
        </w:rPr>
        <w:t>Geldig publiek aanvaard certificaat</w:t>
      </w:r>
    </w:p>
    <w:p w:rsidR="004F4B38" w:rsidRPr="000C0E6B" w:rsidRDefault="00A021E1" w:rsidP="00612092">
      <w:pPr>
        <w:pStyle w:val="ListParagraph"/>
        <w:numPr>
          <w:ilvl w:val="0"/>
          <w:numId w:val="1"/>
        </w:numPr>
        <w:rPr>
          <w:lang w:val="nl-BE"/>
        </w:rPr>
      </w:pPr>
      <w:r>
        <w:rPr>
          <w:lang w:val="nl-BE"/>
        </w:rPr>
        <w:t>Publiek IP-adres en DNS-naam (twee</w:t>
      </w:r>
      <w:r w:rsidR="00420194" w:rsidRPr="000C0E6B">
        <w:rPr>
          <w:lang w:val="nl-BE"/>
        </w:rPr>
        <w:t xml:space="preserve"> indien </w:t>
      </w:r>
      <w:r w:rsidR="000C0E6B">
        <w:rPr>
          <w:lang w:val="nl-BE"/>
        </w:rPr>
        <w:t>high availability</w:t>
      </w:r>
      <w:r w:rsidR="000C0E6B" w:rsidRPr="000C0E6B">
        <w:rPr>
          <w:lang w:val="nl-BE"/>
        </w:rPr>
        <w:t xml:space="preserve"> </w:t>
      </w:r>
      <w:r w:rsidR="00420194" w:rsidRPr="000C0E6B">
        <w:rPr>
          <w:lang w:val="nl-BE"/>
        </w:rPr>
        <w:t>nodig is)</w:t>
      </w:r>
    </w:p>
    <w:p w:rsidR="005659FF" w:rsidRPr="000C0E6B" w:rsidRDefault="00420194" w:rsidP="0085341A">
      <w:pPr>
        <w:pStyle w:val="ListParagraph"/>
        <w:numPr>
          <w:ilvl w:val="0"/>
          <w:numId w:val="1"/>
        </w:numPr>
        <w:rPr>
          <w:lang w:val="nl-BE"/>
        </w:rPr>
      </w:pPr>
      <w:r w:rsidRPr="000C0E6B">
        <w:rPr>
          <w:lang w:val="nl-BE"/>
        </w:rPr>
        <w:t xml:space="preserve">Active Directory </w:t>
      </w:r>
      <w:r w:rsidR="00960AA7">
        <w:rPr>
          <w:lang w:val="nl-BE"/>
        </w:rPr>
        <w:t xml:space="preserve">(AD) </w:t>
      </w:r>
      <w:r w:rsidRPr="000C0E6B">
        <w:rPr>
          <w:lang w:val="nl-BE"/>
        </w:rPr>
        <w:t xml:space="preserve">en </w:t>
      </w:r>
      <w:r w:rsidR="005C5CD4">
        <w:rPr>
          <w:lang w:val="nl-BE"/>
        </w:rPr>
        <w:t>toegang tot AD-</w:t>
      </w:r>
      <w:r w:rsidRPr="000C0E6B">
        <w:rPr>
          <w:lang w:val="nl-BE"/>
        </w:rPr>
        <w:t>account met leesrechten</w:t>
      </w:r>
    </w:p>
    <w:p w:rsidR="005659FF" w:rsidRPr="000C0E6B" w:rsidRDefault="00420194" w:rsidP="0085341A">
      <w:pPr>
        <w:pStyle w:val="ListParagraph"/>
        <w:numPr>
          <w:ilvl w:val="0"/>
          <w:numId w:val="1"/>
        </w:numPr>
        <w:rPr>
          <w:lang w:val="nl-BE"/>
        </w:rPr>
      </w:pPr>
      <w:r w:rsidRPr="000C0E6B">
        <w:rPr>
          <w:lang w:val="nl-BE"/>
        </w:rPr>
        <w:t xml:space="preserve">Interne StorageZone Controller </w:t>
      </w:r>
      <w:r w:rsidR="00A021E1">
        <w:rPr>
          <w:lang w:val="nl-BE"/>
        </w:rPr>
        <w:t>(twee</w:t>
      </w:r>
      <w:r w:rsidR="00665FB6" w:rsidRPr="000C0E6B">
        <w:rPr>
          <w:lang w:val="nl-BE"/>
        </w:rPr>
        <w:t xml:space="preserve"> indien nood aan load balancing e</w:t>
      </w:r>
      <w:r w:rsidRPr="000C0E6B">
        <w:rPr>
          <w:lang w:val="nl-BE"/>
        </w:rPr>
        <w:t>n</w:t>
      </w:r>
      <w:r w:rsidR="000D2A9E">
        <w:rPr>
          <w:lang w:val="nl-BE"/>
        </w:rPr>
        <w:t>/of</w:t>
      </w:r>
      <w:r w:rsidRPr="000C0E6B">
        <w:rPr>
          <w:lang w:val="nl-BE"/>
        </w:rPr>
        <w:t xml:space="preserve"> </w:t>
      </w:r>
      <w:r w:rsidR="000C0E6B">
        <w:rPr>
          <w:lang w:val="nl-BE"/>
        </w:rPr>
        <w:t>high availability</w:t>
      </w:r>
      <w:r w:rsidRPr="000C0E6B">
        <w:rPr>
          <w:lang w:val="nl-BE"/>
        </w:rPr>
        <w:t>)</w:t>
      </w:r>
    </w:p>
    <w:p w:rsidR="005659FF" w:rsidRPr="000C0E6B" w:rsidRDefault="005659FF" w:rsidP="0085341A">
      <w:pPr>
        <w:pStyle w:val="ListParagraph"/>
        <w:numPr>
          <w:ilvl w:val="0"/>
          <w:numId w:val="1"/>
        </w:numPr>
        <w:rPr>
          <w:lang w:val="nl-BE"/>
        </w:rPr>
      </w:pPr>
      <w:r w:rsidRPr="000C0E6B">
        <w:rPr>
          <w:lang w:val="nl-BE"/>
        </w:rPr>
        <w:t>ShareFile Enterprise editi</w:t>
      </w:r>
      <w:r w:rsidR="00420194" w:rsidRPr="000C0E6B">
        <w:rPr>
          <w:lang w:val="nl-BE"/>
        </w:rPr>
        <w:t xml:space="preserve">e met </w:t>
      </w:r>
      <w:r w:rsidRPr="000C0E6B">
        <w:rPr>
          <w:lang w:val="nl-BE"/>
        </w:rPr>
        <w:t>sharefile.com sub</w:t>
      </w:r>
      <w:r w:rsidR="00420194" w:rsidRPr="000C0E6B">
        <w:rPr>
          <w:lang w:val="nl-BE"/>
        </w:rPr>
        <w:t>domei</w:t>
      </w:r>
      <w:r w:rsidRPr="000C0E6B">
        <w:rPr>
          <w:lang w:val="nl-BE"/>
        </w:rPr>
        <w:t>n</w:t>
      </w:r>
    </w:p>
    <w:p w:rsidR="005659FF" w:rsidRPr="000C0E6B" w:rsidRDefault="005659FF" w:rsidP="00C93114">
      <w:pPr>
        <w:rPr>
          <w:lang w:val="nl-BE"/>
        </w:rPr>
      </w:pPr>
    </w:p>
    <w:p w:rsidR="0085341A" w:rsidRPr="000C0E6B" w:rsidRDefault="0085341A">
      <w:pPr>
        <w:rPr>
          <w:lang w:val="nl-BE"/>
        </w:rPr>
      </w:pPr>
    </w:p>
    <w:p w:rsidR="00BD1BEA" w:rsidRPr="000C0E6B" w:rsidRDefault="00BC259B" w:rsidP="0012246A">
      <w:pPr>
        <w:pStyle w:val="Heading2"/>
        <w:rPr>
          <w:lang w:val="nl-BE"/>
        </w:rPr>
      </w:pPr>
      <w:r w:rsidRPr="000C0E6B">
        <w:rPr>
          <w:lang w:val="nl-BE"/>
        </w:rPr>
        <w:t xml:space="preserve">NetScaler </w:t>
      </w:r>
      <w:r w:rsidR="005B514B">
        <w:rPr>
          <w:lang w:val="nl-BE"/>
        </w:rPr>
        <w:t>c</w:t>
      </w:r>
      <w:r w:rsidR="00893B9F" w:rsidRPr="000C0E6B">
        <w:rPr>
          <w:lang w:val="nl-BE"/>
        </w:rPr>
        <w:t>onfiguratie</w:t>
      </w:r>
    </w:p>
    <w:p w:rsidR="00BC259B" w:rsidRPr="000C0E6B" w:rsidRDefault="00893B9F" w:rsidP="00BC259B">
      <w:pPr>
        <w:rPr>
          <w:lang w:val="nl-BE"/>
        </w:rPr>
      </w:pPr>
      <w:r w:rsidRPr="000C0E6B">
        <w:rPr>
          <w:lang w:val="nl-BE"/>
        </w:rPr>
        <w:t xml:space="preserve">Hier volgt de NetScaler configuratie die nodig is om de ShareFile Cloud te connecteren met de lokale </w:t>
      </w:r>
      <w:r w:rsidR="005C5CD4">
        <w:rPr>
          <w:lang w:val="nl-BE"/>
        </w:rPr>
        <w:t>StorageZone</w:t>
      </w:r>
      <w:r w:rsidRPr="000C0E6B">
        <w:rPr>
          <w:lang w:val="nl-BE"/>
        </w:rPr>
        <w:t xml:space="preserve">. Authenticatie voor de gebruikers met de lokale opslag gebeurt </w:t>
      </w:r>
      <w:r w:rsidR="009A7FC2">
        <w:rPr>
          <w:lang w:val="nl-BE"/>
        </w:rPr>
        <w:t xml:space="preserve">op NetScaler </w:t>
      </w:r>
      <w:r w:rsidRPr="000C0E6B">
        <w:rPr>
          <w:lang w:val="nl-BE"/>
        </w:rPr>
        <w:t xml:space="preserve">a.d.h.v. </w:t>
      </w:r>
      <w:r w:rsidR="009A7FC2">
        <w:rPr>
          <w:lang w:val="nl-BE"/>
        </w:rPr>
        <w:t>de</w:t>
      </w:r>
      <w:r w:rsidRPr="000C0E6B">
        <w:rPr>
          <w:lang w:val="nl-BE"/>
        </w:rPr>
        <w:t xml:space="preserve"> </w:t>
      </w:r>
      <w:r w:rsidR="00960AA7">
        <w:rPr>
          <w:lang w:val="nl-BE"/>
        </w:rPr>
        <w:t>AD</w:t>
      </w:r>
      <w:r w:rsidR="006E3E6C">
        <w:rPr>
          <w:lang w:val="nl-BE"/>
        </w:rPr>
        <w:t>-</w:t>
      </w:r>
      <w:r w:rsidRPr="000C0E6B">
        <w:rPr>
          <w:lang w:val="nl-BE"/>
        </w:rPr>
        <w:t>credentials.</w:t>
      </w:r>
      <w:r w:rsidR="00E84F62">
        <w:rPr>
          <w:lang w:val="nl-BE"/>
        </w:rPr>
        <w:t xml:space="preserve"> </w:t>
      </w:r>
      <w:r w:rsidR="003547DC">
        <w:rPr>
          <w:lang w:val="nl-BE"/>
        </w:rPr>
        <w:t xml:space="preserve">Ook SSO kan geconfigureerd worden op ShareFile en NetScaler, de configuratie die hier vermeld wordt maakt SSO mogelijk, door middel van </w:t>
      </w:r>
      <w:r w:rsidR="005C5CD4">
        <w:rPr>
          <w:lang w:val="nl-BE"/>
        </w:rPr>
        <w:t xml:space="preserve">het </w:t>
      </w:r>
      <w:r w:rsidR="003547DC">
        <w:rPr>
          <w:lang w:val="nl-BE"/>
        </w:rPr>
        <w:t xml:space="preserve">SAML 2.0 </w:t>
      </w:r>
      <w:proofErr w:type="spellStart"/>
      <w:r w:rsidR="003547DC">
        <w:rPr>
          <w:lang w:val="nl-BE"/>
        </w:rPr>
        <w:t>framework</w:t>
      </w:r>
      <w:proofErr w:type="spellEnd"/>
      <w:r w:rsidR="003547DC">
        <w:rPr>
          <w:lang w:val="nl-BE"/>
        </w:rPr>
        <w:t>.</w:t>
      </w:r>
    </w:p>
    <w:p w:rsidR="00BD1BEA" w:rsidRPr="000C0E6B" w:rsidRDefault="00BD1BEA" w:rsidP="00BD1BEA">
      <w:pPr>
        <w:rPr>
          <w:lang w:val="nl-BE"/>
        </w:rPr>
      </w:pPr>
    </w:p>
    <w:p w:rsidR="00C93114" w:rsidRPr="000C0E6B" w:rsidRDefault="00C93114" w:rsidP="00BD1BEA">
      <w:pPr>
        <w:rPr>
          <w:lang w:val="nl-BE"/>
        </w:rPr>
      </w:pPr>
    </w:p>
    <w:p w:rsidR="00BD1BEA" w:rsidRPr="000C0E6B" w:rsidRDefault="00CB34FF" w:rsidP="0012246A">
      <w:pPr>
        <w:pStyle w:val="Heading3"/>
        <w:rPr>
          <w:lang w:val="nl-BE"/>
        </w:rPr>
      </w:pPr>
      <w:r w:rsidRPr="000C0E6B">
        <w:rPr>
          <w:lang w:val="nl-BE"/>
        </w:rPr>
        <w:t xml:space="preserve">Standaard NetScaler voor ShareFile setup </w:t>
      </w:r>
      <w:r w:rsidR="0055275C" w:rsidRPr="000C0E6B">
        <w:rPr>
          <w:lang w:val="nl-BE"/>
        </w:rPr>
        <w:t>(NS10.</w:t>
      </w:r>
      <w:r w:rsidRPr="000C0E6B">
        <w:rPr>
          <w:lang w:val="nl-BE"/>
        </w:rPr>
        <w:t>5 of hoger</w:t>
      </w:r>
      <w:r w:rsidR="00BD1BEA" w:rsidRPr="000C0E6B">
        <w:rPr>
          <w:lang w:val="nl-BE"/>
        </w:rPr>
        <w:t>)</w:t>
      </w:r>
    </w:p>
    <w:p w:rsidR="00E422D9" w:rsidRPr="000C0E6B" w:rsidRDefault="00DE294E" w:rsidP="00E422D9">
      <w:pPr>
        <w:rPr>
          <w:lang w:val="nl-BE"/>
        </w:rPr>
      </w:pPr>
      <w:r w:rsidRPr="000C0E6B">
        <w:rPr>
          <w:lang w:val="nl-BE"/>
        </w:rPr>
        <w:t xml:space="preserve">NetScaler is </w:t>
      </w:r>
      <w:r w:rsidR="00CB34FF" w:rsidRPr="000C0E6B">
        <w:rPr>
          <w:lang w:val="nl-BE"/>
        </w:rPr>
        <w:t xml:space="preserve">voorzien van een ingebouwde </w:t>
      </w:r>
      <w:r w:rsidR="00B34455">
        <w:rPr>
          <w:lang w:val="nl-BE"/>
        </w:rPr>
        <w:t>“</w:t>
      </w:r>
      <w:r w:rsidR="00CB34FF" w:rsidRPr="000C0E6B">
        <w:rPr>
          <w:lang w:val="nl-BE"/>
        </w:rPr>
        <w:t>NetScaler voor ShareFile setup</w:t>
      </w:r>
      <w:r w:rsidR="00B34455">
        <w:rPr>
          <w:lang w:val="nl-BE"/>
        </w:rPr>
        <w:t>”</w:t>
      </w:r>
      <w:r w:rsidR="00CB34FF" w:rsidRPr="000C0E6B">
        <w:rPr>
          <w:lang w:val="nl-BE"/>
        </w:rPr>
        <w:t xml:space="preserve"> vanaf versie 10.5. </w:t>
      </w:r>
      <w:r w:rsidR="00D000E1" w:rsidRPr="000C0E6B">
        <w:rPr>
          <w:lang w:val="nl-BE"/>
        </w:rPr>
        <w:t>Die</w:t>
      </w:r>
      <w:r w:rsidR="00CB34FF" w:rsidRPr="000C0E6B">
        <w:rPr>
          <w:lang w:val="nl-BE"/>
        </w:rPr>
        <w:t xml:space="preserve"> standaard setup is geen verplichting, maar het kan de configuratie veel sneller en gemakkelijker maken. Om </w:t>
      </w:r>
      <w:r w:rsidR="00D000E1" w:rsidRPr="000C0E6B">
        <w:rPr>
          <w:lang w:val="nl-BE"/>
        </w:rPr>
        <w:t>een volledig functionele opstelling met optimale beveiligingsmaatregelen</w:t>
      </w:r>
      <w:r w:rsidR="004456E5">
        <w:rPr>
          <w:lang w:val="nl-BE"/>
        </w:rPr>
        <w:t xml:space="preserve"> en gebruikerservaring</w:t>
      </w:r>
      <w:r w:rsidR="00D000E1" w:rsidRPr="000C0E6B">
        <w:rPr>
          <w:lang w:val="nl-BE"/>
        </w:rPr>
        <w:t xml:space="preserve"> </w:t>
      </w:r>
      <w:r w:rsidR="008F0E77">
        <w:rPr>
          <w:lang w:val="nl-BE"/>
        </w:rPr>
        <w:t>te bekomen</w:t>
      </w:r>
      <w:r w:rsidR="00D000E1" w:rsidRPr="000C0E6B">
        <w:rPr>
          <w:lang w:val="nl-BE"/>
        </w:rPr>
        <w:t xml:space="preserve"> is het aangeraden om dieper in te gaan op elke component en uit te zoeken welke extra configuratie</w:t>
      </w:r>
      <w:r w:rsidR="008F0E77">
        <w:rPr>
          <w:lang w:val="nl-BE"/>
        </w:rPr>
        <w:t xml:space="preserve"> </w:t>
      </w:r>
      <w:r w:rsidR="00BE46AE">
        <w:rPr>
          <w:lang w:val="nl-BE"/>
        </w:rPr>
        <w:t>deze</w:t>
      </w:r>
      <w:r w:rsidR="00D000E1" w:rsidRPr="000C0E6B">
        <w:rPr>
          <w:lang w:val="nl-BE"/>
        </w:rPr>
        <w:t xml:space="preserve"> nodig acht.</w:t>
      </w:r>
    </w:p>
    <w:p w:rsidR="00DB2DD9" w:rsidRPr="000C0E6B" w:rsidRDefault="00DB2DD9" w:rsidP="00E422D9">
      <w:pPr>
        <w:rPr>
          <w:lang w:val="nl-BE"/>
        </w:rPr>
      </w:pPr>
    </w:p>
    <w:p w:rsidR="00C93114" w:rsidRPr="000C0E6B" w:rsidRDefault="00C93114" w:rsidP="00BD1BEA">
      <w:pPr>
        <w:rPr>
          <w:lang w:val="nl-BE"/>
        </w:rPr>
      </w:pPr>
    </w:p>
    <w:p w:rsidR="00BD1BEA" w:rsidRPr="000C0E6B" w:rsidRDefault="005B514B" w:rsidP="0012246A">
      <w:pPr>
        <w:pStyle w:val="Heading4"/>
        <w:rPr>
          <w:lang w:val="nl-BE"/>
        </w:rPr>
      </w:pPr>
      <w:r>
        <w:rPr>
          <w:lang w:val="nl-BE"/>
        </w:rPr>
        <w:t>Content switching s</w:t>
      </w:r>
      <w:r w:rsidR="00BD1BEA" w:rsidRPr="000C0E6B">
        <w:rPr>
          <w:lang w:val="nl-BE"/>
        </w:rPr>
        <w:t>erver</w:t>
      </w:r>
    </w:p>
    <w:p w:rsidR="00180F9A" w:rsidRPr="000C0E6B" w:rsidRDefault="0059495B" w:rsidP="00BD1BEA">
      <w:pPr>
        <w:rPr>
          <w:lang w:val="nl-BE"/>
        </w:rPr>
      </w:pPr>
      <w:r w:rsidRPr="000C0E6B">
        <w:rPr>
          <w:lang w:val="nl-BE"/>
        </w:rPr>
        <w:t>De eerste server dat geconfigureerd wordt tijdens de NetSca</w:t>
      </w:r>
      <w:r w:rsidR="005B514B">
        <w:rPr>
          <w:lang w:val="nl-BE"/>
        </w:rPr>
        <w:t>ler voor ShareFile setup is de content s</w:t>
      </w:r>
      <w:r w:rsidRPr="000C0E6B">
        <w:rPr>
          <w:lang w:val="nl-BE"/>
        </w:rPr>
        <w:t>witching virtuele server.</w:t>
      </w:r>
    </w:p>
    <w:p w:rsidR="00180F9A" w:rsidRPr="000C0E6B" w:rsidRDefault="0059495B" w:rsidP="00BD1BEA">
      <w:pPr>
        <w:rPr>
          <w:lang w:val="nl-BE"/>
        </w:rPr>
      </w:pPr>
      <w:r w:rsidRPr="000C0E6B">
        <w:rPr>
          <w:lang w:val="nl-BE"/>
        </w:rPr>
        <w:t>Eerst en vooral zal de</w:t>
      </w:r>
      <w:r w:rsidR="005B514B">
        <w:rPr>
          <w:lang w:val="nl-BE"/>
        </w:rPr>
        <w:t>ze</w:t>
      </w:r>
      <w:r w:rsidRPr="000C0E6B">
        <w:rPr>
          <w:lang w:val="nl-BE"/>
        </w:rPr>
        <w:t xml:space="preserve"> server voorzien moeten worden van een publiek IP-adres. Publiek betekent dat het gebruikt zal worden voor communicatie met het publieke internet. Om goed te functioneren zal men dus nood hebben aan een publiek herkend IP-adres dat in jouw bezit is of een DMZ IP-adres dat verbonden is met een publiek via een </w:t>
      </w:r>
      <w:r w:rsidR="002D0936">
        <w:rPr>
          <w:lang w:val="nl-BE"/>
        </w:rPr>
        <w:t>NAT-</w:t>
      </w:r>
      <w:r w:rsidR="005B514B">
        <w:rPr>
          <w:lang w:val="nl-BE"/>
        </w:rPr>
        <w:t>regel</w:t>
      </w:r>
      <w:r w:rsidRPr="000C0E6B">
        <w:rPr>
          <w:lang w:val="nl-BE"/>
        </w:rPr>
        <w:t>.</w:t>
      </w:r>
    </w:p>
    <w:p w:rsidR="00BD1BEA" w:rsidRPr="000C0E6B" w:rsidRDefault="001A54C4" w:rsidP="00BD1BEA">
      <w:pPr>
        <w:rPr>
          <w:lang w:val="nl-BE"/>
        </w:rPr>
      </w:pPr>
      <w:r w:rsidRPr="000C0E6B">
        <w:rPr>
          <w:lang w:val="nl-BE"/>
        </w:rPr>
        <w:lastRenderedPageBreak/>
        <w:t>Buiten dat heeft de server ook nood aan een naam. De gekozen naam maakt eigenlijk niet zo veel uit, maar hou er rekening mee dat ze vooraf gegaan zal worden door de string “_SF_CS_” (</w:t>
      </w:r>
      <w:r w:rsidR="005B514B">
        <w:rPr>
          <w:lang w:val="nl-BE"/>
        </w:rPr>
        <w:t>die</w:t>
      </w:r>
      <w:r w:rsidRPr="000C0E6B">
        <w:rPr>
          <w:lang w:val="nl-BE"/>
        </w:rPr>
        <w:t xml:space="preserve"> staat voor ShareFile Content Switching server).</w:t>
      </w:r>
    </w:p>
    <w:p w:rsidR="00385EF0" w:rsidRPr="000C0E6B" w:rsidRDefault="001A54C4" w:rsidP="00BD1BEA">
      <w:pPr>
        <w:rPr>
          <w:lang w:val="nl-BE"/>
        </w:rPr>
      </w:pPr>
      <w:r w:rsidRPr="000C0E6B">
        <w:rPr>
          <w:lang w:val="nl-BE"/>
        </w:rPr>
        <w:t xml:space="preserve">Omdat de communicatie tussen </w:t>
      </w:r>
      <w:r w:rsidR="00DC5EFA">
        <w:rPr>
          <w:lang w:val="nl-BE"/>
        </w:rPr>
        <w:t>de</w:t>
      </w:r>
      <w:r w:rsidRPr="000C0E6B">
        <w:rPr>
          <w:lang w:val="nl-BE"/>
        </w:rPr>
        <w:t xml:space="preserve"> NetScaler en het internet waardevolle en gevoelige informatie kan bevatten, is het aangeraden om hem van een certificaat te voorzien zodat het verkeer over </w:t>
      </w:r>
      <w:proofErr w:type="gramStart"/>
      <w:r w:rsidRPr="000C0E6B">
        <w:rPr>
          <w:lang w:val="nl-BE"/>
        </w:rPr>
        <w:t>HTTPS</w:t>
      </w:r>
      <w:proofErr w:type="gramEnd"/>
      <w:r w:rsidRPr="000C0E6B">
        <w:rPr>
          <w:lang w:val="nl-BE"/>
        </w:rPr>
        <w:t xml:space="preserve"> kan lopen. In de volgende stap zal </w:t>
      </w:r>
      <w:r w:rsidR="00DC5EFA">
        <w:rPr>
          <w:lang w:val="nl-BE"/>
        </w:rPr>
        <w:t>men</w:t>
      </w:r>
      <w:r w:rsidRPr="000C0E6B">
        <w:rPr>
          <w:lang w:val="nl-BE"/>
        </w:rPr>
        <w:t xml:space="preserve"> dus een publiek aanvaard certificaat moeten voorzien. Dat certificaat kan een wildcard certificaat of een speciaal </w:t>
      </w:r>
      <w:r w:rsidR="00E66A03" w:rsidRPr="000C0E6B">
        <w:rPr>
          <w:lang w:val="nl-BE"/>
        </w:rPr>
        <w:t>toegewijd</w:t>
      </w:r>
      <w:r w:rsidRPr="000C0E6B">
        <w:rPr>
          <w:lang w:val="nl-BE"/>
        </w:rPr>
        <w:t xml:space="preserve"> certificaat zijn voor </w:t>
      </w:r>
      <w:r w:rsidR="00DC5EFA">
        <w:rPr>
          <w:lang w:val="nl-BE"/>
        </w:rPr>
        <w:t>de</w:t>
      </w:r>
      <w:r w:rsidRPr="000C0E6B">
        <w:rPr>
          <w:lang w:val="nl-BE"/>
        </w:rPr>
        <w:t xml:space="preserve"> NetScaler, zolang het maar gesigneerd is door een </w:t>
      </w:r>
      <w:r w:rsidR="005B514B">
        <w:rPr>
          <w:lang w:val="nl-BE"/>
        </w:rPr>
        <w:t>herkende</w:t>
      </w:r>
      <w:r w:rsidRPr="000C0E6B">
        <w:rPr>
          <w:lang w:val="nl-BE"/>
        </w:rPr>
        <w:t xml:space="preserve"> </w:t>
      </w:r>
      <w:proofErr w:type="spellStart"/>
      <w:r w:rsidRPr="000C0E6B">
        <w:rPr>
          <w:lang w:val="nl-BE"/>
        </w:rPr>
        <w:t>certification</w:t>
      </w:r>
      <w:proofErr w:type="spellEnd"/>
      <w:r w:rsidRPr="000C0E6B">
        <w:rPr>
          <w:lang w:val="nl-BE"/>
        </w:rPr>
        <w:t xml:space="preserve"> </w:t>
      </w:r>
      <w:proofErr w:type="spellStart"/>
      <w:r w:rsidRPr="000C0E6B">
        <w:rPr>
          <w:lang w:val="nl-BE"/>
        </w:rPr>
        <w:t>authority</w:t>
      </w:r>
      <w:proofErr w:type="spellEnd"/>
      <w:r w:rsidR="005B514B">
        <w:rPr>
          <w:lang w:val="nl-BE"/>
        </w:rPr>
        <w:t xml:space="preserve"> (CA)</w:t>
      </w:r>
      <w:r w:rsidRPr="000C0E6B">
        <w:rPr>
          <w:lang w:val="nl-BE"/>
        </w:rPr>
        <w:t>.</w:t>
      </w:r>
    </w:p>
    <w:p w:rsidR="00E6211B" w:rsidRPr="000C0E6B" w:rsidRDefault="00E6211B" w:rsidP="00E6211B">
      <w:pPr>
        <w:rPr>
          <w:lang w:val="nl-BE"/>
        </w:rPr>
      </w:pPr>
    </w:p>
    <w:p w:rsidR="000E1997" w:rsidRPr="000C0E6B" w:rsidRDefault="000E1997" w:rsidP="00E6211B">
      <w:pPr>
        <w:rPr>
          <w:lang w:val="nl-BE"/>
        </w:rPr>
      </w:pPr>
    </w:p>
    <w:p w:rsidR="00BD1BEA" w:rsidRPr="000C0E6B" w:rsidRDefault="003728FC" w:rsidP="0012246A">
      <w:pPr>
        <w:pStyle w:val="Heading4"/>
        <w:rPr>
          <w:lang w:val="nl-BE"/>
        </w:rPr>
      </w:pPr>
      <w:r>
        <w:rPr>
          <w:lang w:val="nl-BE"/>
        </w:rPr>
        <w:t>Load b</w:t>
      </w:r>
      <w:r w:rsidR="00BD1BEA" w:rsidRPr="000C0E6B">
        <w:rPr>
          <w:lang w:val="nl-BE"/>
        </w:rPr>
        <w:t>alancing Server</w:t>
      </w:r>
    </w:p>
    <w:p w:rsidR="00E36DD1" w:rsidRDefault="00422C59" w:rsidP="00BD1BEA">
      <w:pPr>
        <w:rPr>
          <w:lang w:val="nl-BE"/>
        </w:rPr>
      </w:pPr>
      <w:r w:rsidRPr="000C0E6B">
        <w:rPr>
          <w:lang w:val="nl-BE"/>
        </w:rPr>
        <w:t>In de volgende stap</w:t>
      </w:r>
      <w:r w:rsidR="003728FC">
        <w:rPr>
          <w:lang w:val="nl-BE"/>
        </w:rPr>
        <w:t xml:space="preserve"> worden de load b</w:t>
      </w:r>
      <w:r w:rsidR="00D55B82">
        <w:rPr>
          <w:lang w:val="nl-BE"/>
        </w:rPr>
        <w:t>alancing servers</w:t>
      </w:r>
      <w:r w:rsidR="003728FC">
        <w:rPr>
          <w:lang w:val="nl-BE"/>
        </w:rPr>
        <w:t xml:space="preserve"> toegevoegd</w:t>
      </w:r>
      <w:r w:rsidR="00D55B82">
        <w:rPr>
          <w:lang w:val="nl-BE"/>
        </w:rPr>
        <w:t xml:space="preserve">, voor elke </w:t>
      </w:r>
      <w:r w:rsidR="005E513E">
        <w:rPr>
          <w:lang w:val="nl-BE"/>
        </w:rPr>
        <w:t>SZ-C</w:t>
      </w:r>
      <w:r w:rsidR="00D55B82">
        <w:rPr>
          <w:lang w:val="nl-BE"/>
        </w:rPr>
        <w:t xml:space="preserve"> die toegevoegd wordt aan de opstelling zal de NetScaler automatisch een load balancing </w:t>
      </w:r>
      <w:r w:rsidR="00E36DD1">
        <w:rPr>
          <w:lang w:val="nl-BE"/>
        </w:rPr>
        <w:t>service</w:t>
      </w:r>
      <w:r w:rsidR="00D55B82">
        <w:rPr>
          <w:lang w:val="nl-BE"/>
        </w:rPr>
        <w:t xml:space="preserve"> con</w:t>
      </w:r>
      <w:r w:rsidR="00B627C2">
        <w:rPr>
          <w:lang w:val="nl-BE"/>
        </w:rPr>
        <w:t>figureren. Ook wanneer slechts één</w:t>
      </w:r>
      <w:r w:rsidR="00D55B82">
        <w:rPr>
          <w:lang w:val="nl-BE"/>
        </w:rPr>
        <w:t xml:space="preserve"> </w:t>
      </w:r>
      <w:r w:rsidR="005E513E">
        <w:rPr>
          <w:lang w:val="nl-BE"/>
        </w:rPr>
        <w:t>SZ-C</w:t>
      </w:r>
      <w:r w:rsidR="00D55B82">
        <w:rPr>
          <w:lang w:val="nl-BE"/>
        </w:rPr>
        <w:t xml:space="preserve"> opgezet wordt zal de content switching server </w:t>
      </w:r>
      <w:r w:rsidR="00E36DD1">
        <w:rPr>
          <w:lang w:val="nl-BE"/>
        </w:rPr>
        <w:t xml:space="preserve">standaard </w:t>
      </w:r>
      <w:r w:rsidR="00D55B82">
        <w:rPr>
          <w:lang w:val="nl-BE"/>
        </w:rPr>
        <w:t>zijn verkeer doorsturen</w:t>
      </w:r>
      <w:r w:rsidR="00E36DD1">
        <w:rPr>
          <w:lang w:val="nl-BE"/>
        </w:rPr>
        <w:t xml:space="preserve"> naar een </w:t>
      </w:r>
      <w:r w:rsidR="005E513E">
        <w:rPr>
          <w:lang w:val="nl-BE"/>
        </w:rPr>
        <w:t>LB-VS</w:t>
      </w:r>
      <w:r w:rsidR="00E36DD1">
        <w:rPr>
          <w:lang w:val="nl-BE"/>
        </w:rPr>
        <w:t>.</w:t>
      </w:r>
    </w:p>
    <w:p w:rsidR="007C79A8" w:rsidRDefault="007C79A8" w:rsidP="00BD1BEA">
      <w:pPr>
        <w:rPr>
          <w:lang w:val="nl-BE"/>
        </w:rPr>
      </w:pPr>
      <w:r>
        <w:rPr>
          <w:lang w:val="nl-BE"/>
        </w:rPr>
        <w:t xml:space="preserve">Eerst en vooral </w:t>
      </w:r>
      <w:r w:rsidR="00861A53">
        <w:rPr>
          <w:lang w:val="nl-BE"/>
        </w:rPr>
        <w:t xml:space="preserve">moet het interne IP-adres van de lokale </w:t>
      </w:r>
      <w:r w:rsidR="00D64779">
        <w:rPr>
          <w:lang w:val="nl-BE"/>
        </w:rPr>
        <w:t>SZ-C</w:t>
      </w:r>
      <w:r w:rsidR="00861A53">
        <w:rPr>
          <w:lang w:val="nl-BE"/>
        </w:rPr>
        <w:t xml:space="preserve"> (of indien deze ontdubbelt zijn Controllers) voorzien worden.</w:t>
      </w:r>
    </w:p>
    <w:p w:rsidR="00861A53" w:rsidRPr="000C0E6B" w:rsidRDefault="00861A53" w:rsidP="00BD1BEA">
      <w:pPr>
        <w:rPr>
          <w:lang w:val="nl-BE"/>
        </w:rPr>
      </w:pPr>
      <w:r>
        <w:rPr>
          <w:lang w:val="nl-BE"/>
        </w:rPr>
        <w:t xml:space="preserve">Dan krijgt men de keuze om de communicatie met die Controller over </w:t>
      </w:r>
      <w:proofErr w:type="gramStart"/>
      <w:r>
        <w:rPr>
          <w:lang w:val="nl-BE"/>
        </w:rPr>
        <w:t>HTTP</w:t>
      </w:r>
      <w:proofErr w:type="gramEnd"/>
      <w:r>
        <w:rPr>
          <w:lang w:val="nl-BE"/>
        </w:rPr>
        <w:t xml:space="preserve"> of HTTPS te laten verlopen. Indien de beste werkmethode </w:t>
      </w:r>
      <w:r w:rsidR="00B627C2">
        <w:rPr>
          <w:lang w:val="nl-BE"/>
        </w:rPr>
        <w:t>gevolgd wordt, gebruikt men hier ook</w:t>
      </w:r>
      <w:r>
        <w:rPr>
          <w:lang w:val="nl-BE"/>
        </w:rPr>
        <w:t xml:space="preserve"> een certificaat </w:t>
      </w:r>
      <w:r w:rsidR="007D4671">
        <w:rPr>
          <w:lang w:val="nl-BE"/>
        </w:rPr>
        <w:t>om</w:t>
      </w:r>
      <w:r>
        <w:rPr>
          <w:lang w:val="nl-BE"/>
        </w:rPr>
        <w:t xml:space="preserve"> </w:t>
      </w:r>
      <w:proofErr w:type="gramStart"/>
      <w:r>
        <w:rPr>
          <w:lang w:val="nl-BE"/>
        </w:rPr>
        <w:t>HTTPS-verbindingen</w:t>
      </w:r>
      <w:proofErr w:type="gramEnd"/>
      <w:r>
        <w:rPr>
          <w:lang w:val="nl-BE"/>
        </w:rPr>
        <w:t xml:space="preserve"> mogelijk te maken. </w:t>
      </w:r>
      <w:r w:rsidRPr="00B627C2">
        <w:rPr>
          <w:i/>
          <w:lang w:val="nl-BE"/>
        </w:rPr>
        <w:t xml:space="preserve">Het </w:t>
      </w:r>
      <w:r w:rsidR="006C4AFE" w:rsidRPr="00B627C2">
        <w:rPr>
          <w:i/>
          <w:lang w:val="nl-BE"/>
        </w:rPr>
        <w:t>gebruik</w:t>
      </w:r>
      <w:r w:rsidRPr="00B627C2">
        <w:rPr>
          <w:i/>
          <w:lang w:val="nl-BE"/>
        </w:rPr>
        <w:t xml:space="preserve"> van </w:t>
      </w:r>
      <w:proofErr w:type="gramStart"/>
      <w:r w:rsidRPr="00B627C2">
        <w:rPr>
          <w:i/>
          <w:lang w:val="nl-BE"/>
        </w:rPr>
        <w:t>HTTPS</w:t>
      </w:r>
      <w:proofErr w:type="gramEnd"/>
      <w:r w:rsidRPr="00B627C2">
        <w:rPr>
          <w:i/>
          <w:lang w:val="nl-BE"/>
        </w:rPr>
        <w:t xml:space="preserve"> is hier echter minder belangrijk omdat dit verkeer volledig intern verloopt.</w:t>
      </w:r>
      <w:r w:rsidR="00B627C2">
        <w:rPr>
          <w:lang w:val="nl-BE"/>
        </w:rPr>
        <w:t xml:space="preserve"> In deze opstelling wordt gebruikt gemaakt van een wildcard certificaat.</w:t>
      </w:r>
      <w:r w:rsidR="00301F8D">
        <w:rPr>
          <w:lang w:val="nl-BE"/>
        </w:rPr>
        <w:t xml:space="preserve"> Dit certificaat zal op de Controller geïnstalleerd moeten worden</w:t>
      </w:r>
      <w:r w:rsidR="007D4671">
        <w:rPr>
          <w:lang w:val="nl-BE"/>
        </w:rPr>
        <w:t>,</w:t>
      </w:r>
      <w:r w:rsidR="00301F8D">
        <w:rPr>
          <w:lang w:val="nl-BE"/>
        </w:rPr>
        <w:t xml:space="preserve"> aangezien de NetScaler een beveiligde verbinding zal aanvragen</w:t>
      </w:r>
      <w:r w:rsidR="00284222">
        <w:rPr>
          <w:lang w:val="nl-BE"/>
        </w:rPr>
        <w:t xml:space="preserve"> bij de Controller</w:t>
      </w:r>
      <w:r w:rsidR="00301F8D">
        <w:rPr>
          <w:lang w:val="nl-BE"/>
        </w:rPr>
        <w:t xml:space="preserve"> en niet omgekeerd</w:t>
      </w:r>
      <w:r w:rsidR="007D4671">
        <w:rPr>
          <w:lang w:val="nl-BE"/>
        </w:rPr>
        <w:t>. M</w:t>
      </w:r>
      <w:r w:rsidR="00301F8D">
        <w:rPr>
          <w:lang w:val="nl-BE"/>
        </w:rPr>
        <w:t xml:space="preserve">eer info hierover kan teruggevonden worden in de </w:t>
      </w:r>
      <w:r w:rsidR="00B627C2">
        <w:rPr>
          <w:lang w:val="nl-BE"/>
        </w:rPr>
        <w:t>hoofdstuk x over de StorageZone</w:t>
      </w:r>
      <w:r w:rsidR="00301F8D">
        <w:rPr>
          <w:lang w:val="nl-BE"/>
        </w:rPr>
        <w:t>.</w:t>
      </w:r>
      <w:r w:rsidR="007D4671">
        <w:rPr>
          <w:lang w:val="nl-BE"/>
        </w:rPr>
        <w:t xml:space="preserve"> Aangezien dit certificaat enkel nodig is om intern verkeer te beveiligen kan hier </w:t>
      </w:r>
      <w:r w:rsidR="006044A3">
        <w:rPr>
          <w:lang w:val="nl-BE"/>
        </w:rPr>
        <w:t xml:space="preserve">ook </w:t>
      </w:r>
      <w:r w:rsidR="007D4671">
        <w:rPr>
          <w:lang w:val="nl-BE"/>
        </w:rPr>
        <w:t>een zelf gesigneerd certificaat gebruikt worden.</w:t>
      </w:r>
    </w:p>
    <w:p w:rsidR="000E1997" w:rsidRDefault="000E1997" w:rsidP="00BD1BEA">
      <w:pPr>
        <w:rPr>
          <w:lang w:val="nl-BE"/>
        </w:rPr>
      </w:pPr>
    </w:p>
    <w:p w:rsidR="00385EF0" w:rsidRPr="000C0E6B" w:rsidRDefault="00385EF0" w:rsidP="00BD1BEA">
      <w:pPr>
        <w:rPr>
          <w:lang w:val="nl-BE"/>
        </w:rPr>
      </w:pPr>
    </w:p>
    <w:p w:rsidR="00BD1BEA" w:rsidRDefault="003728FC" w:rsidP="0012246A">
      <w:pPr>
        <w:pStyle w:val="Heading4"/>
        <w:rPr>
          <w:lang w:val="nl-BE"/>
        </w:rPr>
      </w:pPr>
      <w:r>
        <w:rPr>
          <w:lang w:val="nl-BE"/>
        </w:rPr>
        <w:t>Load b</w:t>
      </w:r>
      <w:r w:rsidR="00BD1BEA" w:rsidRPr="000C0E6B">
        <w:rPr>
          <w:lang w:val="nl-BE"/>
        </w:rPr>
        <w:t>alancing Service</w:t>
      </w:r>
    </w:p>
    <w:p w:rsidR="007D4671" w:rsidRPr="007D4671" w:rsidRDefault="00B627C2" w:rsidP="007D4671">
      <w:pPr>
        <w:rPr>
          <w:lang w:val="nl-BE"/>
        </w:rPr>
      </w:pPr>
      <w:r>
        <w:rPr>
          <w:lang w:val="nl-BE"/>
        </w:rPr>
        <w:t>Een</w:t>
      </w:r>
      <w:r w:rsidR="007D4671">
        <w:rPr>
          <w:lang w:val="nl-BE"/>
        </w:rPr>
        <w:t xml:space="preserve"> load balancing server is voorzien van </w:t>
      </w:r>
      <w:r>
        <w:rPr>
          <w:lang w:val="nl-BE"/>
        </w:rPr>
        <w:t>minstens één</w:t>
      </w:r>
      <w:r w:rsidR="007D4671">
        <w:rPr>
          <w:lang w:val="nl-BE"/>
        </w:rPr>
        <w:t xml:space="preserve"> load balancing service. De </w:t>
      </w:r>
      <w:r w:rsidR="00C72326">
        <w:rPr>
          <w:lang w:val="nl-BE"/>
        </w:rPr>
        <w:t xml:space="preserve">“NetScaler voor ShareFile setup” </w:t>
      </w:r>
      <w:r w:rsidR="007D4671">
        <w:rPr>
          <w:lang w:val="nl-BE"/>
        </w:rPr>
        <w:t xml:space="preserve">koppelt zo een service automatisch. De service wordt voorzien van een IP-adres zodat de load balancing server weet naar waar hij het verkeer dat hij ontvangt moet sturen. In </w:t>
      </w:r>
      <w:r w:rsidR="00516F4E">
        <w:rPr>
          <w:lang w:val="nl-BE"/>
        </w:rPr>
        <w:t>een NetScaler voor ShareFile setup</w:t>
      </w:r>
      <w:r w:rsidR="007D4671">
        <w:rPr>
          <w:lang w:val="nl-BE"/>
        </w:rPr>
        <w:t xml:space="preserve"> zal elke load balancing service </w:t>
      </w:r>
      <w:r w:rsidR="002B47A2">
        <w:rPr>
          <w:lang w:val="nl-BE"/>
        </w:rPr>
        <w:t>het</w:t>
      </w:r>
      <w:r w:rsidR="007D4671">
        <w:rPr>
          <w:lang w:val="nl-BE"/>
        </w:rPr>
        <w:t xml:space="preserve"> IP-adres van een lokale StorageZone Controller toegewezen krijgen.</w:t>
      </w:r>
    </w:p>
    <w:p w:rsidR="00BD1BEA" w:rsidRDefault="00BD1BEA" w:rsidP="00BD1BEA">
      <w:pPr>
        <w:rPr>
          <w:lang w:val="nl-BE"/>
        </w:rPr>
      </w:pPr>
    </w:p>
    <w:p w:rsidR="007D4671" w:rsidRPr="000C0E6B" w:rsidRDefault="007D4671" w:rsidP="00BD1BEA">
      <w:pPr>
        <w:rPr>
          <w:lang w:val="nl-BE"/>
        </w:rPr>
      </w:pPr>
    </w:p>
    <w:p w:rsidR="00BD1BEA" w:rsidRDefault="00640CBF" w:rsidP="0012246A">
      <w:pPr>
        <w:pStyle w:val="Heading4"/>
        <w:rPr>
          <w:lang w:val="nl-BE"/>
        </w:rPr>
      </w:pPr>
      <w:r>
        <w:rPr>
          <w:lang w:val="nl-BE"/>
        </w:rPr>
        <w:t>AAA-</w:t>
      </w:r>
      <w:r w:rsidR="00BD1BEA" w:rsidRPr="000C0E6B">
        <w:rPr>
          <w:lang w:val="nl-BE"/>
        </w:rPr>
        <w:t>Server</w:t>
      </w:r>
      <w:r w:rsidR="00DF0AA9">
        <w:rPr>
          <w:lang w:val="nl-BE"/>
        </w:rPr>
        <w:t xml:space="preserve"> en LDAP-service</w:t>
      </w:r>
    </w:p>
    <w:p w:rsidR="00640CBF" w:rsidRDefault="00544A30" w:rsidP="001C309A">
      <w:pPr>
        <w:rPr>
          <w:lang w:val="nl-BE"/>
        </w:rPr>
      </w:pPr>
      <w:r>
        <w:rPr>
          <w:lang w:val="nl-BE"/>
        </w:rPr>
        <w:t xml:space="preserve">In de laatste stap van de setup wordt de authenticatie geconfigureerd. Standaard zal hier gevraagd worden achter de </w:t>
      </w:r>
      <w:r w:rsidR="00640CBF">
        <w:rPr>
          <w:lang w:val="nl-BE"/>
        </w:rPr>
        <w:t>AD-gegevens</w:t>
      </w:r>
      <w:r>
        <w:rPr>
          <w:lang w:val="nl-BE"/>
        </w:rPr>
        <w:t xml:space="preserve"> van de opstelling. Eerst en vooral wordt er gevraagd achter een IP-adres </w:t>
      </w:r>
      <w:r>
        <w:rPr>
          <w:lang w:val="nl-BE"/>
        </w:rPr>
        <w:lastRenderedPageBreak/>
        <w:t xml:space="preserve">voor het opzetten van de </w:t>
      </w:r>
      <w:r w:rsidR="00640CBF">
        <w:rPr>
          <w:lang w:val="nl-BE"/>
        </w:rPr>
        <w:t>AAA-</w:t>
      </w:r>
      <w:r w:rsidR="00EB7B71">
        <w:rPr>
          <w:lang w:val="nl-BE"/>
        </w:rPr>
        <w:t>VS</w:t>
      </w:r>
      <w:r>
        <w:rPr>
          <w:lang w:val="nl-BE"/>
        </w:rPr>
        <w:t>, dit is de server die (zoals de naam reeds meedeelt) de authenticatie, autorisatie en accounting regelt</w:t>
      </w:r>
      <w:r w:rsidR="00EB7B71">
        <w:rPr>
          <w:lang w:val="nl-BE"/>
        </w:rPr>
        <w:t>, in hoofdstuk x werd er reeds meer verteld over AAA</w:t>
      </w:r>
      <w:r>
        <w:rPr>
          <w:lang w:val="nl-BE"/>
        </w:rPr>
        <w:t>.</w:t>
      </w:r>
      <w:r w:rsidR="009B0AD0">
        <w:rPr>
          <w:lang w:val="nl-BE"/>
        </w:rPr>
        <w:t xml:space="preserve"> </w:t>
      </w:r>
      <w:r>
        <w:rPr>
          <w:lang w:val="nl-BE"/>
        </w:rPr>
        <w:t xml:space="preserve">In principe is het </w:t>
      </w:r>
      <w:r w:rsidR="00516F4E">
        <w:rPr>
          <w:lang w:val="nl-BE"/>
        </w:rPr>
        <w:t>voldoende</w:t>
      </w:r>
      <w:r w:rsidR="00640CBF">
        <w:rPr>
          <w:lang w:val="nl-BE"/>
        </w:rPr>
        <w:t xml:space="preserve"> om</w:t>
      </w:r>
      <w:r>
        <w:rPr>
          <w:lang w:val="nl-BE"/>
        </w:rPr>
        <w:t xml:space="preserve"> </w:t>
      </w:r>
      <w:r w:rsidR="00640CBF">
        <w:rPr>
          <w:lang w:val="nl-BE"/>
        </w:rPr>
        <w:t xml:space="preserve">een </w:t>
      </w:r>
      <w:r>
        <w:rPr>
          <w:lang w:val="nl-BE"/>
        </w:rPr>
        <w:t xml:space="preserve">vrij IP-adres </w:t>
      </w:r>
      <w:r w:rsidR="00640CBF">
        <w:rPr>
          <w:lang w:val="nl-BE"/>
        </w:rPr>
        <w:t xml:space="preserve">te geven dat </w:t>
      </w:r>
      <w:r>
        <w:rPr>
          <w:lang w:val="nl-BE"/>
        </w:rPr>
        <w:t xml:space="preserve">binnen </w:t>
      </w:r>
      <w:r w:rsidR="00640CBF">
        <w:rPr>
          <w:lang w:val="nl-BE"/>
        </w:rPr>
        <w:t>de</w:t>
      </w:r>
      <w:r>
        <w:rPr>
          <w:lang w:val="nl-BE"/>
        </w:rPr>
        <w:t xml:space="preserve"> netw</w:t>
      </w:r>
      <w:r w:rsidR="00640CBF">
        <w:rPr>
          <w:lang w:val="nl-BE"/>
        </w:rPr>
        <w:t>erk</w:t>
      </w:r>
      <w:r>
        <w:rPr>
          <w:lang w:val="nl-BE"/>
        </w:rPr>
        <w:t xml:space="preserve"> </w:t>
      </w:r>
      <w:r w:rsidR="00640CBF">
        <w:rPr>
          <w:lang w:val="nl-BE"/>
        </w:rPr>
        <w:t>range van</w:t>
      </w:r>
      <w:r w:rsidR="00EB7B71">
        <w:rPr>
          <w:lang w:val="nl-BE"/>
        </w:rPr>
        <w:t xml:space="preserve"> het</w:t>
      </w:r>
      <w:r w:rsidR="00640CBF">
        <w:rPr>
          <w:lang w:val="nl-BE"/>
        </w:rPr>
        <w:t xml:space="preserve"> interne domein valt.</w:t>
      </w:r>
    </w:p>
    <w:p w:rsidR="00133B30" w:rsidRDefault="00133B30" w:rsidP="001C309A">
      <w:pPr>
        <w:rPr>
          <w:lang w:val="nl-BE"/>
        </w:rPr>
      </w:pPr>
      <w:r>
        <w:rPr>
          <w:lang w:val="nl-BE"/>
        </w:rPr>
        <w:t>De NetScaler met zijn AAA-server zal dus instaan voor alle authenticatie van de gebruikers met de lokale StorageZone. Hij vervangt hier het werk dat meestal toegewezen wordt aan lokale servers en hij gebruikt de reeds bestaande AD-gegevens of tokens.</w:t>
      </w:r>
    </w:p>
    <w:p w:rsidR="002F1EA3" w:rsidRDefault="009B0AD0" w:rsidP="001C309A">
      <w:pPr>
        <w:rPr>
          <w:lang w:val="nl-BE"/>
        </w:rPr>
      </w:pPr>
      <w:r>
        <w:rPr>
          <w:lang w:val="nl-BE"/>
        </w:rPr>
        <w:t>De AD-gegevens die de NetScaler nodig heeft voor de authenticatie goed te laten verlopen zijn</w:t>
      </w:r>
      <w:r w:rsidR="002F1EA3">
        <w:rPr>
          <w:lang w:val="nl-BE"/>
        </w:rPr>
        <w:t xml:space="preserve"> als volgt.</w:t>
      </w:r>
    </w:p>
    <w:p w:rsidR="002F1EA3" w:rsidRDefault="002F1EA3" w:rsidP="002F1EA3">
      <w:pPr>
        <w:pStyle w:val="ListParagraph"/>
        <w:numPr>
          <w:ilvl w:val="0"/>
          <w:numId w:val="2"/>
        </w:numPr>
        <w:rPr>
          <w:lang w:val="nl-BE"/>
        </w:rPr>
      </w:pPr>
      <w:r>
        <w:rPr>
          <w:lang w:val="nl-BE"/>
        </w:rPr>
        <w:t>H</w:t>
      </w:r>
      <w:r w:rsidR="00BA5DC3">
        <w:rPr>
          <w:lang w:val="nl-BE"/>
        </w:rPr>
        <w:t xml:space="preserve">et IP-adres van de AD-server en </w:t>
      </w:r>
      <w:r w:rsidR="009B0AD0" w:rsidRPr="002F1EA3">
        <w:rPr>
          <w:lang w:val="nl-BE"/>
        </w:rPr>
        <w:t xml:space="preserve">de poort </w:t>
      </w:r>
      <w:r w:rsidR="00BA5DC3">
        <w:rPr>
          <w:lang w:val="nl-BE"/>
        </w:rPr>
        <w:t>waarover die server zijn AD DNS-</w:t>
      </w:r>
      <w:r w:rsidR="009B0AD0" w:rsidRPr="002F1EA3">
        <w:rPr>
          <w:lang w:val="nl-BE"/>
        </w:rPr>
        <w:t>verkeer stuu</w:t>
      </w:r>
      <w:r>
        <w:rPr>
          <w:lang w:val="nl-BE"/>
        </w:rPr>
        <w:t>rt.</w:t>
      </w:r>
    </w:p>
    <w:p w:rsidR="00A07A18" w:rsidRDefault="00A07A18" w:rsidP="002F1EA3">
      <w:pPr>
        <w:pStyle w:val="ListParagraph"/>
        <w:numPr>
          <w:ilvl w:val="0"/>
          <w:numId w:val="2"/>
        </w:numPr>
        <w:rPr>
          <w:lang w:val="nl-BE"/>
        </w:rPr>
      </w:pPr>
      <w:r>
        <w:rPr>
          <w:lang w:val="nl-BE"/>
        </w:rPr>
        <w:t>Een vrij intern IP-adres voor de AAA-VS die meteen aangemaakt wordt.</w:t>
      </w:r>
    </w:p>
    <w:p w:rsidR="002F1EA3" w:rsidRDefault="002F1EA3" w:rsidP="002F1EA3">
      <w:pPr>
        <w:pStyle w:val="ListParagraph"/>
        <w:numPr>
          <w:ilvl w:val="0"/>
          <w:numId w:val="2"/>
        </w:numPr>
        <w:rPr>
          <w:lang w:val="nl-BE"/>
        </w:rPr>
      </w:pPr>
      <w:r>
        <w:rPr>
          <w:lang w:val="nl-BE"/>
        </w:rPr>
        <w:t>H</w:t>
      </w:r>
      <w:r w:rsidR="009B0AD0" w:rsidRPr="002F1EA3">
        <w:rPr>
          <w:lang w:val="nl-BE"/>
        </w:rPr>
        <w:t xml:space="preserve">et SSO-domein waar de AD-gegevens </w:t>
      </w:r>
      <w:r>
        <w:rPr>
          <w:lang w:val="nl-BE"/>
        </w:rPr>
        <w:t>terug te vinden zijn.</w:t>
      </w:r>
    </w:p>
    <w:p w:rsidR="009B0AD0" w:rsidRDefault="002F1EA3" w:rsidP="002F1EA3">
      <w:pPr>
        <w:pStyle w:val="ListParagraph"/>
        <w:numPr>
          <w:ilvl w:val="0"/>
          <w:numId w:val="2"/>
        </w:numPr>
        <w:rPr>
          <w:lang w:val="nl-BE"/>
        </w:rPr>
      </w:pPr>
      <w:r>
        <w:rPr>
          <w:lang w:val="nl-BE"/>
        </w:rPr>
        <w:t>D</w:t>
      </w:r>
      <w:r w:rsidRPr="002F1EA3">
        <w:rPr>
          <w:lang w:val="nl-BE"/>
        </w:rPr>
        <w:t>e Base DN (dit is de locatie in de AD waar de use</w:t>
      </w:r>
      <w:r>
        <w:rPr>
          <w:lang w:val="nl-BE"/>
        </w:rPr>
        <w:t>rgegevens terug te vinden zijn).</w:t>
      </w:r>
    </w:p>
    <w:p w:rsidR="00930597" w:rsidRDefault="00BA5DC3" w:rsidP="00E60310">
      <w:pPr>
        <w:pStyle w:val="ListParagraph"/>
        <w:numPr>
          <w:ilvl w:val="0"/>
          <w:numId w:val="2"/>
        </w:numPr>
        <w:rPr>
          <w:lang w:val="nl-BE"/>
        </w:rPr>
      </w:pPr>
      <w:r>
        <w:rPr>
          <w:lang w:val="nl-BE"/>
        </w:rPr>
        <w:t xml:space="preserve">Een </w:t>
      </w:r>
      <w:r w:rsidR="00930597" w:rsidRPr="00A07A18">
        <w:rPr>
          <w:lang w:val="nl-BE"/>
        </w:rPr>
        <w:t>AD-account met leesrechten</w:t>
      </w:r>
      <w:r w:rsidR="00B20C7E">
        <w:rPr>
          <w:lang w:val="nl-BE"/>
        </w:rPr>
        <w:t xml:space="preserve"> (</w:t>
      </w:r>
      <w:r w:rsidR="00B20C7E" w:rsidRPr="00B20C7E">
        <w:rPr>
          <w:b/>
          <w:i/>
          <w:lang w:val="nl-BE"/>
        </w:rPr>
        <w:t xml:space="preserve">best </w:t>
      </w:r>
      <w:proofErr w:type="spellStart"/>
      <w:r w:rsidR="00B20C7E" w:rsidRPr="00B20C7E">
        <w:rPr>
          <w:b/>
          <w:i/>
          <w:lang w:val="nl-BE"/>
        </w:rPr>
        <w:t>practice</w:t>
      </w:r>
      <w:proofErr w:type="spellEnd"/>
      <w:r w:rsidR="00B20C7E">
        <w:rPr>
          <w:b/>
          <w:i/>
          <w:lang w:val="nl-BE"/>
        </w:rPr>
        <w:t xml:space="preserve"> </w:t>
      </w:r>
      <w:proofErr w:type="gramStart"/>
      <w:r w:rsidR="00B20C7E">
        <w:rPr>
          <w:b/>
          <w:i/>
          <w:lang w:val="nl-BE"/>
        </w:rPr>
        <w:t>service account</w:t>
      </w:r>
      <w:proofErr w:type="gramEnd"/>
      <w:r w:rsidR="00B20C7E">
        <w:rPr>
          <w:b/>
          <w:i/>
          <w:lang w:val="nl-BE"/>
        </w:rPr>
        <w:t xml:space="preserve"> </w:t>
      </w:r>
      <w:proofErr w:type="spellStart"/>
      <w:r w:rsidR="00B20C7E">
        <w:rPr>
          <w:b/>
          <w:i/>
          <w:lang w:val="nl-BE"/>
        </w:rPr>
        <w:t>ww</w:t>
      </w:r>
      <w:proofErr w:type="spellEnd"/>
      <w:r w:rsidR="00B20C7E">
        <w:rPr>
          <w:b/>
          <w:i/>
          <w:lang w:val="nl-BE"/>
        </w:rPr>
        <w:t xml:space="preserve"> verandert niet)</w:t>
      </w:r>
      <w:bookmarkStart w:id="2" w:name="_GoBack"/>
      <w:bookmarkEnd w:id="2"/>
    </w:p>
    <w:p w:rsidR="00A07A18" w:rsidRPr="00A07A18" w:rsidRDefault="00A07A18" w:rsidP="00A07A18">
      <w:pPr>
        <w:rPr>
          <w:lang w:val="nl-BE"/>
        </w:rPr>
      </w:pPr>
    </w:p>
    <w:p w:rsidR="00133B30" w:rsidRDefault="00133B30" w:rsidP="001C309A">
      <w:pPr>
        <w:rPr>
          <w:lang w:val="nl-BE"/>
        </w:rPr>
      </w:pPr>
    </w:p>
    <w:p w:rsidR="001C309A" w:rsidRDefault="001C309A" w:rsidP="0012246A">
      <w:pPr>
        <w:pStyle w:val="Heading3"/>
        <w:rPr>
          <w:lang w:val="nl-BE"/>
        </w:rPr>
      </w:pPr>
      <w:r>
        <w:rPr>
          <w:lang w:val="nl-BE"/>
        </w:rPr>
        <w:t>Extra configuratie</w:t>
      </w:r>
    </w:p>
    <w:p w:rsidR="001C309A" w:rsidRDefault="00DF0AA9" w:rsidP="001C309A">
      <w:pPr>
        <w:rPr>
          <w:lang w:val="nl-BE"/>
        </w:rPr>
      </w:pPr>
      <w:r>
        <w:rPr>
          <w:lang w:val="nl-BE"/>
        </w:rPr>
        <w:t xml:space="preserve">Zoals eerder vermeld is er extra configuratie op de NetScaler nodig om de opstelling optimaal te configureren en </w:t>
      </w:r>
      <w:r w:rsidR="00090F2E">
        <w:rPr>
          <w:lang w:val="nl-BE"/>
        </w:rPr>
        <w:t>beveiligen</w:t>
      </w:r>
      <w:r>
        <w:rPr>
          <w:lang w:val="nl-BE"/>
        </w:rPr>
        <w:t xml:space="preserve">. </w:t>
      </w:r>
      <w:r w:rsidR="00090F2E">
        <w:rPr>
          <w:lang w:val="nl-BE"/>
        </w:rPr>
        <w:t>Omdat er voornamelijk extra beveiligingsconfiguratie nodig is, zal het</w:t>
      </w:r>
      <w:r>
        <w:rPr>
          <w:lang w:val="nl-BE"/>
        </w:rPr>
        <w:t xml:space="preserve"> grootste deel </w:t>
      </w:r>
      <w:r w:rsidR="00090F2E">
        <w:rPr>
          <w:lang w:val="nl-BE"/>
        </w:rPr>
        <w:t xml:space="preserve">hiervan </w:t>
      </w:r>
      <w:r>
        <w:rPr>
          <w:lang w:val="nl-BE"/>
        </w:rPr>
        <w:t>doorgaan onder het “AAA-Application Traffic” menu</w:t>
      </w:r>
      <w:r w:rsidR="00090F2E">
        <w:rPr>
          <w:lang w:val="nl-BE"/>
        </w:rPr>
        <w:t>-item</w:t>
      </w:r>
      <w:r>
        <w:rPr>
          <w:lang w:val="nl-BE"/>
        </w:rPr>
        <w:t>.</w:t>
      </w:r>
    </w:p>
    <w:p w:rsidR="00090F2E" w:rsidRDefault="006C05BD" w:rsidP="001C309A">
      <w:pPr>
        <w:rPr>
          <w:lang w:val="nl-BE"/>
        </w:rPr>
      </w:pPr>
      <w:r>
        <w:rPr>
          <w:lang w:val="nl-BE"/>
        </w:rPr>
        <w:t xml:space="preserve">De extra configuratie op de NetScaler gebeurt voornamelijk in </w:t>
      </w:r>
      <w:proofErr w:type="spellStart"/>
      <w:r>
        <w:rPr>
          <w:lang w:val="nl-BE"/>
        </w:rPr>
        <w:t>policies</w:t>
      </w:r>
      <w:proofErr w:type="spellEnd"/>
      <w:r>
        <w:rPr>
          <w:lang w:val="nl-BE"/>
        </w:rPr>
        <w:t xml:space="preserve"> en actions. Actions zeggen welke acties effectief uitgevoerd moeten worden. Deze worden gebonden aan </w:t>
      </w:r>
      <w:proofErr w:type="spellStart"/>
      <w:r>
        <w:rPr>
          <w:lang w:val="nl-BE"/>
        </w:rPr>
        <w:t>policies</w:t>
      </w:r>
      <w:proofErr w:type="spellEnd"/>
      <w:r>
        <w:rPr>
          <w:lang w:val="nl-BE"/>
        </w:rPr>
        <w:t xml:space="preserve"> die vertellen wanneer er actie genomen moet worden (</w:t>
      </w:r>
      <w:r w:rsidR="008C3B41">
        <w:rPr>
          <w:lang w:val="nl-BE"/>
        </w:rPr>
        <w:t xml:space="preserve">dat gebeurt </w:t>
      </w:r>
      <w:r w:rsidR="00DD74FD">
        <w:rPr>
          <w:lang w:val="nl-BE"/>
        </w:rPr>
        <w:t>wanneer</w:t>
      </w:r>
      <w:r w:rsidR="008C3B41">
        <w:rPr>
          <w:lang w:val="nl-BE"/>
        </w:rPr>
        <w:t xml:space="preserve"> er</w:t>
      </w:r>
      <w:r w:rsidR="00DD74FD">
        <w:rPr>
          <w:lang w:val="nl-BE"/>
        </w:rPr>
        <w:t xml:space="preserve"> aan de opgestelde expressie</w:t>
      </w:r>
      <w:r w:rsidR="008C3B41">
        <w:rPr>
          <w:lang w:val="nl-BE"/>
        </w:rPr>
        <w:t>(</w:t>
      </w:r>
      <w:r w:rsidR="00DD74FD">
        <w:rPr>
          <w:lang w:val="nl-BE"/>
        </w:rPr>
        <w:t>s</w:t>
      </w:r>
      <w:r w:rsidR="008C3B41">
        <w:rPr>
          <w:lang w:val="nl-BE"/>
        </w:rPr>
        <w:t>)</w:t>
      </w:r>
      <w:r w:rsidR="00DD74FD">
        <w:rPr>
          <w:lang w:val="nl-BE"/>
        </w:rPr>
        <w:t xml:space="preserve"> voldaan wordt</w:t>
      </w:r>
      <w:r>
        <w:rPr>
          <w:lang w:val="nl-BE"/>
        </w:rPr>
        <w:t>). Deze w</w:t>
      </w:r>
      <w:r w:rsidR="00DD74FD">
        <w:rPr>
          <w:lang w:val="nl-BE"/>
        </w:rPr>
        <w:t xml:space="preserve">orden dan weer gebonden aan </w:t>
      </w:r>
      <w:r>
        <w:rPr>
          <w:lang w:val="nl-BE"/>
        </w:rPr>
        <w:t>virtuele server</w:t>
      </w:r>
      <w:r w:rsidR="00DD74FD">
        <w:rPr>
          <w:lang w:val="nl-BE"/>
        </w:rPr>
        <w:t>s</w:t>
      </w:r>
      <w:r>
        <w:rPr>
          <w:lang w:val="nl-BE"/>
        </w:rPr>
        <w:t xml:space="preserve"> of service</w:t>
      </w:r>
      <w:r w:rsidR="00DD74FD">
        <w:rPr>
          <w:lang w:val="nl-BE"/>
        </w:rPr>
        <w:t>s</w:t>
      </w:r>
      <w:r>
        <w:rPr>
          <w:lang w:val="nl-BE"/>
        </w:rPr>
        <w:t xml:space="preserve">. </w:t>
      </w:r>
      <w:r w:rsidR="00DD74FD">
        <w:rPr>
          <w:lang w:val="nl-BE"/>
        </w:rPr>
        <w:t>De bijhorende</w:t>
      </w:r>
      <w:r>
        <w:rPr>
          <w:lang w:val="nl-BE"/>
        </w:rPr>
        <w:t xml:space="preserve"> servers moeten het passerend verkeer goed </w:t>
      </w:r>
      <w:r w:rsidR="00DD74FD">
        <w:rPr>
          <w:lang w:val="nl-BE"/>
        </w:rPr>
        <w:t>monitoren</w:t>
      </w:r>
      <w:r>
        <w:rPr>
          <w:lang w:val="nl-BE"/>
        </w:rPr>
        <w:t xml:space="preserve"> zodat ze gepast kunnen reageren wanneer aan de juiste voorwaarden voldaan wordt.</w:t>
      </w:r>
    </w:p>
    <w:p w:rsidR="004C28C2" w:rsidRDefault="004C28C2" w:rsidP="001C309A">
      <w:pPr>
        <w:rPr>
          <w:lang w:val="nl-BE"/>
        </w:rPr>
      </w:pPr>
    </w:p>
    <w:p w:rsidR="004C28C2" w:rsidRDefault="004C28C2" w:rsidP="001C309A">
      <w:pPr>
        <w:rPr>
          <w:lang w:val="nl-BE"/>
        </w:rPr>
      </w:pPr>
    </w:p>
    <w:p w:rsidR="004C28C2" w:rsidRDefault="00E673D0" w:rsidP="0012246A">
      <w:pPr>
        <w:pStyle w:val="Heading4"/>
        <w:rPr>
          <w:lang w:val="nl-BE"/>
        </w:rPr>
      </w:pPr>
      <w:r>
        <w:rPr>
          <w:lang w:val="nl-BE"/>
        </w:rPr>
        <w:t>Netwerkinstellingen</w:t>
      </w:r>
    </w:p>
    <w:p w:rsidR="00660636" w:rsidRDefault="00F450D8" w:rsidP="001C309A">
      <w:pPr>
        <w:rPr>
          <w:lang w:val="nl-BE"/>
        </w:rPr>
      </w:pPr>
      <w:r>
        <w:rPr>
          <w:lang w:val="nl-BE"/>
        </w:rPr>
        <w:t>Uiteraard moet</w:t>
      </w:r>
      <w:r w:rsidR="00E673D0">
        <w:rPr>
          <w:lang w:val="nl-BE"/>
        </w:rPr>
        <w:t xml:space="preserve"> de </w:t>
      </w:r>
      <w:r>
        <w:rPr>
          <w:lang w:val="nl-BE"/>
        </w:rPr>
        <w:t xml:space="preserve">NetScaler </w:t>
      </w:r>
      <w:r w:rsidR="00E673D0">
        <w:rPr>
          <w:lang w:val="nl-BE"/>
        </w:rPr>
        <w:t xml:space="preserve">voorzien worden van de correcte netwerkinstellingen. NetScaler werkt anders dan de meeste </w:t>
      </w:r>
      <w:r w:rsidR="00660636">
        <w:rPr>
          <w:lang w:val="nl-BE"/>
        </w:rPr>
        <w:t>netwerk</w:t>
      </w:r>
      <w:r w:rsidR="00E673D0">
        <w:rPr>
          <w:lang w:val="nl-BE"/>
        </w:rPr>
        <w:t xml:space="preserve">toestellen, Het maakt gebruikt van virtuele IP-adressen, </w:t>
      </w:r>
      <w:proofErr w:type="spellStart"/>
      <w:r w:rsidR="00E673D0">
        <w:rPr>
          <w:lang w:val="nl-BE"/>
        </w:rPr>
        <w:t>subnet</w:t>
      </w:r>
      <w:proofErr w:type="spellEnd"/>
      <w:r w:rsidR="00E673D0">
        <w:rPr>
          <w:lang w:val="nl-BE"/>
        </w:rPr>
        <w:t xml:space="preserve">-adressen en interfaces. Elk IP-adres dat moet kunnen communiceren met de buitenwereld heeft nood aan een </w:t>
      </w:r>
      <w:proofErr w:type="spellStart"/>
      <w:r w:rsidR="00E673D0">
        <w:rPr>
          <w:lang w:val="nl-BE"/>
        </w:rPr>
        <w:t>subnet</w:t>
      </w:r>
      <w:proofErr w:type="spellEnd"/>
      <w:r w:rsidR="00E673D0">
        <w:rPr>
          <w:lang w:val="nl-BE"/>
        </w:rPr>
        <w:t xml:space="preserve">-adres </w:t>
      </w:r>
      <w:r w:rsidR="00660636">
        <w:rPr>
          <w:lang w:val="nl-BE"/>
        </w:rPr>
        <w:t xml:space="preserve">dat gebruikt </w:t>
      </w:r>
      <w:r w:rsidR="00C578CD">
        <w:rPr>
          <w:lang w:val="nl-BE"/>
        </w:rPr>
        <w:t xml:space="preserve">wordt </w:t>
      </w:r>
      <w:r w:rsidR="00660636">
        <w:rPr>
          <w:lang w:val="nl-BE"/>
        </w:rPr>
        <w:t xml:space="preserve">voor die communicatie. Zo wordt er per </w:t>
      </w:r>
      <w:proofErr w:type="spellStart"/>
      <w:r w:rsidR="00660636">
        <w:rPr>
          <w:lang w:val="nl-BE"/>
        </w:rPr>
        <w:t>subnet</w:t>
      </w:r>
      <w:proofErr w:type="spellEnd"/>
      <w:r w:rsidR="00660636">
        <w:rPr>
          <w:lang w:val="nl-BE"/>
        </w:rPr>
        <w:t xml:space="preserve"> (dat van </w:t>
      </w:r>
      <w:r w:rsidR="00A021E1">
        <w:rPr>
          <w:lang w:val="nl-BE"/>
        </w:rPr>
        <w:t>buitenaf bereikbaar moet zijn) één</w:t>
      </w:r>
      <w:r w:rsidR="00660636">
        <w:rPr>
          <w:lang w:val="nl-BE"/>
        </w:rPr>
        <w:t xml:space="preserve"> </w:t>
      </w:r>
      <w:proofErr w:type="spellStart"/>
      <w:r w:rsidR="00660636">
        <w:rPr>
          <w:lang w:val="nl-BE"/>
        </w:rPr>
        <w:t>subnet</w:t>
      </w:r>
      <w:proofErr w:type="spellEnd"/>
      <w:r w:rsidR="00660636">
        <w:rPr>
          <w:lang w:val="nl-BE"/>
        </w:rPr>
        <w:t xml:space="preserve">-adres voorzien. Alle IP-adressen in dat </w:t>
      </w:r>
      <w:proofErr w:type="spellStart"/>
      <w:r w:rsidR="00660636">
        <w:rPr>
          <w:lang w:val="nl-BE"/>
        </w:rPr>
        <w:t>subnet</w:t>
      </w:r>
      <w:proofErr w:type="spellEnd"/>
      <w:r w:rsidR="00660636">
        <w:rPr>
          <w:lang w:val="nl-BE"/>
        </w:rPr>
        <w:t xml:space="preserve"> zullen dat </w:t>
      </w:r>
      <w:proofErr w:type="spellStart"/>
      <w:r w:rsidR="00660636">
        <w:rPr>
          <w:lang w:val="nl-BE"/>
        </w:rPr>
        <w:t>subnet</w:t>
      </w:r>
      <w:proofErr w:type="spellEnd"/>
      <w:r w:rsidR="00660636">
        <w:rPr>
          <w:lang w:val="nl-BE"/>
        </w:rPr>
        <w:t>-adres gebruiken voor communicatie naar buiten toe.</w:t>
      </w:r>
    </w:p>
    <w:p w:rsidR="007F3FFB" w:rsidRDefault="00434226" w:rsidP="001C309A">
      <w:pPr>
        <w:rPr>
          <w:lang w:val="nl-BE"/>
        </w:rPr>
      </w:pPr>
      <w:r>
        <w:rPr>
          <w:lang w:val="nl-BE"/>
        </w:rPr>
        <w:t>Op NetScaler kunnen ook interfaces aangemaak</w:t>
      </w:r>
      <w:r w:rsidR="007F3FFB">
        <w:rPr>
          <w:lang w:val="nl-BE"/>
        </w:rPr>
        <w:t>t worden. Zo kan men een Intern</w:t>
      </w:r>
      <w:r w:rsidR="00435FAC">
        <w:rPr>
          <w:lang w:val="nl-BE"/>
        </w:rPr>
        <w:t>e</w:t>
      </w:r>
      <w:r w:rsidR="007F3FFB">
        <w:rPr>
          <w:lang w:val="nl-BE"/>
        </w:rPr>
        <w:t>-</w:t>
      </w:r>
      <w:r>
        <w:rPr>
          <w:lang w:val="nl-BE"/>
        </w:rPr>
        <w:t xml:space="preserve"> en een</w:t>
      </w:r>
      <w:r w:rsidR="007F3FFB">
        <w:rPr>
          <w:lang w:val="nl-BE"/>
        </w:rPr>
        <w:t xml:space="preserve"> DMZ-interface voorzien. De fysieke server in deze opstelling is voorzien van 3 netwerkkabels. </w:t>
      </w:r>
      <w:r w:rsidR="0082723F">
        <w:rPr>
          <w:lang w:val="nl-BE"/>
        </w:rPr>
        <w:t>Eén</w:t>
      </w:r>
      <w:r w:rsidR="007F3FFB">
        <w:rPr>
          <w:lang w:val="nl-BE"/>
        </w:rPr>
        <w:t xml:space="preserve"> om netwerkt</w:t>
      </w:r>
      <w:r w:rsidR="00C578CD">
        <w:rPr>
          <w:lang w:val="nl-BE"/>
        </w:rPr>
        <w:t xml:space="preserve">oegang tot de IMM te voorzien. </w:t>
      </w:r>
      <w:r w:rsidR="0082723F">
        <w:rPr>
          <w:lang w:val="nl-BE"/>
        </w:rPr>
        <w:t>Eén</w:t>
      </w:r>
      <w:r w:rsidR="007F3FFB">
        <w:rPr>
          <w:lang w:val="nl-BE"/>
        </w:rPr>
        <w:t xml:space="preserve"> om verbinding te leggen naar het interne netwerk (voor te connectere</w:t>
      </w:r>
      <w:r w:rsidR="008B5B73">
        <w:rPr>
          <w:lang w:val="nl-BE"/>
        </w:rPr>
        <w:t>n met de Active Directory server en de StorageZone Connector).</w:t>
      </w:r>
      <w:r w:rsidR="00C578CD">
        <w:rPr>
          <w:lang w:val="nl-BE"/>
        </w:rPr>
        <w:t xml:space="preserve"> </w:t>
      </w:r>
      <w:r w:rsidR="0082723F">
        <w:rPr>
          <w:lang w:val="nl-BE"/>
        </w:rPr>
        <w:t xml:space="preserve">En één om toegang te </w:t>
      </w:r>
      <w:r w:rsidR="0082723F">
        <w:rPr>
          <w:lang w:val="nl-BE"/>
        </w:rPr>
        <w:lastRenderedPageBreak/>
        <w:t>voorzien naar het publieke internet, deze netwerkkabel legt een verbinding naar het interne DMZ-netwerk.</w:t>
      </w:r>
    </w:p>
    <w:p w:rsidR="00D43F96" w:rsidRDefault="008B5B73" w:rsidP="001C309A">
      <w:pPr>
        <w:rPr>
          <w:lang w:val="nl-BE"/>
        </w:rPr>
      </w:pPr>
      <w:r>
        <w:rPr>
          <w:lang w:val="nl-BE"/>
        </w:rPr>
        <w:t xml:space="preserve">Verder is het </w:t>
      </w:r>
      <w:r w:rsidR="0023618B">
        <w:rPr>
          <w:lang w:val="nl-BE"/>
        </w:rPr>
        <w:t>nodig</w:t>
      </w:r>
      <w:r>
        <w:rPr>
          <w:lang w:val="nl-BE"/>
        </w:rPr>
        <w:t xml:space="preserve"> om de nodige netwerk routes te configureren. NetScaler moet weten waar </w:t>
      </w:r>
      <w:r w:rsidR="0023618B">
        <w:rPr>
          <w:lang w:val="nl-BE"/>
        </w:rPr>
        <w:t>het</w:t>
      </w:r>
      <w:r>
        <w:rPr>
          <w:lang w:val="nl-BE"/>
        </w:rPr>
        <w:t xml:space="preserve"> </w:t>
      </w:r>
      <w:r w:rsidR="0023618B">
        <w:rPr>
          <w:lang w:val="nl-BE"/>
        </w:rPr>
        <w:t>verschillend IP-verkeer naartoe moet sturen.</w:t>
      </w:r>
      <w:r>
        <w:rPr>
          <w:lang w:val="nl-BE"/>
        </w:rPr>
        <w:t xml:space="preserve"> Als hij niet opgesteld wor</w:t>
      </w:r>
      <w:r w:rsidR="00062A8E">
        <w:rPr>
          <w:lang w:val="nl-BE"/>
        </w:rPr>
        <w:t xml:space="preserve">dt als een default gateway, wordt hij best voorzien van een default route voor elke </w:t>
      </w:r>
      <w:proofErr w:type="spellStart"/>
      <w:r w:rsidR="00062A8E">
        <w:rPr>
          <w:lang w:val="nl-BE"/>
        </w:rPr>
        <w:t>subnet</w:t>
      </w:r>
      <w:proofErr w:type="spellEnd"/>
      <w:r w:rsidR="00062A8E">
        <w:rPr>
          <w:lang w:val="nl-BE"/>
        </w:rPr>
        <w:t xml:space="preserve"> waarin hij verkeer zal routen. In dit geval werd een route voorzien naar de default gateways van het intern- en DMZ-netwerk van ICORDA. Daarboven is er een default route met IP-adres 0.0.0.0 en </w:t>
      </w:r>
      <w:proofErr w:type="spellStart"/>
      <w:r w:rsidR="00062A8E">
        <w:rPr>
          <w:lang w:val="nl-BE"/>
        </w:rPr>
        <w:t>subnet</w:t>
      </w:r>
      <w:proofErr w:type="spellEnd"/>
      <w:r w:rsidR="00062A8E">
        <w:rPr>
          <w:lang w:val="nl-BE"/>
        </w:rPr>
        <w:t xml:space="preserve"> 0.0.0.0 opgesteld naar de default gateway van het DMZ-netwerk voor al het ongekende verkeer</w:t>
      </w:r>
      <w:r w:rsidR="0023618B">
        <w:rPr>
          <w:lang w:val="nl-BE"/>
        </w:rPr>
        <w:t>. Dergelijk ongekend</w:t>
      </w:r>
      <w:r w:rsidR="00062A8E">
        <w:rPr>
          <w:lang w:val="nl-BE"/>
        </w:rPr>
        <w:t xml:space="preserve"> verkeer </w:t>
      </w:r>
      <w:r w:rsidR="0023618B">
        <w:rPr>
          <w:lang w:val="nl-BE"/>
        </w:rPr>
        <w:t>komt namelijk van het publieke internet</w:t>
      </w:r>
      <w:r w:rsidR="00062A8E">
        <w:rPr>
          <w:lang w:val="nl-BE"/>
        </w:rPr>
        <w:t>.</w:t>
      </w:r>
      <w:r w:rsidR="00081391">
        <w:rPr>
          <w:lang w:val="nl-BE"/>
        </w:rPr>
        <w:t xml:space="preserve"> Indien NetScaler toch als een default gateway opgesteld wordt, kunnen er dynamische routing protocollen geconfigureerd worden. Door communicatie met andere routers kan NetScaler routing informatie overnemen en de gepaste routes bereke</w:t>
      </w:r>
      <w:r w:rsidR="00203943">
        <w:rPr>
          <w:lang w:val="nl-BE"/>
        </w:rPr>
        <w:t>nen voor de nodige IP-adressen.</w:t>
      </w:r>
    </w:p>
    <w:p w:rsidR="00203943" w:rsidRDefault="00203943" w:rsidP="001C309A">
      <w:pPr>
        <w:rPr>
          <w:lang w:val="nl-BE"/>
        </w:rPr>
      </w:pPr>
      <w:r>
        <w:rPr>
          <w:lang w:val="nl-BE"/>
        </w:rPr>
        <w:t xml:space="preserve">Aangezien DMZ-verkeer zich hier in een VLAN bevindt, moet NetScaler hiervan op de hoogte </w:t>
      </w:r>
      <w:r w:rsidR="00FB59DD">
        <w:rPr>
          <w:lang w:val="nl-BE"/>
        </w:rPr>
        <w:t>gebracht worden</w:t>
      </w:r>
      <w:r>
        <w:rPr>
          <w:lang w:val="nl-BE"/>
        </w:rPr>
        <w:t xml:space="preserve">. Dat kan door een VLAN te creëren in de netwerkconfiguratie. Bij het creëren van zo een VLAN in NetScaler moet </w:t>
      </w:r>
      <w:r w:rsidR="00BA5569">
        <w:rPr>
          <w:lang w:val="nl-BE"/>
        </w:rPr>
        <w:t>het juiste VLAN-nummer voorzien worden en moet ze gelinkt worden aan de juiste interface(s). Hier wordt het VLAN in kwestie gekoppeld aan de DMZ-interface.</w:t>
      </w:r>
    </w:p>
    <w:p w:rsidR="00E169AB" w:rsidRDefault="00E169AB" w:rsidP="001C309A">
      <w:pPr>
        <w:rPr>
          <w:lang w:val="nl-BE"/>
        </w:rPr>
      </w:pPr>
    </w:p>
    <w:p w:rsidR="00203943" w:rsidRDefault="00203943" w:rsidP="001C309A">
      <w:pPr>
        <w:rPr>
          <w:lang w:val="nl-BE"/>
        </w:rPr>
      </w:pPr>
    </w:p>
    <w:p w:rsidR="00D43F96" w:rsidRDefault="00D43F96" w:rsidP="0012246A">
      <w:pPr>
        <w:pStyle w:val="Heading4"/>
        <w:rPr>
          <w:lang w:val="nl-BE"/>
        </w:rPr>
      </w:pPr>
      <w:r w:rsidRPr="0012246A">
        <w:rPr>
          <w:rStyle w:val="Heading4Char"/>
        </w:rPr>
        <w:t>Cipher</w:t>
      </w:r>
      <w:r>
        <w:rPr>
          <w:lang w:val="nl-BE"/>
        </w:rPr>
        <w:t xml:space="preserve"> suites</w:t>
      </w:r>
    </w:p>
    <w:p w:rsidR="00D43F96" w:rsidRDefault="004E3F38" w:rsidP="00D43F96">
      <w:pPr>
        <w:rPr>
          <w:lang w:val="nl-BE"/>
        </w:rPr>
      </w:pPr>
      <w:r>
        <w:rPr>
          <w:lang w:val="nl-BE"/>
        </w:rPr>
        <w:t>Voor een toename aan veiligheid van het netwerkverkeer</w:t>
      </w:r>
      <w:r w:rsidR="00A42EC1">
        <w:rPr>
          <w:lang w:val="nl-BE"/>
        </w:rPr>
        <w:t xml:space="preserve"> is het aangeraden van een goede </w:t>
      </w:r>
      <w:proofErr w:type="spellStart"/>
      <w:r w:rsidR="00A42EC1">
        <w:rPr>
          <w:lang w:val="nl-BE"/>
        </w:rPr>
        <w:t>cipher</w:t>
      </w:r>
      <w:proofErr w:type="spellEnd"/>
      <w:r w:rsidR="00A42EC1">
        <w:rPr>
          <w:lang w:val="nl-BE"/>
        </w:rPr>
        <w:t xml:space="preserve"> suite aan te maken. Een </w:t>
      </w:r>
      <w:proofErr w:type="spellStart"/>
      <w:r w:rsidR="00A42EC1">
        <w:rPr>
          <w:lang w:val="nl-BE"/>
        </w:rPr>
        <w:t>cipher</w:t>
      </w:r>
      <w:proofErr w:type="spellEnd"/>
      <w:r w:rsidR="00A42EC1">
        <w:rPr>
          <w:lang w:val="nl-BE"/>
        </w:rPr>
        <w:t xml:space="preserve"> suite is een </w:t>
      </w:r>
      <w:r w:rsidR="0046368D">
        <w:rPr>
          <w:lang w:val="nl-BE"/>
        </w:rPr>
        <w:t>set</w:t>
      </w:r>
      <w:r w:rsidR="00A42EC1">
        <w:rPr>
          <w:lang w:val="nl-BE"/>
        </w:rPr>
        <w:t xml:space="preserve"> van </w:t>
      </w:r>
      <w:r w:rsidR="0046368D">
        <w:rPr>
          <w:lang w:val="nl-BE"/>
        </w:rPr>
        <w:t>gebruikte</w:t>
      </w:r>
      <w:r w:rsidR="00A42EC1">
        <w:rPr>
          <w:lang w:val="nl-BE"/>
        </w:rPr>
        <w:t xml:space="preserve"> algoritmes, het bevat mees</w:t>
      </w:r>
      <w:r w:rsidR="00905D47">
        <w:rPr>
          <w:lang w:val="nl-BE"/>
        </w:rPr>
        <w:t xml:space="preserve">tal een sleutel uitwisselingsalgoritme, een versleuteld gegevensuitwisselingsalgoritme en een bericht authenticatie algoritme. Een </w:t>
      </w:r>
      <w:proofErr w:type="spellStart"/>
      <w:r w:rsidR="00905D47">
        <w:rPr>
          <w:lang w:val="nl-BE"/>
        </w:rPr>
        <w:t>cipher</w:t>
      </w:r>
      <w:proofErr w:type="spellEnd"/>
      <w:r w:rsidR="00905D47">
        <w:rPr>
          <w:lang w:val="nl-BE"/>
        </w:rPr>
        <w:t xml:space="preserve"> suite kan nog meer gegevens bevatten indien extra algoritmes </w:t>
      </w:r>
      <w:r w:rsidR="0057117B">
        <w:rPr>
          <w:lang w:val="nl-BE"/>
        </w:rPr>
        <w:t>gebruikt worden voor de sleutel uitwisseling, of gegevensuitwisseling.</w:t>
      </w:r>
      <w:r w:rsidR="00A7450E">
        <w:rPr>
          <w:lang w:val="nl-BE"/>
        </w:rPr>
        <w:t xml:space="preserve"> Er zijn honderden </w:t>
      </w:r>
      <w:r w:rsidR="008D0AE1">
        <w:rPr>
          <w:lang w:val="nl-BE"/>
        </w:rPr>
        <w:t xml:space="preserve">mogelijke </w:t>
      </w:r>
      <w:proofErr w:type="spellStart"/>
      <w:r w:rsidR="008D0AE1">
        <w:rPr>
          <w:lang w:val="nl-BE"/>
        </w:rPr>
        <w:t>cipher</w:t>
      </w:r>
      <w:proofErr w:type="spellEnd"/>
      <w:r w:rsidR="008D0AE1">
        <w:rPr>
          <w:lang w:val="nl-BE"/>
        </w:rPr>
        <w:t xml:space="preserve"> suite combinaties. H</w:t>
      </w:r>
      <w:r w:rsidR="006B4F41">
        <w:rPr>
          <w:lang w:val="nl-BE"/>
        </w:rPr>
        <w:t xml:space="preserve">et is de bedoeling dat meerdere </w:t>
      </w:r>
      <w:proofErr w:type="spellStart"/>
      <w:r w:rsidR="006B4F41">
        <w:rPr>
          <w:lang w:val="nl-BE"/>
        </w:rPr>
        <w:t>cipher</w:t>
      </w:r>
      <w:proofErr w:type="spellEnd"/>
      <w:r w:rsidR="006B4F41">
        <w:rPr>
          <w:lang w:val="nl-BE"/>
        </w:rPr>
        <w:t xml:space="preserve"> suites ondersteund worden door beide partijen in een gegevensuitwisseling</w:t>
      </w:r>
      <w:r w:rsidR="0046368D">
        <w:rPr>
          <w:lang w:val="nl-BE"/>
        </w:rPr>
        <w:t>sproces</w:t>
      </w:r>
      <w:r w:rsidR="006B4F41">
        <w:rPr>
          <w:lang w:val="nl-BE"/>
        </w:rPr>
        <w:t xml:space="preserve">. Op die manier is de kans groter </w:t>
      </w:r>
      <w:r w:rsidR="008D0AE1">
        <w:rPr>
          <w:lang w:val="nl-BE"/>
        </w:rPr>
        <w:t>dat</w:t>
      </w:r>
      <w:r w:rsidR="006B4F41">
        <w:rPr>
          <w:lang w:val="nl-BE"/>
        </w:rPr>
        <w:t xml:space="preserve"> beide partijen een gemeenschappelijke </w:t>
      </w:r>
      <w:proofErr w:type="spellStart"/>
      <w:r w:rsidR="006B4F41">
        <w:rPr>
          <w:lang w:val="nl-BE"/>
        </w:rPr>
        <w:t>cipher</w:t>
      </w:r>
      <w:proofErr w:type="spellEnd"/>
      <w:r w:rsidR="006B4F41">
        <w:rPr>
          <w:lang w:val="nl-BE"/>
        </w:rPr>
        <w:t xml:space="preserve"> suite ondersteunen, als dit niet het geval is kunnen ze geen versleutelde netwerverbinding opzetten. Het is ook aangeraden van de ondersteunde </w:t>
      </w:r>
      <w:proofErr w:type="spellStart"/>
      <w:r w:rsidR="006B4F41">
        <w:rPr>
          <w:lang w:val="nl-BE"/>
        </w:rPr>
        <w:t>cipher</w:t>
      </w:r>
      <w:proofErr w:type="spellEnd"/>
      <w:r w:rsidR="006B4F41">
        <w:rPr>
          <w:lang w:val="nl-BE"/>
        </w:rPr>
        <w:t xml:space="preserve"> suites zorgvuldig </w:t>
      </w:r>
      <w:r w:rsidR="008D0AE1">
        <w:rPr>
          <w:lang w:val="nl-BE"/>
        </w:rPr>
        <w:t xml:space="preserve">uit te kiezen zodat geen zwakke, gebroken </w:t>
      </w:r>
      <w:r w:rsidR="006B4F41">
        <w:rPr>
          <w:lang w:val="nl-BE"/>
        </w:rPr>
        <w:t xml:space="preserve">algoritmes </w:t>
      </w:r>
      <w:r w:rsidR="0046368D">
        <w:rPr>
          <w:lang w:val="nl-BE"/>
        </w:rPr>
        <w:t>beschikbaar</w:t>
      </w:r>
      <w:r w:rsidR="006B4F41">
        <w:rPr>
          <w:lang w:val="nl-BE"/>
        </w:rPr>
        <w:t xml:space="preserve"> zijn</w:t>
      </w:r>
      <w:r w:rsidR="008D0AE1">
        <w:rPr>
          <w:lang w:val="nl-BE"/>
        </w:rPr>
        <w:t>.</w:t>
      </w:r>
      <w:r w:rsidR="006B4F41">
        <w:rPr>
          <w:lang w:val="nl-BE"/>
        </w:rPr>
        <w:t xml:space="preserve"> </w:t>
      </w:r>
      <w:r w:rsidR="008D0AE1">
        <w:rPr>
          <w:lang w:val="nl-BE"/>
        </w:rPr>
        <w:t>Indien</w:t>
      </w:r>
      <w:r w:rsidR="006B4F41">
        <w:rPr>
          <w:lang w:val="nl-BE"/>
        </w:rPr>
        <w:t xml:space="preserve"> beide partijen daarop terugvallen, is hun netwerkverkeer</w:t>
      </w:r>
      <w:r w:rsidR="008D0AE1">
        <w:rPr>
          <w:lang w:val="nl-BE"/>
        </w:rPr>
        <w:t xml:space="preserve"> niet veiliger dan een gewone niet versleutelde</w:t>
      </w:r>
      <w:r w:rsidR="006B4F41">
        <w:rPr>
          <w:lang w:val="nl-BE"/>
        </w:rPr>
        <w:t xml:space="preserve"> verbinding. Bovendien </w:t>
      </w:r>
      <w:r w:rsidR="0046368D">
        <w:rPr>
          <w:lang w:val="nl-BE"/>
        </w:rPr>
        <w:t xml:space="preserve">bestaan er aanvallen die </w:t>
      </w:r>
      <w:r w:rsidR="006B4F41">
        <w:rPr>
          <w:lang w:val="nl-BE"/>
        </w:rPr>
        <w:t xml:space="preserve">de handdruk tussen beiden partijen </w:t>
      </w:r>
      <w:r w:rsidR="008D0AE1">
        <w:rPr>
          <w:lang w:val="nl-BE"/>
        </w:rPr>
        <w:t>manipuleren</w:t>
      </w:r>
      <w:r w:rsidR="006B4F41">
        <w:rPr>
          <w:lang w:val="nl-BE"/>
        </w:rPr>
        <w:t xml:space="preserve"> zodat beiden akkoord gaan met de minst veilige </w:t>
      </w:r>
      <w:r w:rsidR="008D0AE1">
        <w:rPr>
          <w:lang w:val="nl-BE"/>
        </w:rPr>
        <w:t>o</w:t>
      </w:r>
      <w:r w:rsidR="006B4F41">
        <w:rPr>
          <w:lang w:val="nl-BE"/>
        </w:rPr>
        <w:t xml:space="preserve">ndersteunde </w:t>
      </w:r>
      <w:proofErr w:type="spellStart"/>
      <w:r w:rsidR="006B4F41">
        <w:rPr>
          <w:lang w:val="nl-BE"/>
        </w:rPr>
        <w:t>cipher</w:t>
      </w:r>
      <w:proofErr w:type="spellEnd"/>
      <w:r w:rsidR="006B4F41">
        <w:rPr>
          <w:lang w:val="nl-BE"/>
        </w:rPr>
        <w:t xml:space="preserve"> suite. In Client – Server verbindingen is het vooral aan de server om zijn ondersteunde </w:t>
      </w:r>
      <w:proofErr w:type="spellStart"/>
      <w:r w:rsidR="006B4F41">
        <w:rPr>
          <w:lang w:val="nl-BE"/>
        </w:rPr>
        <w:t>cipher</w:t>
      </w:r>
      <w:proofErr w:type="spellEnd"/>
      <w:r w:rsidR="006B4F41">
        <w:rPr>
          <w:lang w:val="nl-BE"/>
        </w:rPr>
        <w:t xml:space="preserve"> suites correct op te stellen. De </w:t>
      </w:r>
      <w:proofErr w:type="spellStart"/>
      <w:r w:rsidR="006B4F41">
        <w:rPr>
          <w:lang w:val="nl-BE"/>
        </w:rPr>
        <w:t>client</w:t>
      </w:r>
      <w:proofErr w:type="spellEnd"/>
      <w:r w:rsidR="006B4F41">
        <w:rPr>
          <w:lang w:val="nl-BE"/>
        </w:rPr>
        <w:t xml:space="preserve"> is vaak gelimiteerd door het besturingssysteem, dit is </w:t>
      </w:r>
      <w:proofErr w:type="gramStart"/>
      <w:r w:rsidR="006B4F41">
        <w:rPr>
          <w:lang w:val="nl-BE"/>
        </w:rPr>
        <w:t>één</w:t>
      </w:r>
      <w:proofErr w:type="gramEnd"/>
      <w:r w:rsidR="006B4F41">
        <w:rPr>
          <w:lang w:val="nl-BE"/>
        </w:rPr>
        <w:t xml:space="preserve"> van de redenen waarom Windows XP geen veilige omgeving meer is </w:t>
      </w:r>
      <w:r w:rsidR="008D0AE1">
        <w:rPr>
          <w:lang w:val="nl-BE"/>
        </w:rPr>
        <w:t>om te browsen op het internet.</w:t>
      </w:r>
    </w:p>
    <w:p w:rsidR="004E3F38" w:rsidRDefault="004E3F38" w:rsidP="00D43F96">
      <w:pPr>
        <w:rPr>
          <w:lang w:val="nl-BE"/>
        </w:rPr>
      </w:pPr>
    </w:p>
    <w:p w:rsidR="007C67A4" w:rsidRDefault="007C67A4" w:rsidP="00D43F96">
      <w:pPr>
        <w:rPr>
          <w:lang w:val="nl-BE"/>
        </w:rPr>
      </w:pPr>
    </w:p>
    <w:p w:rsidR="007C67A4" w:rsidRDefault="007007DA" w:rsidP="008E37D2">
      <w:pPr>
        <w:pStyle w:val="Heading4"/>
        <w:rPr>
          <w:lang w:val="nl-BE"/>
        </w:rPr>
      </w:pPr>
      <w:r>
        <w:rPr>
          <w:lang w:val="nl-BE"/>
        </w:rPr>
        <w:t>Content s</w:t>
      </w:r>
      <w:r w:rsidR="007C67A4">
        <w:rPr>
          <w:lang w:val="nl-BE"/>
        </w:rPr>
        <w:t xml:space="preserve">witching </w:t>
      </w:r>
      <w:proofErr w:type="spellStart"/>
      <w:r w:rsidR="007C67A4">
        <w:rPr>
          <w:lang w:val="nl-BE"/>
        </w:rPr>
        <w:t>policies</w:t>
      </w:r>
      <w:proofErr w:type="spellEnd"/>
      <w:r w:rsidR="007C67A4">
        <w:rPr>
          <w:lang w:val="nl-BE"/>
        </w:rPr>
        <w:t xml:space="preserve"> en actions</w:t>
      </w:r>
    </w:p>
    <w:p w:rsidR="007C67A4" w:rsidRDefault="007C67A4" w:rsidP="007C67A4">
      <w:pPr>
        <w:rPr>
          <w:lang w:val="nl-BE"/>
        </w:rPr>
      </w:pPr>
    </w:p>
    <w:p w:rsidR="007C67A4" w:rsidRDefault="007C67A4" w:rsidP="007C67A4">
      <w:pPr>
        <w:rPr>
          <w:lang w:val="nl-BE"/>
        </w:rPr>
      </w:pPr>
    </w:p>
    <w:p w:rsidR="007C67A4" w:rsidRDefault="007007DA" w:rsidP="008E37D2">
      <w:pPr>
        <w:pStyle w:val="Heading4"/>
        <w:rPr>
          <w:lang w:val="nl-BE"/>
        </w:rPr>
      </w:pPr>
      <w:proofErr w:type="gramStart"/>
      <w:r>
        <w:rPr>
          <w:lang w:val="nl-BE"/>
        </w:rPr>
        <w:lastRenderedPageBreak/>
        <w:t>AAA virtual</w:t>
      </w:r>
      <w:proofErr w:type="gramEnd"/>
      <w:r>
        <w:rPr>
          <w:lang w:val="nl-BE"/>
        </w:rPr>
        <w:t xml:space="preserve"> server </w:t>
      </w:r>
      <w:proofErr w:type="spellStart"/>
      <w:r>
        <w:rPr>
          <w:lang w:val="nl-BE"/>
        </w:rPr>
        <w:t>policies</w:t>
      </w:r>
      <w:proofErr w:type="spellEnd"/>
      <w:r>
        <w:rPr>
          <w:lang w:val="nl-BE"/>
        </w:rPr>
        <w:t xml:space="preserve"> en actions</w:t>
      </w:r>
    </w:p>
    <w:p w:rsidR="007007DA" w:rsidRDefault="007007DA" w:rsidP="007007DA">
      <w:pPr>
        <w:rPr>
          <w:lang w:val="nl-BE"/>
        </w:rPr>
      </w:pPr>
    </w:p>
    <w:p w:rsidR="007007DA" w:rsidRDefault="007007DA" w:rsidP="007007DA">
      <w:pPr>
        <w:rPr>
          <w:lang w:val="nl-BE"/>
        </w:rPr>
      </w:pPr>
    </w:p>
    <w:p w:rsidR="007007DA" w:rsidRPr="007007DA" w:rsidRDefault="007007DA" w:rsidP="00D21F1D">
      <w:pPr>
        <w:pStyle w:val="Heading5"/>
        <w:rPr>
          <w:lang w:val="nl-BE"/>
        </w:rPr>
      </w:pPr>
      <w:r>
        <w:rPr>
          <w:lang w:val="nl-BE"/>
        </w:rPr>
        <w:t>LDAP</w:t>
      </w:r>
    </w:p>
    <w:p w:rsidR="007C67A4" w:rsidRDefault="007C67A4" w:rsidP="00D43F96">
      <w:pPr>
        <w:rPr>
          <w:lang w:val="nl-BE"/>
        </w:rPr>
      </w:pPr>
    </w:p>
    <w:p w:rsidR="008661C9" w:rsidRPr="00D43F96" w:rsidRDefault="008661C9" w:rsidP="00D43F96">
      <w:pPr>
        <w:rPr>
          <w:lang w:val="nl-BE"/>
        </w:rPr>
      </w:pPr>
    </w:p>
    <w:p w:rsidR="00D43F96" w:rsidRDefault="008E37D2" w:rsidP="00D21F1D">
      <w:pPr>
        <w:pStyle w:val="Heading5"/>
        <w:rPr>
          <w:lang w:val="nl-BE"/>
        </w:rPr>
      </w:pPr>
      <w:r>
        <w:rPr>
          <w:lang w:val="nl-BE"/>
        </w:rPr>
        <w:t>SSO</w:t>
      </w:r>
    </w:p>
    <w:p w:rsidR="008E37D2" w:rsidRPr="008E37D2" w:rsidRDefault="008E37D2" w:rsidP="008E37D2">
      <w:pPr>
        <w:rPr>
          <w:lang w:val="nl-BE"/>
        </w:rPr>
      </w:pPr>
      <w:r>
        <w:rPr>
          <w:lang w:val="nl-BE"/>
        </w:rPr>
        <w:t>(</w:t>
      </w:r>
      <w:proofErr w:type="spellStart"/>
      <w:proofErr w:type="gramStart"/>
      <w:r>
        <w:rPr>
          <w:lang w:val="nl-BE"/>
        </w:rPr>
        <w:t>session</w:t>
      </w:r>
      <w:proofErr w:type="spellEnd"/>
      <w:proofErr w:type="gramEnd"/>
      <w:r>
        <w:rPr>
          <w:lang w:val="nl-BE"/>
        </w:rPr>
        <w:t xml:space="preserve"> policy, SAML, OAuth)</w:t>
      </w:r>
    </w:p>
    <w:p w:rsidR="00271F49" w:rsidRDefault="00DD74FD" w:rsidP="00271F49">
      <w:pPr>
        <w:rPr>
          <w:lang w:val="nl-BE"/>
        </w:rPr>
      </w:pPr>
      <w:r>
        <w:rPr>
          <w:lang w:val="nl-BE"/>
        </w:rPr>
        <w:t xml:space="preserve">In deze opstelling is het gewenst om SSO te voorzien om een vlotter aanmeldproces te </w:t>
      </w:r>
      <w:r w:rsidR="007E2F1D">
        <w:rPr>
          <w:lang w:val="nl-BE"/>
        </w:rPr>
        <w:t xml:space="preserve">bekomen bij </w:t>
      </w:r>
      <w:r>
        <w:rPr>
          <w:lang w:val="nl-BE"/>
        </w:rPr>
        <w:t xml:space="preserve">de authenticatie met ShareFile. De NetScaler zal hier het meeste werk doen, hij speelt de rol van de </w:t>
      </w:r>
      <w:proofErr w:type="spellStart"/>
      <w:r>
        <w:rPr>
          <w:lang w:val="nl-BE"/>
        </w:rPr>
        <w:t>identity</w:t>
      </w:r>
      <w:proofErr w:type="spellEnd"/>
      <w:r>
        <w:rPr>
          <w:lang w:val="nl-BE"/>
        </w:rPr>
        <w:t xml:space="preserve"> provider.</w:t>
      </w:r>
    </w:p>
    <w:p w:rsidR="007E2F1D" w:rsidRDefault="007E2F1D" w:rsidP="00271F49">
      <w:pPr>
        <w:rPr>
          <w:lang w:val="nl-BE"/>
        </w:rPr>
      </w:pPr>
    </w:p>
    <w:p w:rsidR="00271F49" w:rsidRDefault="00DD74FD" w:rsidP="00271F49">
      <w:pPr>
        <w:rPr>
          <w:lang w:val="nl-BE"/>
        </w:rPr>
      </w:pPr>
      <w:r>
        <w:rPr>
          <w:lang w:val="nl-BE"/>
        </w:rPr>
        <w:t xml:space="preserve">Aangezien ShareFile geen OAuth API voorziet voor </w:t>
      </w:r>
      <w:r w:rsidR="007E2F1D">
        <w:rPr>
          <w:lang w:val="nl-BE"/>
        </w:rPr>
        <w:t>SSO</w:t>
      </w:r>
      <w:r w:rsidR="00CA1D9C">
        <w:rPr>
          <w:lang w:val="nl-BE"/>
        </w:rPr>
        <w:t>, blijkt het niet mogelijk</w:t>
      </w:r>
      <w:r>
        <w:rPr>
          <w:lang w:val="nl-BE"/>
        </w:rPr>
        <w:t xml:space="preserve"> om </w:t>
      </w:r>
      <w:r w:rsidR="00CA1D9C">
        <w:rPr>
          <w:lang w:val="nl-BE"/>
        </w:rPr>
        <w:t xml:space="preserve">gebruik te maken </w:t>
      </w:r>
      <w:r>
        <w:rPr>
          <w:lang w:val="nl-BE"/>
        </w:rPr>
        <w:t xml:space="preserve">van het nieuwere OAuth </w:t>
      </w:r>
      <w:proofErr w:type="spellStart"/>
      <w:r>
        <w:rPr>
          <w:lang w:val="nl-BE"/>
        </w:rPr>
        <w:t>framework</w:t>
      </w:r>
      <w:proofErr w:type="spellEnd"/>
      <w:r>
        <w:rPr>
          <w:lang w:val="nl-BE"/>
        </w:rPr>
        <w:t xml:space="preserve"> in deze opstelling.</w:t>
      </w:r>
    </w:p>
    <w:p w:rsidR="00CA1D9C" w:rsidRDefault="00DD74FD" w:rsidP="00271F49">
      <w:pPr>
        <w:rPr>
          <w:lang w:val="nl-BE"/>
        </w:rPr>
      </w:pPr>
      <w:r>
        <w:rPr>
          <w:lang w:val="nl-BE"/>
        </w:rPr>
        <w:t xml:space="preserve">ShareFile voorziet </w:t>
      </w:r>
      <w:r w:rsidR="00CA1D9C">
        <w:rPr>
          <w:lang w:val="nl-BE"/>
        </w:rPr>
        <w:t xml:space="preserve">echter </w:t>
      </w:r>
      <w:r>
        <w:rPr>
          <w:lang w:val="nl-BE"/>
        </w:rPr>
        <w:t>wel een OAuth API</w:t>
      </w:r>
      <w:r w:rsidR="00CA1D9C">
        <w:rPr>
          <w:lang w:val="nl-BE"/>
        </w:rPr>
        <w:t>,</w:t>
      </w:r>
      <w:r>
        <w:rPr>
          <w:lang w:val="nl-BE"/>
        </w:rPr>
        <w:t xml:space="preserve"> maar enkel</w:t>
      </w:r>
      <w:r w:rsidR="00771B88">
        <w:rPr>
          <w:lang w:val="nl-BE"/>
        </w:rPr>
        <w:t xml:space="preserve"> voor een </w:t>
      </w:r>
      <w:proofErr w:type="spellStart"/>
      <w:r w:rsidR="00771B88">
        <w:rPr>
          <w:lang w:val="nl-BE"/>
        </w:rPr>
        <w:t>application</w:t>
      </w:r>
      <w:proofErr w:type="spellEnd"/>
      <w:r w:rsidR="00771B88">
        <w:rPr>
          <w:lang w:val="nl-BE"/>
        </w:rPr>
        <w:t xml:space="preserve"> provider en </w:t>
      </w:r>
      <w:r w:rsidR="00CA1D9C">
        <w:rPr>
          <w:lang w:val="nl-BE"/>
        </w:rPr>
        <w:t xml:space="preserve">niet voor een </w:t>
      </w:r>
      <w:proofErr w:type="spellStart"/>
      <w:r w:rsidR="00CA1D9C">
        <w:rPr>
          <w:lang w:val="nl-BE"/>
        </w:rPr>
        <w:t>identity</w:t>
      </w:r>
      <w:proofErr w:type="spellEnd"/>
      <w:r w:rsidR="00CA1D9C">
        <w:rPr>
          <w:lang w:val="nl-BE"/>
        </w:rPr>
        <w:t xml:space="preserve"> provider. De </w:t>
      </w:r>
      <w:proofErr w:type="spellStart"/>
      <w:r w:rsidR="00CA1D9C">
        <w:rPr>
          <w:lang w:val="nl-BE"/>
        </w:rPr>
        <w:t>Oauth</w:t>
      </w:r>
      <w:proofErr w:type="spellEnd"/>
      <w:r w:rsidR="00CA1D9C">
        <w:rPr>
          <w:lang w:val="nl-BE"/>
        </w:rPr>
        <w:t xml:space="preserve"> API zou dus nuttig zijn voor 3th party </w:t>
      </w:r>
      <w:proofErr w:type="spellStart"/>
      <w:r w:rsidR="00CA1D9C">
        <w:rPr>
          <w:lang w:val="nl-BE"/>
        </w:rPr>
        <w:t>applications</w:t>
      </w:r>
      <w:proofErr w:type="spellEnd"/>
      <w:r w:rsidR="00CA1D9C">
        <w:rPr>
          <w:lang w:val="nl-BE"/>
        </w:rPr>
        <w:t xml:space="preserve"> die OAuth ondersteunen en </w:t>
      </w:r>
      <w:r w:rsidR="007E2F1D">
        <w:rPr>
          <w:lang w:val="nl-BE"/>
        </w:rPr>
        <w:t xml:space="preserve">bruikbaar zijn </w:t>
      </w:r>
      <w:r w:rsidR="00CA1D9C">
        <w:rPr>
          <w:lang w:val="nl-BE"/>
        </w:rPr>
        <w:t xml:space="preserve">binnen ShareFile, maar niet voor </w:t>
      </w:r>
      <w:r w:rsidR="007E2F1D">
        <w:rPr>
          <w:lang w:val="nl-BE"/>
        </w:rPr>
        <w:t xml:space="preserve">de </w:t>
      </w:r>
      <w:r w:rsidR="0015017B">
        <w:rPr>
          <w:lang w:val="nl-BE"/>
        </w:rPr>
        <w:t xml:space="preserve">authenticatie met </w:t>
      </w:r>
      <w:r w:rsidR="007E2F1D">
        <w:rPr>
          <w:lang w:val="nl-BE"/>
        </w:rPr>
        <w:t>Citrix ShareFile zelf.</w:t>
      </w:r>
    </w:p>
    <w:p w:rsidR="00CA1D9C" w:rsidRDefault="00CA1D9C" w:rsidP="00271F49">
      <w:pPr>
        <w:rPr>
          <w:lang w:val="nl-BE"/>
        </w:rPr>
      </w:pPr>
      <w:r>
        <w:rPr>
          <w:lang w:val="nl-BE"/>
        </w:rPr>
        <w:t xml:space="preserve">Voorlopig is SAML 2.0 een mooie oplossing. Indien de compatibiliteit van dit verouderde </w:t>
      </w:r>
      <w:proofErr w:type="spellStart"/>
      <w:r>
        <w:rPr>
          <w:lang w:val="nl-BE"/>
        </w:rPr>
        <w:t>framework</w:t>
      </w:r>
      <w:proofErr w:type="spellEnd"/>
      <w:r>
        <w:rPr>
          <w:lang w:val="nl-BE"/>
        </w:rPr>
        <w:t xml:space="preserve"> te laag wordt, zal Citrix uiteraard een a</w:t>
      </w:r>
      <w:r w:rsidR="007E2F1D">
        <w:rPr>
          <w:lang w:val="nl-BE"/>
        </w:rPr>
        <w:t>ndere oplossing moeten voorzien. E</w:t>
      </w:r>
      <w:r>
        <w:rPr>
          <w:lang w:val="nl-BE"/>
        </w:rPr>
        <w:t xml:space="preserve">en extra OAuth API voor een </w:t>
      </w:r>
      <w:proofErr w:type="spellStart"/>
      <w:r>
        <w:rPr>
          <w:lang w:val="nl-BE"/>
        </w:rPr>
        <w:t>identification</w:t>
      </w:r>
      <w:proofErr w:type="spellEnd"/>
      <w:r>
        <w:rPr>
          <w:lang w:val="nl-BE"/>
        </w:rPr>
        <w:t xml:space="preserve"> provider</w:t>
      </w:r>
      <w:r w:rsidR="00771B88">
        <w:rPr>
          <w:lang w:val="nl-BE"/>
        </w:rPr>
        <w:t>,</w:t>
      </w:r>
      <w:r w:rsidR="007E2F1D">
        <w:rPr>
          <w:lang w:val="nl-BE"/>
        </w:rPr>
        <w:t xml:space="preserve"> die gebruikt kan worden</w:t>
      </w:r>
      <w:r w:rsidR="00771B88">
        <w:rPr>
          <w:lang w:val="nl-BE"/>
        </w:rPr>
        <w:t xml:space="preserve"> voor</w:t>
      </w:r>
      <w:r w:rsidR="007E2F1D">
        <w:rPr>
          <w:lang w:val="nl-BE"/>
        </w:rPr>
        <w:t xml:space="preserve"> </w:t>
      </w:r>
      <w:r w:rsidR="00B564C3">
        <w:rPr>
          <w:lang w:val="nl-BE"/>
        </w:rPr>
        <w:t>SSO</w:t>
      </w:r>
      <w:r w:rsidR="007E2F1D">
        <w:rPr>
          <w:lang w:val="nl-BE"/>
        </w:rPr>
        <w:t xml:space="preserve"> op ShareFile, is een mogelijke oplossing.</w:t>
      </w:r>
    </w:p>
    <w:p w:rsidR="005F2C71" w:rsidRDefault="005F2C71" w:rsidP="00271F49">
      <w:pPr>
        <w:rPr>
          <w:lang w:val="nl-BE"/>
        </w:rPr>
      </w:pPr>
    </w:p>
    <w:p w:rsidR="006719C8" w:rsidRDefault="006719C8" w:rsidP="00271F49">
      <w:pPr>
        <w:rPr>
          <w:b/>
          <w:lang w:val="nl-BE"/>
        </w:rPr>
      </w:pPr>
      <w:r w:rsidRPr="0019021F">
        <w:rPr>
          <w:b/>
          <w:lang w:val="nl-BE"/>
        </w:rPr>
        <w:t xml:space="preserve">SAML 2.0 </w:t>
      </w:r>
      <w:r w:rsidR="0019021F" w:rsidRPr="0019021F">
        <w:rPr>
          <w:b/>
          <w:lang w:val="nl-BE"/>
        </w:rPr>
        <w:t>korte werking</w:t>
      </w:r>
    </w:p>
    <w:p w:rsidR="0019021F" w:rsidRDefault="00015F94" w:rsidP="00271F49">
      <w:pPr>
        <w:rPr>
          <w:lang w:val="nl-BE"/>
        </w:rPr>
      </w:pPr>
      <w:r>
        <w:rPr>
          <w:lang w:val="nl-BE"/>
        </w:rPr>
        <w:t>De gebruiker wilt zich authentiseren met een service. De service vraagt een aantal gegevens op</w:t>
      </w:r>
    </w:p>
    <w:p w:rsidR="0019021F" w:rsidRDefault="0019021F" w:rsidP="00271F49">
      <w:pPr>
        <w:rPr>
          <w:lang w:val="nl-BE"/>
        </w:rPr>
      </w:pPr>
    </w:p>
    <w:p w:rsidR="0019021F" w:rsidRPr="0019021F" w:rsidRDefault="0019021F" w:rsidP="00271F49">
      <w:pPr>
        <w:rPr>
          <w:b/>
          <w:lang w:val="nl-BE"/>
        </w:rPr>
      </w:pPr>
      <w:r w:rsidRPr="0019021F">
        <w:rPr>
          <w:b/>
          <w:lang w:val="nl-BE"/>
        </w:rPr>
        <w:t>SAML 2.0 details</w:t>
      </w:r>
    </w:p>
    <w:p w:rsidR="006719C8" w:rsidRDefault="006719C8" w:rsidP="00271F49">
      <w:pPr>
        <w:rPr>
          <w:lang w:val="nl-BE"/>
        </w:rPr>
      </w:pPr>
    </w:p>
    <w:p w:rsidR="00D21F1D" w:rsidRDefault="005F2C71" w:rsidP="00271F49">
      <w:pPr>
        <w:rPr>
          <w:lang w:val="nl-BE"/>
        </w:rPr>
      </w:pPr>
      <w:r>
        <w:rPr>
          <w:lang w:val="nl-BE"/>
        </w:rPr>
        <w:t>Om SSO op de ShareFile mogelijk te maken moet de NetScaler voorzien worden van een SAML-policy. Daarin kan een expressie geconfigureerd worden in de vorm van “</w:t>
      </w:r>
      <w:r w:rsidRPr="005F2C71">
        <w:rPr>
          <w:lang w:val="nl-BE"/>
        </w:rPr>
        <w:t>HTTP.REQ.URL.CONTAINS("</w:t>
      </w:r>
      <w:proofErr w:type="spellStart"/>
      <w:r w:rsidRPr="005F2C71">
        <w:rPr>
          <w:lang w:val="nl-BE"/>
        </w:rPr>
        <w:t>saml</w:t>
      </w:r>
      <w:proofErr w:type="spellEnd"/>
      <w:r w:rsidRPr="005F2C71">
        <w:rPr>
          <w:lang w:val="nl-BE"/>
        </w:rPr>
        <w:t>")</w:t>
      </w:r>
      <w:r>
        <w:rPr>
          <w:lang w:val="nl-BE"/>
        </w:rPr>
        <w:t>” dat duidelijk maakt aan de NetScaler dat de bijhorende action van toepassing is op al het passerend verkeer met “</w:t>
      </w:r>
      <w:proofErr w:type="spellStart"/>
      <w:r>
        <w:rPr>
          <w:lang w:val="nl-BE"/>
        </w:rPr>
        <w:t>saml</w:t>
      </w:r>
      <w:proofErr w:type="spellEnd"/>
      <w:r>
        <w:rPr>
          <w:lang w:val="nl-BE"/>
        </w:rPr>
        <w:t xml:space="preserve">” in de </w:t>
      </w:r>
      <w:proofErr w:type="spellStart"/>
      <w:r>
        <w:rPr>
          <w:lang w:val="nl-BE"/>
        </w:rPr>
        <w:t>request</w:t>
      </w:r>
      <w:proofErr w:type="spellEnd"/>
      <w:r>
        <w:rPr>
          <w:lang w:val="nl-BE"/>
        </w:rPr>
        <w:t xml:space="preserve"> URL. In de action (voor SAML noemen ze dat een </w:t>
      </w:r>
      <w:proofErr w:type="gramStart"/>
      <w:r>
        <w:rPr>
          <w:lang w:val="nl-BE"/>
        </w:rPr>
        <w:t>SAML profile</w:t>
      </w:r>
      <w:proofErr w:type="gramEnd"/>
      <w:r>
        <w:rPr>
          <w:lang w:val="nl-BE"/>
        </w:rPr>
        <w:t xml:space="preserve">) kan men dan de verdere gegevens aanvullen die van toepassing zullen zijn op het SSO verkeer tussen ShareFile en NetScaler. Er wordt gevraagd achter de </w:t>
      </w:r>
      <w:proofErr w:type="spellStart"/>
      <w:r>
        <w:rPr>
          <w:lang w:val="nl-BE"/>
        </w:rPr>
        <w:t>assertion</w:t>
      </w:r>
      <w:proofErr w:type="spellEnd"/>
      <w:r>
        <w:rPr>
          <w:lang w:val="nl-BE"/>
        </w:rPr>
        <w:t xml:space="preserve"> </w:t>
      </w:r>
      <w:proofErr w:type="spellStart"/>
      <w:r>
        <w:rPr>
          <w:lang w:val="nl-BE"/>
        </w:rPr>
        <w:t>consumer</w:t>
      </w:r>
      <w:proofErr w:type="spellEnd"/>
      <w:r>
        <w:rPr>
          <w:lang w:val="nl-BE"/>
        </w:rPr>
        <w:t xml:space="preserve"> service </w:t>
      </w:r>
      <w:proofErr w:type="spellStart"/>
      <w:r>
        <w:rPr>
          <w:lang w:val="nl-BE"/>
        </w:rPr>
        <w:t>url</w:t>
      </w:r>
      <w:proofErr w:type="spellEnd"/>
      <w:r>
        <w:rPr>
          <w:lang w:val="nl-BE"/>
        </w:rPr>
        <w:t xml:space="preserve">, dat </w:t>
      </w:r>
      <w:r w:rsidR="00E65A8C">
        <w:rPr>
          <w:lang w:val="nl-BE"/>
        </w:rPr>
        <w:t xml:space="preserve">de </w:t>
      </w:r>
      <w:proofErr w:type="spellStart"/>
      <w:r w:rsidR="00E65A8C">
        <w:rPr>
          <w:lang w:val="nl-BE"/>
        </w:rPr>
        <w:t>url</w:t>
      </w:r>
      <w:proofErr w:type="spellEnd"/>
      <w:r w:rsidR="00E65A8C">
        <w:rPr>
          <w:lang w:val="nl-BE"/>
        </w:rPr>
        <w:t xml:space="preserve"> waar NetScaler zijn </w:t>
      </w:r>
      <w:r w:rsidR="00A34DD8">
        <w:rPr>
          <w:lang w:val="nl-BE"/>
        </w:rPr>
        <w:t>SAML-response</w:t>
      </w:r>
      <w:r w:rsidR="00E65A8C">
        <w:rPr>
          <w:lang w:val="nl-BE"/>
        </w:rPr>
        <w:t xml:space="preserve"> naartoe stuurt. </w:t>
      </w:r>
    </w:p>
    <w:p w:rsidR="00B564C3" w:rsidRDefault="00B564C3" w:rsidP="00271F49">
      <w:pPr>
        <w:rPr>
          <w:lang w:val="nl-BE"/>
        </w:rPr>
      </w:pPr>
    </w:p>
    <w:p w:rsidR="00D21F1D" w:rsidRDefault="00D21F1D" w:rsidP="00271F49">
      <w:pPr>
        <w:rPr>
          <w:lang w:val="nl-BE"/>
        </w:rPr>
      </w:pPr>
    </w:p>
    <w:p w:rsidR="00D21F1D" w:rsidRDefault="00D21F1D" w:rsidP="00D21F1D">
      <w:pPr>
        <w:pStyle w:val="Heading3"/>
        <w:rPr>
          <w:lang w:val="nl-BE"/>
        </w:rPr>
      </w:pPr>
      <w:r>
        <w:rPr>
          <w:lang w:val="nl-BE"/>
        </w:rPr>
        <w:t>Extra mogelijkheden van NetScaler</w:t>
      </w:r>
    </w:p>
    <w:p w:rsidR="007A71F9" w:rsidRDefault="00BA5569" w:rsidP="00BA5569">
      <w:pPr>
        <w:rPr>
          <w:lang w:val="nl-BE"/>
        </w:rPr>
      </w:pPr>
      <w:r>
        <w:rPr>
          <w:lang w:val="nl-BE"/>
        </w:rPr>
        <w:t xml:space="preserve">Indien NetScaler als een border gateway opgesteld wordt kan hij ook instaan voor de NAT van </w:t>
      </w:r>
      <w:r w:rsidR="004C2846">
        <w:rPr>
          <w:lang w:val="nl-BE"/>
        </w:rPr>
        <w:t>het passerend IP-verkeer</w:t>
      </w:r>
      <w:r>
        <w:rPr>
          <w:lang w:val="nl-BE"/>
        </w:rPr>
        <w:t>. In deze opstelling is dat niet het geval, de NetScaler hier zal enkel verkeer tussen de ShareFile en StorageZone en</w:t>
      </w:r>
      <w:r w:rsidR="004C2846">
        <w:rPr>
          <w:lang w:val="nl-BE"/>
        </w:rPr>
        <w:t xml:space="preserve"> het</w:t>
      </w:r>
      <w:r>
        <w:rPr>
          <w:lang w:val="nl-BE"/>
        </w:rPr>
        <w:t xml:space="preserve"> DNS-verkeer van de DNS-server ontvangen. Hij zal niet als gateway dienen, en hij zal NAT o</w:t>
      </w:r>
      <w:r w:rsidR="007A71F9">
        <w:rPr>
          <w:lang w:val="nl-BE"/>
        </w:rPr>
        <w:t>verlaten aan de border gateway.</w:t>
      </w:r>
    </w:p>
    <w:p w:rsidR="00BA5569" w:rsidRDefault="004C2846" w:rsidP="00BA5569">
      <w:pPr>
        <w:rPr>
          <w:lang w:val="nl-BE"/>
        </w:rPr>
      </w:pPr>
      <w:r>
        <w:rPr>
          <w:lang w:val="nl-BE"/>
        </w:rPr>
        <w:t xml:space="preserve">NetScaler kan ook geconfigureerd worden als een </w:t>
      </w:r>
      <w:proofErr w:type="spellStart"/>
      <w:r>
        <w:rPr>
          <w:lang w:val="nl-BE"/>
        </w:rPr>
        <w:t>application</w:t>
      </w:r>
      <w:proofErr w:type="spellEnd"/>
      <w:r>
        <w:rPr>
          <w:lang w:val="nl-BE"/>
        </w:rPr>
        <w:t xml:space="preserve"> firewall. Op die manier voldoet NetScaler als een standalone border router en firewall.</w:t>
      </w:r>
      <w:r w:rsidR="007A71F9">
        <w:rPr>
          <w:lang w:val="nl-BE"/>
        </w:rPr>
        <w:t xml:space="preserve"> Hier wordt dit werk ook overgelaten aan de reeds bestaande border router, die ook als firewall dient.</w:t>
      </w:r>
    </w:p>
    <w:p w:rsidR="007007DA" w:rsidRDefault="001B1174" w:rsidP="007007DA">
      <w:pPr>
        <w:rPr>
          <w:lang w:val="nl-BE"/>
        </w:rPr>
      </w:pPr>
      <w:r>
        <w:rPr>
          <w:lang w:val="nl-BE"/>
        </w:rPr>
        <w:t xml:space="preserve">Indien NetScaler in een andere opstelling als default gateway gebruikt wordt zal de configuratie niet helemaal hetzelfde verlopen. In dat geval moet er een gateway server aangemaakt worden die voorzien wordt van het publieke of DMZ IP-adres waarom de NetScaler van buitenaf bereikbaar moet zijn. Deze default gateway kan dan dienen als de CS-VS door de content switching </w:t>
      </w:r>
      <w:proofErr w:type="spellStart"/>
      <w:r>
        <w:rPr>
          <w:lang w:val="nl-BE"/>
        </w:rPr>
        <w:t>policies</w:t>
      </w:r>
      <w:proofErr w:type="spellEnd"/>
      <w:r>
        <w:rPr>
          <w:lang w:val="nl-BE"/>
        </w:rPr>
        <w:t xml:space="preserve"> eraan te koppelen.</w:t>
      </w:r>
    </w:p>
    <w:p w:rsidR="008E37D2" w:rsidRPr="007007DA" w:rsidRDefault="008E37D2" w:rsidP="007007DA">
      <w:pPr>
        <w:rPr>
          <w:lang w:val="nl-BE"/>
        </w:rPr>
      </w:pPr>
    </w:p>
    <w:p w:rsidR="00F033BB" w:rsidRDefault="00F033BB" w:rsidP="00271F49">
      <w:pPr>
        <w:rPr>
          <w:lang w:val="nl-BE"/>
        </w:rPr>
      </w:pPr>
    </w:p>
    <w:p w:rsidR="00F033BB" w:rsidRDefault="00F033BB" w:rsidP="00271F49">
      <w:pPr>
        <w:rPr>
          <w:lang w:val="nl-BE"/>
        </w:rPr>
      </w:pPr>
    </w:p>
    <w:p w:rsidR="00271F49" w:rsidRPr="00271F49" w:rsidRDefault="00271F49" w:rsidP="00271F49">
      <w:pPr>
        <w:rPr>
          <w:lang w:val="nl-BE"/>
        </w:rPr>
      </w:pPr>
    </w:p>
    <w:p w:rsidR="00D43F96" w:rsidRDefault="00D43F96" w:rsidP="001C309A">
      <w:pPr>
        <w:rPr>
          <w:lang w:val="nl-BE"/>
        </w:rPr>
      </w:pPr>
    </w:p>
    <w:p w:rsidR="00D43F96" w:rsidRDefault="00D43F96" w:rsidP="001C309A">
      <w:pPr>
        <w:rPr>
          <w:lang w:val="nl-BE"/>
        </w:rPr>
      </w:pPr>
    </w:p>
    <w:p w:rsidR="00D43F96" w:rsidRDefault="00D43F96" w:rsidP="001C309A">
      <w:pPr>
        <w:rPr>
          <w:lang w:val="nl-BE"/>
        </w:rPr>
      </w:pPr>
    </w:p>
    <w:p w:rsidR="00D87941" w:rsidRDefault="00D87941" w:rsidP="00D87941">
      <w:pPr>
        <w:rPr>
          <w:rFonts w:asciiTheme="majorHAnsi" w:eastAsiaTheme="majorEastAsia" w:hAnsiTheme="majorHAnsi" w:cstheme="majorBidi"/>
          <w:color w:val="1F4D78" w:themeColor="accent1" w:themeShade="7F"/>
          <w:sz w:val="24"/>
          <w:szCs w:val="24"/>
          <w:lang w:val="nl-BE"/>
        </w:rPr>
      </w:pPr>
      <w:r>
        <w:rPr>
          <w:lang w:val="nl-BE"/>
        </w:rPr>
        <w:br w:type="page"/>
      </w:r>
    </w:p>
    <w:p w:rsidR="00D87941" w:rsidRDefault="00D87941" w:rsidP="00E422D9">
      <w:pPr>
        <w:pStyle w:val="Heading3"/>
        <w:rPr>
          <w:lang w:val="nl-BE"/>
        </w:rPr>
        <w:sectPr w:rsidR="00D87941">
          <w:pgSz w:w="12240" w:h="15840"/>
          <w:pgMar w:top="1440" w:right="1440" w:bottom="1440" w:left="1440" w:header="708" w:footer="708" w:gutter="0"/>
          <w:cols w:space="708"/>
          <w:docGrid w:linePitch="360"/>
        </w:sectPr>
      </w:pPr>
    </w:p>
    <w:p w:rsidR="00BD1BEA" w:rsidRPr="000C0E6B" w:rsidRDefault="00292EF2" w:rsidP="00D43F96">
      <w:pPr>
        <w:rPr>
          <w:lang w:val="nl-BE"/>
        </w:rPr>
      </w:pPr>
      <w:r>
        <w:rPr>
          <w:noProof/>
        </w:rPr>
        <w:lastRenderedPageBreak/>
        <mc:AlternateContent>
          <mc:Choice Requires="wps">
            <w:drawing>
              <wp:anchor distT="0" distB="0" distL="114300" distR="114300" simplePos="0" relativeHeight="251665408" behindDoc="0" locked="0" layoutInCell="1" allowOverlap="1" wp14:anchorId="1DB9E967" wp14:editId="003BDFF3">
                <wp:simplePos x="0" y="0"/>
                <wp:positionH relativeFrom="column">
                  <wp:posOffset>135172</wp:posOffset>
                </wp:positionH>
                <wp:positionV relativeFrom="paragraph">
                  <wp:posOffset>2782957</wp:posOffset>
                </wp:positionV>
                <wp:extent cx="3999230" cy="2941485"/>
                <wp:effectExtent l="0" t="0" r="20320" b="11430"/>
                <wp:wrapNone/>
                <wp:docPr id="6" name="Rectangle 6"/>
                <wp:cNvGraphicFramePr/>
                <a:graphic xmlns:a="http://schemas.openxmlformats.org/drawingml/2006/main">
                  <a:graphicData uri="http://schemas.microsoft.com/office/word/2010/wordprocessingShape">
                    <wps:wsp>
                      <wps:cNvSpPr/>
                      <wps:spPr>
                        <a:xfrm>
                          <a:off x="0" y="0"/>
                          <a:ext cx="3999230" cy="2941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552" w:rsidRDefault="008B3552" w:rsidP="008B3552">
                            <w:pPr>
                              <w:jc w:val="center"/>
                              <w:rPr>
                                <w:rFonts w:asciiTheme="majorHAnsi" w:hAnsiTheme="majorHAnsi" w:cstheme="majorHAnsi"/>
                                <w:b/>
                                <w:sz w:val="36"/>
                              </w:rPr>
                            </w:pPr>
                            <w:r w:rsidRPr="008B3552">
                              <w:rPr>
                                <w:rFonts w:asciiTheme="majorHAnsi" w:hAnsiTheme="majorHAnsi" w:cstheme="majorHAnsi"/>
                                <w:b/>
                                <w:sz w:val="36"/>
                              </w:rPr>
                              <w:t>NetScaler</w:t>
                            </w:r>
                          </w:p>
                          <w:p w:rsidR="00292EF2" w:rsidRDefault="00292EF2" w:rsidP="008B3552">
                            <w:pPr>
                              <w:jc w:val="center"/>
                              <w:rPr>
                                <w:rFonts w:asciiTheme="majorHAnsi" w:hAnsiTheme="majorHAnsi" w:cstheme="majorHAnsi"/>
                                <w:b/>
                                <w:sz w:val="36"/>
                              </w:rPr>
                            </w:pPr>
                          </w:p>
                          <w:p w:rsidR="00C53A23" w:rsidRDefault="00C53A23" w:rsidP="008B3552">
                            <w:pPr>
                              <w:jc w:val="center"/>
                              <w:rPr>
                                <w:rFonts w:asciiTheme="majorHAnsi" w:hAnsiTheme="majorHAnsi" w:cstheme="majorHAnsi"/>
                                <w:b/>
                                <w:sz w:val="36"/>
                              </w:rPr>
                            </w:pPr>
                          </w:p>
                          <w:p w:rsidR="00C53A23" w:rsidRDefault="00C53A23" w:rsidP="008B3552">
                            <w:pPr>
                              <w:jc w:val="center"/>
                              <w:rPr>
                                <w:rFonts w:asciiTheme="majorHAnsi" w:hAnsiTheme="majorHAnsi" w:cstheme="majorHAnsi"/>
                                <w:b/>
                                <w:sz w:val="36"/>
                              </w:rPr>
                            </w:pPr>
                          </w:p>
                          <w:p w:rsidR="008B3552" w:rsidRDefault="008B3552" w:rsidP="008B3552">
                            <w:pPr>
                              <w:jc w:val="center"/>
                              <w:rPr>
                                <w:rFonts w:asciiTheme="majorHAnsi" w:hAnsiTheme="majorHAnsi" w:cstheme="majorHAnsi"/>
                                <w:b/>
                                <w:sz w:val="36"/>
                              </w:rPr>
                            </w:pPr>
                          </w:p>
                          <w:p w:rsidR="008B3552" w:rsidRPr="008B3552" w:rsidRDefault="008B3552" w:rsidP="008B3552">
                            <w:pPr>
                              <w:jc w:val="center"/>
                              <w:rPr>
                                <w:rFonts w:asciiTheme="majorHAnsi" w:hAnsiTheme="majorHAnsi" w:cstheme="majorHAnsi"/>
                                <w:b/>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9E967" id="Rectangle 6" o:spid="_x0000_s1026" style="position:absolute;margin-left:10.65pt;margin-top:219.15pt;width:314.9pt;height:23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" fillcolor="#5b9bd5 [3204]" strokecolor="#1f4d78 [1604]" strokeweight="1pt">
                <v:textbox>
                  <w:txbxContent>
                    <w:p w:rsidR="008B3552" w:rsidRDefault="008B3552" w:rsidP="008B3552">
                      <w:pPr>
                        <w:jc w:val="center"/>
                        <w:rPr>
                          <w:rFonts w:asciiTheme="majorHAnsi" w:hAnsiTheme="majorHAnsi" w:cstheme="majorHAnsi"/>
                          <w:b/>
                          <w:sz w:val="36"/>
                        </w:rPr>
                      </w:pPr>
                      <w:r w:rsidRPr="008B3552">
                        <w:rPr>
                          <w:rFonts w:asciiTheme="majorHAnsi" w:hAnsiTheme="majorHAnsi" w:cstheme="majorHAnsi"/>
                          <w:b/>
                          <w:sz w:val="36"/>
                        </w:rPr>
                        <w:t>NetScaler</w:t>
                      </w:r>
                    </w:p>
                    <w:p w:rsidR="00292EF2" w:rsidRDefault="00292EF2" w:rsidP="008B3552">
                      <w:pPr>
                        <w:jc w:val="center"/>
                        <w:rPr>
                          <w:rFonts w:asciiTheme="majorHAnsi" w:hAnsiTheme="majorHAnsi" w:cstheme="majorHAnsi"/>
                          <w:b/>
                          <w:sz w:val="36"/>
                        </w:rPr>
                      </w:pPr>
                    </w:p>
                    <w:p w:rsidR="00C53A23" w:rsidRDefault="00C53A23" w:rsidP="008B3552">
                      <w:pPr>
                        <w:jc w:val="center"/>
                        <w:rPr>
                          <w:rFonts w:asciiTheme="majorHAnsi" w:hAnsiTheme="majorHAnsi" w:cstheme="majorHAnsi"/>
                          <w:b/>
                          <w:sz w:val="36"/>
                        </w:rPr>
                      </w:pPr>
                    </w:p>
                    <w:p w:rsidR="00C53A23" w:rsidRDefault="00C53A23" w:rsidP="008B3552">
                      <w:pPr>
                        <w:jc w:val="center"/>
                        <w:rPr>
                          <w:rFonts w:asciiTheme="majorHAnsi" w:hAnsiTheme="majorHAnsi" w:cstheme="majorHAnsi"/>
                          <w:b/>
                          <w:sz w:val="36"/>
                        </w:rPr>
                      </w:pPr>
                    </w:p>
                    <w:p w:rsidR="008B3552" w:rsidRDefault="008B3552" w:rsidP="008B3552">
                      <w:pPr>
                        <w:jc w:val="center"/>
                        <w:rPr>
                          <w:rFonts w:asciiTheme="majorHAnsi" w:hAnsiTheme="majorHAnsi" w:cstheme="majorHAnsi"/>
                          <w:b/>
                          <w:sz w:val="36"/>
                        </w:rPr>
                      </w:pPr>
                    </w:p>
                    <w:p w:rsidR="008B3552" w:rsidRPr="008B3552" w:rsidRDefault="008B3552" w:rsidP="008B3552">
                      <w:pPr>
                        <w:jc w:val="center"/>
                        <w:rPr>
                          <w:rFonts w:asciiTheme="majorHAnsi" w:hAnsiTheme="majorHAnsi" w:cstheme="majorHAnsi"/>
                          <w:b/>
                          <w:sz w:val="36"/>
                        </w:rPr>
                      </w:pP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178B602" wp14:editId="7EEB3DD2">
                <wp:simplePos x="0" y="0"/>
                <wp:positionH relativeFrom="column">
                  <wp:posOffset>985961</wp:posOffset>
                </wp:positionH>
                <wp:positionV relativeFrom="paragraph">
                  <wp:posOffset>1622066</wp:posOffset>
                </wp:positionV>
                <wp:extent cx="737787" cy="2377440"/>
                <wp:effectExtent l="57150" t="19050" r="24765" b="41910"/>
                <wp:wrapNone/>
                <wp:docPr id="10" name="Straight Arrow Connector 10"/>
                <wp:cNvGraphicFramePr/>
                <a:graphic xmlns:a="http://schemas.openxmlformats.org/drawingml/2006/main">
                  <a:graphicData uri="http://schemas.microsoft.com/office/word/2010/wordprocessingShape">
                    <wps:wsp>
                      <wps:cNvCnPr/>
                      <wps:spPr>
                        <a:xfrm flipH="1">
                          <a:off x="0" y="0"/>
                          <a:ext cx="737787" cy="2377440"/>
                        </a:xfrm>
                        <a:prstGeom prst="straightConnector1">
                          <a:avLst/>
                        </a:prstGeom>
                        <a:ln w="381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06E4D6" id="_x0000_t32" coordsize="21600,21600" o:spt="32" o:oned="t" path="m,l21600,21600e" filled="f">
                <v:path arrowok="t" fillok="f" o:connecttype="none"/>
                <o:lock v:ext="edit" shapetype="t"/>
              </v:shapetype>
              <v:shape id="Straight Arrow Connector 10" o:spid="_x0000_s1026" type="#_x0000_t32" style="position:absolute;margin-left:77.65pt;margin-top:127.7pt;width:58.1pt;height:187.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" strokecolor="#4472c4 [3208]" strokeweight="3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1AF8BFD" wp14:editId="669A358F">
                <wp:simplePos x="0" y="0"/>
                <wp:positionH relativeFrom="column">
                  <wp:posOffset>300051</wp:posOffset>
                </wp:positionH>
                <wp:positionV relativeFrom="paragraph">
                  <wp:posOffset>3998595</wp:posOffset>
                </wp:positionV>
                <wp:extent cx="1391478" cy="27813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1391478" cy="278130"/>
                        </a:xfrm>
                        <a:prstGeom prst="rect">
                          <a:avLst/>
                        </a:prstGeom>
                        <a:noFill/>
                        <a:ln w="6350">
                          <a:noFill/>
                        </a:ln>
                      </wps:spPr>
                      <wps:txbx>
                        <w:txbxContent>
                          <w:p w:rsidR="00292EF2" w:rsidRPr="00292EF2" w:rsidRDefault="00292EF2">
                            <w:pPr>
                              <w:rPr>
                                <w:rFonts w:asciiTheme="majorHAnsi" w:hAnsiTheme="majorHAnsi" w:cstheme="majorHAnsi"/>
                                <w:sz w:val="28"/>
                                <w:szCs w:val="28"/>
                              </w:rPr>
                            </w:pPr>
                            <w:proofErr w:type="spellStart"/>
                            <w:r w:rsidRPr="00292EF2">
                              <w:rPr>
                                <w:rFonts w:asciiTheme="majorHAnsi" w:hAnsiTheme="majorHAnsi" w:cstheme="majorHAnsi"/>
                                <w:sz w:val="28"/>
                                <w:szCs w:val="28"/>
                              </w:rPr>
                              <w:t>Publiek</w:t>
                            </w:r>
                            <w:proofErr w:type="spellEnd"/>
                            <w:r w:rsidRPr="00292EF2">
                              <w:rPr>
                                <w:rFonts w:asciiTheme="majorHAnsi" w:hAnsiTheme="majorHAnsi" w:cstheme="majorHAnsi"/>
                                <w:sz w:val="28"/>
                                <w:szCs w:val="28"/>
                              </w:rPr>
                              <w:t xml:space="preserve"> IP-</w:t>
                            </w:r>
                            <w:proofErr w:type="spellStart"/>
                            <w:r w:rsidRPr="00292EF2">
                              <w:rPr>
                                <w:rFonts w:asciiTheme="majorHAnsi" w:hAnsiTheme="majorHAnsi" w:cstheme="majorHAnsi"/>
                                <w:sz w:val="28"/>
                                <w:szCs w:val="28"/>
                              </w:rPr>
                              <w:t>adres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F8BFD" id="_x0000_t202" coordsize="21600,21600" o:spt="202" path="m,l,21600r21600,l21600,xe">
                <v:stroke joinstyle="miter"/>
                <v:path gradientshapeok="t" o:connecttype="rect"/>
              </v:shapetype>
              <v:shape id="Text Box 18" o:spid="_x0000_s1027" type="#_x0000_t202" style="position:absolute;margin-left:23.65pt;margin-top:314.85pt;width:109.55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" filled="f" stroked="f" strokeweight=".5pt">
                <v:textbox>
                  <w:txbxContent>
                    <w:p w:rsidR="00292EF2" w:rsidRPr="00292EF2" w:rsidRDefault="00292EF2">
                      <w:pPr>
                        <w:rPr>
                          <w:rFonts w:asciiTheme="majorHAnsi" w:hAnsiTheme="majorHAnsi" w:cstheme="majorHAnsi"/>
                          <w:sz w:val="28"/>
                          <w:szCs w:val="28"/>
                        </w:rPr>
                      </w:pPr>
                      <w:proofErr w:type="spellStart"/>
                      <w:r w:rsidRPr="00292EF2">
                        <w:rPr>
                          <w:rFonts w:asciiTheme="majorHAnsi" w:hAnsiTheme="majorHAnsi" w:cstheme="majorHAnsi"/>
                          <w:sz w:val="28"/>
                          <w:szCs w:val="28"/>
                        </w:rPr>
                        <w:t>Publiek</w:t>
                      </w:r>
                      <w:proofErr w:type="spellEnd"/>
                      <w:r w:rsidRPr="00292EF2">
                        <w:rPr>
                          <w:rFonts w:asciiTheme="majorHAnsi" w:hAnsiTheme="majorHAnsi" w:cstheme="majorHAnsi"/>
                          <w:sz w:val="28"/>
                          <w:szCs w:val="28"/>
                        </w:rPr>
                        <w:t xml:space="preserve"> IP-</w:t>
                      </w:r>
                      <w:proofErr w:type="spellStart"/>
                      <w:r w:rsidRPr="00292EF2">
                        <w:rPr>
                          <w:rFonts w:asciiTheme="majorHAnsi" w:hAnsiTheme="majorHAnsi" w:cstheme="majorHAnsi"/>
                          <w:sz w:val="28"/>
                          <w:szCs w:val="28"/>
                        </w:rPr>
                        <w:t>adres</w:t>
                      </w:r>
                      <w:proofErr w:type="spellEnd"/>
                    </w:p>
                  </w:txbxContent>
                </v:textbox>
              </v:shape>
            </w:pict>
          </mc:Fallback>
        </mc:AlternateContent>
      </w:r>
      <w:r w:rsidR="00C53A23">
        <w:rPr>
          <w:noProof/>
        </w:rPr>
        <mc:AlternateContent>
          <mc:Choice Requires="wps">
            <w:drawing>
              <wp:anchor distT="0" distB="0" distL="114300" distR="114300" simplePos="0" relativeHeight="251685888" behindDoc="0" locked="0" layoutInCell="1" allowOverlap="1" wp14:anchorId="4505A82F" wp14:editId="0511E8DF">
                <wp:simplePos x="0" y="0"/>
                <wp:positionH relativeFrom="column">
                  <wp:posOffset>3410972</wp:posOffset>
                </wp:positionH>
                <wp:positionV relativeFrom="paragraph">
                  <wp:posOffset>1327868</wp:posOffset>
                </wp:positionV>
                <wp:extent cx="1407298" cy="293729"/>
                <wp:effectExtent l="0" t="19050" r="40640" b="49530"/>
                <wp:wrapNone/>
                <wp:docPr id="17" name="Straight Connector 17"/>
                <wp:cNvGraphicFramePr/>
                <a:graphic xmlns:a="http://schemas.openxmlformats.org/drawingml/2006/main">
                  <a:graphicData uri="http://schemas.microsoft.com/office/word/2010/wordprocessingShape">
                    <wps:wsp>
                      <wps:cNvCnPr/>
                      <wps:spPr>
                        <a:xfrm>
                          <a:off x="0" y="0"/>
                          <a:ext cx="1407298" cy="293729"/>
                        </a:xfrm>
                        <a:prstGeom prst="line">
                          <a:avLst/>
                        </a:prstGeom>
                        <a:ln w="57150">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A0A61" id="Straight Connector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104.55pt" to="379.4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" strokecolor="#5b9bd5 [3204]" strokeweight="4.5pt">
                <v:stroke dashstyle="3 1" joinstyle="miter"/>
              </v:line>
            </w:pict>
          </mc:Fallback>
        </mc:AlternateContent>
      </w:r>
      <w:r w:rsidR="00C53A23">
        <w:rPr>
          <w:noProof/>
        </w:rPr>
        <mc:AlternateContent>
          <mc:Choice Requires="wps">
            <w:drawing>
              <wp:anchor distT="0" distB="0" distL="114300" distR="114300" simplePos="0" relativeHeight="251684864" behindDoc="0" locked="0" layoutInCell="1" allowOverlap="1" wp14:anchorId="1B1F65AA" wp14:editId="1E8BFC82">
                <wp:simplePos x="0" y="0"/>
                <wp:positionH relativeFrom="column">
                  <wp:posOffset>3705308</wp:posOffset>
                </wp:positionH>
                <wp:positionV relativeFrom="paragraph">
                  <wp:posOffset>4039263</wp:posOffset>
                </wp:positionV>
                <wp:extent cx="3029447" cy="1057523"/>
                <wp:effectExtent l="19050" t="57150" r="0" b="28575"/>
                <wp:wrapNone/>
                <wp:docPr id="16" name="Straight Arrow Connector 16"/>
                <wp:cNvGraphicFramePr/>
                <a:graphic xmlns:a="http://schemas.openxmlformats.org/drawingml/2006/main">
                  <a:graphicData uri="http://schemas.microsoft.com/office/word/2010/wordprocessingShape">
                    <wps:wsp>
                      <wps:cNvCnPr/>
                      <wps:spPr>
                        <a:xfrm flipV="1">
                          <a:off x="0" y="0"/>
                          <a:ext cx="3029447" cy="1057523"/>
                        </a:xfrm>
                        <a:prstGeom prst="straightConnector1">
                          <a:avLst/>
                        </a:prstGeom>
                        <a:ln w="381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CB114" id="Straight Arrow Connector 16" o:spid="_x0000_s1026" type="#_x0000_t32" style="position:absolute;margin-left:291.75pt;margin-top:318.05pt;width:238.55pt;height:83.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" strokecolor="#4472c4 [3208]" strokeweight="3pt">
                <v:stroke endarrow="block" joinstyle="miter"/>
              </v:shape>
            </w:pict>
          </mc:Fallback>
        </mc:AlternateContent>
      </w:r>
      <w:r w:rsidR="00C53A23">
        <w:rPr>
          <w:noProof/>
        </w:rPr>
        <mc:AlternateContent>
          <mc:Choice Requires="wps">
            <w:drawing>
              <wp:anchor distT="0" distB="0" distL="114300" distR="114300" simplePos="0" relativeHeight="251682816" behindDoc="0" locked="0" layoutInCell="1" allowOverlap="1" wp14:anchorId="7B62C138" wp14:editId="169B71D0">
                <wp:simplePos x="0" y="0"/>
                <wp:positionH relativeFrom="column">
                  <wp:posOffset>3705307</wp:posOffset>
                </wp:positionH>
                <wp:positionV relativeFrom="paragraph">
                  <wp:posOffset>3999506</wp:posOffset>
                </wp:positionV>
                <wp:extent cx="1677725" cy="1097280"/>
                <wp:effectExtent l="19050" t="38100" r="36830" b="26670"/>
                <wp:wrapNone/>
                <wp:docPr id="15" name="Straight Arrow Connector 15"/>
                <wp:cNvGraphicFramePr/>
                <a:graphic xmlns:a="http://schemas.openxmlformats.org/drawingml/2006/main">
                  <a:graphicData uri="http://schemas.microsoft.com/office/word/2010/wordprocessingShape">
                    <wps:wsp>
                      <wps:cNvCnPr/>
                      <wps:spPr>
                        <a:xfrm flipV="1">
                          <a:off x="0" y="0"/>
                          <a:ext cx="1677725" cy="1097280"/>
                        </a:xfrm>
                        <a:prstGeom prst="straightConnector1">
                          <a:avLst/>
                        </a:prstGeom>
                        <a:ln w="381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2F87F" id="Straight Arrow Connector 15" o:spid="_x0000_s1026" type="#_x0000_t32" style="position:absolute;margin-left:291.75pt;margin-top:314.9pt;width:132.1pt;height:86.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" strokecolor="#4472c4 [3208]" strokeweight="3pt">
                <v:stroke endarrow="block" joinstyle="miter"/>
              </v:shape>
            </w:pict>
          </mc:Fallback>
        </mc:AlternateContent>
      </w:r>
      <w:r w:rsidR="00C53A23">
        <w:rPr>
          <w:noProof/>
        </w:rPr>
        <mc:AlternateContent>
          <mc:Choice Requires="wps">
            <w:drawing>
              <wp:anchor distT="0" distB="0" distL="114300" distR="114300" simplePos="0" relativeHeight="251680768" behindDoc="0" locked="0" layoutInCell="1" allowOverlap="1" wp14:anchorId="646A04C3" wp14:editId="5245A2A0">
                <wp:simplePos x="0" y="0"/>
                <wp:positionH relativeFrom="column">
                  <wp:posOffset>1360860</wp:posOffset>
                </wp:positionH>
                <wp:positionV relativeFrom="paragraph">
                  <wp:posOffset>4693064</wp:posOffset>
                </wp:positionV>
                <wp:extent cx="1590261" cy="404688"/>
                <wp:effectExtent l="19050" t="19050" r="48260" b="71755"/>
                <wp:wrapNone/>
                <wp:docPr id="14" name="Straight Arrow Connector 14"/>
                <wp:cNvGraphicFramePr/>
                <a:graphic xmlns:a="http://schemas.openxmlformats.org/drawingml/2006/main">
                  <a:graphicData uri="http://schemas.microsoft.com/office/word/2010/wordprocessingShape">
                    <wps:wsp>
                      <wps:cNvCnPr/>
                      <wps:spPr>
                        <a:xfrm>
                          <a:off x="0" y="0"/>
                          <a:ext cx="1590261" cy="404688"/>
                        </a:xfrm>
                        <a:prstGeom prst="straightConnector1">
                          <a:avLst/>
                        </a:prstGeom>
                        <a:ln w="38100">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DAFDB" id="Straight Arrow Connector 14" o:spid="_x0000_s1026" type="#_x0000_t32" style="position:absolute;margin-left:107.15pt;margin-top:369.55pt;width:125.2pt;height:3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" strokecolor="#4472c4 [3208]" strokeweight="3pt">
                <v:stroke endarrow="block" joinstyle="miter"/>
              </v:shape>
            </w:pict>
          </mc:Fallback>
        </mc:AlternateContent>
      </w:r>
      <w:r w:rsidR="00C53A23">
        <w:rPr>
          <w:noProof/>
        </w:rPr>
        <mc:AlternateContent>
          <mc:Choice Requires="wps">
            <w:drawing>
              <wp:anchor distT="0" distB="0" distL="114300" distR="114300" simplePos="0" relativeHeight="251676672" behindDoc="0" locked="0" layoutInCell="1" allowOverlap="1" wp14:anchorId="547CC2A5" wp14:editId="51440AB5">
                <wp:simplePos x="0" y="0"/>
                <wp:positionH relativeFrom="column">
                  <wp:posOffset>451816</wp:posOffset>
                </wp:positionH>
                <wp:positionV relativeFrom="paragraph">
                  <wp:posOffset>4285615</wp:posOffset>
                </wp:positionV>
                <wp:extent cx="1041400" cy="747395"/>
                <wp:effectExtent l="0" t="0" r="25400" b="14605"/>
                <wp:wrapNone/>
                <wp:docPr id="13" name="Rectangle 13"/>
                <wp:cNvGraphicFramePr/>
                <a:graphic xmlns:a="http://schemas.openxmlformats.org/drawingml/2006/main">
                  <a:graphicData uri="http://schemas.microsoft.com/office/word/2010/wordprocessingShape">
                    <wps:wsp>
                      <wps:cNvSpPr/>
                      <wps:spPr>
                        <a:xfrm>
                          <a:off x="0" y="0"/>
                          <a:ext cx="1041400" cy="7473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CS-VS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7CC2A5" id="Rectangle 13" o:spid="_x0000_s1028" style="position:absolute;margin-left:35.6pt;margin-top:337.45pt;width:82pt;height:58.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" fillcolor="#70ad47 [3209]" strokecolor="#1f4d78 [1604]" strokeweight="1pt">
                <v:textbo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CS-VS</w:t>
                      </w:r>
                    </w:p>
                  </w:txbxContent>
                </v:textbox>
              </v:rect>
            </w:pict>
          </mc:Fallback>
        </mc:AlternateContent>
      </w:r>
      <w:r w:rsidR="00C53A23">
        <w:rPr>
          <w:noProof/>
        </w:rPr>
        <mc:AlternateContent>
          <mc:Choice Requires="wps">
            <w:drawing>
              <wp:anchor distT="0" distB="0" distL="114300" distR="114300" simplePos="0" relativeHeight="251674624" behindDoc="0" locked="0" layoutInCell="1" allowOverlap="1" wp14:anchorId="3A5BA8A2" wp14:editId="69611163">
                <wp:simplePos x="0" y="0"/>
                <wp:positionH relativeFrom="column">
                  <wp:posOffset>2807777</wp:posOffset>
                </wp:positionH>
                <wp:positionV relativeFrom="paragraph">
                  <wp:posOffset>4756150</wp:posOffset>
                </wp:positionV>
                <wp:extent cx="1041620" cy="747395"/>
                <wp:effectExtent l="0" t="0" r="25400" b="14605"/>
                <wp:wrapNone/>
                <wp:docPr id="12" name="Rectangle 12"/>
                <wp:cNvGraphicFramePr/>
                <a:graphic xmlns:a="http://schemas.openxmlformats.org/drawingml/2006/main">
                  <a:graphicData uri="http://schemas.microsoft.com/office/word/2010/wordprocessingShape">
                    <wps:wsp>
                      <wps:cNvSpPr/>
                      <wps:spPr>
                        <a:xfrm>
                          <a:off x="0" y="0"/>
                          <a:ext cx="1041620" cy="7473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LB-VS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5BA8A2" id="Rectangle 12" o:spid="_x0000_s1029" style="position:absolute;margin-left:221.1pt;margin-top:374.5pt;width:82pt;height:58.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" fillcolor="#70ad47 [3209]" strokecolor="#1f4d78 [1604]" strokeweight="1pt">
                <v:textbo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LB-VS</w:t>
                      </w:r>
                    </w:p>
                  </w:txbxContent>
                </v:textbox>
              </v:rect>
            </w:pict>
          </mc:Fallback>
        </mc:AlternateContent>
      </w:r>
      <w:r w:rsidR="00C53A23">
        <w:rPr>
          <w:noProof/>
        </w:rPr>
        <mc:AlternateContent>
          <mc:Choice Requires="wps">
            <w:drawing>
              <wp:anchor distT="0" distB="0" distL="114300" distR="114300" simplePos="0" relativeHeight="251678720" behindDoc="0" locked="0" layoutInCell="1" allowOverlap="1" wp14:anchorId="4BE4E831" wp14:editId="27AC88DA">
                <wp:simplePos x="0" y="0"/>
                <wp:positionH relativeFrom="column">
                  <wp:posOffset>1359673</wp:posOffset>
                </wp:positionH>
                <wp:positionV relativeFrom="paragraph">
                  <wp:posOffset>4198288</wp:posOffset>
                </wp:positionV>
                <wp:extent cx="795130" cy="388841"/>
                <wp:effectExtent l="38100" t="38100" r="43180" b="49530"/>
                <wp:wrapNone/>
                <wp:docPr id="11" name="Straight Arrow Connector 11"/>
                <wp:cNvGraphicFramePr/>
                <a:graphic xmlns:a="http://schemas.openxmlformats.org/drawingml/2006/main">
                  <a:graphicData uri="http://schemas.microsoft.com/office/word/2010/wordprocessingShape">
                    <wps:wsp>
                      <wps:cNvCnPr/>
                      <wps:spPr>
                        <a:xfrm flipV="1">
                          <a:off x="0" y="0"/>
                          <a:ext cx="795130" cy="388841"/>
                        </a:xfrm>
                        <a:prstGeom prst="straightConnector1">
                          <a:avLst/>
                        </a:prstGeom>
                        <a:ln w="381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91EEC" id="Straight Arrow Connector 11" o:spid="_x0000_s1026" type="#_x0000_t32" style="position:absolute;margin-left:107.05pt;margin-top:330.55pt;width:62.6pt;height:30.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" strokecolor="#4472c4 [3208]" strokeweight="3pt">
                <v:stroke startarrow="block" endarrow="block" joinstyle="miter"/>
              </v:shape>
            </w:pict>
          </mc:Fallback>
        </mc:AlternateContent>
      </w:r>
      <w:r w:rsidR="00C53A23">
        <w:rPr>
          <w:noProof/>
        </w:rPr>
        <mc:AlternateContent>
          <mc:Choice Requires="wps">
            <w:drawing>
              <wp:anchor distT="0" distB="0" distL="114300" distR="114300" simplePos="0" relativeHeight="251670528" behindDoc="0" locked="0" layoutInCell="1" allowOverlap="1" wp14:anchorId="210AE000" wp14:editId="39401A72">
                <wp:simplePos x="0" y="0"/>
                <wp:positionH relativeFrom="column">
                  <wp:posOffset>2027583</wp:posOffset>
                </wp:positionH>
                <wp:positionV relativeFrom="paragraph">
                  <wp:posOffset>3840480</wp:posOffset>
                </wp:positionV>
                <wp:extent cx="1041620" cy="747395"/>
                <wp:effectExtent l="0" t="0" r="25400" b="14605"/>
                <wp:wrapNone/>
                <wp:docPr id="9" name="Rectangle 9"/>
                <wp:cNvGraphicFramePr/>
                <a:graphic xmlns:a="http://schemas.openxmlformats.org/drawingml/2006/main">
                  <a:graphicData uri="http://schemas.microsoft.com/office/word/2010/wordprocessingShape">
                    <wps:wsp>
                      <wps:cNvSpPr/>
                      <wps:spPr>
                        <a:xfrm>
                          <a:off x="0" y="0"/>
                          <a:ext cx="1041620" cy="7473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AAA</w:t>
                            </w:r>
                            <w:r w:rsidRPr="008B3552">
                              <w:rPr>
                                <w:rFonts w:asciiTheme="majorHAnsi" w:hAnsiTheme="majorHAnsi" w:cstheme="majorHAnsi"/>
                                <w:b/>
                                <w:sz w:val="32"/>
                              </w:rPr>
                              <w:t>-VS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0AE000" id="Rectangle 9" o:spid="_x0000_s1030" style="position:absolute;margin-left:159.65pt;margin-top:302.4pt;width:82pt;height:58.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" fillcolor="#70ad47 [3209]" strokecolor="#1f4d78 [1604]" strokeweight="1pt">
                <v:textbox>
                  <w:txbxContent>
                    <w:p w:rsidR="00C53A23" w:rsidRPr="008B3552" w:rsidRDefault="00C53A23" w:rsidP="00C53A23">
                      <w:pPr>
                        <w:jc w:val="center"/>
                        <w:rPr>
                          <w:rFonts w:asciiTheme="majorHAnsi" w:hAnsiTheme="majorHAnsi" w:cstheme="majorHAnsi"/>
                          <w:b/>
                          <w:sz w:val="32"/>
                        </w:rPr>
                      </w:pPr>
                      <w:r>
                        <w:rPr>
                          <w:rFonts w:asciiTheme="majorHAnsi" w:hAnsiTheme="majorHAnsi" w:cstheme="majorHAnsi"/>
                          <w:b/>
                          <w:sz w:val="32"/>
                        </w:rPr>
                        <w:t>AAA</w:t>
                      </w:r>
                      <w:r w:rsidRPr="008B3552">
                        <w:rPr>
                          <w:rFonts w:asciiTheme="majorHAnsi" w:hAnsiTheme="majorHAnsi" w:cstheme="majorHAnsi"/>
                          <w:b/>
                          <w:sz w:val="32"/>
                        </w:rPr>
                        <w:t>-VS</w:t>
                      </w:r>
                    </w:p>
                  </w:txbxContent>
                </v:textbox>
              </v:rect>
            </w:pict>
          </mc:Fallback>
        </mc:AlternateContent>
      </w:r>
      <w:r w:rsidR="008B3552">
        <w:rPr>
          <w:noProof/>
        </w:rPr>
        <mc:AlternateContent>
          <mc:Choice Requires="wps">
            <w:drawing>
              <wp:anchor distT="0" distB="0" distL="114300" distR="114300" simplePos="0" relativeHeight="251662336" behindDoc="0" locked="0" layoutInCell="1" allowOverlap="1" wp14:anchorId="2BCCB8DC" wp14:editId="67DC8797">
                <wp:simplePos x="0" y="0"/>
                <wp:positionH relativeFrom="column">
                  <wp:posOffset>5194300</wp:posOffset>
                </wp:positionH>
                <wp:positionV relativeFrom="paragraph">
                  <wp:posOffset>3256280</wp:posOffset>
                </wp:positionV>
                <wp:extent cx="1025525" cy="1494790"/>
                <wp:effectExtent l="0" t="0" r="22225" b="10160"/>
                <wp:wrapNone/>
                <wp:docPr id="4" name="Rectangle 4"/>
                <wp:cNvGraphicFramePr/>
                <a:graphic xmlns:a="http://schemas.openxmlformats.org/drawingml/2006/main">
                  <a:graphicData uri="http://schemas.microsoft.com/office/word/2010/wordprocessingShape">
                    <wps:wsp>
                      <wps:cNvSpPr/>
                      <wps:spPr>
                        <a:xfrm>
                          <a:off x="0" y="0"/>
                          <a:ext cx="1025525" cy="149479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B3552" w:rsidRPr="008B3552" w:rsidRDefault="008B3552" w:rsidP="008B3552">
                            <w:pPr>
                              <w:jc w:val="center"/>
                              <w:rPr>
                                <w:rFonts w:asciiTheme="majorHAnsi" w:hAnsiTheme="majorHAnsi" w:cstheme="majorHAnsi"/>
                                <w:b/>
                                <w:sz w:val="32"/>
                              </w:rPr>
                            </w:pPr>
                            <w:r w:rsidRPr="008B3552">
                              <w:rPr>
                                <w:rFonts w:asciiTheme="majorHAnsi" w:hAnsiTheme="majorHAnsi" w:cstheme="majorHAnsi"/>
                                <w:b/>
                                <w:sz w:val="32"/>
                              </w:rPr>
                              <w:t>SZ-C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CB8DC" id="Rectangle 4" o:spid="_x0000_s1031" style="position:absolute;margin-left:409pt;margin-top:256.4pt;width:80.75pt;height:117.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" fillcolor="#70ad47 [3209]" strokecolor="#1f4d78 [1604]" strokeweight="1pt">
                <v:textbox>
                  <w:txbxContent>
                    <w:p w:rsidR="008B3552" w:rsidRPr="008B3552" w:rsidRDefault="008B3552" w:rsidP="008B3552">
                      <w:pPr>
                        <w:jc w:val="center"/>
                        <w:rPr>
                          <w:rFonts w:asciiTheme="majorHAnsi" w:hAnsiTheme="majorHAnsi" w:cstheme="majorHAnsi"/>
                          <w:b/>
                          <w:sz w:val="32"/>
                        </w:rPr>
                      </w:pPr>
                      <w:r w:rsidRPr="008B3552">
                        <w:rPr>
                          <w:rFonts w:asciiTheme="majorHAnsi" w:hAnsiTheme="majorHAnsi" w:cstheme="majorHAnsi"/>
                          <w:b/>
                          <w:sz w:val="32"/>
                        </w:rPr>
                        <w:t>SZ-C</w:t>
                      </w:r>
                    </w:p>
                  </w:txbxContent>
                </v:textbox>
              </v:rect>
            </w:pict>
          </mc:Fallback>
        </mc:AlternateContent>
      </w:r>
      <w:r w:rsidR="008B3552">
        <w:rPr>
          <w:noProof/>
        </w:rPr>
        <mc:AlternateContent>
          <mc:Choice Requires="wps">
            <w:drawing>
              <wp:anchor distT="0" distB="0" distL="114300" distR="114300" simplePos="0" relativeHeight="251664384" behindDoc="0" locked="0" layoutInCell="1" allowOverlap="1" wp14:anchorId="124AAA7D" wp14:editId="557B2FD6">
                <wp:simplePos x="0" y="0"/>
                <wp:positionH relativeFrom="column">
                  <wp:posOffset>6560185</wp:posOffset>
                </wp:positionH>
                <wp:positionV relativeFrom="paragraph">
                  <wp:posOffset>3257909</wp:posOffset>
                </wp:positionV>
                <wp:extent cx="1025525" cy="1494790"/>
                <wp:effectExtent l="0" t="0" r="22225" b="10160"/>
                <wp:wrapNone/>
                <wp:docPr id="5" name="Rectangle 5"/>
                <wp:cNvGraphicFramePr/>
                <a:graphic xmlns:a="http://schemas.openxmlformats.org/drawingml/2006/main">
                  <a:graphicData uri="http://schemas.microsoft.com/office/word/2010/wordprocessingShape">
                    <wps:wsp>
                      <wps:cNvSpPr/>
                      <wps:spPr>
                        <a:xfrm>
                          <a:off x="0" y="0"/>
                          <a:ext cx="1025525" cy="149479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B3552" w:rsidRPr="008B3552" w:rsidRDefault="008B3552" w:rsidP="008B3552">
                            <w:pPr>
                              <w:jc w:val="center"/>
                              <w:rPr>
                                <w:rFonts w:asciiTheme="majorHAnsi" w:hAnsiTheme="majorHAnsi" w:cstheme="majorHAnsi"/>
                                <w:b/>
                                <w:sz w:val="32"/>
                              </w:rPr>
                            </w:pPr>
                            <w:r w:rsidRPr="008B3552">
                              <w:rPr>
                                <w:rFonts w:asciiTheme="majorHAnsi" w:hAnsiTheme="majorHAnsi" w:cstheme="majorHAnsi"/>
                                <w:b/>
                                <w:sz w:val="32"/>
                              </w:rPr>
                              <w:t>SZ-C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AAA7D" id="Rectangle 5" o:spid="_x0000_s1032" style="position:absolute;margin-left:516.55pt;margin-top:256.55pt;width:80.75pt;height:117.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" fillcolor="#70ad47 [3209]" strokecolor="#1f4d78 [1604]" strokeweight="1pt">
                <v:textbox>
                  <w:txbxContent>
                    <w:p w:rsidR="008B3552" w:rsidRPr="008B3552" w:rsidRDefault="008B3552" w:rsidP="008B3552">
                      <w:pPr>
                        <w:jc w:val="center"/>
                        <w:rPr>
                          <w:rFonts w:asciiTheme="majorHAnsi" w:hAnsiTheme="majorHAnsi" w:cstheme="majorHAnsi"/>
                          <w:b/>
                          <w:sz w:val="32"/>
                        </w:rPr>
                      </w:pPr>
                      <w:r w:rsidRPr="008B3552">
                        <w:rPr>
                          <w:rFonts w:asciiTheme="majorHAnsi" w:hAnsiTheme="majorHAnsi" w:cstheme="majorHAnsi"/>
                          <w:b/>
                          <w:sz w:val="32"/>
                        </w:rPr>
                        <w:t>SZ-C</w:t>
                      </w:r>
                    </w:p>
                  </w:txbxContent>
                </v:textbox>
              </v:rect>
            </w:pict>
          </mc:Fallback>
        </mc:AlternateContent>
      </w:r>
      <w:r w:rsidR="008B3552">
        <w:rPr>
          <w:noProof/>
        </w:rPr>
        <mc:AlternateContent>
          <mc:Choice Requires="wps">
            <w:drawing>
              <wp:anchor distT="0" distB="0" distL="114300" distR="114300" simplePos="0" relativeHeight="251661312" behindDoc="0" locked="0" layoutInCell="1" allowOverlap="1" wp14:anchorId="71E707F2" wp14:editId="4728BBA3">
                <wp:simplePos x="0" y="0"/>
                <wp:positionH relativeFrom="column">
                  <wp:posOffset>4818490</wp:posOffset>
                </wp:positionH>
                <wp:positionV relativeFrom="paragraph">
                  <wp:posOffset>715616</wp:posOffset>
                </wp:positionV>
                <wp:extent cx="3170555" cy="4293705"/>
                <wp:effectExtent l="0" t="0" r="10795" b="12065"/>
                <wp:wrapNone/>
                <wp:docPr id="3" name="Rectangle 3"/>
                <wp:cNvGraphicFramePr/>
                <a:graphic xmlns:a="http://schemas.openxmlformats.org/drawingml/2006/main">
                  <a:graphicData uri="http://schemas.microsoft.com/office/word/2010/wordprocessingShape">
                    <wps:wsp>
                      <wps:cNvSpPr/>
                      <wps:spPr>
                        <a:xfrm>
                          <a:off x="0" y="0"/>
                          <a:ext cx="3170555" cy="4293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3552" w:rsidRPr="008B3552" w:rsidRDefault="008B3552" w:rsidP="00D87941">
                            <w:pPr>
                              <w:jc w:val="center"/>
                              <w:rPr>
                                <w:rFonts w:asciiTheme="majorHAnsi" w:hAnsiTheme="majorHAnsi" w:cstheme="majorHAnsi"/>
                                <w:b/>
                                <w:sz w:val="36"/>
                              </w:rPr>
                            </w:pPr>
                            <w:r w:rsidRPr="008B3552">
                              <w:rPr>
                                <w:rFonts w:asciiTheme="majorHAnsi" w:hAnsiTheme="majorHAnsi" w:cstheme="majorHAnsi"/>
                                <w:b/>
                                <w:sz w:val="36"/>
                              </w:rPr>
                              <w:t>StorageZone</w:t>
                            </w:r>
                          </w:p>
                          <w:p w:rsidR="008B3552" w:rsidRDefault="008B3552" w:rsidP="008B3552">
                            <w:pPr>
                              <w:rPr>
                                <w:rFonts w:asciiTheme="majorHAnsi" w:hAnsiTheme="majorHAnsi" w:cstheme="majorHAnsi"/>
                                <w:sz w:val="32"/>
                              </w:rPr>
                            </w:pPr>
                          </w:p>
                          <w:p w:rsidR="00D87941" w:rsidRDefault="00D87941" w:rsidP="00D87941">
                            <w:pPr>
                              <w:jc w:val="center"/>
                              <w:rPr>
                                <w:rFonts w:asciiTheme="majorHAnsi" w:hAnsiTheme="majorHAnsi" w:cstheme="majorHAnsi"/>
                                <w:sz w:val="32"/>
                              </w:rPr>
                            </w:pPr>
                            <w:r w:rsidRPr="00D87941">
                              <w:rPr>
                                <w:rFonts w:asciiTheme="majorHAnsi" w:hAnsiTheme="majorHAnsi" w:cstheme="majorHAnsi"/>
                                <w:sz w:val="32"/>
                              </w:rPr>
                              <w:t>FQDN</w:t>
                            </w:r>
                          </w:p>
                          <w:p w:rsidR="008B3552" w:rsidRDefault="00D87941" w:rsidP="008B3552">
                            <w:pPr>
                              <w:jc w:val="center"/>
                              <w:rPr>
                                <w:rFonts w:cstheme="minorHAnsi"/>
                                <w:sz w:val="28"/>
                              </w:rPr>
                            </w:pPr>
                            <w:r>
                              <w:rPr>
                                <w:rFonts w:cstheme="minorHAnsi"/>
                                <w:sz w:val="28"/>
                              </w:rPr>
                              <w:t>Sharefile.</w:t>
                            </w:r>
                            <w:r w:rsidR="008B3552">
                              <w:rPr>
                                <w:rFonts w:cstheme="minorHAnsi"/>
                                <w:sz w:val="28"/>
                              </w:rPr>
                              <w:t>icorda.be</w:t>
                            </w: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Pr="00D87941" w:rsidRDefault="008B3552" w:rsidP="00D87941">
                            <w:pPr>
                              <w:jc w:val="center"/>
                              <w:rPr>
                                <w:rFonts w:cstheme="minorHAns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707F2" id="Rectangle 3" o:spid="_x0000_s1033" style="position:absolute;margin-left:379.4pt;margin-top:56.35pt;width:249.65pt;height:33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" fillcolor="#5b9bd5 [3204]" strokecolor="#1f4d78 [1604]" strokeweight="1pt">
                <v:textbox>
                  <w:txbxContent>
                    <w:p w:rsidR="008B3552" w:rsidRPr="008B3552" w:rsidRDefault="008B3552" w:rsidP="00D87941">
                      <w:pPr>
                        <w:jc w:val="center"/>
                        <w:rPr>
                          <w:rFonts w:asciiTheme="majorHAnsi" w:hAnsiTheme="majorHAnsi" w:cstheme="majorHAnsi"/>
                          <w:b/>
                          <w:sz w:val="36"/>
                        </w:rPr>
                      </w:pPr>
                      <w:r w:rsidRPr="008B3552">
                        <w:rPr>
                          <w:rFonts w:asciiTheme="majorHAnsi" w:hAnsiTheme="majorHAnsi" w:cstheme="majorHAnsi"/>
                          <w:b/>
                          <w:sz w:val="36"/>
                        </w:rPr>
                        <w:t>StorageZone</w:t>
                      </w:r>
                    </w:p>
                    <w:p w:rsidR="008B3552" w:rsidRDefault="008B3552" w:rsidP="008B3552">
                      <w:pPr>
                        <w:rPr>
                          <w:rFonts w:asciiTheme="majorHAnsi" w:hAnsiTheme="majorHAnsi" w:cstheme="majorHAnsi"/>
                          <w:sz w:val="32"/>
                        </w:rPr>
                      </w:pPr>
                    </w:p>
                    <w:p w:rsidR="00D87941" w:rsidRDefault="00D87941" w:rsidP="00D87941">
                      <w:pPr>
                        <w:jc w:val="center"/>
                        <w:rPr>
                          <w:rFonts w:asciiTheme="majorHAnsi" w:hAnsiTheme="majorHAnsi" w:cstheme="majorHAnsi"/>
                          <w:sz w:val="32"/>
                        </w:rPr>
                      </w:pPr>
                      <w:r w:rsidRPr="00D87941">
                        <w:rPr>
                          <w:rFonts w:asciiTheme="majorHAnsi" w:hAnsiTheme="majorHAnsi" w:cstheme="majorHAnsi"/>
                          <w:sz w:val="32"/>
                        </w:rPr>
                        <w:t>FQDN</w:t>
                      </w:r>
                    </w:p>
                    <w:p w:rsidR="008B3552" w:rsidRDefault="00D87941" w:rsidP="008B3552">
                      <w:pPr>
                        <w:jc w:val="center"/>
                        <w:rPr>
                          <w:rFonts w:cstheme="minorHAnsi"/>
                          <w:sz w:val="28"/>
                        </w:rPr>
                      </w:pPr>
                      <w:r>
                        <w:rPr>
                          <w:rFonts w:cstheme="minorHAnsi"/>
                          <w:sz w:val="28"/>
                        </w:rPr>
                        <w:t>Sharefile.</w:t>
                      </w:r>
                      <w:r w:rsidR="008B3552">
                        <w:rPr>
                          <w:rFonts w:cstheme="minorHAnsi"/>
                          <w:sz w:val="28"/>
                        </w:rPr>
                        <w:t>icorda.be</w:t>
                      </w: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Default="008B3552" w:rsidP="008B3552">
                      <w:pPr>
                        <w:jc w:val="center"/>
                        <w:rPr>
                          <w:rFonts w:cstheme="minorHAnsi"/>
                          <w:sz w:val="28"/>
                        </w:rPr>
                      </w:pPr>
                    </w:p>
                    <w:p w:rsidR="008B3552" w:rsidRPr="00D87941" w:rsidRDefault="008B3552" w:rsidP="00D87941">
                      <w:pPr>
                        <w:jc w:val="center"/>
                        <w:rPr>
                          <w:rFonts w:cstheme="minorHAnsi"/>
                          <w:sz w:val="28"/>
                        </w:rPr>
                      </w:pPr>
                    </w:p>
                  </w:txbxContent>
                </v:textbox>
              </v:rect>
            </w:pict>
          </mc:Fallback>
        </mc:AlternateContent>
      </w:r>
      <w:r w:rsidR="008B3552">
        <w:rPr>
          <w:noProof/>
        </w:rPr>
        <mc:AlternateContent>
          <mc:Choice Requires="wps">
            <w:drawing>
              <wp:anchor distT="0" distB="0" distL="114300" distR="114300" simplePos="0" relativeHeight="251660288" behindDoc="0" locked="0" layoutInCell="1" allowOverlap="1" wp14:anchorId="5B48B05F" wp14:editId="0EA31FC1">
                <wp:simplePos x="0" y="0"/>
                <wp:positionH relativeFrom="margin">
                  <wp:posOffset>405130</wp:posOffset>
                </wp:positionH>
                <wp:positionV relativeFrom="margin">
                  <wp:posOffset>516255</wp:posOffset>
                </wp:positionV>
                <wp:extent cx="3005455" cy="1510665"/>
                <wp:effectExtent l="19050" t="0" r="42545" b="32385"/>
                <wp:wrapSquare wrapText="bothSides"/>
                <wp:docPr id="2" name="Cloud 2"/>
                <wp:cNvGraphicFramePr/>
                <a:graphic xmlns:a="http://schemas.openxmlformats.org/drawingml/2006/main">
                  <a:graphicData uri="http://schemas.microsoft.com/office/word/2010/wordprocessingShape">
                    <wps:wsp>
                      <wps:cNvSpPr/>
                      <wps:spPr>
                        <a:xfrm>
                          <a:off x="0" y="0"/>
                          <a:ext cx="3005455" cy="151066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941" w:rsidRPr="008B3552" w:rsidRDefault="00D87941" w:rsidP="00D87941">
                            <w:pPr>
                              <w:jc w:val="center"/>
                              <w:rPr>
                                <w:rFonts w:asciiTheme="majorHAnsi" w:hAnsiTheme="majorHAnsi" w:cstheme="majorHAnsi"/>
                                <w:b/>
                                <w:sz w:val="32"/>
                              </w:rPr>
                            </w:pPr>
                            <w:r w:rsidRPr="008B3552">
                              <w:rPr>
                                <w:rFonts w:asciiTheme="majorHAnsi" w:hAnsiTheme="majorHAnsi" w:cstheme="majorHAnsi"/>
                                <w:b/>
                                <w:sz w:val="32"/>
                              </w:rPr>
                              <w:t>ShareFile Cloud</w:t>
                            </w:r>
                          </w:p>
                          <w:p w:rsidR="00D87941" w:rsidRPr="00D87941" w:rsidRDefault="00D87941" w:rsidP="00D87941">
                            <w:pPr>
                              <w:jc w:val="center"/>
                              <w:rPr>
                                <w:sz w:val="28"/>
                              </w:rPr>
                            </w:pPr>
                            <w:r w:rsidRPr="00D87941">
                              <w:rPr>
                                <w:sz w:val="28"/>
                              </w:rPr>
                              <w:t>icorda.sharefile.com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8B05F" id="Cloud 2" o:spid="_x0000_s1034" style="position:absolute;margin-left:31.9pt;margin-top:40.65pt;width:236.65pt;height:118.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326495,915386;150273,887516;481986,1220387;404902,1233710;1146386,1366942;1099913,1306096;2005515,1215211;1986940,1281967;2374379,802681;2600553,1052220;2907917,536916;2807178,630493;2666228,189742;2671516,233943;2022977,138198;2074599,81828;1540365,165054;1565341,116447;973990,181560;1064432,228698;287118,552127;271326,502506" o:connectangles="0,0,0,0,0,0,0,0,0,0,0,0,0,0,0,0,0,0,0,0,0,0" textboxrect="0,0,43200,43200"/>
                <v:textbox>
                  <w:txbxContent>
                    <w:p w:rsidR="00D87941" w:rsidRPr="008B3552" w:rsidRDefault="00D87941" w:rsidP="00D87941">
                      <w:pPr>
                        <w:jc w:val="center"/>
                        <w:rPr>
                          <w:rFonts w:asciiTheme="majorHAnsi" w:hAnsiTheme="majorHAnsi" w:cstheme="majorHAnsi"/>
                          <w:b/>
                          <w:sz w:val="32"/>
                        </w:rPr>
                      </w:pPr>
                      <w:r w:rsidRPr="008B3552">
                        <w:rPr>
                          <w:rFonts w:asciiTheme="majorHAnsi" w:hAnsiTheme="majorHAnsi" w:cstheme="majorHAnsi"/>
                          <w:b/>
                          <w:sz w:val="32"/>
                        </w:rPr>
                        <w:t>ShareFile Cloud</w:t>
                      </w:r>
                    </w:p>
                    <w:p w:rsidR="00D87941" w:rsidRPr="00D87941" w:rsidRDefault="00D87941" w:rsidP="00D87941">
                      <w:pPr>
                        <w:jc w:val="center"/>
                        <w:rPr>
                          <w:sz w:val="28"/>
                        </w:rPr>
                      </w:pPr>
                      <w:r w:rsidRPr="00D87941">
                        <w:rPr>
                          <w:sz w:val="28"/>
                        </w:rPr>
                        <w:t>icorda.sharefile.com</w:t>
                      </w:r>
                    </w:p>
                  </w:txbxContent>
                </v:textbox>
                <w10:wrap type="square" anchorx="margin" anchory="margin"/>
              </v:shape>
            </w:pict>
          </mc:Fallback>
        </mc:AlternateContent>
      </w:r>
    </w:p>
    <w:sectPr w:rsidR="00BD1BEA" w:rsidRPr="000C0E6B" w:rsidSect="00D87941">
      <w:pgSz w:w="15840" w:h="12240"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506AC"/>
    <w:multiLevelType w:val="hybridMultilevel"/>
    <w:tmpl w:val="C54C73AC"/>
    <w:lvl w:ilvl="0" w:tplc="2F427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AD5938"/>
    <w:multiLevelType w:val="hybridMultilevel"/>
    <w:tmpl w:val="F920F6A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EA"/>
    <w:rsid w:val="00015F94"/>
    <w:rsid w:val="000526F9"/>
    <w:rsid w:val="00062A8E"/>
    <w:rsid w:val="00081391"/>
    <w:rsid w:val="00090F2E"/>
    <w:rsid w:val="000B04A7"/>
    <w:rsid w:val="000C0E6B"/>
    <w:rsid w:val="000D2A9E"/>
    <w:rsid w:val="000E1997"/>
    <w:rsid w:val="00116B6D"/>
    <w:rsid w:val="0012246A"/>
    <w:rsid w:val="00133B30"/>
    <w:rsid w:val="0015017B"/>
    <w:rsid w:val="00150E06"/>
    <w:rsid w:val="00180F9A"/>
    <w:rsid w:val="0019021F"/>
    <w:rsid w:val="001A54C4"/>
    <w:rsid w:val="001B1174"/>
    <w:rsid w:val="001C309A"/>
    <w:rsid w:val="001D1B31"/>
    <w:rsid w:val="001E4D39"/>
    <w:rsid w:val="00203943"/>
    <w:rsid w:val="002314F1"/>
    <w:rsid w:val="0023618B"/>
    <w:rsid w:val="00271F49"/>
    <w:rsid w:val="00284222"/>
    <w:rsid w:val="00292EF2"/>
    <w:rsid w:val="002B47A2"/>
    <w:rsid w:val="002D0936"/>
    <w:rsid w:val="002D6EEE"/>
    <w:rsid w:val="002F1EA3"/>
    <w:rsid w:val="00301F8D"/>
    <w:rsid w:val="00345A60"/>
    <w:rsid w:val="003547DC"/>
    <w:rsid w:val="003728FC"/>
    <w:rsid w:val="00385EF0"/>
    <w:rsid w:val="00420194"/>
    <w:rsid w:val="00422C59"/>
    <w:rsid w:val="00422F97"/>
    <w:rsid w:val="00433601"/>
    <w:rsid w:val="00434226"/>
    <w:rsid w:val="00435FAC"/>
    <w:rsid w:val="004456E5"/>
    <w:rsid w:val="00452C5F"/>
    <w:rsid w:val="0046368D"/>
    <w:rsid w:val="004A6FD2"/>
    <w:rsid w:val="004C2846"/>
    <w:rsid w:val="004C28C2"/>
    <w:rsid w:val="004E3F38"/>
    <w:rsid w:val="004F4B38"/>
    <w:rsid w:val="00516F4E"/>
    <w:rsid w:val="00544A30"/>
    <w:rsid w:val="0055275C"/>
    <w:rsid w:val="005659FF"/>
    <w:rsid w:val="0057117B"/>
    <w:rsid w:val="005852D7"/>
    <w:rsid w:val="0059495B"/>
    <w:rsid w:val="005B514B"/>
    <w:rsid w:val="005C5CD4"/>
    <w:rsid w:val="005E513E"/>
    <w:rsid w:val="005F2C71"/>
    <w:rsid w:val="006044A3"/>
    <w:rsid w:val="00612092"/>
    <w:rsid w:val="00622FC5"/>
    <w:rsid w:val="00640CBF"/>
    <w:rsid w:val="00660636"/>
    <w:rsid w:val="00665FB6"/>
    <w:rsid w:val="006719C8"/>
    <w:rsid w:val="00690C3F"/>
    <w:rsid w:val="006A2DBD"/>
    <w:rsid w:val="006B4F41"/>
    <w:rsid w:val="006C05BD"/>
    <w:rsid w:val="006C4AFE"/>
    <w:rsid w:val="006C6C4F"/>
    <w:rsid w:val="006D1D97"/>
    <w:rsid w:val="006E1AFF"/>
    <w:rsid w:val="006E3E6C"/>
    <w:rsid w:val="007007DA"/>
    <w:rsid w:val="00763A28"/>
    <w:rsid w:val="00766D80"/>
    <w:rsid w:val="00771B88"/>
    <w:rsid w:val="007A71F9"/>
    <w:rsid w:val="007C67A4"/>
    <w:rsid w:val="007C79A8"/>
    <w:rsid w:val="007D4671"/>
    <w:rsid w:val="007E2F1D"/>
    <w:rsid w:val="007F3FFB"/>
    <w:rsid w:val="0082723F"/>
    <w:rsid w:val="0085341A"/>
    <w:rsid w:val="00861A53"/>
    <w:rsid w:val="008661C9"/>
    <w:rsid w:val="00893B9F"/>
    <w:rsid w:val="008B3552"/>
    <w:rsid w:val="008B5B73"/>
    <w:rsid w:val="008B7650"/>
    <w:rsid w:val="008C3032"/>
    <w:rsid w:val="008C3B41"/>
    <w:rsid w:val="008C4E78"/>
    <w:rsid w:val="008D0AE1"/>
    <w:rsid w:val="008E37D2"/>
    <w:rsid w:val="008F0E77"/>
    <w:rsid w:val="00905D47"/>
    <w:rsid w:val="0093045B"/>
    <w:rsid w:val="00930597"/>
    <w:rsid w:val="009412D9"/>
    <w:rsid w:val="00960AA7"/>
    <w:rsid w:val="00977EE3"/>
    <w:rsid w:val="009A7FC2"/>
    <w:rsid w:val="009B0AD0"/>
    <w:rsid w:val="009D20F4"/>
    <w:rsid w:val="00A021E1"/>
    <w:rsid w:val="00A07A18"/>
    <w:rsid w:val="00A34DD8"/>
    <w:rsid w:val="00A42EC1"/>
    <w:rsid w:val="00A7450E"/>
    <w:rsid w:val="00A908FE"/>
    <w:rsid w:val="00AB00E8"/>
    <w:rsid w:val="00AB160A"/>
    <w:rsid w:val="00B20C7E"/>
    <w:rsid w:val="00B2577B"/>
    <w:rsid w:val="00B34455"/>
    <w:rsid w:val="00B564C3"/>
    <w:rsid w:val="00B627C2"/>
    <w:rsid w:val="00B70573"/>
    <w:rsid w:val="00BA54C3"/>
    <w:rsid w:val="00BA5569"/>
    <w:rsid w:val="00BA5DC3"/>
    <w:rsid w:val="00BC259B"/>
    <w:rsid w:val="00BD1BEA"/>
    <w:rsid w:val="00BE46AE"/>
    <w:rsid w:val="00C05F42"/>
    <w:rsid w:val="00C53A23"/>
    <w:rsid w:val="00C578CD"/>
    <w:rsid w:val="00C72326"/>
    <w:rsid w:val="00C757D3"/>
    <w:rsid w:val="00C93114"/>
    <w:rsid w:val="00CA01CA"/>
    <w:rsid w:val="00CA1D9C"/>
    <w:rsid w:val="00CB34FF"/>
    <w:rsid w:val="00CB376E"/>
    <w:rsid w:val="00D000E1"/>
    <w:rsid w:val="00D11986"/>
    <w:rsid w:val="00D21F1D"/>
    <w:rsid w:val="00D43F96"/>
    <w:rsid w:val="00D55B82"/>
    <w:rsid w:val="00D64779"/>
    <w:rsid w:val="00D87941"/>
    <w:rsid w:val="00DB2DD9"/>
    <w:rsid w:val="00DB3815"/>
    <w:rsid w:val="00DC5EFA"/>
    <w:rsid w:val="00DD653F"/>
    <w:rsid w:val="00DD74FD"/>
    <w:rsid w:val="00DE294E"/>
    <w:rsid w:val="00DF0AA9"/>
    <w:rsid w:val="00E169AB"/>
    <w:rsid w:val="00E25B06"/>
    <w:rsid w:val="00E3409F"/>
    <w:rsid w:val="00E36DD1"/>
    <w:rsid w:val="00E422D9"/>
    <w:rsid w:val="00E6211B"/>
    <w:rsid w:val="00E65A8C"/>
    <w:rsid w:val="00E66A03"/>
    <w:rsid w:val="00E673D0"/>
    <w:rsid w:val="00E84F62"/>
    <w:rsid w:val="00EB7B71"/>
    <w:rsid w:val="00ED1CC3"/>
    <w:rsid w:val="00EF298E"/>
    <w:rsid w:val="00F033BB"/>
    <w:rsid w:val="00F2074C"/>
    <w:rsid w:val="00F450D8"/>
    <w:rsid w:val="00F45AB7"/>
    <w:rsid w:val="00F63815"/>
    <w:rsid w:val="00F918CE"/>
    <w:rsid w:val="00F96E0F"/>
    <w:rsid w:val="00FB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5948"/>
  <w15:chartTrackingRefBased/>
  <w15:docId w15:val="{FD67C74B-A11F-4A9E-BEC9-E348C581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B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1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2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007D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21F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EA"/>
    <w:pPr>
      <w:ind w:left="720"/>
      <w:contextualSpacing/>
    </w:pPr>
  </w:style>
  <w:style w:type="character" w:customStyle="1" w:styleId="Heading1Char">
    <w:name w:val="Heading 1 Char"/>
    <w:basedOn w:val="DefaultParagraphFont"/>
    <w:link w:val="Heading1"/>
    <w:uiPriority w:val="9"/>
    <w:rsid w:val="00BD1B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1B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22D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007D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21F1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804B-6355-4CBD-979A-A04CE659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10</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78</cp:revision>
  <dcterms:created xsi:type="dcterms:W3CDTF">2018-03-13T12:48:00Z</dcterms:created>
  <dcterms:modified xsi:type="dcterms:W3CDTF">2018-04-19T14:06:00Z</dcterms:modified>
</cp:coreProperties>
</file>