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lastRenderedPageBreak/>
        <w:br w:type="page"/>
      </w:r>
    </w:p>
    <w:p w:rsidR="00067F77" w:rsidRPr="00AC7540" w:rsidRDefault="00067F77" w:rsidP="00584034">
      <w:pPr>
        <w:pStyle w:val="Heading1"/>
        <w:rPr>
          <w:lang w:val="nl-BE"/>
        </w:rPr>
      </w:pPr>
      <w:bookmarkStart w:id="0" w:name="_Toc509773558"/>
      <w:r w:rsidRPr="00AC7540">
        <w:rPr>
          <w:lang w:val="nl-BE"/>
        </w:rPr>
        <w:lastRenderedPageBreak/>
        <w:t>Samenvatting</w:t>
      </w:r>
      <w:bookmarkEnd w:id="0"/>
    </w:p>
    <w:p w:rsidR="00A570FA" w:rsidRPr="00AC7540" w:rsidRDefault="00A570FA" w:rsidP="00067F77">
      <w:pPr>
        <w:rPr>
          <w:rFonts w:cs="Times New Roman"/>
          <w:lang w:val="nl-BE"/>
        </w:rPr>
      </w:pPr>
      <w:r w:rsidRPr="00AC7540">
        <w:rPr>
          <w:rFonts w:cs="Times New Roman"/>
          <w:lang w:val="nl-BE"/>
        </w:rPr>
        <w:br w:type="page"/>
      </w:r>
    </w:p>
    <w:p w:rsidR="00067F77" w:rsidRPr="00AC7540" w:rsidRDefault="00067F77" w:rsidP="00584034">
      <w:pPr>
        <w:pStyle w:val="Heading1"/>
        <w:rPr>
          <w:lang w:val="nl-BE"/>
        </w:rPr>
      </w:pPr>
      <w:bookmarkStart w:id="1" w:name="_Toc509773559"/>
      <w:r w:rsidRPr="00AC7540">
        <w:rPr>
          <w:lang w:val="nl-BE"/>
        </w:rPr>
        <w:lastRenderedPageBreak/>
        <w:t>Woord vooraf</w:t>
      </w:r>
      <w:bookmarkEnd w:id="1"/>
    </w:p>
    <w:p w:rsidR="00A570FA" w:rsidRPr="00AC7540" w:rsidRDefault="00A570FA" w:rsidP="00067F77">
      <w:pPr>
        <w:rPr>
          <w:lang w:val="nl-BE"/>
        </w:rPr>
      </w:pPr>
      <w:r w:rsidRPr="00AC7540">
        <w:rPr>
          <w:lang w:val="nl-BE"/>
        </w:rPr>
        <w:br w:type="page"/>
      </w:r>
    </w:p>
    <w:p w:rsidR="00067F77" w:rsidRPr="00AC7540" w:rsidRDefault="00067F77" w:rsidP="00584034">
      <w:pPr>
        <w:pStyle w:val="Heading1"/>
        <w:rPr>
          <w:lang w:val="nl-BE"/>
        </w:rPr>
      </w:pPr>
      <w:bookmarkStart w:id="2" w:name="_Toc509773560"/>
      <w:r w:rsidRPr="00AC7540">
        <w:rPr>
          <w:lang w:val="nl-BE"/>
        </w:rPr>
        <w:lastRenderedPageBreak/>
        <w:t>Inhoudstafel</w:t>
      </w:r>
      <w:bookmarkEnd w:id="2"/>
    </w:p>
    <w:p w:rsidR="00067F77" w:rsidRPr="00AC7540"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C7540" w:rsidRDefault="00067F77" w:rsidP="00067F77">
          <w:pPr>
            <w:rPr>
              <w:lang w:val="nl-BE"/>
            </w:rPr>
          </w:pPr>
        </w:p>
        <w:p w:rsidR="00730059" w:rsidRDefault="00067F77">
          <w:pPr>
            <w:pStyle w:val="TOC1"/>
            <w:tabs>
              <w:tab w:val="right" w:leader="dot" w:pos="8891"/>
            </w:tabs>
            <w:rPr>
              <w:rFonts w:asciiTheme="minorHAnsi" w:eastAsiaTheme="minorEastAsia" w:hAnsiTheme="minorHAnsi"/>
              <w:noProof/>
              <w:lang w:val="nl-BE" w:eastAsia="nl-BE"/>
            </w:rPr>
          </w:pPr>
          <w:r w:rsidRPr="00AC7540">
            <w:rPr>
              <w:lang w:val="nl-BE"/>
            </w:rPr>
            <w:fldChar w:fldCharType="begin"/>
          </w:r>
          <w:r w:rsidRPr="00AC7540">
            <w:rPr>
              <w:lang w:val="nl-BE"/>
            </w:rPr>
            <w:instrText xml:space="preserve"> TOC \o "1-3" \h \z \u </w:instrText>
          </w:r>
          <w:r w:rsidRPr="00AC7540">
            <w:rPr>
              <w:lang w:val="nl-BE"/>
            </w:rPr>
            <w:fldChar w:fldCharType="separate"/>
          </w:r>
          <w:hyperlink w:anchor="_Toc509773558" w:history="1">
            <w:r w:rsidR="00730059" w:rsidRPr="00445602">
              <w:rPr>
                <w:rStyle w:val="Hyperlink"/>
                <w:noProof/>
                <w:lang w:val="nl-BE"/>
              </w:rPr>
              <w:t>Samenvatting</w:t>
            </w:r>
            <w:r w:rsidR="00730059">
              <w:rPr>
                <w:noProof/>
                <w:webHidden/>
              </w:rPr>
              <w:tab/>
            </w:r>
            <w:r w:rsidR="00730059">
              <w:rPr>
                <w:noProof/>
                <w:webHidden/>
              </w:rPr>
              <w:fldChar w:fldCharType="begin"/>
            </w:r>
            <w:r w:rsidR="00730059">
              <w:rPr>
                <w:noProof/>
                <w:webHidden/>
              </w:rPr>
              <w:instrText xml:space="preserve"> PAGEREF _Toc509773558 \h </w:instrText>
            </w:r>
            <w:r w:rsidR="00730059">
              <w:rPr>
                <w:noProof/>
                <w:webHidden/>
              </w:rPr>
            </w:r>
            <w:r w:rsidR="00730059">
              <w:rPr>
                <w:noProof/>
                <w:webHidden/>
              </w:rPr>
              <w:fldChar w:fldCharType="separate"/>
            </w:r>
            <w:r w:rsidR="00730059">
              <w:rPr>
                <w:noProof/>
                <w:webHidden/>
              </w:rPr>
              <w:t>3</w:t>
            </w:r>
            <w:r w:rsidR="00730059">
              <w:rPr>
                <w:noProof/>
                <w:webHidden/>
              </w:rPr>
              <w:fldChar w:fldCharType="end"/>
            </w:r>
          </w:hyperlink>
        </w:p>
        <w:p w:rsidR="00730059" w:rsidRDefault="00E8556D">
          <w:pPr>
            <w:pStyle w:val="TOC1"/>
            <w:tabs>
              <w:tab w:val="right" w:leader="dot" w:pos="8891"/>
            </w:tabs>
            <w:rPr>
              <w:rFonts w:asciiTheme="minorHAnsi" w:eastAsiaTheme="minorEastAsia" w:hAnsiTheme="minorHAnsi"/>
              <w:noProof/>
              <w:lang w:val="nl-BE" w:eastAsia="nl-BE"/>
            </w:rPr>
          </w:pPr>
          <w:hyperlink w:anchor="_Toc509773559" w:history="1">
            <w:r w:rsidR="00730059" w:rsidRPr="00445602">
              <w:rPr>
                <w:rStyle w:val="Hyperlink"/>
                <w:noProof/>
                <w:lang w:val="nl-BE"/>
              </w:rPr>
              <w:t>Woord vooraf</w:t>
            </w:r>
            <w:r w:rsidR="00730059">
              <w:rPr>
                <w:noProof/>
                <w:webHidden/>
              </w:rPr>
              <w:tab/>
            </w:r>
            <w:r w:rsidR="00730059">
              <w:rPr>
                <w:noProof/>
                <w:webHidden/>
              </w:rPr>
              <w:fldChar w:fldCharType="begin"/>
            </w:r>
            <w:r w:rsidR="00730059">
              <w:rPr>
                <w:noProof/>
                <w:webHidden/>
              </w:rPr>
              <w:instrText xml:space="preserve"> PAGEREF _Toc509773559 \h </w:instrText>
            </w:r>
            <w:r w:rsidR="00730059">
              <w:rPr>
                <w:noProof/>
                <w:webHidden/>
              </w:rPr>
            </w:r>
            <w:r w:rsidR="00730059">
              <w:rPr>
                <w:noProof/>
                <w:webHidden/>
              </w:rPr>
              <w:fldChar w:fldCharType="separate"/>
            </w:r>
            <w:r w:rsidR="00730059">
              <w:rPr>
                <w:noProof/>
                <w:webHidden/>
              </w:rPr>
              <w:t>4</w:t>
            </w:r>
            <w:r w:rsidR="00730059">
              <w:rPr>
                <w:noProof/>
                <w:webHidden/>
              </w:rPr>
              <w:fldChar w:fldCharType="end"/>
            </w:r>
          </w:hyperlink>
        </w:p>
        <w:p w:rsidR="00730059" w:rsidRDefault="00E8556D">
          <w:pPr>
            <w:pStyle w:val="TOC1"/>
            <w:tabs>
              <w:tab w:val="right" w:leader="dot" w:pos="8891"/>
            </w:tabs>
            <w:rPr>
              <w:rFonts w:asciiTheme="minorHAnsi" w:eastAsiaTheme="minorEastAsia" w:hAnsiTheme="minorHAnsi"/>
              <w:noProof/>
              <w:lang w:val="nl-BE" w:eastAsia="nl-BE"/>
            </w:rPr>
          </w:pPr>
          <w:hyperlink w:anchor="_Toc509773560" w:history="1">
            <w:r w:rsidR="00730059" w:rsidRPr="00445602">
              <w:rPr>
                <w:rStyle w:val="Hyperlink"/>
                <w:noProof/>
                <w:lang w:val="nl-BE"/>
              </w:rPr>
              <w:t>Inhoudstafel</w:t>
            </w:r>
            <w:r w:rsidR="00730059">
              <w:rPr>
                <w:noProof/>
                <w:webHidden/>
              </w:rPr>
              <w:tab/>
            </w:r>
            <w:r w:rsidR="00730059">
              <w:rPr>
                <w:noProof/>
                <w:webHidden/>
              </w:rPr>
              <w:fldChar w:fldCharType="begin"/>
            </w:r>
            <w:r w:rsidR="00730059">
              <w:rPr>
                <w:noProof/>
                <w:webHidden/>
              </w:rPr>
              <w:instrText xml:space="preserve"> PAGEREF _Toc509773560 \h </w:instrText>
            </w:r>
            <w:r w:rsidR="00730059">
              <w:rPr>
                <w:noProof/>
                <w:webHidden/>
              </w:rPr>
            </w:r>
            <w:r w:rsidR="00730059">
              <w:rPr>
                <w:noProof/>
                <w:webHidden/>
              </w:rPr>
              <w:fldChar w:fldCharType="separate"/>
            </w:r>
            <w:r w:rsidR="00730059">
              <w:rPr>
                <w:noProof/>
                <w:webHidden/>
              </w:rPr>
              <w:t>5</w:t>
            </w:r>
            <w:r w:rsidR="00730059">
              <w:rPr>
                <w:noProof/>
                <w:webHidden/>
              </w:rPr>
              <w:fldChar w:fldCharType="end"/>
            </w:r>
          </w:hyperlink>
        </w:p>
        <w:p w:rsidR="00730059" w:rsidRDefault="00E8556D">
          <w:pPr>
            <w:pStyle w:val="TOC1"/>
            <w:tabs>
              <w:tab w:val="left" w:pos="440"/>
              <w:tab w:val="right" w:leader="dot" w:pos="8891"/>
            </w:tabs>
            <w:rPr>
              <w:rFonts w:asciiTheme="minorHAnsi" w:eastAsiaTheme="minorEastAsia" w:hAnsiTheme="minorHAnsi"/>
              <w:noProof/>
              <w:lang w:val="nl-BE" w:eastAsia="nl-BE"/>
            </w:rPr>
          </w:pPr>
          <w:hyperlink w:anchor="_Toc509773561" w:history="1">
            <w:r w:rsidR="00730059" w:rsidRPr="00445602">
              <w:rPr>
                <w:rStyle w:val="Hyperlink"/>
                <w:noProof/>
                <w:lang w:val="nl-BE"/>
              </w:rPr>
              <w:t>1.</w:t>
            </w:r>
            <w:r w:rsidR="00730059">
              <w:rPr>
                <w:rFonts w:asciiTheme="minorHAnsi" w:eastAsiaTheme="minorEastAsia" w:hAnsiTheme="minorHAnsi"/>
                <w:noProof/>
                <w:lang w:val="nl-BE" w:eastAsia="nl-BE"/>
              </w:rPr>
              <w:tab/>
            </w:r>
            <w:r w:rsidR="00730059" w:rsidRPr="00445602">
              <w:rPr>
                <w:rStyle w:val="Hyperlink"/>
                <w:noProof/>
                <w:lang w:val="nl-BE"/>
              </w:rPr>
              <w:t>Voorstelling van het bedrijf</w:t>
            </w:r>
            <w:r w:rsidR="00730059">
              <w:rPr>
                <w:noProof/>
                <w:webHidden/>
              </w:rPr>
              <w:tab/>
            </w:r>
            <w:r w:rsidR="00730059">
              <w:rPr>
                <w:noProof/>
                <w:webHidden/>
              </w:rPr>
              <w:fldChar w:fldCharType="begin"/>
            </w:r>
            <w:r w:rsidR="00730059">
              <w:rPr>
                <w:noProof/>
                <w:webHidden/>
              </w:rPr>
              <w:instrText xml:space="preserve"> PAGEREF _Toc509773561 \h </w:instrText>
            </w:r>
            <w:r w:rsidR="00730059">
              <w:rPr>
                <w:noProof/>
                <w:webHidden/>
              </w:rPr>
            </w:r>
            <w:r w:rsidR="00730059">
              <w:rPr>
                <w:noProof/>
                <w:webHidden/>
              </w:rPr>
              <w:fldChar w:fldCharType="separate"/>
            </w:r>
            <w:r w:rsidR="00730059">
              <w:rPr>
                <w:noProof/>
                <w:webHidden/>
              </w:rPr>
              <w:t>7</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62" w:history="1">
            <w:r w:rsidR="00730059" w:rsidRPr="00445602">
              <w:rPr>
                <w:rStyle w:val="Hyperlink"/>
                <w:noProof/>
                <w:lang w:val="nl-BE"/>
              </w:rPr>
              <w:t>1.1</w:t>
            </w:r>
            <w:r w:rsidR="00730059">
              <w:rPr>
                <w:rFonts w:asciiTheme="minorHAnsi" w:eastAsiaTheme="minorEastAsia" w:hAnsiTheme="minorHAnsi"/>
                <w:noProof/>
                <w:lang w:val="nl-BE" w:eastAsia="nl-BE"/>
              </w:rPr>
              <w:tab/>
            </w:r>
            <w:r w:rsidR="00730059" w:rsidRPr="00445602">
              <w:rPr>
                <w:rStyle w:val="Hyperlink"/>
                <w:noProof/>
                <w:lang w:val="nl-BE"/>
              </w:rPr>
              <w:t>ISO 9001</w:t>
            </w:r>
            <w:r w:rsidR="00730059">
              <w:rPr>
                <w:noProof/>
                <w:webHidden/>
              </w:rPr>
              <w:tab/>
            </w:r>
            <w:r w:rsidR="00730059">
              <w:rPr>
                <w:noProof/>
                <w:webHidden/>
              </w:rPr>
              <w:fldChar w:fldCharType="begin"/>
            </w:r>
            <w:r w:rsidR="00730059">
              <w:rPr>
                <w:noProof/>
                <w:webHidden/>
              </w:rPr>
              <w:instrText xml:space="preserve"> PAGEREF _Toc509773562 \h </w:instrText>
            </w:r>
            <w:r w:rsidR="00730059">
              <w:rPr>
                <w:noProof/>
                <w:webHidden/>
              </w:rPr>
            </w:r>
            <w:r w:rsidR="00730059">
              <w:rPr>
                <w:noProof/>
                <w:webHidden/>
              </w:rPr>
              <w:fldChar w:fldCharType="separate"/>
            </w:r>
            <w:r w:rsidR="00730059">
              <w:rPr>
                <w:noProof/>
                <w:webHidden/>
              </w:rPr>
              <w:t>7</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63" w:history="1">
            <w:r w:rsidR="00730059" w:rsidRPr="00445602">
              <w:rPr>
                <w:rStyle w:val="Hyperlink"/>
                <w:noProof/>
                <w:lang w:val="nl-BE"/>
              </w:rPr>
              <w:t>1.2</w:t>
            </w:r>
            <w:r w:rsidR="00730059">
              <w:rPr>
                <w:rFonts w:asciiTheme="minorHAnsi" w:eastAsiaTheme="minorEastAsia" w:hAnsiTheme="minorHAnsi"/>
                <w:noProof/>
                <w:lang w:val="nl-BE" w:eastAsia="nl-BE"/>
              </w:rPr>
              <w:tab/>
            </w:r>
            <w:r w:rsidR="00730059" w:rsidRPr="00445602">
              <w:rPr>
                <w:rStyle w:val="Hyperlink"/>
                <w:noProof/>
                <w:lang w:val="nl-BE"/>
              </w:rPr>
              <w:t>Bedrijfsstructuur</w:t>
            </w:r>
            <w:r w:rsidR="00730059">
              <w:rPr>
                <w:noProof/>
                <w:webHidden/>
              </w:rPr>
              <w:tab/>
            </w:r>
            <w:r w:rsidR="00730059">
              <w:rPr>
                <w:noProof/>
                <w:webHidden/>
              </w:rPr>
              <w:fldChar w:fldCharType="begin"/>
            </w:r>
            <w:r w:rsidR="00730059">
              <w:rPr>
                <w:noProof/>
                <w:webHidden/>
              </w:rPr>
              <w:instrText xml:space="preserve"> PAGEREF _Toc509773563 \h </w:instrText>
            </w:r>
            <w:r w:rsidR="00730059">
              <w:rPr>
                <w:noProof/>
                <w:webHidden/>
              </w:rPr>
            </w:r>
            <w:r w:rsidR="00730059">
              <w:rPr>
                <w:noProof/>
                <w:webHidden/>
              </w:rPr>
              <w:fldChar w:fldCharType="separate"/>
            </w:r>
            <w:r w:rsidR="00730059">
              <w:rPr>
                <w:noProof/>
                <w:webHidden/>
              </w:rPr>
              <w:t>9</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64" w:history="1">
            <w:r w:rsidR="00730059" w:rsidRPr="00445602">
              <w:rPr>
                <w:rStyle w:val="Hyperlink"/>
                <w:noProof/>
                <w:lang w:val="nl-BE"/>
              </w:rPr>
              <w:t>1.2.1</w:t>
            </w:r>
            <w:r w:rsidR="00730059">
              <w:rPr>
                <w:rFonts w:asciiTheme="minorHAnsi" w:eastAsiaTheme="minorEastAsia" w:hAnsiTheme="minorHAnsi"/>
                <w:noProof/>
                <w:lang w:val="nl-BE" w:eastAsia="nl-BE"/>
              </w:rPr>
              <w:tab/>
            </w:r>
            <w:r w:rsidR="00730059" w:rsidRPr="00445602">
              <w:rPr>
                <w:rStyle w:val="Hyperlink"/>
                <w:noProof/>
                <w:lang w:val="nl-BE"/>
              </w:rPr>
              <w:t>CEO</w:t>
            </w:r>
            <w:r w:rsidR="00730059">
              <w:rPr>
                <w:noProof/>
                <w:webHidden/>
              </w:rPr>
              <w:tab/>
            </w:r>
            <w:r w:rsidR="00730059">
              <w:rPr>
                <w:noProof/>
                <w:webHidden/>
              </w:rPr>
              <w:fldChar w:fldCharType="begin"/>
            </w:r>
            <w:r w:rsidR="00730059">
              <w:rPr>
                <w:noProof/>
                <w:webHidden/>
              </w:rPr>
              <w:instrText xml:space="preserve"> PAGEREF _Toc509773564 \h </w:instrText>
            </w:r>
            <w:r w:rsidR="00730059">
              <w:rPr>
                <w:noProof/>
                <w:webHidden/>
              </w:rPr>
            </w:r>
            <w:r w:rsidR="00730059">
              <w:rPr>
                <w:noProof/>
                <w:webHidden/>
              </w:rPr>
              <w:fldChar w:fldCharType="separate"/>
            </w:r>
            <w:r w:rsidR="00730059">
              <w:rPr>
                <w:noProof/>
                <w:webHidden/>
              </w:rPr>
              <w:t>9</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65" w:history="1">
            <w:r w:rsidR="00730059" w:rsidRPr="00445602">
              <w:rPr>
                <w:rStyle w:val="Hyperlink"/>
                <w:noProof/>
                <w:lang w:val="nl-BE"/>
              </w:rPr>
              <w:t>1.2.2</w:t>
            </w:r>
            <w:r w:rsidR="00730059">
              <w:rPr>
                <w:rFonts w:asciiTheme="minorHAnsi" w:eastAsiaTheme="minorEastAsia" w:hAnsiTheme="minorHAnsi"/>
                <w:noProof/>
                <w:lang w:val="nl-BE" w:eastAsia="nl-BE"/>
              </w:rPr>
              <w:tab/>
            </w:r>
            <w:r w:rsidR="00730059" w:rsidRPr="00445602">
              <w:rPr>
                <w:rStyle w:val="Hyperlink"/>
                <w:noProof/>
                <w:lang w:val="nl-BE"/>
              </w:rPr>
              <w:t>Finance &amp; Administration</w:t>
            </w:r>
            <w:r w:rsidR="00730059">
              <w:rPr>
                <w:noProof/>
                <w:webHidden/>
              </w:rPr>
              <w:tab/>
            </w:r>
            <w:r w:rsidR="00730059">
              <w:rPr>
                <w:noProof/>
                <w:webHidden/>
              </w:rPr>
              <w:fldChar w:fldCharType="begin"/>
            </w:r>
            <w:r w:rsidR="00730059">
              <w:rPr>
                <w:noProof/>
                <w:webHidden/>
              </w:rPr>
              <w:instrText xml:space="preserve"> PAGEREF _Toc509773565 \h </w:instrText>
            </w:r>
            <w:r w:rsidR="00730059">
              <w:rPr>
                <w:noProof/>
                <w:webHidden/>
              </w:rPr>
            </w:r>
            <w:r w:rsidR="00730059">
              <w:rPr>
                <w:noProof/>
                <w:webHidden/>
              </w:rPr>
              <w:fldChar w:fldCharType="separate"/>
            </w:r>
            <w:r w:rsidR="00730059">
              <w:rPr>
                <w:noProof/>
                <w:webHidden/>
              </w:rPr>
              <w:t>9</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66" w:history="1">
            <w:r w:rsidR="00730059" w:rsidRPr="00445602">
              <w:rPr>
                <w:rStyle w:val="Hyperlink"/>
                <w:noProof/>
                <w:lang w:val="nl-BE"/>
              </w:rPr>
              <w:t>1.2.3</w:t>
            </w:r>
            <w:r w:rsidR="00730059">
              <w:rPr>
                <w:rFonts w:asciiTheme="minorHAnsi" w:eastAsiaTheme="minorEastAsia" w:hAnsiTheme="minorHAnsi"/>
                <w:noProof/>
                <w:lang w:val="nl-BE" w:eastAsia="nl-BE"/>
              </w:rPr>
              <w:tab/>
            </w:r>
            <w:r w:rsidR="00730059" w:rsidRPr="00445602">
              <w:rPr>
                <w:rStyle w:val="Hyperlink"/>
                <w:noProof/>
                <w:lang w:val="nl-BE"/>
              </w:rPr>
              <w:t>Human Resources</w:t>
            </w:r>
            <w:r w:rsidR="00730059">
              <w:rPr>
                <w:noProof/>
                <w:webHidden/>
              </w:rPr>
              <w:tab/>
            </w:r>
            <w:r w:rsidR="00730059">
              <w:rPr>
                <w:noProof/>
                <w:webHidden/>
              </w:rPr>
              <w:fldChar w:fldCharType="begin"/>
            </w:r>
            <w:r w:rsidR="00730059">
              <w:rPr>
                <w:noProof/>
                <w:webHidden/>
              </w:rPr>
              <w:instrText xml:space="preserve"> PAGEREF _Toc509773566 \h </w:instrText>
            </w:r>
            <w:r w:rsidR="00730059">
              <w:rPr>
                <w:noProof/>
                <w:webHidden/>
              </w:rPr>
            </w:r>
            <w:r w:rsidR="00730059">
              <w:rPr>
                <w:noProof/>
                <w:webHidden/>
              </w:rPr>
              <w:fldChar w:fldCharType="separate"/>
            </w:r>
            <w:r w:rsidR="00730059">
              <w:rPr>
                <w:noProof/>
                <w:webHidden/>
              </w:rPr>
              <w:t>9</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67" w:history="1">
            <w:r w:rsidR="00730059" w:rsidRPr="00445602">
              <w:rPr>
                <w:rStyle w:val="Hyperlink"/>
                <w:noProof/>
                <w:lang w:val="nl-BE"/>
              </w:rPr>
              <w:t>1.2.4</w:t>
            </w:r>
            <w:r w:rsidR="00730059">
              <w:rPr>
                <w:rFonts w:asciiTheme="minorHAnsi" w:eastAsiaTheme="minorEastAsia" w:hAnsiTheme="minorHAnsi"/>
                <w:noProof/>
                <w:lang w:val="nl-BE" w:eastAsia="nl-BE"/>
              </w:rPr>
              <w:tab/>
            </w:r>
            <w:r w:rsidR="00730059" w:rsidRPr="00445602">
              <w:rPr>
                <w:rStyle w:val="Hyperlink"/>
                <w:noProof/>
                <w:lang w:val="nl-BE"/>
              </w:rPr>
              <w:t>Customer Care</w:t>
            </w:r>
            <w:r w:rsidR="00730059">
              <w:rPr>
                <w:noProof/>
                <w:webHidden/>
              </w:rPr>
              <w:tab/>
            </w:r>
            <w:r w:rsidR="00730059">
              <w:rPr>
                <w:noProof/>
                <w:webHidden/>
              </w:rPr>
              <w:fldChar w:fldCharType="begin"/>
            </w:r>
            <w:r w:rsidR="00730059">
              <w:rPr>
                <w:noProof/>
                <w:webHidden/>
              </w:rPr>
              <w:instrText xml:space="preserve"> PAGEREF _Toc509773567 \h </w:instrText>
            </w:r>
            <w:r w:rsidR="00730059">
              <w:rPr>
                <w:noProof/>
                <w:webHidden/>
              </w:rPr>
            </w:r>
            <w:r w:rsidR="00730059">
              <w:rPr>
                <w:noProof/>
                <w:webHidden/>
              </w:rPr>
              <w:fldChar w:fldCharType="separate"/>
            </w:r>
            <w:r w:rsidR="00730059">
              <w:rPr>
                <w:noProof/>
                <w:webHidden/>
              </w:rPr>
              <w:t>9</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68" w:history="1">
            <w:r w:rsidR="00730059" w:rsidRPr="00445602">
              <w:rPr>
                <w:rStyle w:val="Hyperlink"/>
                <w:noProof/>
                <w:lang w:val="nl-BE"/>
              </w:rPr>
              <w:t>1.2.5</w:t>
            </w:r>
            <w:r w:rsidR="00730059">
              <w:rPr>
                <w:rFonts w:asciiTheme="minorHAnsi" w:eastAsiaTheme="minorEastAsia" w:hAnsiTheme="minorHAnsi"/>
                <w:noProof/>
                <w:lang w:val="nl-BE" w:eastAsia="nl-BE"/>
              </w:rPr>
              <w:tab/>
            </w:r>
            <w:r w:rsidR="00730059" w:rsidRPr="00445602">
              <w:rPr>
                <w:rStyle w:val="Hyperlink"/>
                <w:noProof/>
                <w:lang w:val="nl-BE"/>
              </w:rPr>
              <w:t>Development</w:t>
            </w:r>
            <w:r w:rsidR="00730059">
              <w:rPr>
                <w:noProof/>
                <w:webHidden/>
              </w:rPr>
              <w:tab/>
            </w:r>
            <w:r w:rsidR="00730059">
              <w:rPr>
                <w:noProof/>
                <w:webHidden/>
              </w:rPr>
              <w:fldChar w:fldCharType="begin"/>
            </w:r>
            <w:r w:rsidR="00730059">
              <w:rPr>
                <w:noProof/>
                <w:webHidden/>
              </w:rPr>
              <w:instrText xml:space="preserve"> PAGEREF _Toc509773568 \h </w:instrText>
            </w:r>
            <w:r w:rsidR="00730059">
              <w:rPr>
                <w:noProof/>
                <w:webHidden/>
              </w:rPr>
            </w:r>
            <w:r w:rsidR="00730059">
              <w:rPr>
                <w:noProof/>
                <w:webHidden/>
              </w:rPr>
              <w:fldChar w:fldCharType="separate"/>
            </w:r>
            <w:r w:rsidR="00730059">
              <w:rPr>
                <w:noProof/>
                <w:webHidden/>
              </w:rPr>
              <w:t>10</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69" w:history="1">
            <w:r w:rsidR="00730059" w:rsidRPr="00445602">
              <w:rPr>
                <w:rStyle w:val="Hyperlink"/>
                <w:noProof/>
                <w:lang w:val="nl-BE"/>
              </w:rPr>
              <w:t>1.2.6</w:t>
            </w:r>
            <w:r w:rsidR="00730059">
              <w:rPr>
                <w:rFonts w:asciiTheme="minorHAnsi" w:eastAsiaTheme="minorEastAsia" w:hAnsiTheme="minorHAnsi"/>
                <w:noProof/>
                <w:lang w:val="nl-BE" w:eastAsia="nl-BE"/>
              </w:rPr>
              <w:tab/>
            </w:r>
            <w:r w:rsidR="00730059" w:rsidRPr="00445602">
              <w:rPr>
                <w:rStyle w:val="Hyperlink"/>
                <w:noProof/>
                <w:lang w:val="nl-BE"/>
              </w:rPr>
              <w:t>Operations</w:t>
            </w:r>
            <w:r w:rsidR="00730059">
              <w:rPr>
                <w:noProof/>
                <w:webHidden/>
              </w:rPr>
              <w:tab/>
            </w:r>
            <w:r w:rsidR="00730059">
              <w:rPr>
                <w:noProof/>
                <w:webHidden/>
              </w:rPr>
              <w:fldChar w:fldCharType="begin"/>
            </w:r>
            <w:r w:rsidR="00730059">
              <w:rPr>
                <w:noProof/>
                <w:webHidden/>
              </w:rPr>
              <w:instrText xml:space="preserve"> PAGEREF _Toc509773569 \h </w:instrText>
            </w:r>
            <w:r w:rsidR="00730059">
              <w:rPr>
                <w:noProof/>
                <w:webHidden/>
              </w:rPr>
            </w:r>
            <w:r w:rsidR="00730059">
              <w:rPr>
                <w:noProof/>
                <w:webHidden/>
              </w:rPr>
              <w:fldChar w:fldCharType="separate"/>
            </w:r>
            <w:r w:rsidR="00730059">
              <w:rPr>
                <w:noProof/>
                <w:webHidden/>
              </w:rPr>
              <w:t>10</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70" w:history="1">
            <w:r w:rsidR="00730059" w:rsidRPr="00445602">
              <w:rPr>
                <w:rStyle w:val="Hyperlink"/>
                <w:noProof/>
                <w:lang w:val="nl-BE"/>
              </w:rPr>
              <w:t>1.3</w:t>
            </w:r>
            <w:r w:rsidR="00730059">
              <w:rPr>
                <w:rFonts w:asciiTheme="minorHAnsi" w:eastAsiaTheme="minorEastAsia" w:hAnsiTheme="minorHAnsi"/>
                <w:noProof/>
                <w:lang w:val="nl-BE" w:eastAsia="nl-BE"/>
              </w:rPr>
              <w:tab/>
            </w:r>
            <w:r w:rsidR="00730059" w:rsidRPr="00445602">
              <w:rPr>
                <w:rStyle w:val="Hyperlink"/>
                <w:noProof/>
                <w:lang w:val="nl-BE"/>
              </w:rPr>
              <w:t>Werking</w:t>
            </w:r>
            <w:r w:rsidR="00730059">
              <w:rPr>
                <w:noProof/>
                <w:webHidden/>
              </w:rPr>
              <w:tab/>
            </w:r>
            <w:r w:rsidR="00730059">
              <w:rPr>
                <w:noProof/>
                <w:webHidden/>
              </w:rPr>
              <w:fldChar w:fldCharType="begin"/>
            </w:r>
            <w:r w:rsidR="00730059">
              <w:rPr>
                <w:noProof/>
                <w:webHidden/>
              </w:rPr>
              <w:instrText xml:space="preserve"> PAGEREF _Toc509773570 \h </w:instrText>
            </w:r>
            <w:r w:rsidR="00730059">
              <w:rPr>
                <w:noProof/>
                <w:webHidden/>
              </w:rPr>
            </w:r>
            <w:r w:rsidR="00730059">
              <w:rPr>
                <w:noProof/>
                <w:webHidden/>
              </w:rPr>
              <w:fldChar w:fldCharType="separate"/>
            </w:r>
            <w:r w:rsidR="00730059">
              <w:rPr>
                <w:noProof/>
                <w:webHidden/>
              </w:rPr>
              <w:t>10</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71" w:history="1">
            <w:r w:rsidR="00730059" w:rsidRPr="00445602">
              <w:rPr>
                <w:rStyle w:val="Hyperlink"/>
                <w:noProof/>
                <w:lang w:val="nl-BE"/>
              </w:rPr>
              <w:t>1.3.1</w:t>
            </w:r>
            <w:r w:rsidR="00730059">
              <w:rPr>
                <w:rFonts w:asciiTheme="minorHAnsi" w:eastAsiaTheme="minorEastAsia" w:hAnsiTheme="minorHAnsi"/>
                <w:noProof/>
                <w:lang w:val="nl-BE" w:eastAsia="nl-BE"/>
              </w:rPr>
              <w:tab/>
            </w:r>
            <w:r w:rsidR="00730059" w:rsidRPr="00445602">
              <w:rPr>
                <w:rStyle w:val="Hyperlink"/>
                <w:noProof/>
                <w:lang w:val="nl-BE"/>
              </w:rPr>
              <w:t>Missie</w:t>
            </w:r>
            <w:r w:rsidR="00730059">
              <w:rPr>
                <w:noProof/>
                <w:webHidden/>
              </w:rPr>
              <w:tab/>
            </w:r>
            <w:r w:rsidR="00730059">
              <w:rPr>
                <w:noProof/>
                <w:webHidden/>
              </w:rPr>
              <w:fldChar w:fldCharType="begin"/>
            </w:r>
            <w:r w:rsidR="00730059">
              <w:rPr>
                <w:noProof/>
                <w:webHidden/>
              </w:rPr>
              <w:instrText xml:space="preserve"> PAGEREF _Toc509773571 \h </w:instrText>
            </w:r>
            <w:r w:rsidR="00730059">
              <w:rPr>
                <w:noProof/>
                <w:webHidden/>
              </w:rPr>
            </w:r>
            <w:r w:rsidR="00730059">
              <w:rPr>
                <w:noProof/>
                <w:webHidden/>
              </w:rPr>
              <w:fldChar w:fldCharType="separate"/>
            </w:r>
            <w:r w:rsidR="00730059">
              <w:rPr>
                <w:noProof/>
                <w:webHidden/>
              </w:rPr>
              <w:t>11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72" w:history="1">
            <w:r w:rsidR="00730059" w:rsidRPr="00445602">
              <w:rPr>
                <w:rStyle w:val="Hyperlink"/>
                <w:noProof/>
                <w:lang w:val="nl-BE"/>
              </w:rPr>
              <w:t>1.3.2</w:t>
            </w:r>
            <w:r w:rsidR="00730059">
              <w:rPr>
                <w:rFonts w:asciiTheme="minorHAnsi" w:eastAsiaTheme="minorEastAsia" w:hAnsiTheme="minorHAnsi"/>
                <w:noProof/>
                <w:lang w:val="nl-BE" w:eastAsia="nl-BE"/>
              </w:rPr>
              <w:tab/>
            </w:r>
            <w:r w:rsidR="00730059" w:rsidRPr="00445602">
              <w:rPr>
                <w:rStyle w:val="Hyperlink"/>
                <w:noProof/>
                <w:lang w:val="nl-BE"/>
              </w:rPr>
              <w:t>ICT Infrastructure foundation</w:t>
            </w:r>
            <w:r w:rsidR="00730059">
              <w:rPr>
                <w:noProof/>
                <w:webHidden/>
              </w:rPr>
              <w:tab/>
            </w:r>
            <w:r w:rsidR="00730059">
              <w:rPr>
                <w:noProof/>
                <w:webHidden/>
              </w:rPr>
              <w:fldChar w:fldCharType="begin"/>
            </w:r>
            <w:r w:rsidR="00730059">
              <w:rPr>
                <w:noProof/>
                <w:webHidden/>
              </w:rPr>
              <w:instrText xml:space="preserve"> PAGEREF _Toc509773572 \h </w:instrText>
            </w:r>
            <w:r w:rsidR="00730059">
              <w:rPr>
                <w:noProof/>
                <w:webHidden/>
              </w:rPr>
            </w:r>
            <w:r w:rsidR="00730059">
              <w:rPr>
                <w:noProof/>
                <w:webHidden/>
              </w:rPr>
              <w:fldChar w:fldCharType="separate"/>
            </w:r>
            <w:r w:rsidR="00730059">
              <w:rPr>
                <w:noProof/>
                <w:webHidden/>
              </w:rPr>
              <w:t>11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73" w:history="1">
            <w:r w:rsidR="00730059" w:rsidRPr="00445602">
              <w:rPr>
                <w:rStyle w:val="Hyperlink"/>
                <w:noProof/>
                <w:lang w:val="nl-BE"/>
              </w:rPr>
              <w:t>1.3.3</w:t>
            </w:r>
            <w:r w:rsidR="00730059">
              <w:rPr>
                <w:rFonts w:asciiTheme="minorHAnsi" w:eastAsiaTheme="minorEastAsia" w:hAnsiTheme="minorHAnsi"/>
                <w:noProof/>
                <w:lang w:val="nl-BE" w:eastAsia="nl-BE"/>
              </w:rPr>
              <w:tab/>
            </w:r>
            <w:r w:rsidR="00730059" w:rsidRPr="00445602">
              <w:rPr>
                <w:rStyle w:val="Hyperlink"/>
                <w:noProof/>
                <w:lang w:val="nl-BE"/>
              </w:rPr>
              <w:t>Advanced ICT Infrastructure</w:t>
            </w:r>
            <w:r w:rsidR="00730059">
              <w:rPr>
                <w:noProof/>
                <w:webHidden/>
              </w:rPr>
              <w:tab/>
            </w:r>
            <w:r w:rsidR="00730059">
              <w:rPr>
                <w:noProof/>
                <w:webHidden/>
              </w:rPr>
              <w:fldChar w:fldCharType="begin"/>
            </w:r>
            <w:r w:rsidR="00730059">
              <w:rPr>
                <w:noProof/>
                <w:webHidden/>
              </w:rPr>
              <w:instrText xml:space="preserve"> PAGEREF _Toc509773573 \h </w:instrText>
            </w:r>
            <w:r w:rsidR="00730059">
              <w:rPr>
                <w:noProof/>
                <w:webHidden/>
              </w:rPr>
            </w:r>
            <w:r w:rsidR="00730059">
              <w:rPr>
                <w:noProof/>
                <w:webHidden/>
              </w:rPr>
              <w:fldChar w:fldCharType="separate"/>
            </w:r>
            <w:r w:rsidR="00730059">
              <w:rPr>
                <w:noProof/>
                <w:webHidden/>
              </w:rPr>
              <w:t>11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74" w:history="1">
            <w:r w:rsidR="00730059" w:rsidRPr="00445602">
              <w:rPr>
                <w:rStyle w:val="Hyperlink"/>
                <w:noProof/>
                <w:lang w:val="nl-BE"/>
              </w:rPr>
              <w:t>1.3.4</w:t>
            </w:r>
            <w:r w:rsidR="00730059">
              <w:rPr>
                <w:rFonts w:asciiTheme="minorHAnsi" w:eastAsiaTheme="minorEastAsia" w:hAnsiTheme="minorHAnsi"/>
                <w:noProof/>
                <w:lang w:val="nl-BE" w:eastAsia="nl-BE"/>
              </w:rPr>
              <w:tab/>
            </w:r>
            <w:r w:rsidR="00730059" w:rsidRPr="00445602">
              <w:rPr>
                <w:rStyle w:val="Hyperlink"/>
                <w:noProof/>
                <w:lang w:val="nl-BE"/>
              </w:rPr>
              <w:t>Applications</w:t>
            </w:r>
            <w:r w:rsidR="00730059">
              <w:rPr>
                <w:noProof/>
                <w:webHidden/>
              </w:rPr>
              <w:tab/>
            </w:r>
            <w:r w:rsidR="00730059">
              <w:rPr>
                <w:noProof/>
                <w:webHidden/>
              </w:rPr>
              <w:fldChar w:fldCharType="begin"/>
            </w:r>
            <w:r w:rsidR="00730059">
              <w:rPr>
                <w:noProof/>
                <w:webHidden/>
              </w:rPr>
              <w:instrText xml:space="preserve"> PAGEREF _Toc509773574 \h </w:instrText>
            </w:r>
            <w:r w:rsidR="00730059">
              <w:rPr>
                <w:noProof/>
                <w:webHidden/>
              </w:rPr>
            </w:r>
            <w:r w:rsidR="00730059">
              <w:rPr>
                <w:noProof/>
                <w:webHidden/>
              </w:rPr>
              <w:fldChar w:fldCharType="separate"/>
            </w:r>
            <w:r w:rsidR="00730059">
              <w:rPr>
                <w:noProof/>
                <w:webHidden/>
              </w:rPr>
              <w:t>11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75" w:history="1">
            <w:r w:rsidR="00730059" w:rsidRPr="00445602">
              <w:rPr>
                <w:rStyle w:val="Hyperlink"/>
                <w:noProof/>
                <w:lang w:val="nl-BE"/>
              </w:rPr>
              <w:t>1.3.5</w:t>
            </w:r>
            <w:r w:rsidR="00730059">
              <w:rPr>
                <w:rFonts w:asciiTheme="minorHAnsi" w:eastAsiaTheme="minorEastAsia" w:hAnsiTheme="minorHAnsi"/>
                <w:noProof/>
                <w:lang w:val="nl-BE" w:eastAsia="nl-BE"/>
              </w:rPr>
              <w:tab/>
            </w:r>
            <w:r w:rsidR="00730059" w:rsidRPr="00445602">
              <w:rPr>
                <w:rStyle w:val="Hyperlink"/>
                <w:noProof/>
                <w:lang w:val="nl-BE"/>
              </w:rPr>
              <w:t>Partners</w:t>
            </w:r>
            <w:r w:rsidR="00730059">
              <w:rPr>
                <w:noProof/>
                <w:webHidden/>
              </w:rPr>
              <w:tab/>
            </w:r>
            <w:r w:rsidR="00730059">
              <w:rPr>
                <w:noProof/>
                <w:webHidden/>
              </w:rPr>
              <w:fldChar w:fldCharType="begin"/>
            </w:r>
            <w:r w:rsidR="00730059">
              <w:rPr>
                <w:noProof/>
                <w:webHidden/>
              </w:rPr>
              <w:instrText xml:space="preserve"> PAGEREF _Toc509773575 \h </w:instrText>
            </w:r>
            <w:r w:rsidR="00730059">
              <w:rPr>
                <w:noProof/>
                <w:webHidden/>
              </w:rPr>
            </w:r>
            <w:r w:rsidR="00730059">
              <w:rPr>
                <w:noProof/>
                <w:webHidden/>
              </w:rPr>
              <w:fldChar w:fldCharType="separate"/>
            </w:r>
            <w:r w:rsidR="00730059">
              <w:rPr>
                <w:noProof/>
                <w:webHidden/>
              </w:rPr>
              <w:t>12</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76" w:history="1">
            <w:r w:rsidR="00730059" w:rsidRPr="00445602">
              <w:rPr>
                <w:rStyle w:val="Hyperlink"/>
                <w:noProof/>
                <w:lang w:val="nl-BE"/>
              </w:rPr>
              <w:t>1.4</w:t>
            </w:r>
            <w:r w:rsidR="00730059">
              <w:rPr>
                <w:rFonts w:asciiTheme="minorHAnsi" w:eastAsiaTheme="minorEastAsia" w:hAnsiTheme="minorHAnsi"/>
                <w:noProof/>
                <w:lang w:val="nl-BE" w:eastAsia="nl-BE"/>
              </w:rPr>
              <w:tab/>
            </w:r>
            <w:r w:rsidR="00730059" w:rsidRPr="00445602">
              <w:rPr>
                <w:rStyle w:val="Hyperlink"/>
                <w:noProof/>
                <w:lang w:val="nl-BE"/>
              </w:rPr>
              <w:t>Contactinformatie</w:t>
            </w:r>
            <w:r w:rsidR="00730059">
              <w:rPr>
                <w:noProof/>
                <w:webHidden/>
              </w:rPr>
              <w:tab/>
            </w:r>
            <w:r w:rsidR="00730059">
              <w:rPr>
                <w:noProof/>
                <w:webHidden/>
              </w:rPr>
              <w:fldChar w:fldCharType="begin"/>
            </w:r>
            <w:r w:rsidR="00730059">
              <w:rPr>
                <w:noProof/>
                <w:webHidden/>
              </w:rPr>
              <w:instrText xml:space="preserve"> PAGEREF _Toc509773576 \h </w:instrText>
            </w:r>
            <w:r w:rsidR="00730059">
              <w:rPr>
                <w:noProof/>
                <w:webHidden/>
              </w:rPr>
            </w:r>
            <w:r w:rsidR="00730059">
              <w:rPr>
                <w:noProof/>
                <w:webHidden/>
              </w:rPr>
              <w:fldChar w:fldCharType="separate"/>
            </w:r>
            <w:r w:rsidR="00730059">
              <w:rPr>
                <w:noProof/>
                <w:webHidden/>
              </w:rPr>
              <w:t>12</w:t>
            </w:r>
            <w:r w:rsidR="00730059">
              <w:rPr>
                <w:noProof/>
                <w:webHidden/>
              </w:rPr>
              <w:fldChar w:fldCharType="end"/>
            </w:r>
          </w:hyperlink>
        </w:p>
        <w:p w:rsidR="00730059" w:rsidRDefault="00E8556D">
          <w:pPr>
            <w:pStyle w:val="TOC1"/>
            <w:tabs>
              <w:tab w:val="left" w:pos="440"/>
              <w:tab w:val="right" w:leader="dot" w:pos="8891"/>
            </w:tabs>
            <w:rPr>
              <w:rFonts w:asciiTheme="minorHAnsi" w:eastAsiaTheme="minorEastAsia" w:hAnsiTheme="minorHAnsi"/>
              <w:noProof/>
              <w:lang w:val="nl-BE" w:eastAsia="nl-BE"/>
            </w:rPr>
          </w:pPr>
          <w:hyperlink w:anchor="_Toc509773577" w:history="1">
            <w:r w:rsidR="00730059" w:rsidRPr="00445602">
              <w:rPr>
                <w:rStyle w:val="Hyperlink"/>
                <w:rFonts w:cs="Times New Roman"/>
                <w:noProof/>
                <w:lang w:val="nl-BE"/>
              </w:rPr>
              <w:t>2.</w:t>
            </w:r>
            <w:r w:rsidR="00730059">
              <w:rPr>
                <w:rFonts w:asciiTheme="minorHAnsi" w:eastAsiaTheme="minorEastAsia" w:hAnsiTheme="minorHAnsi"/>
                <w:noProof/>
                <w:lang w:val="nl-BE" w:eastAsia="nl-BE"/>
              </w:rPr>
              <w:tab/>
            </w:r>
            <w:r w:rsidR="00730059" w:rsidRPr="00445602">
              <w:rPr>
                <w:rStyle w:val="Hyperlink"/>
                <w:noProof/>
                <w:lang w:val="nl-BE"/>
              </w:rPr>
              <w:t>Omschrijving van de bachelorproef</w:t>
            </w:r>
            <w:r w:rsidR="00730059">
              <w:rPr>
                <w:noProof/>
                <w:webHidden/>
              </w:rPr>
              <w:tab/>
            </w:r>
            <w:r w:rsidR="00730059">
              <w:rPr>
                <w:noProof/>
                <w:webHidden/>
              </w:rPr>
              <w:fldChar w:fldCharType="begin"/>
            </w:r>
            <w:r w:rsidR="00730059">
              <w:rPr>
                <w:noProof/>
                <w:webHidden/>
              </w:rPr>
              <w:instrText xml:space="preserve"> PAGEREF _Toc509773577 \h </w:instrText>
            </w:r>
            <w:r w:rsidR="00730059">
              <w:rPr>
                <w:noProof/>
                <w:webHidden/>
              </w:rPr>
            </w:r>
            <w:r w:rsidR="00730059">
              <w:rPr>
                <w:noProof/>
                <w:webHidden/>
              </w:rPr>
              <w:fldChar w:fldCharType="separate"/>
            </w:r>
            <w:r w:rsidR="00730059">
              <w:rPr>
                <w:noProof/>
                <w:webHidden/>
              </w:rPr>
              <w:t>13</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78" w:history="1">
            <w:r w:rsidR="00730059" w:rsidRPr="00445602">
              <w:rPr>
                <w:rStyle w:val="Hyperlink"/>
                <w:noProof/>
                <w:lang w:val="nl-BE"/>
              </w:rPr>
              <w:t>2.1</w:t>
            </w:r>
            <w:r w:rsidR="00730059">
              <w:rPr>
                <w:rFonts w:asciiTheme="minorHAnsi" w:eastAsiaTheme="minorEastAsia" w:hAnsiTheme="minorHAnsi"/>
                <w:noProof/>
                <w:lang w:val="nl-BE" w:eastAsia="nl-BE"/>
              </w:rPr>
              <w:tab/>
            </w:r>
            <w:r w:rsidR="00730059" w:rsidRPr="00445602">
              <w:rPr>
                <w:rStyle w:val="Hyperlink"/>
                <w:noProof/>
                <w:lang w:val="nl-BE"/>
              </w:rPr>
              <w:t>Kort overzicht</w:t>
            </w:r>
            <w:r w:rsidR="00730059">
              <w:rPr>
                <w:noProof/>
                <w:webHidden/>
              </w:rPr>
              <w:tab/>
            </w:r>
            <w:r w:rsidR="00730059">
              <w:rPr>
                <w:noProof/>
                <w:webHidden/>
              </w:rPr>
              <w:fldChar w:fldCharType="begin"/>
            </w:r>
            <w:r w:rsidR="00730059">
              <w:rPr>
                <w:noProof/>
                <w:webHidden/>
              </w:rPr>
              <w:instrText xml:space="preserve"> PAGEREF _Toc509773578 \h </w:instrText>
            </w:r>
            <w:r w:rsidR="00730059">
              <w:rPr>
                <w:noProof/>
                <w:webHidden/>
              </w:rPr>
            </w:r>
            <w:r w:rsidR="00730059">
              <w:rPr>
                <w:noProof/>
                <w:webHidden/>
              </w:rPr>
              <w:fldChar w:fldCharType="separate"/>
            </w:r>
            <w:r w:rsidR="00730059">
              <w:rPr>
                <w:noProof/>
                <w:webHidden/>
              </w:rPr>
              <w:t>13</w:t>
            </w:r>
            <w:r w:rsidR="00730059">
              <w:rPr>
                <w:noProof/>
                <w:webHidden/>
              </w:rPr>
              <w:fldChar w:fldCharType="end"/>
            </w:r>
          </w:hyperlink>
        </w:p>
        <w:p w:rsidR="00730059" w:rsidRDefault="00E8556D">
          <w:pPr>
            <w:pStyle w:val="TOC1"/>
            <w:tabs>
              <w:tab w:val="left" w:pos="440"/>
              <w:tab w:val="right" w:leader="dot" w:pos="8891"/>
            </w:tabs>
            <w:rPr>
              <w:rFonts w:asciiTheme="minorHAnsi" w:eastAsiaTheme="minorEastAsia" w:hAnsiTheme="minorHAnsi"/>
              <w:noProof/>
              <w:lang w:val="nl-BE" w:eastAsia="nl-BE"/>
            </w:rPr>
          </w:pPr>
          <w:hyperlink w:anchor="_Toc509773579" w:history="1">
            <w:r w:rsidR="00730059" w:rsidRPr="00445602">
              <w:rPr>
                <w:rStyle w:val="Hyperlink"/>
                <w:noProof/>
                <w:lang w:val="nl-BE"/>
              </w:rPr>
              <w:t>3.</w:t>
            </w:r>
            <w:r w:rsidR="00730059">
              <w:rPr>
                <w:rFonts w:asciiTheme="minorHAnsi" w:eastAsiaTheme="minorEastAsia" w:hAnsiTheme="minorHAnsi"/>
                <w:noProof/>
                <w:lang w:val="nl-BE" w:eastAsia="nl-BE"/>
              </w:rPr>
              <w:tab/>
            </w:r>
            <w:r w:rsidR="00730059" w:rsidRPr="00445602">
              <w:rPr>
                <w:rStyle w:val="Hyperlink"/>
                <w:noProof/>
                <w:lang w:val="nl-BE"/>
              </w:rPr>
              <w:t>Actieplan</w:t>
            </w:r>
            <w:r w:rsidR="00730059">
              <w:rPr>
                <w:noProof/>
                <w:webHidden/>
              </w:rPr>
              <w:tab/>
            </w:r>
            <w:r w:rsidR="00730059">
              <w:rPr>
                <w:noProof/>
                <w:webHidden/>
              </w:rPr>
              <w:fldChar w:fldCharType="begin"/>
            </w:r>
            <w:r w:rsidR="00730059">
              <w:rPr>
                <w:noProof/>
                <w:webHidden/>
              </w:rPr>
              <w:instrText xml:space="preserve"> PAGEREF _Toc509773579 \h </w:instrText>
            </w:r>
            <w:r w:rsidR="00730059">
              <w:rPr>
                <w:noProof/>
                <w:webHidden/>
              </w:rPr>
            </w:r>
            <w:r w:rsidR="00730059">
              <w:rPr>
                <w:noProof/>
                <w:webHidden/>
              </w:rPr>
              <w:fldChar w:fldCharType="separate"/>
            </w:r>
            <w:r w:rsidR="00730059">
              <w:rPr>
                <w:noProof/>
                <w:webHidden/>
              </w:rPr>
              <w:t>14</w:t>
            </w:r>
            <w:r w:rsidR="00730059">
              <w:rPr>
                <w:noProof/>
                <w:webHidden/>
              </w:rPr>
              <w:fldChar w:fldCharType="end"/>
            </w:r>
          </w:hyperlink>
        </w:p>
        <w:p w:rsidR="00730059" w:rsidRDefault="00E8556D">
          <w:pPr>
            <w:pStyle w:val="TOC1"/>
            <w:tabs>
              <w:tab w:val="left" w:pos="440"/>
              <w:tab w:val="right" w:leader="dot" w:pos="8891"/>
            </w:tabs>
            <w:rPr>
              <w:rFonts w:asciiTheme="minorHAnsi" w:eastAsiaTheme="minorEastAsia" w:hAnsiTheme="minorHAnsi"/>
              <w:noProof/>
              <w:lang w:val="nl-BE" w:eastAsia="nl-BE"/>
            </w:rPr>
          </w:pPr>
          <w:hyperlink w:anchor="_Toc509773580" w:history="1">
            <w:r w:rsidR="00730059" w:rsidRPr="00445602">
              <w:rPr>
                <w:rStyle w:val="Hyperlink"/>
                <w:noProof/>
                <w:lang w:val="nl-BE"/>
              </w:rPr>
              <w:t>4.</w:t>
            </w:r>
            <w:r w:rsidR="00730059">
              <w:rPr>
                <w:rFonts w:asciiTheme="minorHAnsi" w:eastAsiaTheme="minorEastAsia" w:hAnsiTheme="minorHAnsi"/>
                <w:noProof/>
                <w:lang w:val="nl-BE" w:eastAsia="nl-BE"/>
              </w:rPr>
              <w:tab/>
            </w:r>
            <w:r w:rsidR="00730059" w:rsidRPr="00445602">
              <w:rPr>
                <w:rStyle w:val="Hyperlink"/>
                <w:noProof/>
                <w:lang w:val="nl-BE"/>
              </w:rPr>
              <w:t>Voorstudie</w:t>
            </w:r>
            <w:r w:rsidR="00730059">
              <w:rPr>
                <w:noProof/>
                <w:webHidden/>
              </w:rPr>
              <w:tab/>
            </w:r>
            <w:r w:rsidR="00730059">
              <w:rPr>
                <w:noProof/>
                <w:webHidden/>
              </w:rPr>
              <w:fldChar w:fldCharType="begin"/>
            </w:r>
            <w:r w:rsidR="00730059">
              <w:rPr>
                <w:noProof/>
                <w:webHidden/>
              </w:rPr>
              <w:instrText xml:space="preserve"> PAGEREF _Toc509773580 \h </w:instrText>
            </w:r>
            <w:r w:rsidR="00730059">
              <w:rPr>
                <w:noProof/>
                <w:webHidden/>
              </w:rPr>
            </w:r>
            <w:r w:rsidR="00730059">
              <w:rPr>
                <w:noProof/>
                <w:webHidden/>
              </w:rPr>
              <w:fldChar w:fldCharType="separate"/>
            </w:r>
            <w:r w:rsidR="00730059">
              <w:rPr>
                <w:noProof/>
                <w:webHidden/>
              </w:rPr>
              <w:t>15</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81" w:history="1">
            <w:r w:rsidR="00730059" w:rsidRPr="00445602">
              <w:rPr>
                <w:rStyle w:val="Hyperlink"/>
                <w:noProof/>
                <w:lang w:val="nl-BE"/>
              </w:rPr>
              <w:t>4.1</w:t>
            </w:r>
            <w:r w:rsidR="00730059">
              <w:rPr>
                <w:rFonts w:asciiTheme="minorHAnsi" w:eastAsiaTheme="minorEastAsia" w:hAnsiTheme="minorHAnsi"/>
                <w:noProof/>
                <w:lang w:val="nl-BE" w:eastAsia="nl-BE"/>
              </w:rPr>
              <w:tab/>
            </w:r>
            <w:r w:rsidR="00730059" w:rsidRPr="00445602">
              <w:rPr>
                <w:rStyle w:val="Hyperlink"/>
                <w:noProof/>
                <w:lang w:val="nl-BE"/>
              </w:rPr>
              <w:t>Kiezen voor de Cloud</w:t>
            </w:r>
            <w:r w:rsidR="00730059">
              <w:rPr>
                <w:noProof/>
                <w:webHidden/>
              </w:rPr>
              <w:tab/>
            </w:r>
            <w:r w:rsidR="00730059">
              <w:rPr>
                <w:noProof/>
                <w:webHidden/>
              </w:rPr>
              <w:fldChar w:fldCharType="begin"/>
            </w:r>
            <w:r w:rsidR="00730059">
              <w:rPr>
                <w:noProof/>
                <w:webHidden/>
              </w:rPr>
              <w:instrText xml:space="preserve"> PAGEREF _Toc509773581 \h </w:instrText>
            </w:r>
            <w:r w:rsidR="00730059">
              <w:rPr>
                <w:noProof/>
                <w:webHidden/>
              </w:rPr>
            </w:r>
            <w:r w:rsidR="00730059">
              <w:rPr>
                <w:noProof/>
                <w:webHidden/>
              </w:rPr>
              <w:fldChar w:fldCharType="separate"/>
            </w:r>
            <w:r w:rsidR="00730059">
              <w:rPr>
                <w:noProof/>
                <w:webHidden/>
              </w:rPr>
              <w:t>15</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2" w:history="1">
            <w:r w:rsidR="00730059" w:rsidRPr="00445602">
              <w:rPr>
                <w:rStyle w:val="Hyperlink"/>
                <w:noProof/>
                <w:lang w:val="nl-BE"/>
              </w:rPr>
              <w:t>4.1.1</w:t>
            </w:r>
            <w:r w:rsidR="00730059">
              <w:rPr>
                <w:rFonts w:asciiTheme="minorHAnsi" w:eastAsiaTheme="minorEastAsia" w:hAnsiTheme="minorHAnsi"/>
                <w:noProof/>
                <w:lang w:val="nl-BE" w:eastAsia="nl-BE"/>
              </w:rPr>
              <w:tab/>
            </w:r>
            <w:r w:rsidR="00730059" w:rsidRPr="00445602">
              <w:rPr>
                <w:rStyle w:val="Hyperlink"/>
                <w:noProof/>
                <w:lang w:val="nl-BE"/>
              </w:rPr>
              <w:t>Vergelijking met VPN</w:t>
            </w:r>
            <w:r w:rsidR="00730059">
              <w:rPr>
                <w:noProof/>
                <w:webHidden/>
              </w:rPr>
              <w:tab/>
            </w:r>
            <w:r w:rsidR="00730059">
              <w:rPr>
                <w:noProof/>
                <w:webHidden/>
              </w:rPr>
              <w:fldChar w:fldCharType="begin"/>
            </w:r>
            <w:r w:rsidR="00730059">
              <w:rPr>
                <w:noProof/>
                <w:webHidden/>
              </w:rPr>
              <w:instrText xml:space="preserve"> PAGEREF _Toc509773582 \h </w:instrText>
            </w:r>
            <w:r w:rsidR="00730059">
              <w:rPr>
                <w:noProof/>
                <w:webHidden/>
              </w:rPr>
            </w:r>
            <w:r w:rsidR="00730059">
              <w:rPr>
                <w:noProof/>
                <w:webHidden/>
              </w:rPr>
              <w:fldChar w:fldCharType="separate"/>
            </w:r>
            <w:r w:rsidR="00730059">
              <w:rPr>
                <w:noProof/>
                <w:webHidden/>
              </w:rPr>
              <w:t>15</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3" w:history="1">
            <w:r w:rsidR="00730059" w:rsidRPr="00445602">
              <w:rPr>
                <w:rStyle w:val="Hyperlink"/>
                <w:noProof/>
                <w:lang w:val="nl-BE"/>
              </w:rPr>
              <w:t>4.1.2</w:t>
            </w:r>
            <w:r w:rsidR="00730059">
              <w:rPr>
                <w:rFonts w:asciiTheme="minorHAnsi" w:eastAsiaTheme="minorEastAsia" w:hAnsiTheme="minorHAnsi"/>
                <w:noProof/>
                <w:lang w:val="nl-BE" w:eastAsia="nl-BE"/>
              </w:rPr>
              <w:tab/>
            </w:r>
            <w:r w:rsidR="00730059" w:rsidRPr="00445602">
              <w:rPr>
                <w:rStyle w:val="Hyperlink"/>
                <w:noProof/>
                <w:lang w:val="nl-BE"/>
              </w:rPr>
              <w:t>Keuze aan Cloud-opstellingen</w:t>
            </w:r>
            <w:r w:rsidR="00730059">
              <w:rPr>
                <w:noProof/>
                <w:webHidden/>
              </w:rPr>
              <w:tab/>
            </w:r>
            <w:r w:rsidR="00730059">
              <w:rPr>
                <w:noProof/>
                <w:webHidden/>
              </w:rPr>
              <w:fldChar w:fldCharType="begin"/>
            </w:r>
            <w:r w:rsidR="00730059">
              <w:rPr>
                <w:noProof/>
                <w:webHidden/>
              </w:rPr>
              <w:instrText xml:space="preserve"> PAGEREF _Toc509773583 \h </w:instrText>
            </w:r>
            <w:r w:rsidR="00730059">
              <w:rPr>
                <w:noProof/>
                <w:webHidden/>
              </w:rPr>
            </w:r>
            <w:r w:rsidR="00730059">
              <w:rPr>
                <w:noProof/>
                <w:webHidden/>
              </w:rPr>
              <w:fldChar w:fldCharType="separate"/>
            </w:r>
            <w:r w:rsidR="00730059">
              <w:rPr>
                <w:noProof/>
                <w:webHidden/>
              </w:rPr>
              <w:t>16</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4" w:history="1">
            <w:r w:rsidR="00730059" w:rsidRPr="00445602">
              <w:rPr>
                <w:rStyle w:val="Hyperlink"/>
                <w:noProof/>
                <w:lang w:val="nl-BE"/>
              </w:rPr>
              <w:t>4.1.3</w:t>
            </w:r>
            <w:r w:rsidR="00730059">
              <w:rPr>
                <w:rFonts w:asciiTheme="minorHAnsi" w:eastAsiaTheme="minorEastAsia" w:hAnsiTheme="minorHAnsi"/>
                <w:noProof/>
                <w:lang w:val="nl-BE" w:eastAsia="nl-BE"/>
              </w:rPr>
              <w:tab/>
            </w:r>
            <w:r w:rsidR="00730059" w:rsidRPr="00445602">
              <w:rPr>
                <w:rStyle w:val="Hyperlink"/>
                <w:noProof/>
                <w:lang w:val="nl-BE"/>
              </w:rPr>
              <w:t>Keuze aan Cloud-oplossingen</w:t>
            </w:r>
            <w:r w:rsidR="00730059">
              <w:rPr>
                <w:noProof/>
                <w:webHidden/>
              </w:rPr>
              <w:tab/>
            </w:r>
            <w:r w:rsidR="00730059">
              <w:rPr>
                <w:noProof/>
                <w:webHidden/>
              </w:rPr>
              <w:fldChar w:fldCharType="begin"/>
            </w:r>
            <w:r w:rsidR="00730059">
              <w:rPr>
                <w:noProof/>
                <w:webHidden/>
              </w:rPr>
              <w:instrText xml:space="preserve"> PAGEREF _Toc509773584 \h </w:instrText>
            </w:r>
            <w:r w:rsidR="00730059">
              <w:rPr>
                <w:noProof/>
                <w:webHidden/>
              </w:rPr>
            </w:r>
            <w:r w:rsidR="00730059">
              <w:rPr>
                <w:noProof/>
                <w:webHidden/>
              </w:rPr>
              <w:fldChar w:fldCharType="separate"/>
            </w:r>
            <w:r w:rsidR="00730059">
              <w:rPr>
                <w:noProof/>
                <w:webHidden/>
              </w:rPr>
              <w:t>17</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5" w:history="1">
            <w:r w:rsidR="00730059" w:rsidRPr="00445602">
              <w:rPr>
                <w:rStyle w:val="Hyperlink"/>
                <w:noProof/>
              </w:rPr>
              <w:t>4.1.4</w:t>
            </w:r>
            <w:r w:rsidR="00730059">
              <w:rPr>
                <w:rFonts w:asciiTheme="minorHAnsi" w:eastAsiaTheme="minorEastAsia" w:hAnsiTheme="minorHAnsi"/>
                <w:noProof/>
                <w:lang w:val="nl-BE" w:eastAsia="nl-BE"/>
              </w:rPr>
              <w:tab/>
            </w:r>
            <w:r w:rsidR="00730059" w:rsidRPr="00445602">
              <w:rPr>
                <w:rStyle w:val="Hyperlink"/>
                <w:noProof/>
              </w:rPr>
              <w:t>Citrix ShareFile</w:t>
            </w:r>
            <w:r w:rsidR="00730059">
              <w:rPr>
                <w:noProof/>
                <w:webHidden/>
              </w:rPr>
              <w:tab/>
            </w:r>
            <w:r w:rsidR="00730059">
              <w:rPr>
                <w:noProof/>
                <w:webHidden/>
              </w:rPr>
              <w:fldChar w:fldCharType="begin"/>
            </w:r>
            <w:r w:rsidR="00730059">
              <w:rPr>
                <w:noProof/>
                <w:webHidden/>
              </w:rPr>
              <w:instrText xml:space="preserve"> PAGEREF _Toc509773585 \h </w:instrText>
            </w:r>
            <w:r w:rsidR="00730059">
              <w:rPr>
                <w:noProof/>
                <w:webHidden/>
              </w:rPr>
            </w:r>
            <w:r w:rsidR="00730059">
              <w:rPr>
                <w:noProof/>
                <w:webHidden/>
              </w:rPr>
              <w:fldChar w:fldCharType="separate"/>
            </w:r>
            <w:r w:rsidR="00730059">
              <w:rPr>
                <w:noProof/>
                <w:webHidden/>
              </w:rPr>
              <w:t>18</w:t>
            </w:r>
            <w:r w:rsidR="00730059">
              <w:rPr>
                <w:noProof/>
                <w:webHidden/>
              </w:rPr>
              <w:fldChar w:fldCharType="end"/>
            </w:r>
          </w:hyperlink>
        </w:p>
        <w:p w:rsidR="00730059" w:rsidRDefault="00E8556D">
          <w:pPr>
            <w:pStyle w:val="TOC2"/>
            <w:tabs>
              <w:tab w:val="left" w:pos="880"/>
              <w:tab w:val="right" w:leader="dot" w:pos="8891"/>
            </w:tabs>
            <w:rPr>
              <w:rFonts w:asciiTheme="minorHAnsi" w:eastAsiaTheme="minorEastAsia" w:hAnsiTheme="minorHAnsi"/>
              <w:noProof/>
              <w:lang w:val="nl-BE" w:eastAsia="nl-BE"/>
            </w:rPr>
          </w:pPr>
          <w:hyperlink w:anchor="_Toc509773586" w:history="1">
            <w:r w:rsidR="00730059" w:rsidRPr="00445602">
              <w:rPr>
                <w:rStyle w:val="Hyperlink"/>
                <w:noProof/>
                <w:lang w:val="nl-BE"/>
              </w:rPr>
              <w:t>4.2</w:t>
            </w:r>
            <w:r w:rsidR="00730059">
              <w:rPr>
                <w:rFonts w:asciiTheme="minorHAnsi" w:eastAsiaTheme="minorEastAsia" w:hAnsiTheme="minorHAnsi"/>
                <w:noProof/>
                <w:lang w:val="nl-BE" w:eastAsia="nl-BE"/>
              </w:rPr>
              <w:tab/>
            </w:r>
            <w:r w:rsidR="00730059" w:rsidRPr="00445602">
              <w:rPr>
                <w:rStyle w:val="Hyperlink"/>
                <w:noProof/>
                <w:lang w:val="nl-BE"/>
              </w:rPr>
              <w:t>Netwerkvoorzieningen</w:t>
            </w:r>
            <w:r w:rsidR="00730059">
              <w:rPr>
                <w:noProof/>
                <w:webHidden/>
              </w:rPr>
              <w:tab/>
            </w:r>
            <w:r w:rsidR="00730059">
              <w:rPr>
                <w:noProof/>
                <w:webHidden/>
              </w:rPr>
              <w:fldChar w:fldCharType="begin"/>
            </w:r>
            <w:r w:rsidR="00730059">
              <w:rPr>
                <w:noProof/>
                <w:webHidden/>
              </w:rPr>
              <w:instrText xml:space="preserve"> PAGEREF _Toc509773586 \h </w:instrText>
            </w:r>
            <w:r w:rsidR="00730059">
              <w:rPr>
                <w:noProof/>
                <w:webHidden/>
              </w:rPr>
            </w:r>
            <w:r w:rsidR="00730059">
              <w:rPr>
                <w:noProof/>
                <w:webHidden/>
              </w:rPr>
              <w:fldChar w:fldCharType="separate"/>
            </w:r>
            <w:r w:rsidR="00730059">
              <w:rPr>
                <w:noProof/>
                <w:webHidden/>
              </w:rPr>
              <w:t>19</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7" w:history="1">
            <w:r w:rsidR="00730059" w:rsidRPr="00445602">
              <w:rPr>
                <w:rStyle w:val="Hyperlink"/>
                <w:noProof/>
              </w:rPr>
              <w:t>4.2.1</w:t>
            </w:r>
            <w:r w:rsidR="00730059">
              <w:rPr>
                <w:rFonts w:asciiTheme="minorHAnsi" w:eastAsiaTheme="minorEastAsia" w:hAnsiTheme="minorHAnsi"/>
                <w:noProof/>
                <w:lang w:val="nl-BE" w:eastAsia="nl-BE"/>
              </w:rPr>
              <w:tab/>
            </w:r>
            <w:r w:rsidR="00730059" w:rsidRPr="00445602">
              <w:rPr>
                <w:rStyle w:val="Hyperlink"/>
                <w:noProof/>
              </w:rPr>
              <w:t>Citrix ShareFile</w:t>
            </w:r>
            <w:r w:rsidR="00730059">
              <w:rPr>
                <w:noProof/>
                <w:webHidden/>
              </w:rPr>
              <w:tab/>
            </w:r>
            <w:r w:rsidR="00730059">
              <w:rPr>
                <w:noProof/>
                <w:webHidden/>
              </w:rPr>
              <w:fldChar w:fldCharType="begin"/>
            </w:r>
            <w:r w:rsidR="00730059">
              <w:rPr>
                <w:noProof/>
                <w:webHidden/>
              </w:rPr>
              <w:instrText xml:space="preserve"> PAGEREF _Toc509773587 \h </w:instrText>
            </w:r>
            <w:r w:rsidR="00730059">
              <w:rPr>
                <w:noProof/>
                <w:webHidden/>
              </w:rPr>
            </w:r>
            <w:r w:rsidR="00730059">
              <w:rPr>
                <w:noProof/>
                <w:webHidden/>
              </w:rPr>
              <w:fldChar w:fldCharType="separate"/>
            </w:r>
            <w:r w:rsidR="00730059">
              <w:rPr>
                <w:noProof/>
                <w:webHidden/>
              </w:rPr>
              <w:t>20</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8" w:history="1">
            <w:r w:rsidR="00730059" w:rsidRPr="00445602">
              <w:rPr>
                <w:rStyle w:val="Hyperlink"/>
                <w:noProof/>
                <w:lang w:val="nl-BE"/>
              </w:rPr>
              <w:t>4.2.2</w:t>
            </w:r>
            <w:r w:rsidR="00730059">
              <w:rPr>
                <w:rFonts w:asciiTheme="minorHAnsi" w:eastAsiaTheme="minorEastAsia" w:hAnsiTheme="minorHAnsi"/>
                <w:noProof/>
                <w:lang w:val="nl-BE" w:eastAsia="nl-BE"/>
              </w:rPr>
              <w:tab/>
            </w:r>
            <w:r w:rsidR="00730059" w:rsidRPr="00445602">
              <w:rPr>
                <w:rStyle w:val="Hyperlink"/>
                <w:noProof/>
                <w:lang w:val="nl-BE"/>
              </w:rPr>
              <w:t>Citrix NetScaler</w:t>
            </w:r>
            <w:r w:rsidR="00730059">
              <w:rPr>
                <w:noProof/>
                <w:webHidden/>
              </w:rPr>
              <w:tab/>
            </w:r>
            <w:r w:rsidR="00730059">
              <w:rPr>
                <w:noProof/>
                <w:webHidden/>
              </w:rPr>
              <w:fldChar w:fldCharType="begin"/>
            </w:r>
            <w:r w:rsidR="00730059">
              <w:rPr>
                <w:noProof/>
                <w:webHidden/>
              </w:rPr>
              <w:instrText xml:space="preserve"> PAGEREF _Toc509773588 \h </w:instrText>
            </w:r>
            <w:r w:rsidR="00730059">
              <w:rPr>
                <w:noProof/>
                <w:webHidden/>
              </w:rPr>
            </w:r>
            <w:r w:rsidR="00730059">
              <w:rPr>
                <w:noProof/>
                <w:webHidden/>
              </w:rPr>
              <w:fldChar w:fldCharType="separate"/>
            </w:r>
            <w:r w:rsidR="00730059">
              <w:rPr>
                <w:noProof/>
                <w:webHidden/>
              </w:rPr>
              <w:t>20</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89" w:history="1">
            <w:r w:rsidR="00730059" w:rsidRPr="00445602">
              <w:rPr>
                <w:rStyle w:val="Hyperlink"/>
                <w:noProof/>
                <w:lang w:val="nl-BE"/>
              </w:rPr>
              <w:t>4.2.3</w:t>
            </w:r>
            <w:r w:rsidR="00730059">
              <w:rPr>
                <w:rFonts w:asciiTheme="minorHAnsi" w:eastAsiaTheme="minorEastAsia" w:hAnsiTheme="minorHAnsi"/>
                <w:noProof/>
                <w:lang w:val="nl-BE" w:eastAsia="nl-BE"/>
              </w:rPr>
              <w:tab/>
            </w:r>
            <w:r w:rsidR="00730059" w:rsidRPr="00445602">
              <w:rPr>
                <w:rStyle w:val="Hyperlink"/>
                <w:noProof/>
                <w:lang w:val="nl-BE"/>
              </w:rPr>
              <w:t>Citrix StorageZone Controller</w:t>
            </w:r>
            <w:r w:rsidR="00730059">
              <w:rPr>
                <w:noProof/>
                <w:webHidden/>
              </w:rPr>
              <w:tab/>
            </w:r>
            <w:r w:rsidR="00730059">
              <w:rPr>
                <w:noProof/>
                <w:webHidden/>
              </w:rPr>
              <w:fldChar w:fldCharType="begin"/>
            </w:r>
            <w:r w:rsidR="00730059">
              <w:rPr>
                <w:noProof/>
                <w:webHidden/>
              </w:rPr>
              <w:instrText xml:space="preserve"> PAGEREF _Toc509773589 \h </w:instrText>
            </w:r>
            <w:r w:rsidR="00730059">
              <w:rPr>
                <w:noProof/>
                <w:webHidden/>
              </w:rPr>
            </w:r>
            <w:r w:rsidR="00730059">
              <w:rPr>
                <w:noProof/>
                <w:webHidden/>
              </w:rPr>
              <w:fldChar w:fldCharType="separate"/>
            </w:r>
            <w:r w:rsidR="00730059">
              <w:rPr>
                <w:noProof/>
                <w:webHidden/>
              </w:rPr>
              <w:t>20</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90" w:history="1">
            <w:r w:rsidR="00730059" w:rsidRPr="00445602">
              <w:rPr>
                <w:rStyle w:val="Hyperlink"/>
                <w:noProof/>
                <w:lang w:val="nl-BE"/>
              </w:rPr>
              <w:t>4.2.4</w:t>
            </w:r>
            <w:r w:rsidR="00730059">
              <w:rPr>
                <w:rFonts w:asciiTheme="minorHAnsi" w:eastAsiaTheme="minorEastAsia" w:hAnsiTheme="minorHAnsi"/>
                <w:noProof/>
                <w:lang w:val="nl-BE" w:eastAsia="nl-BE"/>
              </w:rPr>
              <w:tab/>
            </w:r>
            <w:r w:rsidR="00730059" w:rsidRPr="00445602">
              <w:rPr>
                <w:rStyle w:val="Hyperlink"/>
                <w:noProof/>
                <w:lang w:val="nl-BE"/>
              </w:rPr>
              <w:t>Domain Name System</w:t>
            </w:r>
            <w:r w:rsidR="00730059">
              <w:rPr>
                <w:noProof/>
                <w:webHidden/>
              </w:rPr>
              <w:tab/>
            </w:r>
            <w:r w:rsidR="00730059">
              <w:rPr>
                <w:noProof/>
                <w:webHidden/>
              </w:rPr>
              <w:fldChar w:fldCharType="begin"/>
            </w:r>
            <w:r w:rsidR="00730059">
              <w:rPr>
                <w:noProof/>
                <w:webHidden/>
              </w:rPr>
              <w:instrText xml:space="preserve"> PAGEREF _Toc509773590 \h </w:instrText>
            </w:r>
            <w:r w:rsidR="00730059">
              <w:rPr>
                <w:noProof/>
                <w:webHidden/>
              </w:rPr>
            </w:r>
            <w:r w:rsidR="00730059">
              <w:rPr>
                <w:noProof/>
                <w:webHidden/>
              </w:rPr>
              <w:fldChar w:fldCharType="separate"/>
            </w:r>
            <w:r w:rsidR="00730059">
              <w:rPr>
                <w:noProof/>
                <w:webHidden/>
              </w:rPr>
              <w:t>21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91" w:history="1">
            <w:r w:rsidR="00730059" w:rsidRPr="00445602">
              <w:rPr>
                <w:rStyle w:val="Hyperlink"/>
                <w:noProof/>
                <w:lang w:val="nl-BE"/>
              </w:rPr>
              <w:t>4.2.5</w:t>
            </w:r>
            <w:r w:rsidR="00730059">
              <w:rPr>
                <w:rFonts w:asciiTheme="minorHAnsi" w:eastAsiaTheme="minorEastAsia" w:hAnsiTheme="minorHAnsi"/>
                <w:noProof/>
                <w:lang w:val="nl-BE" w:eastAsia="nl-BE"/>
              </w:rPr>
              <w:tab/>
            </w:r>
            <w:r w:rsidR="00730059" w:rsidRPr="00445602">
              <w:rPr>
                <w:rStyle w:val="Hyperlink"/>
                <w:noProof/>
                <w:lang w:val="nl-BE"/>
              </w:rPr>
              <w:t>Active Directory</w:t>
            </w:r>
            <w:r w:rsidR="00730059">
              <w:rPr>
                <w:noProof/>
                <w:webHidden/>
              </w:rPr>
              <w:tab/>
            </w:r>
            <w:r w:rsidR="00730059">
              <w:rPr>
                <w:noProof/>
                <w:webHidden/>
              </w:rPr>
              <w:fldChar w:fldCharType="begin"/>
            </w:r>
            <w:r w:rsidR="00730059">
              <w:rPr>
                <w:noProof/>
                <w:webHidden/>
              </w:rPr>
              <w:instrText xml:space="preserve"> PAGEREF _Toc509773591 \h </w:instrText>
            </w:r>
            <w:r w:rsidR="00730059">
              <w:rPr>
                <w:noProof/>
                <w:webHidden/>
              </w:rPr>
            </w:r>
            <w:r w:rsidR="00730059">
              <w:rPr>
                <w:noProof/>
                <w:webHidden/>
              </w:rPr>
              <w:fldChar w:fldCharType="separate"/>
            </w:r>
            <w:r w:rsidR="00730059">
              <w:rPr>
                <w:noProof/>
                <w:webHidden/>
              </w:rPr>
              <w:t>21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92" w:history="1">
            <w:r w:rsidR="00730059" w:rsidRPr="00445602">
              <w:rPr>
                <w:rStyle w:val="Hyperlink"/>
                <w:noProof/>
                <w:lang w:val="nl-BE"/>
              </w:rPr>
              <w:t>4.2.6</w:t>
            </w:r>
            <w:r w:rsidR="00730059">
              <w:rPr>
                <w:rFonts w:asciiTheme="minorHAnsi" w:eastAsiaTheme="minorEastAsia" w:hAnsiTheme="minorHAnsi"/>
                <w:noProof/>
                <w:lang w:val="nl-BE" w:eastAsia="nl-BE"/>
              </w:rPr>
              <w:tab/>
            </w:r>
            <w:r w:rsidR="00730059" w:rsidRPr="00445602">
              <w:rPr>
                <w:rStyle w:val="Hyperlink"/>
                <w:noProof/>
                <w:lang w:val="nl-BE"/>
              </w:rPr>
              <w:t>NetScaler Traffic management</w:t>
            </w:r>
            <w:r w:rsidR="00730059">
              <w:rPr>
                <w:noProof/>
                <w:webHidden/>
              </w:rPr>
              <w:tab/>
            </w:r>
            <w:r w:rsidR="00730059">
              <w:rPr>
                <w:noProof/>
                <w:webHidden/>
              </w:rPr>
              <w:fldChar w:fldCharType="begin"/>
            </w:r>
            <w:r w:rsidR="00730059">
              <w:rPr>
                <w:noProof/>
                <w:webHidden/>
              </w:rPr>
              <w:instrText xml:space="preserve"> PAGEREF _Toc509773592 \h </w:instrText>
            </w:r>
            <w:r w:rsidR="00730059">
              <w:rPr>
                <w:noProof/>
                <w:webHidden/>
              </w:rPr>
            </w:r>
            <w:r w:rsidR="00730059">
              <w:rPr>
                <w:noProof/>
                <w:webHidden/>
              </w:rPr>
              <w:fldChar w:fldCharType="separate"/>
            </w:r>
            <w:r w:rsidR="00730059">
              <w:rPr>
                <w:noProof/>
                <w:webHidden/>
              </w:rPr>
              <w:t>21</w:t>
            </w:r>
            <w:r w:rsidR="00730059">
              <w:rPr>
                <w:noProof/>
                <w:webHidden/>
              </w:rPr>
              <w:fldChar w:fldCharType="end"/>
            </w:r>
          </w:hyperlink>
        </w:p>
        <w:p w:rsidR="00730059" w:rsidRDefault="00E8556D">
          <w:pPr>
            <w:pStyle w:val="TOC3"/>
            <w:tabs>
              <w:tab w:val="left" w:pos="1320"/>
              <w:tab w:val="right" w:leader="dot" w:pos="8891"/>
            </w:tabs>
            <w:rPr>
              <w:rFonts w:asciiTheme="minorHAnsi" w:eastAsiaTheme="minorEastAsia" w:hAnsiTheme="minorHAnsi"/>
              <w:noProof/>
              <w:lang w:val="nl-BE" w:eastAsia="nl-BE"/>
            </w:rPr>
          </w:pPr>
          <w:hyperlink w:anchor="_Toc509773593" w:history="1">
            <w:r w:rsidR="00730059" w:rsidRPr="00445602">
              <w:rPr>
                <w:rStyle w:val="Hyperlink"/>
                <w:noProof/>
                <w:lang w:val="nl-BE"/>
              </w:rPr>
              <w:t>4.2.7</w:t>
            </w:r>
            <w:r w:rsidR="00730059">
              <w:rPr>
                <w:rFonts w:asciiTheme="minorHAnsi" w:eastAsiaTheme="minorEastAsia" w:hAnsiTheme="minorHAnsi"/>
                <w:noProof/>
                <w:lang w:val="nl-BE" w:eastAsia="nl-BE"/>
              </w:rPr>
              <w:tab/>
            </w:r>
            <w:r w:rsidR="00730059" w:rsidRPr="00445602">
              <w:rPr>
                <w:rStyle w:val="Hyperlink"/>
                <w:noProof/>
                <w:lang w:val="nl-BE"/>
              </w:rPr>
              <w:t>High Availability</w:t>
            </w:r>
            <w:r w:rsidR="00730059">
              <w:rPr>
                <w:noProof/>
                <w:webHidden/>
              </w:rPr>
              <w:tab/>
            </w:r>
            <w:r w:rsidR="00730059">
              <w:rPr>
                <w:noProof/>
                <w:webHidden/>
              </w:rPr>
              <w:fldChar w:fldCharType="begin"/>
            </w:r>
            <w:r w:rsidR="00730059">
              <w:rPr>
                <w:noProof/>
                <w:webHidden/>
              </w:rPr>
              <w:instrText xml:space="preserve"> PAGEREF _Toc509773593 \h </w:instrText>
            </w:r>
            <w:r w:rsidR="00730059">
              <w:rPr>
                <w:noProof/>
                <w:webHidden/>
              </w:rPr>
            </w:r>
            <w:r w:rsidR="00730059">
              <w:rPr>
                <w:noProof/>
                <w:webHidden/>
              </w:rPr>
              <w:fldChar w:fldCharType="separate"/>
            </w:r>
            <w:r w:rsidR="00730059">
              <w:rPr>
                <w:noProof/>
                <w:webHidden/>
              </w:rPr>
              <w:t>23</w:t>
            </w:r>
            <w:r w:rsidR="00730059">
              <w:rPr>
                <w:noProof/>
                <w:webHidden/>
              </w:rPr>
              <w:fldChar w:fldCharType="end"/>
            </w:r>
          </w:hyperlink>
        </w:p>
        <w:p w:rsidR="00730059" w:rsidRDefault="00E8556D">
          <w:pPr>
            <w:pStyle w:val="TOC2"/>
            <w:tabs>
              <w:tab w:val="right" w:leader="dot" w:pos="8891"/>
            </w:tabs>
            <w:rPr>
              <w:rFonts w:asciiTheme="minorHAnsi" w:eastAsiaTheme="minorEastAsia" w:hAnsiTheme="minorHAnsi"/>
              <w:noProof/>
              <w:lang w:val="nl-BE" w:eastAsia="nl-BE"/>
            </w:rPr>
          </w:pPr>
          <w:hyperlink w:anchor="_Toc509773594" w:history="1">
            <w:r w:rsidR="00730059" w:rsidRPr="00445602">
              <w:rPr>
                <w:rStyle w:val="Hyperlink"/>
                <w:noProof/>
                <w:lang w:val="nl-BE"/>
              </w:rPr>
              <w:t>Authenticatie</w:t>
            </w:r>
            <w:r w:rsidR="00730059">
              <w:rPr>
                <w:noProof/>
                <w:webHidden/>
              </w:rPr>
              <w:tab/>
            </w:r>
            <w:r w:rsidR="00730059">
              <w:rPr>
                <w:noProof/>
                <w:webHidden/>
              </w:rPr>
              <w:fldChar w:fldCharType="begin"/>
            </w:r>
            <w:r w:rsidR="00730059">
              <w:rPr>
                <w:noProof/>
                <w:webHidden/>
              </w:rPr>
              <w:instrText xml:space="preserve"> PAGEREF _Toc509773594 \h </w:instrText>
            </w:r>
            <w:r w:rsidR="00730059">
              <w:rPr>
                <w:noProof/>
                <w:webHidden/>
              </w:rPr>
            </w:r>
            <w:r w:rsidR="00730059">
              <w:rPr>
                <w:noProof/>
                <w:webHidden/>
              </w:rPr>
              <w:fldChar w:fldCharType="separate"/>
            </w:r>
            <w:r w:rsidR="00730059">
              <w:rPr>
                <w:noProof/>
                <w:webHidden/>
              </w:rPr>
              <w:t>24</w:t>
            </w:r>
            <w:r w:rsidR="00730059">
              <w:rPr>
                <w:noProof/>
                <w:webHidden/>
              </w:rPr>
              <w:fldChar w:fldCharType="end"/>
            </w:r>
          </w:hyperlink>
        </w:p>
        <w:p w:rsidR="00730059" w:rsidRDefault="00E8556D">
          <w:pPr>
            <w:pStyle w:val="TOC3"/>
            <w:tabs>
              <w:tab w:val="right" w:leader="dot" w:pos="8891"/>
            </w:tabs>
            <w:rPr>
              <w:rFonts w:asciiTheme="minorHAnsi" w:eastAsiaTheme="minorEastAsia" w:hAnsiTheme="minorHAnsi"/>
              <w:noProof/>
              <w:lang w:val="nl-BE" w:eastAsia="nl-BE"/>
            </w:rPr>
          </w:pPr>
          <w:hyperlink w:anchor="_Toc509773595" w:history="1">
            <w:r w:rsidR="00730059" w:rsidRPr="00445602">
              <w:rPr>
                <w:rStyle w:val="Hyperlink"/>
                <w:noProof/>
                <w:lang w:val="nl-BE"/>
              </w:rPr>
              <w:t>AD-integratie</w:t>
            </w:r>
            <w:r w:rsidR="00730059">
              <w:rPr>
                <w:noProof/>
                <w:webHidden/>
              </w:rPr>
              <w:tab/>
            </w:r>
            <w:r w:rsidR="00730059">
              <w:rPr>
                <w:noProof/>
                <w:webHidden/>
              </w:rPr>
              <w:fldChar w:fldCharType="begin"/>
            </w:r>
            <w:r w:rsidR="00730059">
              <w:rPr>
                <w:noProof/>
                <w:webHidden/>
              </w:rPr>
              <w:instrText xml:space="preserve"> PAGEREF _Toc509773595 \h </w:instrText>
            </w:r>
            <w:r w:rsidR="00730059">
              <w:rPr>
                <w:noProof/>
                <w:webHidden/>
              </w:rPr>
            </w:r>
            <w:r w:rsidR="00730059">
              <w:rPr>
                <w:noProof/>
                <w:webHidden/>
              </w:rPr>
              <w:fldChar w:fldCharType="separate"/>
            </w:r>
            <w:r w:rsidR="00730059">
              <w:rPr>
                <w:noProof/>
                <w:webHidden/>
              </w:rPr>
              <w:t>24</w:t>
            </w:r>
            <w:r w:rsidR="00730059">
              <w:rPr>
                <w:noProof/>
                <w:webHidden/>
              </w:rPr>
              <w:fldChar w:fldCharType="end"/>
            </w:r>
          </w:hyperlink>
        </w:p>
        <w:p w:rsidR="00730059" w:rsidRDefault="00E8556D">
          <w:pPr>
            <w:pStyle w:val="TOC3"/>
            <w:tabs>
              <w:tab w:val="right" w:leader="dot" w:pos="8891"/>
            </w:tabs>
            <w:rPr>
              <w:rFonts w:asciiTheme="minorHAnsi" w:eastAsiaTheme="minorEastAsia" w:hAnsiTheme="minorHAnsi"/>
              <w:noProof/>
              <w:lang w:val="nl-BE" w:eastAsia="nl-BE"/>
            </w:rPr>
          </w:pPr>
          <w:hyperlink w:anchor="_Toc509773596" w:history="1">
            <w:r w:rsidR="00730059" w:rsidRPr="00445602">
              <w:rPr>
                <w:rStyle w:val="Hyperlink"/>
                <w:noProof/>
                <w:lang w:val="nl-BE"/>
              </w:rPr>
              <w:t>SSO</w:t>
            </w:r>
            <w:r w:rsidR="00730059">
              <w:rPr>
                <w:noProof/>
                <w:webHidden/>
              </w:rPr>
              <w:tab/>
            </w:r>
            <w:r w:rsidR="00730059">
              <w:rPr>
                <w:noProof/>
                <w:webHidden/>
              </w:rPr>
              <w:fldChar w:fldCharType="begin"/>
            </w:r>
            <w:r w:rsidR="00730059">
              <w:rPr>
                <w:noProof/>
                <w:webHidden/>
              </w:rPr>
              <w:instrText xml:space="preserve"> PAGEREF _Toc509773596 \h </w:instrText>
            </w:r>
            <w:r w:rsidR="00730059">
              <w:rPr>
                <w:noProof/>
                <w:webHidden/>
              </w:rPr>
            </w:r>
            <w:r w:rsidR="00730059">
              <w:rPr>
                <w:noProof/>
                <w:webHidden/>
              </w:rPr>
              <w:fldChar w:fldCharType="separate"/>
            </w:r>
            <w:r w:rsidR="00730059">
              <w:rPr>
                <w:noProof/>
                <w:webHidden/>
              </w:rPr>
              <w:t>24</w:t>
            </w:r>
            <w:r w:rsidR="00730059">
              <w:rPr>
                <w:noProof/>
                <w:webHidden/>
              </w:rPr>
              <w:fldChar w:fldCharType="end"/>
            </w:r>
          </w:hyperlink>
        </w:p>
        <w:p w:rsidR="00730059" w:rsidRDefault="00E8556D">
          <w:pPr>
            <w:pStyle w:val="TOC2"/>
            <w:tabs>
              <w:tab w:val="right" w:leader="dot" w:pos="8891"/>
            </w:tabs>
            <w:rPr>
              <w:rFonts w:asciiTheme="minorHAnsi" w:eastAsiaTheme="minorEastAsia" w:hAnsiTheme="minorHAnsi"/>
              <w:noProof/>
              <w:lang w:val="nl-BE" w:eastAsia="nl-BE"/>
            </w:rPr>
          </w:pPr>
          <w:hyperlink w:anchor="_Toc509773597" w:history="1">
            <w:r w:rsidR="00730059" w:rsidRPr="00445602">
              <w:rPr>
                <w:rStyle w:val="Hyperlink"/>
                <w:noProof/>
                <w:lang w:val="nl-BE"/>
              </w:rPr>
              <w:t>Extra beveiligingsimplementaties</w:t>
            </w:r>
            <w:r w:rsidR="00730059">
              <w:rPr>
                <w:noProof/>
                <w:webHidden/>
              </w:rPr>
              <w:tab/>
            </w:r>
            <w:r w:rsidR="00730059">
              <w:rPr>
                <w:noProof/>
                <w:webHidden/>
              </w:rPr>
              <w:fldChar w:fldCharType="begin"/>
            </w:r>
            <w:r w:rsidR="00730059">
              <w:rPr>
                <w:noProof/>
                <w:webHidden/>
              </w:rPr>
              <w:instrText xml:space="preserve"> PAGEREF _Toc509773597 \h </w:instrText>
            </w:r>
            <w:r w:rsidR="00730059">
              <w:rPr>
                <w:noProof/>
                <w:webHidden/>
              </w:rPr>
            </w:r>
            <w:r w:rsidR="00730059">
              <w:rPr>
                <w:noProof/>
                <w:webHidden/>
              </w:rPr>
              <w:fldChar w:fldCharType="separate"/>
            </w:r>
            <w:r w:rsidR="00730059">
              <w:rPr>
                <w:noProof/>
                <w:webHidden/>
              </w:rPr>
              <w:t>26</w:t>
            </w:r>
            <w:r w:rsidR="00730059">
              <w:rPr>
                <w:noProof/>
                <w:webHidden/>
              </w:rPr>
              <w:fldChar w:fldCharType="end"/>
            </w:r>
          </w:hyperlink>
        </w:p>
        <w:p w:rsidR="00730059" w:rsidRDefault="00E8556D">
          <w:pPr>
            <w:pStyle w:val="TOC1"/>
            <w:tabs>
              <w:tab w:val="right" w:leader="dot" w:pos="8891"/>
            </w:tabs>
            <w:rPr>
              <w:rFonts w:asciiTheme="minorHAnsi" w:eastAsiaTheme="minorEastAsia" w:hAnsiTheme="minorHAnsi"/>
              <w:noProof/>
              <w:lang w:val="nl-BE" w:eastAsia="nl-BE"/>
            </w:rPr>
          </w:pPr>
          <w:hyperlink w:anchor="_Toc509773598" w:history="1">
            <w:r w:rsidR="00730059" w:rsidRPr="00445602">
              <w:rPr>
                <w:rStyle w:val="Hyperlink"/>
                <w:noProof/>
                <w:lang w:val="nl-NL"/>
              </w:rPr>
              <w:t>Bibliografie</w:t>
            </w:r>
            <w:r w:rsidR="00730059">
              <w:rPr>
                <w:noProof/>
                <w:webHidden/>
              </w:rPr>
              <w:tab/>
            </w:r>
            <w:r w:rsidR="00730059">
              <w:rPr>
                <w:noProof/>
                <w:webHidden/>
              </w:rPr>
              <w:fldChar w:fldCharType="begin"/>
            </w:r>
            <w:r w:rsidR="00730059">
              <w:rPr>
                <w:noProof/>
                <w:webHidden/>
              </w:rPr>
              <w:instrText xml:space="preserve"> PAGEREF _Toc509773598 \h </w:instrText>
            </w:r>
            <w:r w:rsidR="00730059">
              <w:rPr>
                <w:noProof/>
                <w:webHidden/>
              </w:rPr>
            </w:r>
            <w:r w:rsidR="00730059">
              <w:rPr>
                <w:noProof/>
                <w:webHidden/>
              </w:rPr>
              <w:fldChar w:fldCharType="separate"/>
            </w:r>
            <w:r w:rsidR="00730059">
              <w:rPr>
                <w:noProof/>
                <w:webHidden/>
              </w:rPr>
              <w:t>28</w:t>
            </w:r>
            <w:r w:rsidR="00730059">
              <w:rPr>
                <w:noProof/>
                <w:webHidden/>
              </w:rPr>
              <w:fldChar w:fldCharType="end"/>
            </w:r>
          </w:hyperlink>
        </w:p>
        <w:p w:rsidR="00067F77" w:rsidRPr="00AC7540" w:rsidRDefault="00067F77">
          <w:pPr>
            <w:rPr>
              <w:lang w:val="nl-BE"/>
            </w:rPr>
          </w:pPr>
          <w:r w:rsidRPr="00AC7540">
            <w:rPr>
              <w:b/>
              <w:bCs/>
              <w:noProof/>
              <w:lang w:val="nl-BE"/>
            </w:rPr>
            <w:fldChar w:fldCharType="end"/>
          </w:r>
        </w:p>
      </w:sdtContent>
    </w:sdt>
    <w:p w:rsidR="00067F77" w:rsidRPr="00AC7540" w:rsidRDefault="00067F77" w:rsidP="00067F77">
      <w:pPr>
        <w:rPr>
          <w:lang w:val="nl-BE"/>
        </w:rPr>
      </w:pP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C701A3" w:rsidP="00B65CE4">
      <w:pPr>
        <w:pStyle w:val="Heading1"/>
        <w:numPr>
          <w:ilvl w:val="0"/>
          <w:numId w:val="6"/>
        </w:numPr>
        <w:rPr>
          <w:lang w:val="nl-BE"/>
        </w:rPr>
      </w:pPr>
      <w:bookmarkStart w:id="3" w:name="_Toc509773561"/>
      <w:r w:rsidRPr="00AC7540">
        <w:rPr>
          <w:lang w:val="nl-BE"/>
        </w:rPr>
        <w:lastRenderedPageBreak/>
        <w:t xml:space="preserve">Voorstelling van het </w:t>
      </w:r>
      <w:r w:rsidR="00E86672" w:rsidRPr="00AC7540">
        <w:rPr>
          <w:lang w:val="nl-BE"/>
        </w:rPr>
        <w:t>bedrijf</w:t>
      </w:r>
      <w:bookmarkEnd w:id="3"/>
    </w:p>
    <w:p w:rsidR="0052683C" w:rsidRPr="00AC7540" w:rsidRDefault="0052683C" w:rsidP="0052683C">
      <w:pPr>
        <w:rPr>
          <w:rFonts w:cs="Times New Roman"/>
          <w:lang w:val="nl-BE"/>
        </w:rPr>
      </w:pPr>
    </w:p>
    <w:p w:rsidR="000005D0" w:rsidRPr="00AC7540" w:rsidRDefault="003E4A5E" w:rsidP="0052683C">
      <w:pPr>
        <w:rPr>
          <w:rFonts w:cs="Times New Roman"/>
          <w:lang w:val="nl-BE"/>
        </w:rPr>
      </w:pPr>
      <w:r w:rsidRPr="00AC7540">
        <w:rPr>
          <w:rFonts w:cs="Times New Roman"/>
          <w:lang w:val="nl-BE"/>
        </w:rPr>
        <w:t>ICORDA</w:t>
      </w:r>
      <w:r w:rsidR="0052683C" w:rsidRPr="00AC7540">
        <w:rPr>
          <w:rFonts w:cs="Times New Roman"/>
          <w:lang w:val="nl-BE"/>
        </w:rPr>
        <w:t xml:space="preserve"> is een professioneel ICT-bedrijf dat opgericht werd door CEO Joris Van Maldeghem in 1992. </w:t>
      </w:r>
      <w:r w:rsidR="000B37F6" w:rsidRPr="00AC7540">
        <w:rPr>
          <w:rFonts w:cs="Times New Roman"/>
          <w:lang w:val="nl-BE"/>
        </w:rPr>
        <w:t xml:space="preserve">Het bedrijf is een solide partner voor kwalitatief hoogstaande </w:t>
      </w:r>
      <w:r w:rsidR="004D04ED" w:rsidRPr="00AC7540">
        <w:rPr>
          <w:rFonts w:cs="Times New Roman"/>
          <w:lang w:val="nl-BE"/>
        </w:rPr>
        <w:t xml:space="preserve">informatica oplossingen en </w:t>
      </w:r>
      <w:r w:rsidR="000B37F6" w:rsidRPr="00AC7540">
        <w:rPr>
          <w:rFonts w:cs="Times New Roman"/>
          <w:lang w:val="nl-BE"/>
        </w:rPr>
        <w:t>diensten. Buiten de implementatie van informatica oplossingen, voorzien ze ook de bijhorende support, advies en consultancy.</w:t>
      </w:r>
    </w:p>
    <w:p w:rsidR="00921F27" w:rsidRPr="00AC7540" w:rsidRDefault="000B37F6" w:rsidP="0052683C">
      <w:pPr>
        <w:rPr>
          <w:rFonts w:cs="Times New Roman"/>
          <w:lang w:val="nl-BE"/>
        </w:rPr>
      </w:pPr>
      <w:r w:rsidRPr="00AC7540">
        <w:rPr>
          <w:rFonts w:cs="Times New Roman"/>
          <w:lang w:val="nl-BE"/>
        </w:rPr>
        <w:t xml:space="preserve">Deze oplossingen kunnen van allerlei aard zijn. </w:t>
      </w:r>
      <w:r w:rsidR="00E532BE" w:rsidRPr="00AC7540">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C7540">
        <w:rPr>
          <w:rFonts w:cs="Times New Roman"/>
          <w:lang w:val="nl-BE"/>
        </w:rPr>
        <w:t>ICORDA</w:t>
      </w:r>
      <w:r w:rsidR="00E532BE" w:rsidRPr="00AC7540">
        <w:rPr>
          <w:rFonts w:cs="Times New Roman"/>
          <w:lang w:val="nl-BE"/>
        </w:rPr>
        <w:t xml:space="preserve"> levert voor zijn klanten.</w:t>
      </w:r>
    </w:p>
    <w:p w:rsidR="006C496A" w:rsidRPr="00AC7540" w:rsidRDefault="003E4A5E" w:rsidP="0052683C">
      <w:pPr>
        <w:rPr>
          <w:rFonts w:cs="Times New Roman"/>
          <w:lang w:val="nl-BE"/>
        </w:rPr>
      </w:pPr>
      <w:r w:rsidRPr="00AC7540">
        <w:rPr>
          <w:rFonts w:cs="Times New Roman"/>
          <w:lang w:val="nl-BE"/>
        </w:rPr>
        <w:t>ICORDA</w:t>
      </w:r>
      <w:r w:rsidR="008142C7" w:rsidRPr="00AC7540">
        <w:rPr>
          <w:rFonts w:cs="Times New Roman"/>
          <w:lang w:val="nl-BE"/>
        </w:rPr>
        <w:t xml:space="preserve"> richt zich tot organisaties die het beheer van hun netwerk-infrastructuur en softwaretoepassingen geheel of gedeeltelijk toevertrouwen aan een externe partner.</w:t>
      </w:r>
      <w:r w:rsidR="00FC5B0F" w:rsidRPr="00AC7540">
        <w:rPr>
          <w:rFonts w:cs="Times New Roman"/>
          <w:lang w:val="nl-BE"/>
        </w:rPr>
        <w:t xml:space="preserve"> </w:t>
      </w:r>
      <w:r w:rsidR="00921F27" w:rsidRPr="00AC7540">
        <w:rPr>
          <w:rFonts w:cs="Times New Roman"/>
          <w:lang w:val="nl-BE"/>
        </w:rPr>
        <w:t>Het bedrijf</w:t>
      </w:r>
      <w:r w:rsidR="00FC5B0F" w:rsidRPr="00AC7540">
        <w:rPr>
          <w:rFonts w:cs="Times New Roman"/>
          <w:lang w:val="nl-BE"/>
        </w:rPr>
        <w:t xml:space="preserve"> </w:t>
      </w:r>
      <w:r w:rsidR="008142C7" w:rsidRPr="00AC7540">
        <w:rPr>
          <w:rFonts w:cs="Times New Roman"/>
          <w:lang w:val="nl-BE"/>
        </w:rPr>
        <w:t xml:space="preserve">biedt zijn services aan binnen alle sectoren, op voorwaarde dat </w:t>
      </w:r>
      <w:r w:rsidR="00FC5B0F" w:rsidRPr="00AC7540">
        <w:rPr>
          <w:rFonts w:cs="Times New Roman"/>
          <w:lang w:val="nl-BE"/>
        </w:rPr>
        <w:t>de klant</w:t>
      </w:r>
      <w:r w:rsidR="008142C7" w:rsidRPr="00AC7540">
        <w:rPr>
          <w:rFonts w:cs="Times New Roman"/>
          <w:lang w:val="nl-BE"/>
        </w:rPr>
        <w:t xml:space="preserve"> werkt met een ICT-infrastructuur</w:t>
      </w:r>
      <w:r w:rsidR="00FC5B0F" w:rsidRPr="00AC7540">
        <w:rPr>
          <w:rFonts w:cs="Times New Roman"/>
          <w:lang w:val="nl-BE"/>
        </w:rPr>
        <w:t xml:space="preserve"> van </w:t>
      </w:r>
      <w:r w:rsidR="00FC5B0F" w:rsidRPr="00AC7540">
        <w:rPr>
          <w:rFonts w:cs="Times New Roman"/>
          <w:i/>
          <w:lang w:val="nl-BE"/>
        </w:rPr>
        <w:t>degelijke omvang</w:t>
      </w:r>
      <w:r w:rsidR="00FC5B0F" w:rsidRPr="00AC7540">
        <w:rPr>
          <w:rFonts w:cs="Times New Roman"/>
          <w:lang w:val="nl-BE"/>
        </w:rPr>
        <w:t>.</w:t>
      </w:r>
      <w:r w:rsidR="006C496A">
        <w:rPr>
          <w:rFonts w:cs="Times New Roman"/>
          <w:lang w:val="nl-BE"/>
        </w:rPr>
        <w:t xml:space="preserve"> </w:t>
      </w:r>
      <w:sdt>
        <w:sdtPr>
          <w:rPr>
            <w:rFonts w:cs="Times New Roman"/>
            <w:lang w:val="nl-BE"/>
          </w:rPr>
          <w:id w:val="506716106"/>
          <w:citation/>
        </w:sdtPr>
        <w:sdtEndPr/>
        <w:sdtContent>
          <w:r w:rsidR="006C496A">
            <w:rPr>
              <w:rFonts w:cs="Times New Roman"/>
              <w:lang w:val="nl-BE"/>
            </w:rPr>
            <w:fldChar w:fldCharType="begin"/>
          </w:r>
          <w:r w:rsidR="00AD33D1">
            <w:rPr>
              <w:rFonts w:cs="Times New Roman"/>
              <w:lang w:val="nl-BE"/>
            </w:rPr>
            <w:instrText xml:space="preserve">CITATION ove16 \l 2067 </w:instrText>
          </w:r>
          <w:r w:rsidR="006C496A">
            <w:rPr>
              <w:rFonts w:cs="Times New Roman"/>
              <w:lang w:val="nl-BE"/>
            </w:rPr>
            <w:fldChar w:fldCharType="separate"/>
          </w:r>
          <w:r w:rsidR="00AD33D1" w:rsidRPr="00AD33D1">
            <w:rPr>
              <w:rFonts w:cs="Times New Roman"/>
              <w:noProof/>
              <w:lang w:val="nl-BE"/>
            </w:rPr>
            <w:t>[1]</w:t>
          </w:r>
          <w:r w:rsidR="006C496A">
            <w:rPr>
              <w:rFonts w:cs="Times New Roman"/>
              <w:lang w:val="nl-BE"/>
            </w:rPr>
            <w:fldChar w:fldCharType="end"/>
          </w:r>
        </w:sdtContent>
      </w:sdt>
    </w:p>
    <w:p w:rsidR="00FB51A1" w:rsidRPr="00AC7540" w:rsidRDefault="00FB51A1" w:rsidP="00FB51A1">
      <w:pPr>
        <w:rPr>
          <w:rFonts w:cs="Times New Roman"/>
          <w:lang w:val="nl-BE"/>
        </w:rPr>
      </w:pPr>
    </w:p>
    <w:p w:rsidR="0052683C" w:rsidRPr="00AC7540" w:rsidRDefault="0052683C" w:rsidP="00FB51A1">
      <w:pPr>
        <w:rPr>
          <w:rFonts w:cs="Times New Roman"/>
          <w:lang w:val="nl-BE"/>
        </w:rPr>
      </w:pPr>
    </w:p>
    <w:p w:rsidR="00FB51A1" w:rsidRPr="00AC7540" w:rsidRDefault="00FB51A1" w:rsidP="00B65CE4">
      <w:pPr>
        <w:pStyle w:val="Heading2"/>
        <w:numPr>
          <w:ilvl w:val="1"/>
          <w:numId w:val="6"/>
        </w:numPr>
        <w:ind w:left="851" w:hanging="491"/>
        <w:rPr>
          <w:lang w:val="nl-BE"/>
        </w:rPr>
      </w:pPr>
      <w:bookmarkStart w:id="4" w:name="_Toc509773562"/>
      <w:r w:rsidRPr="00AC7540">
        <w:rPr>
          <w:lang w:val="nl-BE"/>
        </w:rPr>
        <w:t>ISO</w:t>
      </w:r>
      <w:r w:rsidR="00D81674" w:rsidRPr="00AC7540">
        <w:rPr>
          <w:lang w:val="nl-BE"/>
        </w:rPr>
        <w:t xml:space="preserve"> 9001</w:t>
      </w:r>
      <w:bookmarkEnd w:id="4"/>
    </w:p>
    <w:p w:rsidR="00560615" w:rsidRPr="00AC7540" w:rsidRDefault="00560615" w:rsidP="00560615">
      <w:pPr>
        <w:rPr>
          <w:rFonts w:cs="Times New Roman"/>
          <w:lang w:val="nl-BE"/>
        </w:rPr>
      </w:pPr>
    </w:p>
    <w:p w:rsidR="00630878" w:rsidRPr="00AC7540" w:rsidRDefault="003E4A5E" w:rsidP="00560615">
      <w:pPr>
        <w:rPr>
          <w:rFonts w:cs="Times New Roman"/>
          <w:lang w:val="nl-BE"/>
        </w:rPr>
      </w:pPr>
      <w:r w:rsidRPr="00AC7540">
        <w:rPr>
          <w:rFonts w:cs="Times New Roman"/>
          <w:lang w:val="nl-BE"/>
        </w:rPr>
        <w:t>ICORDA</w:t>
      </w:r>
      <w:r w:rsidR="00560615" w:rsidRPr="00AC7540">
        <w:rPr>
          <w:rFonts w:cs="Times New Roman"/>
          <w:lang w:val="nl-BE"/>
        </w:rPr>
        <w:t xml:space="preserve"> is ISO 9001</w:t>
      </w:r>
      <w:r w:rsidR="00F33D49" w:rsidRPr="00AC7540">
        <w:rPr>
          <w:rFonts w:cs="Times New Roman"/>
          <w:lang w:val="nl-BE"/>
        </w:rPr>
        <w:t>:2015</w:t>
      </w:r>
      <w:r w:rsidR="00560615" w:rsidRPr="00AC7540">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C7540">
        <w:rPr>
          <w:rFonts w:cs="Times New Roman"/>
          <w:lang w:val="nl-BE"/>
        </w:rPr>
        <w:t>voor</w:t>
      </w:r>
      <w:r w:rsidR="00560615" w:rsidRPr="00AC7540">
        <w:rPr>
          <w:rFonts w:cs="Times New Roman"/>
          <w:lang w:val="nl-BE"/>
        </w:rPr>
        <w:t xml:space="preserve"> de normen en waarden van de ISO.</w:t>
      </w:r>
    </w:p>
    <w:p w:rsidR="00560615" w:rsidRDefault="009F1306" w:rsidP="00560615">
      <w:pPr>
        <w:rPr>
          <w:rFonts w:cs="Times New Roman"/>
          <w:lang w:val="nl-BE"/>
        </w:rPr>
      </w:pPr>
      <w:r w:rsidRPr="00AC7540">
        <w:rPr>
          <w:rFonts w:cs="Times New Roman"/>
          <w:lang w:val="nl-BE"/>
        </w:rPr>
        <w:t>ISO 9001 streeft voornamelijk naar een goede werkstructuur en het bekomen van kwalitatieve eindproducten en diensten voor een maximale klanttevredenheid.</w:t>
      </w:r>
      <w:r w:rsidR="003564CB" w:rsidRPr="00AC7540">
        <w:rPr>
          <w:rFonts w:cs="Times New Roman"/>
          <w:lang w:val="nl-BE"/>
        </w:rPr>
        <w:t xml:space="preserve"> Het is een internationale standaard met lokale herkenning, dat haalbaar is voor elk bedrijf ongeacht de grootte of omzet ervan.</w:t>
      </w:r>
    </w:p>
    <w:p w:rsidR="007D351F" w:rsidRPr="00AC7540" w:rsidRDefault="007D351F" w:rsidP="00560615">
      <w:pPr>
        <w:rPr>
          <w:rFonts w:cs="Times New Roman"/>
          <w:lang w:val="nl-BE"/>
        </w:rPr>
      </w:pPr>
      <w:r>
        <w:rPr>
          <w:noProof/>
        </w:rPr>
        <w:lastRenderedPageBreak/>
        <w:drawing>
          <wp:inline distT="0" distB="0" distL="0" distR="0">
            <wp:extent cx="5470498" cy="4551608"/>
            <wp:effectExtent l="0" t="0" r="0" b="1905"/>
            <wp:docPr id="18" name="Picture 18" descr="https://qph.ec.quoracdn.net/main-qimg-b1fc8f9e0cab883e2e628576f6dd464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ec.quoracdn.net/main-qimg-b1fc8f9e0cab883e2e628576f6dd464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3742" cy="4595908"/>
                    </a:xfrm>
                    <a:prstGeom prst="rect">
                      <a:avLst/>
                    </a:prstGeom>
                    <a:noFill/>
                    <a:ln>
                      <a:noFill/>
                    </a:ln>
                  </pic:spPr>
                </pic:pic>
              </a:graphicData>
            </a:graphic>
          </wp:inline>
        </w:drawing>
      </w:r>
    </w:p>
    <w:p w:rsidR="007D351F" w:rsidRPr="002C31AC" w:rsidRDefault="002C31AC" w:rsidP="00560615">
      <w:pPr>
        <w:rPr>
          <w:rFonts w:cs="Times New Roman"/>
          <w:i/>
          <w:sz w:val="20"/>
          <w:lang w:val="nl-BE"/>
        </w:rPr>
      </w:pPr>
      <w:r>
        <w:rPr>
          <w:rFonts w:cs="Times New Roman"/>
          <w:i/>
          <w:sz w:val="20"/>
          <w:lang w:val="nl-BE"/>
        </w:rPr>
        <w:t>Fig.</w:t>
      </w:r>
    </w:p>
    <w:p w:rsidR="007D351F" w:rsidRDefault="007D351F" w:rsidP="00560615">
      <w:pPr>
        <w:rPr>
          <w:rFonts w:cs="Times New Roman"/>
          <w:lang w:val="nl-BE"/>
        </w:rPr>
      </w:pPr>
    </w:p>
    <w:p w:rsidR="00560615" w:rsidRPr="00AC7540" w:rsidRDefault="00B90F21" w:rsidP="00560615">
      <w:pPr>
        <w:rPr>
          <w:rFonts w:cs="Times New Roman"/>
          <w:lang w:val="nl-BE"/>
        </w:rPr>
      </w:pPr>
      <w:r w:rsidRPr="00AC7540">
        <w:rPr>
          <w:rFonts w:cs="Times New Roman"/>
          <w:lang w:val="nl-BE"/>
        </w:rPr>
        <w:t>Voor het behalen van het ISO 9001 certificaat wordt de aandacht voornamelijk gericht op het volgende:</w:t>
      </w:r>
    </w:p>
    <w:p w:rsidR="00560615" w:rsidRPr="00AC7540" w:rsidRDefault="00B90F21" w:rsidP="00560615">
      <w:pPr>
        <w:pStyle w:val="ListParagraph"/>
        <w:numPr>
          <w:ilvl w:val="0"/>
          <w:numId w:val="1"/>
        </w:numPr>
        <w:rPr>
          <w:rFonts w:cs="Times New Roman"/>
          <w:lang w:val="nl-BE"/>
        </w:rPr>
      </w:pPr>
      <w:r w:rsidRPr="00AC7540">
        <w:rPr>
          <w:rFonts w:cs="Times New Roman"/>
          <w:lang w:val="nl-BE"/>
        </w:rPr>
        <w:t>“Customer focus”</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“Leadership”</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“Engagement of people”</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“Process approach”</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“Improvement”</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“Evidence-based decission making”</w:t>
      </w:r>
    </w:p>
    <w:p w:rsidR="00B90F21" w:rsidRPr="00AC7540" w:rsidRDefault="00B90F21" w:rsidP="00560615">
      <w:pPr>
        <w:pStyle w:val="ListParagraph"/>
        <w:numPr>
          <w:ilvl w:val="0"/>
          <w:numId w:val="1"/>
        </w:numPr>
        <w:rPr>
          <w:rFonts w:cs="Times New Roman"/>
          <w:lang w:val="nl-BE"/>
        </w:rPr>
      </w:pPr>
      <w:r w:rsidRPr="00AC7540">
        <w:rPr>
          <w:rFonts w:cs="Times New Roman"/>
          <w:lang w:val="nl-BE"/>
        </w:rPr>
        <w:t>“Relationship management”</w:t>
      </w:r>
    </w:p>
    <w:p w:rsidR="00B90F21" w:rsidRPr="00AC7540" w:rsidRDefault="00B90F21" w:rsidP="00B90F21">
      <w:pPr>
        <w:rPr>
          <w:rFonts w:cs="Times New Roman"/>
          <w:lang w:val="nl-BE"/>
        </w:rPr>
      </w:pPr>
      <w:r w:rsidRPr="00AC7540">
        <w:rPr>
          <w:rFonts w:cs="Times New Roman"/>
          <w:lang w:val="nl-BE"/>
        </w:rPr>
        <w:t>Deze vormen de zeven “</w:t>
      </w:r>
      <w:r w:rsidR="00804F61" w:rsidRPr="00AC7540">
        <w:rPr>
          <w:rFonts w:cs="Times New Roman"/>
          <w:lang w:val="nl-BE"/>
        </w:rPr>
        <w:t>Quality Management P</w:t>
      </w:r>
      <w:r w:rsidRPr="00AC7540">
        <w:rPr>
          <w:rFonts w:cs="Times New Roman"/>
          <w:lang w:val="nl-BE"/>
        </w:rPr>
        <w:t>rinciples” (QMP) van de ISO 9001 norm.</w:t>
      </w:r>
    </w:p>
    <w:p w:rsidR="00B90F21" w:rsidRPr="00AC7540" w:rsidRDefault="00804F61" w:rsidP="00B90F21">
      <w:pPr>
        <w:rPr>
          <w:rFonts w:cs="Times New Roman"/>
          <w:lang w:val="nl-BE"/>
        </w:rPr>
      </w:pPr>
      <w:r w:rsidRPr="00AC7540">
        <w:rPr>
          <w:rFonts w:cs="Times New Roman"/>
          <w:lang w:val="nl-BE"/>
        </w:rPr>
        <w:t>Het “Quality management systems – Requirements” document bevat alle informatie waarmee het bedrijf rekening moet houden om kwalitatief werk te kunnen leveren</w:t>
      </w:r>
      <w:r w:rsidR="0052683C" w:rsidRPr="00AC7540">
        <w:rPr>
          <w:rFonts w:cs="Times New Roman"/>
          <w:lang w:val="nl-BE"/>
        </w:rPr>
        <w:t>,</w:t>
      </w:r>
      <w:r w:rsidRPr="00AC7540">
        <w:rPr>
          <w:rFonts w:cs="Times New Roman"/>
          <w:lang w:val="nl-BE"/>
        </w:rPr>
        <w:t xml:space="preserve"> en het ISO 9001:2015 certificaat te kunnen behalen.</w:t>
      </w:r>
      <w:r w:rsidR="006C496A">
        <w:rPr>
          <w:rFonts w:cs="Times New Roman"/>
          <w:lang w:val="nl-BE"/>
        </w:rPr>
        <w:t xml:space="preserve"> </w:t>
      </w:r>
      <w:sdt>
        <w:sdtPr>
          <w:rPr>
            <w:rFonts w:cs="Times New Roman"/>
            <w:lang w:val="nl-BE"/>
          </w:rPr>
          <w:id w:val="-1602791094"/>
          <w:citation/>
        </w:sdtPr>
        <w:sdtEndPr/>
        <w:sdtContent>
          <w:r w:rsidR="006C496A">
            <w:rPr>
              <w:rFonts w:cs="Times New Roman"/>
              <w:lang w:val="nl-BE"/>
            </w:rPr>
            <w:fldChar w:fldCharType="begin"/>
          </w:r>
          <w:r w:rsidR="00AD33D1">
            <w:rPr>
              <w:rFonts w:cs="Times New Roman"/>
              <w:lang w:val="nl-BE"/>
            </w:rPr>
            <w:instrText xml:space="preserve">CITATION Wik18 \l 2067 </w:instrText>
          </w:r>
          <w:r w:rsidR="006C496A">
            <w:rPr>
              <w:rFonts w:cs="Times New Roman"/>
              <w:lang w:val="nl-BE"/>
            </w:rPr>
            <w:fldChar w:fldCharType="separate"/>
          </w:r>
          <w:r w:rsidR="00AD33D1" w:rsidRPr="00AD33D1">
            <w:rPr>
              <w:rFonts w:cs="Times New Roman"/>
              <w:noProof/>
              <w:lang w:val="nl-BE"/>
            </w:rPr>
            <w:t>[2]</w:t>
          </w:r>
          <w:r w:rsidR="006C496A">
            <w:rPr>
              <w:rFonts w:cs="Times New Roman"/>
              <w:lang w:val="nl-BE"/>
            </w:rPr>
            <w:fldChar w:fldCharType="end"/>
          </w:r>
        </w:sdtContent>
      </w:sdt>
    </w:p>
    <w:p w:rsidR="00804F61" w:rsidRPr="00AC7540" w:rsidRDefault="00322018" w:rsidP="00B90F21">
      <w:pPr>
        <w:rPr>
          <w:rFonts w:cs="Times New Roman"/>
          <w:lang w:val="nl-BE"/>
        </w:rPr>
      </w:pPr>
      <w:r w:rsidRPr="00AC7540">
        <w:rPr>
          <w:rFonts w:cs="Times New Roman"/>
          <w:lang w:val="nl-BE"/>
        </w:rPr>
        <w:t>Ieder jaar wordt er vanuit de ISO een opvolgingsnazicht (follow-up audit) gepland. Het certificaat heeft een geldigheidsduur van 3 jaar om de 3 jaar is er dus nood aan een hercertificering.</w:t>
      </w:r>
      <w:r w:rsidR="006C496A">
        <w:rPr>
          <w:rFonts w:cs="Times New Roman"/>
          <w:lang w:val="nl-BE"/>
        </w:rPr>
        <w:t xml:space="preserve"> </w:t>
      </w:r>
      <w:sdt>
        <w:sdtPr>
          <w:rPr>
            <w:rFonts w:cs="Times New Roman"/>
            <w:lang w:val="nl-BE"/>
          </w:rPr>
          <w:id w:val="1469326287"/>
          <w:citation/>
        </w:sdtPr>
        <w:sdtEndPr/>
        <w:sdtContent>
          <w:r w:rsidR="00AA44FC">
            <w:rPr>
              <w:rFonts w:cs="Times New Roman"/>
              <w:lang w:val="nl-BE"/>
            </w:rPr>
            <w:fldChar w:fldCharType="begin"/>
          </w:r>
          <w:r w:rsidR="00AA44FC">
            <w:rPr>
              <w:rFonts w:cs="Times New Roman"/>
              <w:lang w:val="nl-BE"/>
            </w:rPr>
            <w:instrText xml:space="preserve"> CITATION Jor17 \l 2067 </w:instrText>
          </w:r>
          <w:r w:rsidR="00AA44FC">
            <w:rPr>
              <w:rFonts w:cs="Times New Roman"/>
              <w:lang w:val="nl-BE"/>
            </w:rPr>
            <w:fldChar w:fldCharType="separate"/>
          </w:r>
          <w:r w:rsidR="008A4D34" w:rsidRPr="008A4D34">
            <w:rPr>
              <w:rFonts w:cs="Times New Roman"/>
              <w:noProof/>
              <w:lang w:val="nl-BE"/>
            </w:rPr>
            <w:t>[3]</w:t>
          </w:r>
          <w:r w:rsidR="00AA44FC">
            <w:rPr>
              <w:rFonts w:cs="Times New Roman"/>
              <w:lang w:val="nl-BE"/>
            </w:rPr>
            <w:fldChar w:fldCharType="end"/>
          </w:r>
        </w:sdtContent>
      </w:sdt>
    </w:p>
    <w:p w:rsidR="00630878" w:rsidRPr="00AC7540" w:rsidRDefault="00630878" w:rsidP="00B90F21">
      <w:pPr>
        <w:rPr>
          <w:rFonts w:cs="Times New Roman"/>
          <w:lang w:val="nl-BE"/>
        </w:rPr>
      </w:pPr>
    </w:p>
    <w:p w:rsidR="00FB51A1" w:rsidRPr="00AC7540" w:rsidRDefault="00FB51A1" w:rsidP="00FB51A1">
      <w:pPr>
        <w:rPr>
          <w:rFonts w:cs="Times New Roman"/>
          <w:lang w:val="nl-BE"/>
        </w:rPr>
      </w:pPr>
    </w:p>
    <w:p w:rsidR="00FB51A1" w:rsidRPr="00AC7540" w:rsidRDefault="00FB51A1" w:rsidP="006416F3">
      <w:pPr>
        <w:pStyle w:val="Heading2"/>
        <w:numPr>
          <w:ilvl w:val="1"/>
          <w:numId w:val="6"/>
        </w:numPr>
        <w:ind w:left="851" w:hanging="491"/>
        <w:rPr>
          <w:lang w:val="nl-BE"/>
        </w:rPr>
      </w:pPr>
      <w:bookmarkStart w:id="5" w:name="_Toc509773563"/>
      <w:r w:rsidRPr="00AC7540">
        <w:rPr>
          <w:lang w:val="nl-BE"/>
        </w:rPr>
        <w:lastRenderedPageBreak/>
        <w:t>Bedrijfsstructuur</w:t>
      </w:r>
      <w:bookmarkEnd w:id="5"/>
    </w:p>
    <w:p w:rsidR="00794DD7" w:rsidRPr="00AC7540" w:rsidRDefault="00794DD7" w:rsidP="00794DD7">
      <w:pPr>
        <w:rPr>
          <w:rFonts w:cs="Times New Roman"/>
          <w:lang w:val="nl-BE"/>
        </w:rPr>
      </w:pPr>
    </w:p>
    <w:p w:rsidR="0052683C" w:rsidRPr="00AC7540" w:rsidRDefault="00D97873"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59264" behindDoc="0" locked="0" layoutInCell="1" allowOverlap="1" wp14:anchorId="06053824" wp14:editId="11476698">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3824"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D743F1" w:rsidRDefault="00D743F1" w:rsidP="00D97873">
                      <w:pPr>
                        <w:jc w:val="center"/>
                      </w:pPr>
                      <w:r>
                        <w:t>CEO</w:t>
                      </w:r>
                    </w:p>
                  </w:txbxContent>
                </v:textbox>
              </v:rect>
            </w:pict>
          </mc:Fallback>
        </mc:AlternateContent>
      </w:r>
    </w:p>
    <w:p w:rsidR="003332D7" w:rsidRPr="00AC7540" w:rsidRDefault="003332D7" w:rsidP="0052683C">
      <w:pPr>
        <w:rPr>
          <w:rFonts w:cs="Times New Roman"/>
          <w:lang w:val="nl-BE"/>
        </w:rPr>
      </w:pPr>
    </w:p>
    <w:p w:rsidR="003332D7" w:rsidRPr="00AC7540" w:rsidRDefault="003332D7" w:rsidP="0052683C">
      <w:pPr>
        <w:rPr>
          <w:rFonts w:cs="Times New Roman"/>
          <w:lang w:val="nl-BE"/>
        </w:rPr>
      </w:pPr>
    </w:p>
    <w:p w:rsidR="0052683C"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8720" behindDoc="0" locked="0" layoutInCell="1" allowOverlap="1" wp14:anchorId="7B379173" wp14:editId="1DD3DB3C">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192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0528" behindDoc="0" locked="0" layoutInCell="1" allowOverlap="1" wp14:anchorId="638E3E9F" wp14:editId="630551F2">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E565"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68480" behindDoc="0" locked="0" layoutInCell="1" allowOverlap="1" wp14:anchorId="5E25983D" wp14:editId="634E4881">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175E4"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80768" behindDoc="0" locked="0" layoutInCell="1" allowOverlap="1" wp14:anchorId="4D406FBA" wp14:editId="3C0B1DD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6FB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D743F1" w:rsidRDefault="00D743F1" w:rsidP="00794DD7">
                      <w:pPr>
                        <w:jc w:val="center"/>
                      </w:pPr>
                      <w:r>
                        <w:t>Human Resources</w:t>
                      </w:r>
                    </w:p>
                  </w:txbxContent>
                </v:textbox>
              </v:rect>
            </w:pict>
          </mc:Fallback>
        </mc:AlternateContent>
      </w:r>
      <w:r w:rsidR="00D97873" w:rsidRPr="00AC7540">
        <w:rPr>
          <w:rFonts w:cs="Times New Roman"/>
          <w:noProof/>
          <w:lang w:val="nl-BE"/>
        </w:rPr>
        <mc:AlternateContent>
          <mc:Choice Requires="wps">
            <w:drawing>
              <wp:anchor distT="0" distB="0" distL="114300" distR="114300" simplePos="0" relativeHeight="251661312" behindDoc="0" locked="0" layoutInCell="1" allowOverlap="1" wp14:anchorId="1185ABB0" wp14:editId="501830D7">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ABB0"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D743F1" w:rsidRDefault="00D743F1" w:rsidP="00D97873">
                      <w:pPr>
                        <w:jc w:val="center"/>
                      </w:pPr>
                      <w:r>
                        <w:t>Finance &amp; Administration</w:t>
                      </w:r>
                    </w:p>
                  </w:txbxContent>
                </v:textbox>
              </v:rect>
            </w:pict>
          </mc:Fallback>
        </mc:AlternateContent>
      </w:r>
    </w:p>
    <w:p w:rsidR="00D97873" w:rsidRPr="00AC7540" w:rsidRDefault="00D97873" w:rsidP="0052683C">
      <w:pPr>
        <w:rPr>
          <w:rFonts w:cs="Times New Roman"/>
          <w:lang w:val="nl-BE"/>
        </w:rPr>
      </w:pPr>
    </w:p>
    <w:p w:rsidR="00D97873" w:rsidRPr="00AC7540" w:rsidRDefault="00D97873" w:rsidP="0052683C">
      <w:pPr>
        <w:rPr>
          <w:rFonts w:cs="Times New Roman"/>
          <w:lang w:val="nl-BE"/>
        </w:rPr>
      </w:pP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6672" behindDoc="0" locked="0" layoutInCell="1" allowOverlap="1" wp14:anchorId="4B1680E5" wp14:editId="395BB46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7D11"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2576" behindDoc="0" locked="0" layoutInCell="1" allowOverlap="1" wp14:anchorId="0E24736A" wp14:editId="276C727D">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7239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4624" behindDoc="0" locked="0" layoutInCell="1" allowOverlap="1" wp14:anchorId="0670FC1B" wp14:editId="3784515B">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91C1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7456" behindDoc="0" locked="0" layoutInCell="1" allowOverlap="1" wp14:anchorId="6A31D6B7" wp14:editId="15070F56">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D6B7"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D743F1" w:rsidRDefault="00D743F1" w:rsidP="00794DD7">
                      <w:pPr>
                        <w:jc w:val="center"/>
                      </w:pPr>
                      <w:r>
                        <w:t>Operations</w:t>
                      </w:r>
                    </w:p>
                  </w:txbxContent>
                </v:textbox>
              </v:rect>
            </w:pict>
          </mc:Fallback>
        </mc:AlternateContent>
      </w:r>
      <w:r w:rsidRPr="00AC7540">
        <w:rPr>
          <w:rFonts w:cs="Times New Roman"/>
          <w:noProof/>
          <w:lang w:val="nl-BE"/>
        </w:rPr>
        <mc:AlternateContent>
          <mc:Choice Requires="wps">
            <w:drawing>
              <wp:anchor distT="0" distB="0" distL="114300" distR="114300" simplePos="0" relativeHeight="251663360" behindDoc="0" locked="0" layoutInCell="1" allowOverlap="1" wp14:anchorId="4AE41C73" wp14:editId="2C244930">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41C73"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D743F1" w:rsidRDefault="00D743F1" w:rsidP="00794DD7">
                      <w:pPr>
                        <w:jc w:val="center"/>
                      </w:pPr>
                      <w:r>
                        <w:t>Customer Care</w:t>
                      </w:r>
                    </w:p>
                  </w:txbxContent>
                </v:textbox>
              </v:rect>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5408" behindDoc="0" locked="0" layoutInCell="1" allowOverlap="1" wp14:anchorId="07186F03" wp14:editId="4F677EE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43F1" w:rsidRDefault="00D743F1"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6F03"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D743F1" w:rsidRDefault="00D743F1" w:rsidP="00794DD7">
                      <w:pPr>
                        <w:jc w:val="center"/>
                      </w:pPr>
                      <w:r>
                        <w:t>Development</w:t>
                      </w:r>
                    </w:p>
                  </w:txbxContent>
                </v:textbox>
              </v:rect>
            </w:pict>
          </mc:Fallback>
        </mc:AlternateContent>
      </w: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6925E3" w:rsidRPr="00AC7540" w:rsidRDefault="006925E3" w:rsidP="006416F3">
      <w:pPr>
        <w:pStyle w:val="Heading3"/>
        <w:numPr>
          <w:ilvl w:val="2"/>
          <w:numId w:val="6"/>
        </w:numPr>
        <w:ind w:left="993" w:hanging="633"/>
        <w:rPr>
          <w:lang w:val="nl-BE"/>
        </w:rPr>
      </w:pPr>
      <w:bookmarkStart w:id="6" w:name="_Toc509773564"/>
      <w:r w:rsidRPr="00AC7540">
        <w:rPr>
          <w:lang w:val="nl-BE"/>
        </w:rPr>
        <w:t>CEO</w:t>
      </w:r>
      <w:bookmarkEnd w:id="6"/>
    </w:p>
    <w:p w:rsidR="00794DD7" w:rsidRPr="00AC7540" w:rsidRDefault="003E4A5E" w:rsidP="00794DD7">
      <w:pPr>
        <w:rPr>
          <w:rFonts w:cs="Times New Roman"/>
          <w:lang w:val="nl-BE"/>
        </w:rPr>
      </w:pPr>
      <w:r w:rsidRPr="00AC7540">
        <w:rPr>
          <w:rFonts w:cs="Times New Roman"/>
          <w:lang w:val="nl-BE"/>
        </w:rPr>
        <w:t>ICORDA</w:t>
      </w:r>
      <w:r w:rsidR="00794DD7" w:rsidRPr="00AC7540">
        <w:rPr>
          <w:rFonts w:cs="Times New Roman"/>
          <w:lang w:val="nl-BE"/>
        </w:rPr>
        <w:t xml:space="preserve"> valt onder het beheer van CEO Joris Van Maldeghem. </w:t>
      </w:r>
      <w:r w:rsidR="009360D2" w:rsidRPr="00AC7540">
        <w:rPr>
          <w:rFonts w:cs="Times New Roman"/>
          <w:lang w:val="nl-BE"/>
        </w:rPr>
        <w:t xml:space="preserve">Joris is niet alleen een intelligente zakenman en oprichter van </w:t>
      </w:r>
      <w:r w:rsidRPr="00AC7540">
        <w:rPr>
          <w:rFonts w:cs="Times New Roman"/>
          <w:lang w:val="nl-BE"/>
        </w:rPr>
        <w:t>ICORDA</w:t>
      </w:r>
      <w:r w:rsidR="009360D2" w:rsidRPr="00AC7540">
        <w:rPr>
          <w:rFonts w:cs="Times New Roman"/>
          <w:lang w:val="nl-BE"/>
        </w:rPr>
        <w:t>, hij zit ook in de raad van bestuur van de Odisee hogeschool. In 1992 richtte hij het bedrijf op dat toen een oplossing voor automatische ?temperatuursregistratie? in de voedingssector ontwikkeld had.</w:t>
      </w:r>
    </w:p>
    <w:p w:rsidR="009360D2" w:rsidRPr="00AC7540" w:rsidRDefault="009360D2" w:rsidP="006925E3">
      <w:pPr>
        <w:pStyle w:val="Heading3"/>
        <w:rPr>
          <w:rFonts w:ascii="Times New Roman" w:hAnsi="Times New Roman" w:cs="Times New Roman"/>
          <w:lang w:val="nl-BE"/>
        </w:rPr>
      </w:pPr>
    </w:p>
    <w:p w:rsidR="006925E3" w:rsidRPr="00AC7540" w:rsidRDefault="006925E3" w:rsidP="006416F3">
      <w:pPr>
        <w:pStyle w:val="Heading3"/>
        <w:numPr>
          <w:ilvl w:val="2"/>
          <w:numId w:val="6"/>
        </w:numPr>
        <w:ind w:left="993" w:hanging="633"/>
        <w:rPr>
          <w:lang w:val="nl-BE"/>
        </w:rPr>
      </w:pPr>
      <w:bookmarkStart w:id="7" w:name="_Toc509773565"/>
      <w:r w:rsidRPr="00AC7540">
        <w:rPr>
          <w:lang w:val="nl-BE"/>
        </w:rPr>
        <w:t>Finance</w:t>
      </w:r>
      <w:r w:rsidR="00B4444F" w:rsidRPr="00AC7540">
        <w:rPr>
          <w:lang w:val="nl-BE"/>
        </w:rPr>
        <w:t xml:space="preserve"> &amp; Administration</w:t>
      </w:r>
      <w:bookmarkEnd w:id="7"/>
    </w:p>
    <w:p w:rsidR="009360D2" w:rsidRPr="00AC7540" w:rsidRDefault="009360D2" w:rsidP="009360D2">
      <w:pPr>
        <w:rPr>
          <w:rFonts w:cs="Times New Roman"/>
          <w:lang w:val="nl-BE"/>
        </w:rPr>
      </w:pPr>
      <w:r w:rsidRPr="00AC7540">
        <w:rPr>
          <w:rFonts w:cs="Times New Roman"/>
          <w:lang w:val="nl-BE"/>
        </w:rPr>
        <w:t>De afdeling “Finance en Administration”</w:t>
      </w:r>
      <w:r w:rsidR="000508BE" w:rsidRPr="00AC7540">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C7540" w:rsidRDefault="000508BE" w:rsidP="009360D2">
      <w:pPr>
        <w:rPr>
          <w:rFonts w:cs="Times New Roman"/>
          <w:lang w:val="nl-BE"/>
        </w:rPr>
      </w:pPr>
    </w:p>
    <w:p w:rsidR="00361897" w:rsidRPr="00AC7540" w:rsidRDefault="00361897" w:rsidP="006416F3">
      <w:pPr>
        <w:pStyle w:val="Heading3"/>
        <w:numPr>
          <w:ilvl w:val="2"/>
          <w:numId w:val="6"/>
        </w:numPr>
        <w:ind w:left="993" w:hanging="633"/>
        <w:rPr>
          <w:lang w:val="nl-BE"/>
        </w:rPr>
      </w:pPr>
      <w:bookmarkStart w:id="8" w:name="_Toc509773566"/>
      <w:r w:rsidRPr="00AC7540">
        <w:rPr>
          <w:lang w:val="nl-BE"/>
        </w:rPr>
        <w:t>Human Resources</w:t>
      </w:r>
      <w:bookmarkEnd w:id="8"/>
    </w:p>
    <w:p w:rsidR="000508BE" w:rsidRPr="00AC7540" w:rsidRDefault="000508BE" w:rsidP="000508BE">
      <w:pPr>
        <w:rPr>
          <w:rFonts w:cs="Times New Roman"/>
          <w:lang w:val="nl-BE"/>
        </w:rPr>
      </w:pPr>
      <w:r w:rsidRPr="00AC7540">
        <w:rPr>
          <w:rFonts w:cs="Times New Roman"/>
          <w:lang w:val="nl-BE"/>
        </w:rPr>
        <w:t>Aangez</w:t>
      </w:r>
      <w:r w:rsidR="001326A3" w:rsidRPr="00AC7540">
        <w:rPr>
          <w:rFonts w:cs="Times New Roman"/>
          <w:lang w:val="nl-BE"/>
        </w:rPr>
        <w:t xml:space="preserve">ien </w:t>
      </w:r>
      <w:r w:rsidR="003E4A5E" w:rsidRPr="00AC7540">
        <w:rPr>
          <w:rFonts w:cs="Times New Roman"/>
          <w:lang w:val="nl-BE"/>
        </w:rPr>
        <w:t>ICORDA</w:t>
      </w:r>
      <w:r w:rsidR="001326A3" w:rsidRPr="00AC7540">
        <w:rPr>
          <w:rFonts w:cs="Times New Roman"/>
          <w:lang w:val="nl-BE"/>
        </w:rPr>
        <w:t xml:space="preserve"> geen heel groot bedrijf is, is er geen aparte afdeling voor HR. Maar </w:t>
      </w:r>
      <w:r w:rsidR="003E4A5E" w:rsidRPr="00AC7540">
        <w:rPr>
          <w:rFonts w:cs="Times New Roman"/>
          <w:lang w:val="nl-BE"/>
        </w:rPr>
        <w:t>ICORDA</w:t>
      </w:r>
      <w:r w:rsidR="001326A3" w:rsidRPr="00AC7540">
        <w:rPr>
          <w:rFonts w:cs="Times New Roman"/>
          <w:lang w:val="nl-BE"/>
        </w:rPr>
        <w:t xml:space="preserve"> is wel voorzien van een HR-medewerker, namelijk Karel Van Maldeghem. Hij werkt ook in de afdeling “Customer Care”.</w:t>
      </w:r>
    </w:p>
    <w:p w:rsidR="000508BE" w:rsidRPr="00AC7540" w:rsidRDefault="000508BE" w:rsidP="000508BE">
      <w:pPr>
        <w:rPr>
          <w:rFonts w:cs="Times New Roman"/>
          <w:lang w:val="nl-BE"/>
        </w:rPr>
      </w:pPr>
    </w:p>
    <w:p w:rsidR="006925E3" w:rsidRPr="00AC7540" w:rsidRDefault="00B4444F" w:rsidP="006416F3">
      <w:pPr>
        <w:pStyle w:val="Heading3"/>
        <w:numPr>
          <w:ilvl w:val="2"/>
          <w:numId w:val="6"/>
        </w:numPr>
        <w:ind w:left="993" w:hanging="633"/>
        <w:rPr>
          <w:lang w:val="nl-BE"/>
        </w:rPr>
      </w:pPr>
      <w:bookmarkStart w:id="9" w:name="_Toc509773567"/>
      <w:r w:rsidRPr="00AC7540">
        <w:rPr>
          <w:lang w:val="nl-BE"/>
        </w:rPr>
        <w:t>Customer Care</w:t>
      </w:r>
      <w:bookmarkEnd w:id="9"/>
    </w:p>
    <w:p w:rsidR="001326A3" w:rsidRPr="00AC7540" w:rsidRDefault="00C24E4F" w:rsidP="001326A3">
      <w:pPr>
        <w:rPr>
          <w:rFonts w:cs="Times New Roman"/>
          <w:lang w:val="nl-BE"/>
        </w:rPr>
      </w:pPr>
      <w:r w:rsidRPr="009C61AF">
        <w:rPr>
          <w:rFonts w:cs="Times New Roman"/>
          <w:lang w:val="nl-BE"/>
        </w:rPr>
        <w:t xml:space="preserve">“Customer Care” is meestal de go-to voor klanten. </w:t>
      </w:r>
      <w:r w:rsidRPr="00AC7540">
        <w:rPr>
          <w:rFonts w:cs="Times New Roman"/>
          <w:lang w:val="nl-BE"/>
        </w:rPr>
        <w:t xml:space="preserve">Het eerste contact van de klanten vindt meestal plaats met de afdeling “Customer Care”, zij nemen dikwijls de telefoon op en beantwoorden de </w:t>
      </w:r>
      <w:r w:rsidRPr="00AC7540">
        <w:rPr>
          <w:rFonts w:cs="Times New Roman"/>
          <w:lang w:val="nl-BE"/>
        </w:rPr>
        <w:lastRenderedPageBreak/>
        <w:t xml:space="preserve">meeste mails. Ze stellen ook offertes op en </w:t>
      </w:r>
      <w:r w:rsidR="008B5025" w:rsidRPr="00AC7540">
        <w:rPr>
          <w:rFonts w:cs="Times New Roman"/>
          <w:lang w:val="nl-BE"/>
        </w:rPr>
        <w:t>brengen de garantie in orde.</w:t>
      </w:r>
      <w:r w:rsidRPr="00AC7540">
        <w:rPr>
          <w:rFonts w:cs="Times New Roman"/>
          <w:lang w:val="nl-BE"/>
        </w:rPr>
        <w:t xml:space="preserve"> </w:t>
      </w:r>
      <w:r w:rsidR="008B5025" w:rsidRPr="00AC7540">
        <w:rPr>
          <w:rFonts w:cs="Times New Roman"/>
          <w:lang w:val="nl-BE"/>
        </w:rPr>
        <w:t>Op belangrijke afspraken met klanten is er dikwijls een medewerker van Customer Care aanwezig.</w:t>
      </w:r>
    </w:p>
    <w:p w:rsidR="001326A3" w:rsidRPr="00AC7540" w:rsidRDefault="001326A3" w:rsidP="001326A3">
      <w:pPr>
        <w:rPr>
          <w:rFonts w:cs="Times New Roman"/>
          <w:lang w:val="nl-BE"/>
        </w:rPr>
      </w:pPr>
    </w:p>
    <w:p w:rsidR="006925E3" w:rsidRPr="00AC7540" w:rsidRDefault="006925E3" w:rsidP="006416F3">
      <w:pPr>
        <w:pStyle w:val="Heading3"/>
        <w:numPr>
          <w:ilvl w:val="2"/>
          <w:numId w:val="6"/>
        </w:numPr>
        <w:ind w:left="993" w:hanging="633"/>
        <w:rPr>
          <w:lang w:val="nl-BE"/>
        </w:rPr>
      </w:pPr>
      <w:bookmarkStart w:id="10" w:name="_Toc509773568"/>
      <w:r w:rsidRPr="00AC7540">
        <w:rPr>
          <w:lang w:val="nl-BE"/>
        </w:rPr>
        <w:t>Development</w:t>
      </w:r>
      <w:bookmarkEnd w:id="10"/>
    </w:p>
    <w:p w:rsidR="008B5025" w:rsidRPr="00AC7540" w:rsidRDefault="00EC35E2" w:rsidP="008B5025">
      <w:pPr>
        <w:rPr>
          <w:rFonts w:cs="Times New Roman"/>
          <w:lang w:val="nl-BE"/>
        </w:rPr>
      </w:pPr>
      <w:r w:rsidRPr="00AC7540">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AC7540" w:rsidRDefault="008B5025" w:rsidP="008B5025">
      <w:pPr>
        <w:rPr>
          <w:rFonts w:cs="Times New Roman"/>
          <w:lang w:val="nl-BE"/>
        </w:rPr>
      </w:pPr>
    </w:p>
    <w:p w:rsidR="006925E3" w:rsidRPr="00AC7540" w:rsidRDefault="006925E3" w:rsidP="006416F3">
      <w:pPr>
        <w:pStyle w:val="Heading3"/>
        <w:numPr>
          <w:ilvl w:val="2"/>
          <w:numId w:val="6"/>
        </w:numPr>
        <w:ind w:left="993" w:hanging="633"/>
        <w:rPr>
          <w:lang w:val="nl-BE"/>
        </w:rPr>
      </w:pPr>
      <w:bookmarkStart w:id="11" w:name="_Toc509773569"/>
      <w:r w:rsidRPr="00AC7540">
        <w:rPr>
          <w:lang w:val="nl-BE"/>
        </w:rPr>
        <w:t>Operations</w:t>
      </w:r>
      <w:bookmarkEnd w:id="11"/>
    </w:p>
    <w:p w:rsidR="00EC35E2" w:rsidRPr="00AC7540" w:rsidRDefault="00EC35E2" w:rsidP="00EC35E2">
      <w:pPr>
        <w:rPr>
          <w:rFonts w:cs="Times New Roman"/>
          <w:lang w:val="nl-BE"/>
        </w:rPr>
      </w:pPr>
      <w:r w:rsidRPr="00AC7540">
        <w:rPr>
          <w:rFonts w:cs="Times New Roman"/>
          <w:lang w:val="nl-BE"/>
        </w:rPr>
        <w:t xml:space="preserve">“Operations” </w:t>
      </w:r>
      <w:r w:rsidR="007D6C0C" w:rsidRPr="00AC7540">
        <w:rPr>
          <w:rFonts w:cs="Times New Roman"/>
          <w:lang w:val="nl-BE"/>
        </w:rPr>
        <w:t xml:space="preserve">werkt dan weer op het netwerkniveau. Voornamelijk houden zij hun bezig met het opzetten, onderhouden en beveiligen van netwerken, het installeren </w:t>
      </w:r>
      <w:r w:rsidR="003E4A5E" w:rsidRPr="00AC7540">
        <w:rPr>
          <w:rFonts w:cs="Times New Roman"/>
          <w:lang w:val="nl-BE"/>
        </w:rPr>
        <w:t xml:space="preserve">en configureren </w:t>
      </w:r>
      <w:r w:rsidR="007D6C0C" w:rsidRPr="00AC7540">
        <w:rPr>
          <w:rFonts w:cs="Times New Roman"/>
          <w:lang w:val="nl-BE"/>
        </w:rPr>
        <w:t xml:space="preserve">van servers en randapparatuur en het oplossen van </w:t>
      </w:r>
      <w:r w:rsidR="003E4A5E" w:rsidRPr="00AC7540">
        <w:rPr>
          <w:rFonts w:cs="Times New Roman"/>
          <w:lang w:val="nl-BE"/>
        </w:rPr>
        <w:t xml:space="preserve">netwerk- </w:t>
      </w:r>
      <w:r w:rsidR="007D6C0C" w:rsidRPr="00AC7540">
        <w:rPr>
          <w:rFonts w:cs="Times New Roman"/>
          <w:lang w:val="nl-BE"/>
        </w:rPr>
        <w:t>server- en computerproblemen. Ook zij zullen veel aan troubleshooting d</w:t>
      </w:r>
      <w:r w:rsidR="00444B26" w:rsidRPr="00AC7540">
        <w:rPr>
          <w:rFonts w:cs="Times New Roman"/>
          <w:lang w:val="nl-BE"/>
        </w:rPr>
        <w:t>oen indien er netwerk</w:t>
      </w:r>
      <w:r w:rsidR="007D6C0C" w:rsidRPr="00AC7540">
        <w:rPr>
          <w:rFonts w:cs="Times New Roman"/>
          <w:lang w:val="nl-BE"/>
        </w:rPr>
        <w:t xml:space="preserve">problemen optreden. Het grote verschil t.o.v. “Development” is dat ze zich voornamelijk </w:t>
      </w:r>
      <w:r w:rsidR="00444B26" w:rsidRPr="00AC7540">
        <w:rPr>
          <w:rFonts w:cs="Times New Roman"/>
          <w:lang w:val="nl-BE"/>
        </w:rPr>
        <w:t>binnen</w:t>
      </w:r>
      <w:r w:rsidR="007D6C0C" w:rsidRPr="00AC7540">
        <w:rPr>
          <w:rFonts w:cs="Times New Roman"/>
          <w:lang w:val="nl-BE"/>
        </w:rPr>
        <w:t xml:space="preserve"> de eerste 4 lagen van h</w:t>
      </w:r>
      <w:r w:rsidR="00444B26" w:rsidRPr="00AC7540">
        <w:rPr>
          <w:rFonts w:cs="Times New Roman"/>
          <w:lang w:val="nl-BE"/>
        </w:rPr>
        <w:t>et OSI-model werken</w:t>
      </w:r>
      <w:r w:rsidR="007D6C0C" w:rsidRPr="00AC7540">
        <w:rPr>
          <w:rFonts w:cs="Times New Roman"/>
          <w:lang w:val="nl-BE"/>
        </w:rPr>
        <w:t>.</w:t>
      </w:r>
    </w:p>
    <w:p w:rsidR="003E4A5E" w:rsidRPr="00AC7540" w:rsidRDefault="00DB4F39" w:rsidP="00EC35E2">
      <w:pPr>
        <w:rPr>
          <w:rFonts w:cs="Times New Roman"/>
          <w:lang w:val="nl-BE"/>
        </w:rPr>
      </w:pPr>
      <w:r w:rsidRPr="00AC7540">
        <w:rPr>
          <w:rFonts w:cs="Times New Roman"/>
          <w:lang w:val="nl-BE"/>
        </w:rPr>
        <w:t xml:space="preserve">ICORDA </w:t>
      </w:r>
      <w:r w:rsidR="00444B26" w:rsidRPr="00AC7540">
        <w:rPr>
          <w:rFonts w:cs="Times New Roman"/>
          <w:lang w:val="nl-BE"/>
        </w:rPr>
        <w:t xml:space="preserve">voorziet een toegewijde netwerkverbinding met zijn klanten. “Operations” wordt ook voorzien </w:t>
      </w:r>
      <w:r w:rsidR="00946272" w:rsidRPr="00AC7540">
        <w:rPr>
          <w:rFonts w:cs="Times New Roman"/>
          <w:lang w:val="nl-BE"/>
        </w:rPr>
        <w:t>van een administrator</w:t>
      </w:r>
      <w:r w:rsidR="00444B26" w:rsidRPr="00AC7540">
        <w:rPr>
          <w:rFonts w:cs="Times New Roman"/>
          <w:lang w:val="nl-BE"/>
        </w:rPr>
        <w:t>account op het domein van de klant (en eventueel de nodige VPN-gegevens), zodat de s</w:t>
      </w:r>
      <w:r w:rsidR="00946272" w:rsidRPr="00AC7540">
        <w:rPr>
          <w:rFonts w:cs="Times New Roman"/>
          <w:lang w:val="nl-BE"/>
        </w:rPr>
        <w:t>ituatie gemakkelijk opgevolgd kan worden</w:t>
      </w:r>
      <w:r w:rsidR="00444B26" w:rsidRPr="00AC7540">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C7540">
        <w:rPr>
          <w:rFonts w:cs="Times New Roman"/>
          <w:lang w:val="nl-BE"/>
        </w:rPr>
        <w:t xml:space="preserve">voortdurend </w:t>
      </w:r>
      <w:r w:rsidR="00444B26" w:rsidRPr="00AC7540">
        <w:rPr>
          <w:rFonts w:cs="Times New Roman"/>
          <w:lang w:val="nl-BE"/>
        </w:rPr>
        <w:t>te</w:t>
      </w:r>
      <w:r w:rsidR="00946272" w:rsidRPr="00AC7540">
        <w:rPr>
          <w:rFonts w:cs="Times New Roman"/>
          <w:lang w:val="nl-BE"/>
        </w:rPr>
        <w:t xml:space="preserve"> kunnen</w:t>
      </w:r>
      <w:r w:rsidR="00444B26" w:rsidRPr="00AC7540">
        <w:rPr>
          <w:rFonts w:cs="Times New Roman"/>
          <w:lang w:val="nl-BE"/>
        </w:rPr>
        <w:t xml:space="preserve"> auditen.</w:t>
      </w:r>
    </w:p>
    <w:p w:rsidR="003E4A5E" w:rsidRPr="00AC7540" w:rsidRDefault="003E4A5E" w:rsidP="00EC35E2">
      <w:pPr>
        <w:rPr>
          <w:rFonts w:cs="Times New Roman"/>
          <w:lang w:val="nl-BE"/>
        </w:rPr>
      </w:pPr>
    </w:p>
    <w:p w:rsidR="00FB51A1" w:rsidRPr="00AC7540" w:rsidRDefault="00FB51A1" w:rsidP="00FB51A1">
      <w:pPr>
        <w:rPr>
          <w:rFonts w:cs="Times New Roman"/>
          <w:lang w:val="nl-BE"/>
        </w:rPr>
      </w:pPr>
    </w:p>
    <w:p w:rsidR="00FB51A1" w:rsidRPr="00AC7540" w:rsidRDefault="00B4444F" w:rsidP="006416F3">
      <w:pPr>
        <w:pStyle w:val="Heading2"/>
        <w:numPr>
          <w:ilvl w:val="1"/>
          <w:numId w:val="6"/>
        </w:numPr>
        <w:ind w:left="851" w:hanging="491"/>
        <w:rPr>
          <w:lang w:val="nl-BE"/>
        </w:rPr>
      </w:pPr>
      <w:bookmarkStart w:id="12" w:name="_Toc509773570"/>
      <w:r w:rsidRPr="00AC7540">
        <w:rPr>
          <w:lang w:val="nl-BE"/>
        </w:rPr>
        <w:t>W</w:t>
      </w:r>
      <w:r w:rsidR="00FB51A1" w:rsidRPr="00AC7540">
        <w:rPr>
          <w:lang w:val="nl-BE"/>
        </w:rPr>
        <w:t>erking</w:t>
      </w:r>
      <w:bookmarkEnd w:id="12"/>
    </w:p>
    <w:p w:rsidR="00260DF9" w:rsidRPr="00AC7540" w:rsidRDefault="00260DF9" w:rsidP="00946272">
      <w:pPr>
        <w:rPr>
          <w:rFonts w:cs="Times New Roman"/>
          <w:lang w:val="nl-BE"/>
        </w:rPr>
      </w:pPr>
    </w:p>
    <w:p w:rsidR="00FB645A" w:rsidRDefault="00260DF9" w:rsidP="00946272">
      <w:pPr>
        <w:rPr>
          <w:rFonts w:cs="Times New Roman"/>
          <w:lang w:val="nl-BE"/>
        </w:rPr>
      </w:pPr>
      <w:r w:rsidRPr="00AC7540">
        <w:rPr>
          <w:rFonts w:cs="Times New Roman"/>
          <w:lang w:val="nl-BE"/>
        </w:rPr>
        <w:t xml:space="preserve">Buiten de onderverdeling van het bedrijf over de verschillende afdelingen en het werken volgens de ISO-normen zijn er nog een aantal zaken waar rekening mee gehouden wordt op </w:t>
      </w:r>
      <w:r w:rsidR="00DB4F39" w:rsidRPr="00AC7540">
        <w:rPr>
          <w:rFonts w:cs="Times New Roman"/>
          <w:lang w:val="nl-BE"/>
        </w:rPr>
        <w:t>ICORDA</w:t>
      </w:r>
      <w:r w:rsidRPr="00AC7540">
        <w:rPr>
          <w:rFonts w:cs="Times New Roman"/>
          <w:lang w:val="nl-BE"/>
        </w:rPr>
        <w:t>.</w:t>
      </w:r>
    </w:p>
    <w:p w:rsidR="00FB645A" w:rsidRPr="00AC7540" w:rsidRDefault="00FB645A" w:rsidP="00946272">
      <w:pPr>
        <w:rPr>
          <w:rFonts w:cs="Times New Roman"/>
          <w:lang w:val="nl-BE"/>
        </w:rPr>
      </w:pPr>
    </w:p>
    <w:p w:rsidR="00260DF9" w:rsidRPr="00AC7540" w:rsidRDefault="00260DF9" w:rsidP="00946272">
      <w:pPr>
        <w:rPr>
          <w:rFonts w:cs="Times New Roman"/>
          <w:lang w:val="nl-BE"/>
        </w:rPr>
      </w:pPr>
    </w:p>
    <w:p w:rsidR="00FB645A" w:rsidRDefault="00FB645A" w:rsidP="00FB645A">
      <w:pPr>
        <w:rPr>
          <w:lang w:val="nl-BE"/>
        </w:rPr>
      </w:pPr>
    </w:p>
    <w:p w:rsidR="00FB645A" w:rsidRDefault="00FB645A" w:rsidP="00FB645A">
      <w:pPr>
        <w:rPr>
          <w:lang w:val="nl-BE"/>
        </w:rPr>
      </w:pPr>
    </w:p>
    <w:p w:rsidR="00FB645A" w:rsidRDefault="00FB645A" w:rsidP="00FB645A">
      <w:pPr>
        <w:rPr>
          <w:lang w:val="nl-BE"/>
        </w:rPr>
      </w:pPr>
    </w:p>
    <w:p w:rsidR="00E43FD4" w:rsidRDefault="00E43FD4" w:rsidP="00E43FD4">
      <w:pPr>
        <w:rPr>
          <w:lang w:val="nl-BE"/>
        </w:rPr>
      </w:pPr>
    </w:p>
    <w:p w:rsidR="00E43FD4" w:rsidRDefault="00E43FD4" w:rsidP="00E43FD4">
      <w:pPr>
        <w:rPr>
          <w:lang w:val="nl-BE"/>
        </w:rPr>
      </w:pPr>
    </w:p>
    <w:p w:rsidR="006416F3" w:rsidRDefault="006416F3" w:rsidP="00E43FD4">
      <w:pPr>
        <w:rPr>
          <w:lang w:val="nl-BE"/>
        </w:rPr>
      </w:pPr>
    </w:p>
    <w:p w:rsidR="006416F3" w:rsidRDefault="004A0D4D" w:rsidP="00E43FD4">
      <w:pPr>
        <w:rPr>
          <w:lang w:val="nl-BE"/>
        </w:rPr>
      </w:pPr>
      <w:r w:rsidRPr="004A0D4D">
        <w:rPr>
          <w:noProof/>
        </w:rPr>
        <w:lastRenderedPageBreak/>
        <mc:AlternateContent>
          <mc:Choice Requires="wpg">
            <w:drawing>
              <wp:anchor distT="0" distB="0" distL="114300" distR="114300" simplePos="0" relativeHeight="251682816" behindDoc="0" locked="0" layoutInCell="1" allowOverlap="1" wp14:anchorId="24E29541" wp14:editId="7100E6E0">
                <wp:simplePos x="0" y="0"/>
                <wp:positionH relativeFrom="column">
                  <wp:posOffset>0</wp:posOffset>
                </wp:positionH>
                <wp:positionV relativeFrom="paragraph">
                  <wp:posOffset>2537460</wp:posOffset>
                </wp:positionV>
                <wp:extent cx="5760028" cy="469335"/>
                <wp:effectExtent l="76200" t="38100" r="88900" b="102235"/>
                <wp:wrapNone/>
                <wp:docPr id="135" name="Group 26"/>
                <wp:cNvGraphicFramePr/>
                <a:graphic xmlns:a="http://schemas.openxmlformats.org/drawingml/2006/main">
                  <a:graphicData uri="http://schemas.microsoft.com/office/word/2010/wordprocessingGroup">
                    <wpg:wgp>
                      <wpg:cNvGrpSpPr/>
                      <wpg:grpSpPr>
                        <a:xfrm>
                          <a:off x="0" y="0"/>
                          <a:ext cx="5760028" cy="469335"/>
                          <a:chOff x="0" y="2500330"/>
                          <a:chExt cx="5760028" cy="469335"/>
                        </a:xfrm>
                      </wpg:grpSpPr>
                      <wps:wsp>
                        <wps:cNvPr id="136" name="Snip Single Corner Rectangle 45"/>
                        <wps:cNvSpPr/>
                        <wps:spPr>
                          <a:xfrm>
                            <a:off x="0" y="2500330"/>
                            <a:ext cx="5760028"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37" name="Snip Single Corner Rectangle 4"/>
                        <wps:cNvSpPr/>
                        <wps:spPr>
                          <a:xfrm>
                            <a:off x="0" y="2539442"/>
                            <a:ext cx="5720913" cy="430223"/>
                          </a:xfrm>
                          <a:prstGeom prst="rect">
                            <a:avLst/>
                          </a:prstGeom>
                          <a:noFill/>
                          <a:ln>
                            <a:noFill/>
                          </a:ln>
                          <a:effectLst/>
                        </wps:spPr>
                        <wps:txbx>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ICT Infrastructure foundation</w:t>
                              </w:r>
                            </w:p>
                          </w:txbxContent>
                        </wps:txbx>
                        <wps:bodyPr spcFirstLastPara="0" vert="horz" wrap="square" lIns="72390" tIns="72390" rIns="72390" bIns="72390" numCol="1" spcCol="1270" anchor="ctr" anchorCtr="0">
                          <a:noAutofit/>
                        </wps:bodyPr>
                      </wps:wsp>
                    </wpg:wgp>
                  </a:graphicData>
                </a:graphic>
              </wp:anchor>
            </w:drawing>
          </mc:Choice>
          <mc:Fallback>
            <w:pict>
              <v:group w14:anchorId="24E29541" id="Group 26" o:spid="_x0000_s1032" style="position:absolute;margin-left:0;margin-top:199.8pt;width:453.55pt;height:36.95pt;z-index:251682816" coordorigin=",25003" coordsize="57600,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">
                <v:shape id="Snip Single Corner Rectangle 45" o:spid="_x0000_s1033" style="position:absolute;top:25003;width:57600;height:4693;visibility:visible;mso-wrap-style:square;v-text-anchor:top" coordsize="5760028,4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" path="m,l5681804,r78224,78224l5760028,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81804,0;5760028,78224;5760028,469335;0,469335;0,0" o:connectangles="0,0,0,0,0,0"/>
                </v:shape>
                <v:rect id="_x0000_s1034" style="position:absolute;top:25394;width:57209;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" filled="f" stroked="f">
                  <v:textbox inset="5.7pt,5.7pt,5.7pt,5.7pt">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ICT Infrastructure foundation</w:t>
                        </w:r>
                      </w:p>
                    </w:txbxContent>
                  </v:textbox>
                </v:rect>
              </v:group>
            </w:pict>
          </mc:Fallback>
        </mc:AlternateContent>
      </w:r>
      <w:r w:rsidRPr="004A0D4D">
        <w:rPr>
          <w:noProof/>
        </w:rPr>
        <mc:AlternateContent>
          <mc:Choice Requires="wpg">
            <w:drawing>
              <wp:anchor distT="0" distB="0" distL="114300" distR="114300" simplePos="0" relativeHeight="251683840" behindDoc="0" locked="0" layoutInCell="1" allowOverlap="1" wp14:anchorId="746EF4D6" wp14:editId="4AA615D6">
                <wp:simplePos x="0" y="0"/>
                <wp:positionH relativeFrom="column">
                  <wp:posOffset>0</wp:posOffset>
                </wp:positionH>
                <wp:positionV relativeFrom="paragraph">
                  <wp:posOffset>3147060</wp:posOffset>
                </wp:positionV>
                <wp:extent cx="897200" cy="469335"/>
                <wp:effectExtent l="95250" t="38100" r="93980" b="102235"/>
                <wp:wrapNone/>
                <wp:docPr id="138" name="Group 27"/>
                <wp:cNvGraphicFramePr/>
                <a:graphic xmlns:a="http://schemas.openxmlformats.org/drawingml/2006/main">
                  <a:graphicData uri="http://schemas.microsoft.com/office/word/2010/wordprocessingGroup">
                    <wpg:wgp>
                      <wpg:cNvGrpSpPr/>
                      <wpg:grpSpPr>
                        <a:xfrm>
                          <a:off x="0" y="0"/>
                          <a:ext cx="897200" cy="469335"/>
                          <a:chOff x="0" y="3109843"/>
                          <a:chExt cx="897200" cy="469335"/>
                        </a:xfrm>
                      </wpg:grpSpPr>
                      <wps:wsp>
                        <wps:cNvPr id="139" name="Rounded Rectangle 43"/>
                        <wps:cNvSpPr/>
                        <wps:spPr>
                          <a:xfrm>
                            <a:off x="0"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0" name="Rounded Rectangle 6"/>
                        <wps:cNvSpPr/>
                        <wps:spPr>
                          <a:xfrm>
                            <a:off x="13746"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Network</w:t>
                              </w:r>
                            </w:p>
                          </w:txbxContent>
                        </wps:txbx>
                        <wps:bodyPr spcFirstLastPara="0" vert="horz" wrap="square" lIns="38100" tIns="38100" rIns="38100" bIns="38100" numCol="1" spcCol="1270" anchor="ctr" anchorCtr="0">
                          <a:noAutofit/>
                        </wps:bodyPr>
                      </wps:wsp>
                    </wpg:wgp>
                  </a:graphicData>
                </a:graphic>
              </wp:anchor>
            </w:drawing>
          </mc:Choice>
          <mc:Fallback>
            <w:pict>
              <v:group w14:anchorId="746EF4D6" id="Group 27" o:spid="_x0000_s1035" style="position:absolute;margin-left:0;margin-top:247.8pt;width:70.65pt;height:36.95pt;z-index:251683840" coordorigin=",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">
                <v:roundrect id="Rounded Rectangle 43" o:spid="_x0000_s1036" style="position:absolute;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37" style="position:absolute;left:137;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Network</w:t>
                        </w:r>
                      </w:p>
                    </w:txbxContent>
                  </v:textbox>
                </v:rect>
              </v:group>
            </w:pict>
          </mc:Fallback>
        </mc:AlternateContent>
      </w:r>
      <w:r w:rsidRPr="004A0D4D">
        <w:rPr>
          <w:noProof/>
        </w:rPr>
        <mc:AlternateContent>
          <mc:Choice Requires="wpg">
            <w:drawing>
              <wp:anchor distT="0" distB="0" distL="114300" distR="114300" simplePos="0" relativeHeight="251684864" behindDoc="0" locked="0" layoutInCell="1" allowOverlap="1" wp14:anchorId="38605129" wp14:editId="60A09353">
                <wp:simplePos x="0" y="0"/>
                <wp:positionH relativeFrom="column">
                  <wp:posOffset>972185</wp:posOffset>
                </wp:positionH>
                <wp:positionV relativeFrom="paragraph">
                  <wp:posOffset>3147060</wp:posOffset>
                </wp:positionV>
                <wp:extent cx="897200" cy="469335"/>
                <wp:effectExtent l="95250" t="38100" r="93980" b="102235"/>
                <wp:wrapNone/>
                <wp:docPr id="141" name="Group 28"/>
                <wp:cNvGraphicFramePr/>
                <a:graphic xmlns:a="http://schemas.openxmlformats.org/drawingml/2006/main">
                  <a:graphicData uri="http://schemas.microsoft.com/office/word/2010/wordprocessingGroup">
                    <wpg:wgp>
                      <wpg:cNvGrpSpPr/>
                      <wpg:grpSpPr>
                        <a:xfrm>
                          <a:off x="0" y="0"/>
                          <a:ext cx="897200" cy="469335"/>
                          <a:chOff x="972565" y="3109843"/>
                          <a:chExt cx="897200" cy="469335"/>
                        </a:xfrm>
                      </wpg:grpSpPr>
                      <wps:wsp>
                        <wps:cNvPr id="142" name="Rounded Rectangle 41"/>
                        <wps:cNvSpPr/>
                        <wps:spPr>
                          <a:xfrm>
                            <a:off x="972565"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3" name="Rounded Rectangle 8"/>
                        <wps:cNvSpPr/>
                        <wps:spPr>
                          <a:xfrm>
                            <a:off x="986311"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Nodes</w:t>
                              </w:r>
                            </w:p>
                          </w:txbxContent>
                        </wps:txbx>
                        <wps:bodyPr spcFirstLastPara="0" vert="horz" wrap="square" lIns="38100" tIns="38100" rIns="38100" bIns="38100" numCol="1" spcCol="1270" anchor="ctr" anchorCtr="0">
                          <a:noAutofit/>
                        </wps:bodyPr>
                      </wps:wsp>
                    </wpg:wgp>
                  </a:graphicData>
                </a:graphic>
              </wp:anchor>
            </w:drawing>
          </mc:Choice>
          <mc:Fallback>
            <w:pict>
              <v:group w14:anchorId="38605129" id="Group 28" o:spid="_x0000_s1038" style="position:absolute;margin-left:76.55pt;margin-top:247.8pt;width:70.65pt;height:36.95pt;z-index:251684864" coordorigin="9725,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">
                <v:roundrect id="Rounded Rectangle 41" o:spid="_x0000_s1039" style="position:absolute;left:9725;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40" style="position:absolute;left:9863;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Nodes</w:t>
                        </w:r>
                      </w:p>
                    </w:txbxContent>
                  </v:textbox>
                </v:rect>
              </v:group>
            </w:pict>
          </mc:Fallback>
        </mc:AlternateContent>
      </w:r>
      <w:r w:rsidRPr="004A0D4D">
        <w:rPr>
          <w:noProof/>
        </w:rPr>
        <mc:AlternateContent>
          <mc:Choice Requires="wpg">
            <w:drawing>
              <wp:anchor distT="0" distB="0" distL="114300" distR="114300" simplePos="0" relativeHeight="251685888" behindDoc="0" locked="0" layoutInCell="1" allowOverlap="1" wp14:anchorId="743CEF7B" wp14:editId="0B40B62A">
                <wp:simplePos x="0" y="0"/>
                <wp:positionH relativeFrom="column">
                  <wp:posOffset>1945005</wp:posOffset>
                </wp:positionH>
                <wp:positionV relativeFrom="paragraph">
                  <wp:posOffset>3147060</wp:posOffset>
                </wp:positionV>
                <wp:extent cx="897200" cy="469335"/>
                <wp:effectExtent l="95250" t="38100" r="93980" b="102235"/>
                <wp:wrapNone/>
                <wp:docPr id="144" name="Group 29"/>
                <wp:cNvGraphicFramePr/>
                <a:graphic xmlns:a="http://schemas.openxmlformats.org/drawingml/2006/main">
                  <a:graphicData uri="http://schemas.microsoft.com/office/word/2010/wordprocessingGroup">
                    <wpg:wgp>
                      <wpg:cNvGrpSpPr/>
                      <wpg:grpSpPr>
                        <a:xfrm>
                          <a:off x="0" y="0"/>
                          <a:ext cx="897200" cy="469335"/>
                          <a:chOff x="1945131" y="3109843"/>
                          <a:chExt cx="897200" cy="469335"/>
                        </a:xfrm>
                      </wpg:grpSpPr>
                      <wps:wsp>
                        <wps:cNvPr id="145" name="Rounded Rectangle 39"/>
                        <wps:cNvSpPr/>
                        <wps:spPr>
                          <a:xfrm>
                            <a:off x="1945131"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6" name="Rounded Rectangle 10"/>
                        <wps:cNvSpPr/>
                        <wps:spPr>
                          <a:xfrm>
                            <a:off x="1958877"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Security</w:t>
                              </w:r>
                            </w:p>
                          </w:txbxContent>
                        </wps:txbx>
                        <wps:bodyPr spcFirstLastPara="0" vert="horz" wrap="square" lIns="38100" tIns="38100" rIns="38100" bIns="38100" numCol="1" spcCol="1270" anchor="ctr" anchorCtr="0">
                          <a:noAutofit/>
                        </wps:bodyPr>
                      </wps:wsp>
                    </wpg:wgp>
                  </a:graphicData>
                </a:graphic>
              </wp:anchor>
            </w:drawing>
          </mc:Choice>
          <mc:Fallback>
            <w:pict>
              <v:group w14:anchorId="743CEF7B" id="Group 29" o:spid="_x0000_s1041" style="position:absolute;margin-left:153.15pt;margin-top:247.8pt;width:70.65pt;height:36.95pt;z-index:251685888" coordorigin="19451,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">
                <v:roundrect id="Rounded Rectangle 39" o:spid="_x0000_s1042" style="position:absolute;left:19451;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43" style="position:absolute;left:19588;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Security</w:t>
                        </w:r>
                      </w:p>
                    </w:txbxContent>
                  </v:textbox>
                </v:rect>
              </v:group>
            </w:pict>
          </mc:Fallback>
        </mc:AlternateContent>
      </w:r>
      <w:r w:rsidRPr="004A0D4D">
        <w:rPr>
          <w:noProof/>
        </w:rPr>
        <mc:AlternateContent>
          <mc:Choice Requires="wpg">
            <w:drawing>
              <wp:anchor distT="0" distB="0" distL="114300" distR="114300" simplePos="0" relativeHeight="251686912" behindDoc="0" locked="0" layoutInCell="1" allowOverlap="1" wp14:anchorId="1903C20E" wp14:editId="4C992905">
                <wp:simplePos x="0" y="0"/>
                <wp:positionH relativeFrom="column">
                  <wp:posOffset>2917190</wp:posOffset>
                </wp:positionH>
                <wp:positionV relativeFrom="paragraph">
                  <wp:posOffset>3147060</wp:posOffset>
                </wp:positionV>
                <wp:extent cx="897200" cy="469335"/>
                <wp:effectExtent l="95250" t="38100" r="93980" b="102235"/>
                <wp:wrapNone/>
                <wp:docPr id="147" name="Group 30"/>
                <wp:cNvGraphicFramePr/>
                <a:graphic xmlns:a="http://schemas.openxmlformats.org/drawingml/2006/main">
                  <a:graphicData uri="http://schemas.microsoft.com/office/word/2010/wordprocessingGroup">
                    <wpg:wgp>
                      <wpg:cNvGrpSpPr/>
                      <wpg:grpSpPr>
                        <a:xfrm>
                          <a:off x="0" y="0"/>
                          <a:ext cx="897200" cy="469335"/>
                          <a:chOff x="2917696" y="3109843"/>
                          <a:chExt cx="897200" cy="469335"/>
                        </a:xfrm>
                      </wpg:grpSpPr>
                      <wps:wsp>
                        <wps:cNvPr id="148" name="Rounded Rectangle 37"/>
                        <wps:cNvSpPr/>
                        <wps:spPr>
                          <a:xfrm>
                            <a:off x="2917696"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49" name="Rounded Rectangle 12"/>
                        <wps:cNvSpPr/>
                        <wps:spPr>
                          <a:xfrm>
                            <a:off x="2931442"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Connectitvity</w:t>
                              </w:r>
                            </w:p>
                          </w:txbxContent>
                        </wps:txbx>
                        <wps:bodyPr spcFirstLastPara="0" vert="horz" wrap="square" lIns="38100" tIns="38100" rIns="38100" bIns="38100" numCol="1" spcCol="1270" anchor="ctr" anchorCtr="0">
                          <a:noAutofit/>
                        </wps:bodyPr>
                      </wps:wsp>
                    </wpg:wgp>
                  </a:graphicData>
                </a:graphic>
              </wp:anchor>
            </w:drawing>
          </mc:Choice>
          <mc:Fallback>
            <w:pict>
              <v:group w14:anchorId="1903C20E" id="Group 30" o:spid="_x0000_s1044" style="position:absolute;margin-left:229.7pt;margin-top:247.8pt;width:70.65pt;height:36.95pt;z-index:251686912" coordorigin="29176,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">
                <v:roundrect id="Rounded Rectangle 37" o:spid="_x0000_s1045" style="position:absolute;left:29176;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" fillcolor="#18187c" stroked="f">
                  <v:fill color2="#2020a6" rotate="t" angle="180" colors="0 #18187c;52429f #2222a3;1 #2020a6" focus="100%" type="gradient">
                    <o:fill v:ext="view" type="gradientUnscaled"/>
                  </v:fill>
                  <v:shadow on="t" color="black" opacity="22937f" origin=",.5" offset="0,.63889mm"/>
                </v:roundrect>
                <v:rect id="Rounded Rectangle 12" o:spid="_x0000_s1046" style="position:absolute;left:29314;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Connectitvity</w:t>
                        </w:r>
                      </w:p>
                    </w:txbxContent>
                  </v:textbox>
                </v:rect>
              </v:group>
            </w:pict>
          </mc:Fallback>
        </mc:AlternateContent>
      </w:r>
      <w:r w:rsidRPr="004A0D4D">
        <w:rPr>
          <w:noProof/>
        </w:rPr>
        <mc:AlternateContent>
          <mc:Choice Requires="wpg">
            <w:drawing>
              <wp:anchor distT="0" distB="0" distL="114300" distR="114300" simplePos="0" relativeHeight="251687936" behindDoc="0" locked="0" layoutInCell="1" allowOverlap="1" wp14:anchorId="416725A9" wp14:editId="2AC794C3">
                <wp:simplePos x="0" y="0"/>
                <wp:positionH relativeFrom="column">
                  <wp:posOffset>3890010</wp:posOffset>
                </wp:positionH>
                <wp:positionV relativeFrom="paragraph">
                  <wp:posOffset>3147060</wp:posOffset>
                </wp:positionV>
                <wp:extent cx="897200" cy="469335"/>
                <wp:effectExtent l="95250" t="38100" r="93980" b="102235"/>
                <wp:wrapNone/>
                <wp:docPr id="150" name="Group 31"/>
                <wp:cNvGraphicFramePr/>
                <a:graphic xmlns:a="http://schemas.openxmlformats.org/drawingml/2006/main">
                  <a:graphicData uri="http://schemas.microsoft.com/office/word/2010/wordprocessingGroup">
                    <wpg:wgp>
                      <wpg:cNvGrpSpPr/>
                      <wpg:grpSpPr>
                        <a:xfrm>
                          <a:off x="0" y="0"/>
                          <a:ext cx="897200" cy="469335"/>
                          <a:chOff x="3890262" y="3109843"/>
                          <a:chExt cx="897200" cy="469335"/>
                        </a:xfrm>
                      </wpg:grpSpPr>
                      <wps:wsp>
                        <wps:cNvPr id="151" name="Rounded Rectangle 35"/>
                        <wps:cNvSpPr/>
                        <wps:spPr>
                          <a:xfrm>
                            <a:off x="3890262"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152" name="Rounded Rectangle 14"/>
                        <wps:cNvSpPr/>
                        <wps:spPr>
                          <a:xfrm>
                            <a:off x="3904008"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Management</w:t>
                              </w:r>
                            </w:p>
                          </w:txbxContent>
                        </wps:txbx>
                        <wps:bodyPr spcFirstLastPara="0" vert="horz" wrap="square" lIns="38100" tIns="38100" rIns="38100" bIns="38100" numCol="1" spcCol="1270" anchor="ctr" anchorCtr="0">
                          <a:noAutofit/>
                        </wps:bodyPr>
                      </wps:wsp>
                    </wpg:wgp>
                  </a:graphicData>
                </a:graphic>
              </wp:anchor>
            </w:drawing>
          </mc:Choice>
          <mc:Fallback>
            <w:pict>
              <v:group w14:anchorId="416725A9" id="Group 31" o:spid="_x0000_s1047" style="position:absolute;margin-left:306.3pt;margin-top:247.8pt;width:70.65pt;height:36.95pt;z-index:251687936" coordorigin="38902,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">
                <v:roundrect id="Rounded Rectangle 35" o:spid="_x0000_s1048" style="position:absolute;left:38902;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14" o:spid="_x0000_s1049" style="position:absolute;left:39040;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Management</w:t>
                        </w:r>
                      </w:p>
                    </w:txbxContent>
                  </v:textbox>
                </v:rect>
              </v:group>
            </w:pict>
          </mc:Fallback>
        </mc:AlternateContent>
      </w:r>
      <w:r w:rsidRPr="004A0D4D">
        <w:rPr>
          <w:noProof/>
        </w:rPr>
        <mc:AlternateContent>
          <mc:Choice Requires="wpg">
            <w:drawing>
              <wp:anchor distT="0" distB="0" distL="114300" distR="114300" simplePos="0" relativeHeight="251688960" behindDoc="0" locked="0" layoutInCell="1" allowOverlap="1" wp14:anchorId="40B39986" wp14:editId="45A2BE8D">
                <wp:simplePos x="0" y="0"/>
                <wp:positionH relativeFrom="column">
                  <wp:posOffset>4862195</wp:posOffset>
                </wp:positionH>
                <wp:positionV relativeFrom="paragraph">
                  <wp:posOffset>3147060</wp:posOffset>
                </wp:positionV>
                <wp:extent cx="897200" cy="469335"/>
                <wp:effectExtent l="95250" t="38100" r="93980" b="102235"/>
                <wp:wrapNone/>
                <wp:docPr id="19" name="Group 32"/>
                <wp:cNvGraphicFramePr/>
                <a:graphic xmlns:a="http://schemas.openxmlformats.org/drawingml/2006/main">
                  <a:graphicData uri="http://schemas.microsoft.com/office/word/2010/wordprocessingGroup">
                    <wpg:wgp>
                      <wpg:cNvGrpSpPr/>
                      <wpg:grpSpPr>
                        <a:xfrm>
                          <a:off x="0" y="0"/>
                          <a:ext cx="897200" cy="469335"/>
                          <a:chOff x="4862828" y="3109843"/>
                          <a:chExt cx="897200" cy="469335"/>
                        </a:xfrm>
                      </wpg:grpSpPr>
                      <wps:wsp>
                        <wps:cNvPr id="20" name="Rounded Rectangle 33"/>
                        <wps:cNvSpPr/>
                        <wps:spPr>
                          <a:xfrm>
                            <a:off x="4862828" y="3109843"/>
                            <a:ext cx="897200"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1" name="Rounded Rectangle 16"/>
                        <wps:cNvSpPr/>
                        <wps:spPr>
                          <a:xfrm>
                            <a:off x="4876574" y="3123589"/>
                            <a:ext cx="869708" cy="441843"/>
                          </a:xfrm>
                          <a:prstGeom prst="rect">
                            <a:avLst/>
                          </a:prstGeom>
                          <a:noFill/>
                          <a:ln>
                            <a:noFill/>
                          </a:ln>
                          <a:effectLst/>
                        </wps:spPr>
                        <wps:txbx>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Applications</w:t>
                              </w:r>
                            </w:p>
                          </w:txbxContent>
                        </wps:txbx>
                        <wps:bodyPr spcFirstLastPara="0" vert="horz" wrap="square" lIns="38100" tIns="38100" rIns="38100" bIns="38100" numCol="1" spcCol="1270" anchor="ctr" anchorCtr="0">
                          <a:noAutofit/>
                        </wps:bodyPr>
                      </wps:wsp>
                    </wpg:wgp>
                  </a:graphicData>
                </a:graphic>
              </wp:anchor>
            </w:drawing>
          </mc:Choice>
          <mc:Fallback>
            <w:pict>
              <v:group w14:anchorId="40B39986" id="Group 32" o:spid="_x0000_s1050" style="position:absolute;margin-left:382.85pt;margin-top:247.8pt;width:70.65pt;height:36.95pt;z-index:251688960" coordorigin="48628,31098" coordsize="8972,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">
                <v:roundrect id="Rounded Rectangle 33" o:spid="_x0000_s1051" style="position:absolute;left:48628;top:31098;width:8972;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16" o:spid="_x0000_s1052" style="position:absolute;left:48765;top:31235;width:86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" filled="f" stroked="f">
                  <v:textbox inset="3pt,3pt,3pt,3pt">
                    <w:txbxContent>
                      <w:p w:rsidR="004A0D4D" w:rsidRDefault="004A0D4D" w:rsidP="004A0D4D">
                        <w:pPr>
                          <w:pStyle w:val="NormalWeb"/>
                          <w:spacing w:before="0" w:beforeAutospacing="0" w:after="84" w:afterAutospacing="0" w:line="216" w:lineRule="auto"/>
                          <w:jc w:val="center"/>
                          <w:textAlignment w:val="baseline"/>
                        </w:pPr>
                        <w:r>
                          <w:rPr>
                            <w:rFonts w:asciiTheme="minorHAnsi" w:hAnsi="Calibri" w:cstheme="minorBidi"/>
                            <w:color w:val="FFFFFF" w:themeColor="light1"/>
                            <w:kern w:val="24"/>
                            <w:sz w:val="20"/>
                            <w:szCs w:val="20"/>
                          </w:rPr>
                          <w:t>Applications</w:t>
                        </w:r>
                      </w:p>
                    </w:txbxContent>
                  </v:textbox>
                </v:rect>
              </v:group>
            </w:pict>
          </mc:Fallback>
        </mc:AlternateContent>
      </w:r>
      <w:r w:rsidRPr="004A0D4D">
        <w:rPr>
          <w:noProof/>
        </w:rPr>
        <mc:AlternateContent>
          <mc:Choice Requires="wps">
            <w:drawing>
              <wp:anchor distT="0" distB="0" distL="114300" distR="114300" simplePos="0" relativeHeight="251689984" behindDoc="0" locked="0" layoutInCell="1" allowOverlap="1" wp14:anchorId="372505FC" wp14:editId="0F750C87">
                <wp:simplePos x="0" y="0"/>
                <wp:positionH relativeFrom="column">
                  <wp:posOffset>26035</wp:posOffset>
                </wp:positionH>
                <wp:positionV relativeFrom="paragraph">
                  <wp:posOffset>1258570</wp:posOffset>
                </wp:positionV>
                <wp:extent cx="5755944" cy="469335"/>
                <wp:effectExtent l="76200" t="38100" r="92710" b="102235"/>
                <wp:wrapNone/>
                <wp:docPr id="58" name="Snip Single Corner Rectangle 57"/>
                <wp:cNvGraphicFramePr/>
                <a:graphic xmlns:a="http://schemas.openxmlformats.org/drawingml/2006/main">
                  <a:graphicData uri="http://schemas.microsoft.com/office/word/2010/wordprocessingShape">
                    <wps:wsp>
                      <wps:cNvSpPr/>
                      <wps:spPr>
                        <a:xfrm>
                          <a:off x="0" y="0"/>
                          <a:ext cx="5755944"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a:graphicData>
                </a:graphic>
              </wp:anchor>
            </w:drawing>
          </mc:Choice>
          <mc:Fallback>
            <w:pict>
              <v:shape w14:anchorId="0CF05C5A" id="Snip Single Corner Rectangle 57" o:spid="_x0000_s1026" style="position:absolute;margin-left:2.05pt;margin-top:99.1pt;width:453.2pt;height:36.9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5755944,46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" path="m,l5677720,r78224,78224l5755944,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77720,0;5755944,78224;5755944,469335;0,469335;0,0" o:connectangles="0,0,0,0,0,0"/>
              </v:shape>
            </w:pict>
          </mc:Fallback>
        </mc:AlternateContent>
      </w:r>
      <w:r w:rsidRPr="004A0D4D">
        <w:rPr>
          <w:noProof/>
        </w:rPr>
        <mc:AlternateContent>
          <mc:Choice Requires="wps">
            <w:drawing>
              <wp:anchor distT="0" distB="0" distL="114300" distR="114300" simplePos="0" relativeHeight="251691008" behindDoc="0" locked="0" layoutInCell="1" allowOverlap="1" wp14:anchorId="79EC11FC" wp14:editId="707ADE50">
                <wp:simplePos x="0" y="0"/>
                <wp:positionH relativeFrom="column">
                  <wp:posOffset>26035</wp:posOffset>
                </wp:positionH>
                <wp:positionV relativeFrom="paragraph">
                  <wp:posOffset>1259840</wp:posOffset>
                </wp:positionV>
                <wp:extent cx="5716829" cy="430223"/>
                <wp:effectExtent l="0" t="0" r="0" b="0"/>
                <wp:wrapNone/>
                <wp:docPr id="59" name="Snip Single Corner Rectangle 4"/>
                <wp:cNvGraphicFramePr/>
                <a:graphic xmlns:a="http://schemas.openxmlformats.org/drawingml/2006/main">
                  <a:graphicData uri="http://schemas.microsoft.com/office/word/2010/wordprocessingShape">
                    <wps:wsp>
                      <wps:cNvSpPr/>
                      <wps:spPr>
                        <a:xfrm>
                          <a:off x="0" y="0"/>
                          <a:ext cx="5716829" cy="430223"/>
                        </a:xfrm>
                        <a:prstGeom prst="rect">
                          <a:avLst/>
                        </a:prstGeom>
                        <a:noFill/>
                        <a:ln>
                          <a:noFill/>
                        </a:ln>
                        <a:effectLst/>
                      </wps:spPr>
                      <wps:txbx>
                        <w:txbxContent>
                          <w:p w:rsidR="004A0D4D" w:rsidRDefault="004A0D4D" w:rsidP="004A0D4D">
                            <w:pPr>
                              <w:pStyle w:val="NormalWeb"/>
                              <w:spacing w:before="0" w:beforeAutospacing="0" w:after="160" w:afterAutospacing="0" w:line="216" w:lineRule="auto"/>
                              <w:jc w:val="center"/>
                              <w:textAlignment w:val="baseline"/>
                            </w:pPr>
                            <w:r>
                              <w:rPr>
                                <w:rFonts w:ascii="Arial" w:eastAsia="+mn-ea" w:hAnsi="Arial" w:cs="+mn-cs"/>
                                <w:color w:val="FFFFFF"/>
                                <w:kern w:val="24"/>
                                <w:sz w:val="38"/>
                                <w:szCs w:val="38"/>
                              </w:rPr>
                              <w:t>Advanced ICT Infrastructure</w:t>
                            </w:r>
                          </w:p>
                        </w:txbxContent>
                      </wps:txbx>
                      <wps:bodyPr spcFirstLastPara="0" vert="horz" wrap="square" lIns="72390" tIns="72390" rIns="72390" bIns="72390" numCol="1" spcCol="1270" anchor="ctr" anchorCtr="0">
                        <a:noAutofit/>
                      </wps:bodyPr>
                    </wps:wsp>
                  </a:graphicData>
                </a:graphic>
              </wp:anchor>
            </w:drawing>
          </mc:Choice>
          <mc:Fallback>
            <w:pict>
              <v:rect w14:anchorId="79EC11FC" id="Snip Single Corner Rectangle 4" o:spid="_x0000_s1053" style="position:absolute;margin-left:2.05pt;margin-top:99.2pt;width:450.15pt;height:3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" filled="f" stroked="f">
                <v:textbox inset="5.7pt,5.7pt,5.7pt,5.7pt">
                  <w:txbxContent>
                    <w:p w:rsidR="004A0D4D" w:rsidRDefault="004A0D4D" w:rsidP="004A0D4D">
                      <w:pPr>
                        <w:pStyle w:val="NormalWeb"/>
                        <w:spacing w:before="0" w:beforeAutospacing="0" w:after="160" w:afterAutospacing="0" w:line="216" w:lineRule="auto"/>
                        <w:jc w:val="center"/>
                        <w:textAlignment w:val="baseline"/>
                      </w:pPr>
                      <w:r>
                        <w:rPr>
                          <w:rFonts w:ascii="Arial" w:eastAsia="+mn-ea" w:hAnsi="Arial" w:cs="+mn-cs"/>
                          <w:color w:val="FFFFFF"/>
                          <w:kern w:val="24"/>
                          <w:sz w:val="38"/>
                          <w:szCs w:val="38"/>
                        </w:rPr>
                        <w:t>Advanced ICT Infrastructure</w:t>
                      </w:r>
                    </w:p>
                  </w:txbxContent>
                </v:textbox>
              </v:rect>
            </w:pict>
          </mc:Fallback>
        </mc:AlternateContent>
      </w:r>
      <w:r w:rsidRPr="004A0D4D">
        <w:rPr>
          <w:noProof/>
        </w:rPr>
        <mc:AlternateContent>
          <mc:Choice Requires="wpg">
            <w:drawing>
              <wp:anchor distT="0" distB="0" distL="114300" distR="114300" simplePos="0" relativeHeight="251692032" behindDoc="0" locked="0" layoutInCell="1" allowOverlap="1" wp14:anchorId="51B27277" wp14:editId="186E60B3">
                <wp:simplePos x="0" y="0"/>
                <wp:positionH relativeFrom="column">
                  <wp:posOffset>26035</wp:posOffset>
                </wp:positionH>
                <wp:positionV relativeFrom="paragraph">
                  <wp:posOffset>1868170</wp:posOffset>
                </wp:positionV>
                <wp:extent cx="1816901" cy="469335"/>
                <wp:effectExtent l="95250" t="38100" r="88265" b="102235"/>
                <wp:wrapNone/>
                <wp:docPr id="22" name="Group 48"/>
                <wp:cNvGraphicFramePr/>
                <a:graphic xmlns:a="http://schemas.openxmlformats.org/drawingml/2006/main">
                  <a:graphicData uri="http://schemas.microsoft.com/office/word/2010/wordprocessingGroup">
                    <wpg:wgp>
                      <wpg:cNvGrpSpPr/>
                      <wpg:grpSpPr>
                        <a:xfrm>
                          <a:off x="0" y="0"/>
                          <a:ext cx="1816901" cy="469335"/>
                          <a:chOff x="26450" y="1831237"/>
                          <a:chExt cx="1816901" cy="469335"/>
                        </a:xfrm>
                      </wpg:grpSpPr>
                      <wps:wsp>
                        <wps:cNvPr id="25" name="Rounded Rectangle 55"/>
                        <wps:cNvSpPr/>
                        <wps:spPr>
                          <a:xfrm>
                            <a:off x="26450"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6" name="Rounded Rectangle 6"/>
                        <wps:cNvSpPr/>
                        <wps:spPr>
                          <a:xfrm>
                            <a:off x="40196" y="1844983"/>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IP Telephony</w:t>
                              </w:r>
                            </w:p>
                          </w:txbxContent>
                        </wps:txbx>
                        <wps:bodyPr spcFirstLastPara="0" vert="horz" wrap="square" lIns="57150" tIns="57150" rIns="57150" bIns="57150" numCol="1" spcCol="1270" anchor="ctr" anchorCtr="0">
                          <a:noAutofit/>
                        </wps:bodyPr>
                      </wps:wsp>
                    </wpg:wgp>
                  </a:graphicData>
                </a:graphic>
              </wp:anchor>
            </w:drawing>
          </mc:Choice>
          <mc:Fallback>
            <w:pict>
              <v:group w14:anchorId="51B27277" id="Group 48" o:spid="_x0000_s1054" style="position:absolute;margin-left:2.05pt;margin-top:147.1pt;width:143.05pt;height:36.95pt;z-index:251692032" coordorigin="264,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">
                <v:roundrect id="Rounded Rectangle 55" o:spid="_x0000_s1055" style="position:absolute;left:264;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56" style="position:absolute;left:401;top:18449;width:17895;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IP Telephony</w:t>
                        </w:r>
                      </w:p>
                    </w:txbxContent>
                  </v:textbox>
                </v:rect>
              </v:group>
            </w:pict>
          </mc:Fallback>
        </mc:AlternateContent>
      </w:r>
      <w:r w:rsidRPr="004A0D4D">
        <w:rPr>
          <w:noProof/>
        </w:rPr>
        <mc:AlternateContent>
          <mc:Choice Requires="wpg">
            <w:drawing>
              <wp:anchor distT="0" distB="0" distL="114300" distR="114300" simplePos="0" relativeHeight="251693056" behindDoc="0" locked="0" layoutInCell="1" allowOverlap="1" wp14:anchorId="2222B358" wp14:editId="5D807BB5">
                <wp:simplePos x="0" y="0"/>
                <wp:positionH relativeFrom="column">
                  <wp:posOffset>1995805</wp:posOffset>
                </wp:positionH>
                <wp:positionV relativeFrom="paragraph">
                  <wp:posOffset>1868170</wp:posOffset>
                </wp:positionV>
                <wp:extent cx="1816901" cy="469335"/>
                <wp:effectExtent l="95250" t="38100" r="88265" b="102235"/>
                <wp:wrapNone/>
                <wp:docPr id="23" name="Group 49"/>
                <wp:cNvGraphicFramePr/>
                <a:graphic xmlns:a="http://schemas.openxmlformats.org/drawingml/2006/main">
                  <a:graphicData uri="http://schemas.microsoft.com/office/word/2010/wordprocessingGroup">
                    <wpg:wgp>
                      <wpg:cNvGrpSpPr/>
                      <wpg:grpSpPr>
                        <a:xfrm>
                          <a:off x="0" y="0"/>
                          <a:ext cx="1816901" cy="469335"/>
                          <a:chOff x="1995971" y="1831237"/>
                          <a:chExt cx="1816901" cy="469335"/>
                        </a:xfrm>
                      </wpg:grpSpPr>
                      <wps:wsp>
                        <wps:cNvPr id="28" name="Rounded Rectangle 53"/>
                        <wps:cNvSpPr/>
                        <wps:spPr>
                          <a:xfrm>
                            <a:off x="1995971"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29" name="Rounded Rectangle 8"/>
                        <wps:cNvSpPr/>
                        <wps:spPr>
                          <a:xfrm>
                            <a:off x="2009717" y="1844983"/>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Access Infrastructure</w:t>
                              </w:r>
                            </w:p>
                          </w:txbxContent>
                        </wps:txbx>
                        <wps:bodyPr spcFirstLastPara="0" vert="horz" wrap="square" lIns="57150" tIns="57150" rIns="57150" bIns="57150" numCol="1" spcCol="1270" anchor="ctr" anchorCtr="0">
                          <a:noAutofit/>
                        </wps:bodyPr>
                      </wps:wsp>
                    </wpg:wgp>
                  </a:graphicData>
                </a:graphic>
              </wp:anchor>
            </w:drawing>
          </mc:Choice>
          <mc:Fallback>
            <w:pict>
              <v:group w14:anchorId="2222B358" id="Group 49" o:spid="_x0000_s1057" style="position:absolute;margin-left:157.15pt;margin-top:147.1pt;width:143.05pt;height:36.95pt;z-index:251693056" coordorigin="19959,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">
                <v:roundrect id="Rounded Rectangle 53" o:spid="_x0000_s1058" style="position:absolute;left:19959;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59" style="position:absolute;left:20097;top:18449;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Access Infrastructure</w:t>
                        </w:r>
                      </w:p>
                    </w:txbxContent>
                  </v:textbox>
                </v:rect>
              </v:group>
            </w:pict>
          </mc:Fallback>
        </mc:AlternateContent>
      </w:r>
      <w:r w:rsidRPr="004A0D4D">
        <w:rPr>
          <w:noProof/>
        </w:rPr>
        <mc:AlternateContent>
          <mc:Choice Requires="wpg">
            <w:drawing>
              <wp:anchor distT="0" distB="0" distL="114300" distR="114300" simplePos="0" relativeHeight="251694080" behindDoc="0" locked="0" layoutInCell="1" allowOverlap="1" wp14:anchorId="12AA9BC5" wp14:editId="2516AFF0">
                <wp:simplePos x="0" y="0"/>
                <wp:positionH relativeFrom="column">
                  <wp:posOffset>3964940</wp:posOffset>
                </wp:positionH>
                <wp:positionV relativeFrom="paragraph">
                  <wp:posOffset>1868170</wp:posOffset>
                </wp:positionV>
                <wp:extent cx="1816901" cy="469335"/>
                <wp:effectExtent l="95250" t="38100" r="88265" b="102235"/>
                <wp:wrapNone/>
                <wp:docPr id="24" name="Group 50"/>
                <wp:cNvGraphicFramePr/>
                <a:graphic xmlns:a="http://schemas.openxmlformats.org/drawingml/2006/main">
                  <a:graphicData uri="http://schemas.microsoft.com/office/word/2010/wordprocessingGroup">
                    <wpg:wgp>
                      <wpg:cNvGrpSpPr/>
                      <wpg:grpSpPr>
                        <a:xfrm>
                          <a:off x="0" y="0"/>
                          <a:ext cx="1816901" cy="469335"/>
                          <a:chOff x="3965493" y="1831237"/>
                          <a:chExt cx="1816901" cy="469335"/>
                        </a:xfrm>
                      </wpg:grpSpPr>
                      <wps:wsp>
                        <wps:cNvPr id="31" name="Rounded Rectangle 51"/>
                        <wps:cNvSpPr/>
                        <wps:spPr>
                          <a:xfrm>
                            <a:off x="3965493" y="1831237"/>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2" name="Rounded Rectangle 10"/>
                        <wps:cNvSpPr/>
                        <wps:spPr>
                          <a:xfrm>
                            <a:off x="3979239" y="1844983"/>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Portals &amp; websites</w:t>
                              </w:r>
                            </w:p>
                          </w:txbxContent>
                        </wps:txbx>
                        <wps:bodyPr spcFirstLastPara="0" vert="horz" wrap="square" lIns="57150" tIns="57150" rIns="57150" bIns="57150" numCol="1" spcCol="1270" anchor="ctr" anchorCtr="0">
                          <a:noAutofit/>
                        </wps:bodyPr>
                      </wps:wsp>
                    </wpg:wgp>
                  </a:graphicData>
                </a:graphic>
              </wp:anchor>
            </w:drawing>
          </mc:Choice>
          <mc:Fallback>
            <w:pict>
              <v:group w14:anchorId="12AA9BC5" id="Group 50" o:spid="_x0000_s1060" style="position:absolute;margin-left:312.2pt;margin-top:147.1pt;width:143.05pt;height:36.95pt;z-index:251694080" coordorigin="39654,18312"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">
                <v:roundrect id="Rounded Rectangle 51" o:spid="_x0000_s1061" style="position:absolute;left:39654;top:18312;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62" style="position:absolute;left:39792;top:18449;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Portals &amp; websites</w:t>
                        </w:r>
                      </w:p>
                    </w:txbxContent>
                  </v:textbox>
                </v:rect>
              </v:group>
            </w:pict>
          </mc:Fallback>
        </mc:AlternateContent>
      </w:r>
      <w:r w:rsidRPr="004A0D4D">
        <w:rPr>
          <w:noProof/>
        </w:rPr>
        <mc:AlternateContent>
          <mc:Choice Requires="wpg">
            <w:drawing>
              <wp:anchor distT="0" distB="0" distL="114300" distR="114300" simplePos="0" relativeHeight="251695104" behindDoc="0" locked="0" layoutInCell="1" allowOverlap="1" wp14:anchorId="3683E659" wp14:editId="72685437">
                <wp:simplePos x="0" y="0"/>
                <wp:positionH relativeFrom="column">
                  <wp:posOffset>26035</wp:posOffset>
                </wp:positionH>
                <wp:positionV relativeFrom="paragraph">
                  <wp:posOffset>37465</wp:posOffset>
                </wp:positionV>
                <wp:extent cx="5755944" cy="469335"/>
                <wp:effectExtent l="76200" t="38100" r="92710" b="102235"/>
                <wp:wrapNone/>
                <wp:docPr id="27" name="Group 59"/>
                <wp:cNvGraphicFramePr/>
                <a:graphic xmlns:a="http://schemas.openxmlformats.org/drawingml/2006/main">
                  <a:graphicData uri="http://schemas.microsoft.com/office/word/2010/wordprocessingGroup">
                    <wpg:wgp>
                      <wpg:cNvGrpSpPr/>
                      <wpg:grpSpPr>
                        <a:xfrm>
                          <a:off x="0" y="0"/>
                          <a:ext cx="5755944" cy="469335"/>
                          <a:chOff x="26450" y="0"/>
                          <a:chExt cx="5755944" cy="469335"/>
                        </a:xfrm>
                      </wpg:grpSpPr>
                      <wps:wsp>
                        <wps:cNvPr id="34" name="Snip Single Corner Rectangle 69"/>
                        <wps:cNvSpPr/>
                        <wps:spPr>
                          <a:xfrm>
                            <a:off x="26450" y="0"/>
                            <a:ext cx="5755944" cy="469335"/>
                          </a:xfrm>
                          <a:prstGeom prst="snip1Rect">
                            <a:avLst/>
                          </a:prstGeom>
                          <a:gradFill rotWithShape="1">
                            <a:gsLst>
                              <a:gs pos="0">
                                <a:srgbClr val="BBE0E3">
                                  <a:hueOff val="0"/>
                                  <a:satOff val="0"/>
                                  <a:lumOff val="0"/>
                                  <a:alphaOff val="0"/>
                                  <a:shade val="51000"/>
                                  <a:satMod val="130000"/>
                                </a:srgbClr>
                              </a:gs>
                              <a:gs pos="80000">
                                <a:srgbClr val="BBE0E3">
                                  <a:hueOff val="0"/>
                                  <a:satOff val="0"/>
                                  <a:lumOff val="0"/>
                                  <a:alphaOff val="0"/>
                                  <a:shade val="93000"/>
                                  <a:satMod val="130000"/>
                                </a:srgbClr>
                              </a:gs>
                              <a:gs pos="100000">
                                <a:srgbClr val="BBE0E3">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5" name="Snip Single Corner Rectangle 4"/>
                        <wps:cNvSpPr/>
                        <wps:spPr>
                          <a:xfrm>
                            <a:off x="26450" y="39112"/>
                            <a:ext cx="5716829" cy="430223"/>
                          </a:xfrm>
                          <a:prstGeom prst="rect">
                            <a:avLst/>
                          </a:prstGeom>
                          <a:noFill/>
                          <a:ln>
                            <a:noFill/>
                          </a:ln>
                          <a:effectLst/>
                        </wps:spPr>
                        <wps:txbx>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Applications</w:t>
                              </w:r>
                            </w:p>
                          </w:txbxContent>
                        </wps:txbx>
                        <wps:bodyPr spcFirstLastPara="0" vert="horz" wrap="square" lIns="72390" tIns="72390" rIns="72390" bIns="72390" numCol="1" spcCol="1270" anchor="ctr" anchorCtr="0">
                          <a:noAutofit/>
                        </wps:bodyPr>
                      </wps:wsp>
                    </wpg:wgp>
                  </a:graphicData>
                </a:graphic>
              </wp:anchor>
            </w:drawing>
          </mc:Choice>
          <mc:Fallback>
            <w:pict>
              <v:group w14:anchorId="3683E659" id="Group 59" o:spid="_x0000_s1063" style="position:absolute;margin-left:2.05pt;margin-top:2.95pt;width:453.2pt;height:36.95pt;z-index:251695104" coordorigin="264" coordsize="5755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">
                <v:shape id="Snip Single Corner Rectangle 69" o:spid="_x0000_s1064" style="position:absolute;left:264;width:57559;height:4693;visibility:visible;mso-wrap-style:square;v-text-anchor:top" coordsize="5755944,46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" path="m,l5677720,r78224,78224l5755944,469335,,469335,,xe" fillcolor="#85aaad" stroked="f">
                  <v:fill color2="#afe0e4" rotate="t" angle="180" colors="0 #85aaad;52429f #afdee2;1 #afe0e4" focus="100%" type="gradient">
                    <o:fill v:ext="view" type="gradientUnscaled"/>
                  </v:fill>
                  <v:shadow on="t" color="black" opacity="22937f" origin=",.5" offset="0,.63889mm"/>
                  <v:path arrowok="t" o:connecttype="custom" o:connectlocs="0,0;5677720,0;5755944,78224;5755944,469335;0,469335;0,0" o:connectangles="0,0,0,0,0,0"/>
                </v:shape>
                <v:rect id="_x0000_s1065" style="position:absolute;left:264;top:391;width:57168;height:4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" filled="f" stroked="f">
                  <v:textbox inset="5.7pt,5.7pt,5.7pt,5.7pt">
                    <w:txbxContent>
                      <w:p w:rsidR="004A0D4D" w:rsidRDefault="004A0D4D" w:rsidP="004A0D4D">
                        <w:pPr>
                          <w:pStyle w:val="NormalWeb"/>
                          <w:spacing w:before="0" w:beforeAutospacing="0" w:after="160" w:afterAutospacing="0" w:line="216" w:lineRule="auto"/>
                          <w:jc w:val="center"/>
                          <w:textAlignment w:val="baseline"/>
                        </w:pPr>
                        <w:r>
                          <w:rPr>
                            <w:rFonts w:asciiTheme="minorHAnsi" w:hAnsi="Calibri" w:cstheme="minorBidi"/>
                            <w:color w:val="FFFFFF" w:themeColor="light1"/>
                            <w:kern w:val="24"/>
                            <w:sz w:val="38"/>
                            <w:szCs w:val="38"/>
                          </w:rPr>
                          <w:t>Applications</w:t>
                        </w:r>
                      </w:p>
                    </w:txbxContent>
                  </v:textbox>
                </v:rect>
              </v:group>
            </w:pict>
          </mc:Fallback>
        </mc:AlternateContent>
      </w:r>
      <w:r w:rsidRPr="004A0D4D">
        <w:rPr>
          <w:noProof/>
        </w:rPr>
        <mc:AlternateContent>
          <mc:Choice Requires="wpg">
            <w:drawing>
              <wp:anchor distT="0" distB="0" distL="114300" distR="114300" simplePos="0" relativeHeight="251696128" behindDoc="0" locked="0" layoutInCell="1" allowOverlap="1" wp14:anchorId="112435E3" wp14:editId="2773AD81">
                <wp:simplePos x="0" y="0"/>
                <wp:positionH relativeFrom="column">
                  <wp:posOffset>26035</wp:posOffset>
                </wp:positionH>
                <wp:positionV relativeFrom="paragraph">
                  <wp:posOffset>646430</wp:posOffset>
                </wp:positionV>
                <wp:extent cx="1816901" cy="469335"/>
                <wp:effectExtent l="95250" t="38100" r="88265" b="102235"/>
                <wp:wrapNone/>
                <wp:docPr id="30" name="Group 60"/>
                <wp:cNvGraphicFramePr/>
                <a:graphic xmlns:a="http://schemas.openxmlformats.org/drawingml/2006/main">
                  <a:graphicData uri="http://schemas.microsoft.com/office/word/2010/wordprocessingGroup">
                    <wpg:wgp>
                      <wpg:cNvGrpSpPr/>
                      <wpg:grpSpPr>
                        <a:xfrm>
                          <a:off x="0" y="0"/>
                          <a:ext cx="1816901" cy="469335"/>
                          <a:chOff x="26450" y="609513"/>
                          <a:chExt cx="1816901" cy="469335"/>
                        </a:xfrm>
                      </wpg:grpSpPr>
                      <wps:wsp>
                        <wps:cNvPr id="37" name="Rounded Rectangle 67"/>
                        <wps:cNvSpPr/>
                        <wps:spPr>
                          <a:xfrm>
                            <a:off x="26450"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38" name="Rounded Rectangle 6"/>
                        <wps:cNvSpPr/>
                        <wps:spPr>
                          <a:xfrm>
                            <a:off x="40196" y="623259"/>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C-Logic Venice</w:t>
                              </w:r>
                            </w:p>
                          </w:txbxContent>
                        </wps:txbx>
                        <wps:bodyPr spcFirstLastPara="0" vert="horz" wrap="square" lIns="57150" tIns="57150" rIns="57150" bIns="57150" numCol="1" spcCol="1270" anchor="ctr" anchorCtr="0">
                          <a:noAutofit/>
                        </wps:bodyPr>
                      </wps:wsp>
                    </wpg:wgp>
                  </a:graphicData>
                </a:graphic>
              </wp:anchor>
            </w:drawing>
          </mc:Choice>
          <mc:Fallback>
            <w:pict>
              <v:group w14:anchorId="112435E3" id="Group 60" o:spid="_x0000_s1066" style="position:absolute;margin-left:2.05pt;margin-top:50.9pt;width:143.05pt;height:36.95pt;z-index:251696128" coordorigin="264,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">
                <v:roundrect id="Rounded Rectangle 67" o:spid="_x0000_s1067" style="position:absolute;left:264;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6" o:spid="_x0000_s1068" style="position:absolute;left:401;top:6232;width:17895;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C-Logic Venice</w:t>
                        </w:r>
                      </w:p>
                    </w:txbxContent>
                  </v:textbox>
                </v:rect>
              </v:group>
            </w:pict>
          </mc:Fallback>
        </mc:AlternateContent>
      </w:r>
      <w:r w:rsidRPr="004A0D4D">
        <w:rPr>
          <w:noProof/>
        </w:rPr>
        <mc:AlternateContent>
          <mc:Choice Requires="wpg">
            <w:drawing>
              <wp:anchor distT="0" distB="0" distL="114300" distR="114300" simplePos="0" relativeHeight="251697152" behindDoc="0" locked="0" layoutInCell="1" allowOverlap="1" wp14:anchorId="1E439326" wp14:editId="1BD3FA84">
                <wp:simplePos x="0" y="0"/>
                <wp:positionH relativeFrom="column">
                  <wp:posOffset>1995805</wp:posOffset>
                </wp:positionH>
                <wp:positionV relativeFrom="paragraph">
                  <wp:posOffset>646430</wp:posOffset>
                </wp:positionV>
                <wp:extent cx="1816901" cy="469335"/>
                <wp:effectExtent l="95250" t="38100" r="88265" b="102235"/>
                <wp:wrapNone/>
                <wp:docPr id="33" name="Group 61"/>
                <wp:cNvGraphicFramePr/>
                <a:graphic xmlns:a="http://schemas.openxmlformats.org/drawingml/2006/main">
                  <a:graphicData uri="http://schemas.microsoft.com/office/word/2010/wordprocessingGroup">
                    <wpg:wgp>
                      <wpg:cNvGrpSpPr/>
                      <wpg:grpSpPr>
                        <a:xfrm>
                          <a:off x="0" y="0"/>
                          <a:ext cx="1816901" cy="469335"/>
                          <a:chOff x="1995971" y="609513"/>
                          <a:chExt cx="1816901" cy="469335"/>
                        </a:xfrm>
                      </wpg:grpSpPr>
                      <wps:wsp>
                        <wps:cNvPr id="40" name="Rounded Rectangle 65"/>
                        <wps:cNvSpPr/>
                        <wps:spPr>
                          <a:xfrm>
                            <a:off x="1995971"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1" name="Rounded Rectangle 8"/>
                        <wps:cNvSpPr/>
                        <wps:spPr>
                          <a:xfrm>
                            <a:off x="2009717" y="623259"/>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SAP Business One</w:t>
                              </w:r>
                            </w:p>
                          </w:txbxContent>
                        </wps:txbx>
                        <wps:bodyPr spcFirstLastPara="0" vert="horz" wrap="square" lIns="57150" tIns="57150" rIns="57150" bIns="57150" numCol="1" spcCol="1270" anchor="ctr" anchorCtr="0">
                          <a:noAutofit/>
                        </wps:bodyPr>
                      </wps:wsp>
                    </wpg:wgp>
                  </a:graphicData>
                </a:graphic>
              </wp:anchor>
            </w:drawing>
          </mc:Choice>
          <mc:Fallback>
            <w:pict>
              <v:group w14:anchorId="1E439326" id="Group 61" o:spid="_x0000_s1069" style="position:absolute;margin-left:157.15pt;margin-top:50.9pt;width:143.05pt;height:36.95pt;z-index:251697152" coordorigin="19959,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">
                <v:roundrect id="Rounded Rectangle 65" o:spid="_x0000_s1070" style="position:absolute;left:19959;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" fillcolor="#18187c" stroked="f">
                  <v:fill color2="#2020a6" rotate="t" angle="180" colors="0 #18187c;52429f #2222a3;1 #2020a6" focus="100%" type="gradient">
                    <o:fill v:ext="view" type="gradientUnscaled"/>
                  </v:fill>
                  <v:shadow on="t" color="black" opacity="22937f" origin=",.5" offset="0,.63889mm"/>
                </v:roundrect>
                <v:rect id="Rounded Rectangle 8" o:spid="_x0000_s1071" style="position:absolute;left:20097;top:6232;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SAP Business One</w:t>
                        </w:r>
                      </w:p>
                    </w:txbxContent>
                  </v:textbox>
                </v:rect>
              </v:group>
            </w:pict>
          </mc:Fallback>
        </mc:AlternateContent>
      </w:r>
      <w:r w:rsidRPr="004A0D4D">
        <w:rPr>
          <w:noProof/>
        </w:rPr>
        <mc:AlternateContent>
          <mc:Choice Requires="wpg">
            <w:drawing>
              <wp:anchor distT="0" distB="0" distL="114300" distR="114300" simplePos="0" relativeHeight="251698176" behindDoc="0" locked="0" layoutInCell="1" allowOverlap="1" wp14:anchorId="6A72309A" wp14:editId="2E3E6CD3">
                <wp:simplePos x="0" y="0"/>
                <wp:positionH relativeFrom="column">
                  <wp:posOffset>3964940</wp:posOffset>
                </wp:positionH>
                <wp:positionV relativeFrom="paragraph">
                  <wp:posOffset>646430</wp:posOffset>
                </wp:positionV>
                <wp:extent cx="1816901" cy="469335"/>
                <wp:effectExtent l="95250" t="38100" r="88265" b="102235"/>
                <wp:wrapNone/>
                <wp:docPr id="36" name="Group 62"/>
                <wp:cNvGraphicFramePr/>
                <a:graphic xmlns:a="http://schemas.openxmlformats.org/drawingml/2006/main">
                  <a:graphicData uri="http://schemas.microsoft.com/office/word/2010/wordprocessingGroup">
                    <wpg:wgp>
                      <wpg:cNvGrpSpPr/>
                      <wpg:grpSpPr>
                        <a:xfrm>
                          <a:off x="0" y="0"/>
                          <a:ext cx="1816901" cy="469335"/>
                          <a:chOff x="3965493" y="609513"/>
                          <a:chExt cx="1816901" cy="469335"/>
                        </a:xfrm>
                      </wpg:grpSpPr>
                      <wps:wsp>
                        <wps:cNvPr id="43" name="Rounded Rectangle 63"/>
                        <wps:cNvSpPr/>
                        <wps:spPr>
                          <a:xfrm>
                            <a:off x="3965493" y="609513"/>
                            <a:ext cx="1816901" cy="469335"/>
                          </a:xfrm>
                          <a:prstGeom prst="roundRect">
                            <a:avLst>
                              <a:gd name="adj" fmla="val 10000"/>
                            </a:avLst>
                          </a:prstGeom>
                          <a:gradFill rotWithShape="1">
                            <a:gsLst>
                              <a:gs pos="0">
                                <a:srgbClr val="333399">
                                  <a:hueOff val="0"/>
                                  <a:satOff val="0"/>
                                  <a:lumOff val="0"/>
                                  <a:alphaOff val="0"/>
                                  <a:shade val="51000"/>
                                  <a:satMod val="130000"/>
                                </a:srgbClr>
                              </a:gs>
                              <a:gs pos="80000">
                                <a:srgbClr val="333399">
                                  <a:hueOff val="0"/>
                                  <a:satOff val="0"/>
                                  <a:lumOff val="0"/>
                                  <a:alphaOff val="0"/>
                                  <a:shade val="93000"/>
                                  <a:satMod val="130000"/>
                                </a:srgbClr>
                              </a:gs>
                              <a:gs pos="100000">
                                <a:srgbClr val="33339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wps:wsp>
                      <wps:wsp>
                        <wps:cNvPr id="44" name="Rounded Rectangle 10"/>
                        <wps:cNvSpPr/>
                        <wps:spPr>
                          <a:xfrm>
                            <a:off x="3979239" y="623259"/>
                            <a:ext cx="1789409" cy="441843"/>
                          </a:xfrm>
                          <a:prstGeom prst="rect">
                            <a:avLst/>
                          </a:prstGeom>
                          <a:noFill/>
                          <a:ln>
                            <a:noFill/>
                          </a:ln>
                          <a:effectLst/>
                        </wps:spPr>
                        <wps:txbx>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Custom Development</w:t>
                              </w:r>
                            </w:p>
                          </w:txbxContent>
                        </wps:txbx>
                        <wps:bodyPr spcFirstLastPara="0" vert="horz" wrap="square" lIns="57150" tIns="57150" rIns="57150" bIns="57150" numCol="1" spcCol="1270" anchor="ctr" anchorCtr="0">
                          <a:noAutofit/>
                        </wps:bodyPr>
                      </wps:wsp>
                    </wpg:wgp>
                  </a:graphicData>
                </a:graphic>
              </wp:anchor>
            </w:drawing>
          </mc:Choice>
          <mc:Fallback>
            <w:pict>
              <v:group w14:anchorId="6A72309A" id="Group 62" o:spid="_x0000_s1072" style="position:absolute;margin-left:312.2pt;margin-top:50.9pt;width:143.05pt;height:36.95pt;z-index:251698176" coordorigin="39654,6095" coordsize="18169,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">
                <v:roundrect id="Rounded Rectangle 63" o:spid="_x0000_s1073" style="position:absolute;left:39654;top:6095;width:18169;height:469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" fillcolor="#18187c" stroked="f">
                  <v:fill color2="#2020a6" rotate="t" angle="180" colors="0 #18187c;52429f #2222a3;1 #2020a6" focus="100%" type="gradient">
                    <o:fill v:ext="view" type="gradientUnscaled"/>
                  </v:fill>
                  <v:shadow on="t" color="black" opacity="22937f" origin=",.5" offset="0,.63889mm"/>
                </v:roundrect>
                <v:rect id="Rounded Rectangle 10" o:spid="_x0000_s1074" style="position:absolute;left:39792;top:6232;width:17894;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" filled="f" stroked="f">
                  <v:textbox inset="4.5pt,4.5pt,4.5pt,4.5pt">
                    <w:txbxContent>
                      <w:p w:rsidR="004A0D4D" w:rsidRDefault="004A0D4D" w:rsidP="004A0D4D">
                        <w:pPr>
                          <w:pStyle w:val="NormalWeb"/>
                          <w:spacing w:before="0" w:beforeAutospacing="0" w:after="126" w:afterAutospacing="0" w:line="216" w:lineRule="auto"/>
                          <w:jc w:val="center"/>
                          <w:textAlignment w:val="baseline"/>
                        </w:pPr>
                        <w:r>
                          <w:rPr>
                            <w:rFonts w:asciiTheme="minorHAnsi" w:hAnsi="Calibri" w:cstheme="minorBidi"/>
                            <w:color w:val="FFFFFF" w:themeColor="light1"/>
                            <w:kern w:val="24"/>
                            <w:sz w:val="30"/>
                            <w:szCs w:val="30"/>
                          </w:rPr>
                          <w:t>Custom Development</w:t>
                        </w:r>
                      </w:p>
                    </w:txbxContent>
                  </v:textbox>
                </v:rect>
              </v:group>
            </w:pict>
          </mc:Fallback>
        </mc:AlternateContent>
      </w: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6416F3" w:rsidRDefault="006416F3" w:rsidP="00E43FD4">
      <w:pPr>
        <w:rPr>
          <w:lang w:val="nl-BE"/>
        </w:rPr>
      </w:pPr>
    </w:p>
    <w:p w:rsidR="004A0D4D" w:rsidRDefault="004A0D4D" w:rsidP="00E43FD4">
      <w:pPr>
        <w:rPr>
          <w:lang w:val="nl-BE"/>
        </w:rPr>
      </w:pPr>
    </w:p>
    <w:p w:rsidR="004A0D4D" w:rsidRDefault="004A0D4D" w:rsidP="00E43FD4">
      <w:pPr>
        <w:rPr>
          <w:lang w:val="nl-BE"/>
        </w:rPr>
      </w:pPr>
    </w:p>
    <w:p w:rsidR="006416F3" w:rsidRDefault="006416F3" w:rsidP="00E43FD4">
      <w:pPr>
        <w:rPr>
          <w:lang w:val="nl-BE"/>
        </w:rPr>
      </w:pPr>
    </w:p>
    <w:p w:rsidR="006416F3" w:rsidRDefault="006416F3" w:rsidP="00E43FD4">
      <w:pPr>
        <w:rPr>
          <w:lang w:val="nl-BE"/>
        </w:rPr>
      </w:pPr>
    </w:p>
    <w:p w:rsidR="00B4444F" w:rsidRPr="00AC7540" w:rsidRDefault="00B4444F" w:rsidP="006416F3">
      <w:pPr>
        <w:pStyle w:val="Heading3"/>
        <w:numPr>
          <w:ilvl w:val="2"/>
          <w:numId w:val="6"/>
        </w:numPr>
        <w:rPr>
          <w:lang w:val="nl-BE"/>
        </w:rPr>
      </w:pPr>
      <w:bookmarkStart w:id="13" w:name="_Toc509773571"/>
      <w:r w:rsidRPr="00AC7540">
        <w:rPr>
          <w:lang w:val="nl-BE"/>
        </w:rPr>
        <w:t>Missie</w:t>
      </w:r>
      <w:bookmarkEnd w:id="13"/>
    </w:p>
    <w:p w:rsidR="00260DF9" w:rsidRPr="00AC7540" w:rsidRDefault="00260DF9" w:rsidP="00260DF9">
      <w:pPr>
        <w:rPr>
          <w:rFonts w:cs="Times New Roman"/>
          <w:lang w:val="nl-BE"/>
        </w:rPr>
      </w:pPr>
      <w:r w:rsidRPr="00AC7540">
        <w:rPr>
          <w:rFonts w:cs="Times New Roman"/>
          <w:lang w:val="nl-BE"/>
        </w:rPr>
        <w:t xml:space="preserve">“ICORDA wil een solide leverancier zijn van kwalitatief hoogstaande informatica oplossingen: projecten, diensten, producten en advies voor de professionele organisatie” </w:t>
      </w:r>
      <w:r w:rsidR="00500C88" w:rsidRPr="00AC7540">
        <w:rPr>
          <w:rFonts w:cs="Times New Roman"/>
          <w:lang w:val="nl-BE"/>
        </w:rPr>
        <w:t>–</w:t>
      </w:r>
      <w:r w:rsidRPr="00AC7540">
        <w:rPr>
          <w:rFonts w:cs="Times New Roman"/>
          <w:lang w:val="nl-BE"/>
        </w:rPr>
        <w:t>Quote</w:t>
      </w:r>
      <w:r w:rsidR="00500C88" w:rsidRPr="00AC7540">
        <w:rPr>
          <w:rFonts w:cs="Times New Roman"/>
          <w:lang w:val="nl-BE"/>
        </w:rPr>
        <w:t xml:space="preserve"> uit de bedrijfsvoorstelling PowerPoint van </w:t>
      </w:r>
      <w:r w:rsidR="00DB4F39" w:rsidRPr="00AC7540">
        <w:rPr>
          <w:rFonts w:cs="Times New Roman"/>
          <w:lang w:val="nl-BE"/>
        </w:rPr>
        <w:t>ICORDA</w:t>
      </w:r>
      <w:r w:rsidR="00500C88" w:rsidRPr="00AC7540">
        <w:rPr>
          <w:rFonts w:cs="Times New Roman"/>
          <w:lang w:val="nl-BE"/>
        </w:rPr>
        <w:t>.</w:t>
      </w:r>
      <w:r w:rsidR="001B4612">
        <w:rPr>
          <w:rFonts w:cs="Times New Roman"/>
          <w:lang w:val="nl-BE"/>
        </w:rPr>
        <w:t xml:space="preserve"> </w:t>
      </w:r>
      <w:sdt>
        <w:sdtPr>
          <w:rPr>
            <w:rFonts w:cs="Times New Roman"/>
            <w:lang w:val="nl-BE"/>
          </w:rPr>
          <w:id w:val="1021821889"/>
          <w:citation/>
        </w:sdtPr>
        <w:sdtEndPr/>
        <w:sdtContent>
          <w:r w:rsidR="001B4612">
            <w:rPr>
              <w:rFonts w:cs="Times New Roman"/>
              <w:lang w:val="nl-BE"/>
            </w:rPr>
            <w:fldChar w:fldCharType="begin"/>
          </w:r>
          <w:r w:rsidR="001B4612">
            <w:rPr>
              <w:rFonts w:cs="Times New Roman"/>
              <w:lang w:val="nl-BE"/>
            </w:rPr>
            <w:instrText xml:space="preserve"> CITATION Tac18 \l 2067 </w:instrText>
          </w:r>
          <w:r w:rsidR="001B4612">
            <w:rPr>
              <w:rFonts w:cs="Times New Roman"/>
              <w:lang w:val="nl-BE"/>
            </w:rPr>
            <w:fldChar w:fldCharType="separate"/>
          </w:r>
          <w:r w:rsidR="008A4D34" w:rsidRPr="008A4D34">
            <w:rPr>
              <w:rFonts w:cs="Times New Roman"/>
              <w:noProof/>
              <w:lang w:val="nl-BE"/>
            </w:rPr>
            <w:t>[4]</w:t>
          </w:r>
          <w:r w:rsidR="001B4612">
            <w:rPr>
              <w:rFonts w:cs="Times New Roman"/>
              <w:lang w:val="nl-BE"/>
            </w:rPr>
            <w:fldChar w:fldCharType="end"/>
          </w:r>
        </w:sdtContent>
      </w:sdt>
    </w:p>
    <w:p w:rsidR="00260DF9" w:rsidRPr="00AC7540" w:rsidRDefault="00260DF9" w:rsidP="00260DF9">
      <w:pPr>
        <w:rPr>
          <w:rFonts w:cs="Times New Roman"/>
          <w:lang w:val="nl-BE"/>
        </w:rPr>
      </w:pPr>
    </w:p>
    <w:p w:rsidR="00B4444F" w:rsidRPr="00AC7540" w:rsidRDefault="00B4444F" w:rsidP="006416F3">
      <w:pPr>
        <w:pStyle w:val="Heading3"/>
        <w:numPr>
          <w:ilvl w:val="2"/>
          <w:numId w:val="6"/>
        </w:numPr>
        <w:rPr>
          <w:lang w:val="nl-BE"/>
        </w:rPr>
      </w:pPr>
      <w:bookmarkStart w:id="14" w:name="_Toc509773572"/>
      <w:r w:rsidRPr="00AC7540">
        <w:rPr>
          <w:lang w:val="nl-BE"/>
        </w:rPr>
        <w:t>ICT Infrastructure foundation</w:t>
      </w:r>
      <w:bookmarkEnd w:id="14"/>
    </w:p>
    <w:p w:rsidR="00500C88" w:rsidRPr="00AC7540" w:rsidRDefault="001B5ED1" w:rsidP="00500C88">
      <w:pPr>
        <w:rPr>
          <w:rFonts w:cs="Times New Roman"/>
          <w:lang w:val="nl-BE"/>
        </w:rPr>
      </w:pPr>
      <w:r w:rsidRPr="00AC7540">
        <w:rPr>
          <w:rFonts w:cs="Times New Roman"/>
          <w:lang w:val="nl-BE"/>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AC7540" w:rsidRDefault="00500C88" w:rsidP="00500C88">
      <w:pPr>
        <w:rPr>
          <w:rFonts w:cs="Times New Roman"/>
          <w:lang w:val="nl-BE"/>
        </w:rPr>
      </w:pPr>
    </w:p>
    <w:p w:rsidR="00B4444F" w:rsidRPr="00AC7540" w:rsidRDefault="00B4444F" w:rsidP="006416F3">
      <w:pPr>
        <w:pStyle w:val="Heading3"/>
        <w:numPr>
          <w:ilvl w:val="2"/>
          <w:numId w:val="6"/>
        </w:numPr>
        <w:rPr>
          <w:lang w:val="nl-BE"/>
        </w:rPr>
      </w:pPr>
      <w:bookmarkStart w:id="15" w:name="_Toc509773573"/>
      <w:r w:rsidRPr="00AC7540">
        <w:rPr>
          <w:lang w:val="nl-BE"/>
        </w:rPr>
        <w:t>Advanced ICT Infrastructure</w:t>
      </w:r>
      <w:bookmarkEnd w:id="15"/>
    </w:p>
    <w:p w:rsidR="001B5ED1" w:rsidRPr="00AC7540" w:rsidRDefault="001B5ED1" w:rsidP="001B5ED1">
      <w:pPr>
        <w:rPr>
          <w:rFonts w:cs="Times New Roman"/>
          <w:lang w:val="nl-BE"/>
        </w:rPr>
      </w:pPr>
      <w:r w:rsidRPr="00AC7540">
        <w:rPr>
          <w:rFonts w:cs="Times New Roman"/>
          <w:lang w:val="nl-BE"/>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AC7540" w:rsidRDefault="001B5ED1" w:rsidP="001B5ED1">
      <w:pPr>
        <w:rPr>
          <w:rFonts w:cs="Times New Roman"/>
          <w:lang w:val="nl-BE"/>
        </w:rPr>
      </w:pPr>
    </w:p>
    <w:p w:rsidR="00B4444F" w:rsidRPr="00AC7540" w:rsidRDefault="00B4444F" w:rsidP="006416F3">
      <w:pPr>
        <w:pStyle w:val="Heading3"/>
        <w:numPr>
          <w:ilvl w:val="2"/>
          <w:numId w:val="6"/>
        </w:numPr>
        <w:rPr>
          <w:lang w:val="nl-BE"/>
        </w:rPr>
      </w:pPr>
      <w:bookmarkStart w:id="16" w:name="_Toc509773574"/>
      <w:r w:rsidRPr="00AC7540">
        <w:rPr>
          <w:lang w:val="nl-BE"/>
        </w:rPr>
        <w:t>Applications</w:t>
      </w:r>
      <w:bookmarkEnd w:id="16"/>
    </w:p>
    <w:p w:rsidR="001B5ED1" w:rsidRPr="00AC7540" w:rsidRDefault="001B5ED1" w:rsidP="001B5ED1">
      <w:pPr>
        <w:rPr>
          <w:rFonts w:cs="Times New Roman"/>
          <w:lang w:val="nl-BE"/>
        </w:rPr>
      </w:pPr>
      <w:r w:rsidRPr="00AC7540">
        <w:rPr>
          <w:rFonts w:cs="Times New Roman"/>
          <w:lang w:val="nl-BE"/>
        </w:rPr>
        <w:t xml:space="preserve">Dan volgen de softwarepakketten die thuishoren in de “Applications” laag. </w:t>
      </w:r>
      <w:r w:rsidR="00D14D51" w:rsidRPr="00AC7540">
        <w:rPr>
          <w:rFonts w:cs="Times New Roman"/>
          <w:lang w:val="nl-BE"/>
        </w:rPr>
        <w:t xml:space="preserve">Hier horen softwarematige oplossingen thuis zoals SAP Business One, C-Logic Venice… </w:t>
      </w:r>
    </w:p>
    <w:p w:rsidR="001B5ED1" w:rsidRPr="00AC7540" w:rsidRDefault="001B5ED1" w:rsidP="001B5ED1">
      <w:pPr>
        <w:rPr>
          <w:rFonts w:cs="Times New Roman"/>
          <w:lang w:val="nl-BE"/>
        </w:rPr>
      </w:pPr>
    </w:p>
    <w:p w:rsidR="00B4444F" w:rsidRPr="00AC7540" w:rsidRDefault="00B4444F" w:rsidP="006416F3">
      <w:pPr>
        <w:pStyle w:val="Heading3"/>
        <w:numPr>
          <w:ilvl w:val="2"/>
          <w:numId w:val="6"/>
        </w:numPr>
        <w:rPr>
          <w:lang w:val="nl-BE"/>
        </w:rPr>
      </w:pPr>
      <w:bookmarkStart w:id="17" w:name="_Toc509773575"/>
      <w:r w:rsidRPr="00AC7540">
        <w:rPr>
          <w:lang w:val="nl-BE"/>
        </w:rPr>
        <w:lastRenderedPageBreak/>
        <w:t>Partners</w:t>
      </w:r>
      <w:bookmarkEnd w:id="17"/>
    </w:p>
    <w:p w:rsidR="00B4444F" w:rsidRPr="00AC7540" w:rsidRDefault="00D14D51" w:rsidP="00B4444F">
      <w:pPr>
        <w:rPr>
          <w:rFonts w:cs="Times New Roman"/>
          <w:lang w:val="nl-BE"/>
        </w:rPr>
      </w:pPr>
      <w:r w:rsidRPr="00AC7540">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C7540">
        <w:rPr>
          <w:rFonts w:cs="Times New Roman"/>
          <w:lang w:val="nl-BE"/>
        </w:rPr>
        <w:t>de Microsoftproducten</w:t>
      </w:r>
      <w:r w:rsidRPr="00AC7540">
        <w:rPr>
          <w:rFonts w:cs="Times New Roman"/>
          <w:lang w:val="nl-BE"/>
        </w:rPr>
        <w:t xml:space="preserve"> wordt er veel gebruik gemaakt, </w:t>
      </w:r>
      <w:r w:rsidR="00C25872" w:rsidRPr="00AC7540">
        <w:rPr>
          <w:rFonts w:cs="Times New Roman"/>
          <w:lang w:val="nl-BE"/>
        </w:rPr>
        <w:t>met de opkomst van mailfunctionaliteit en Cloud technologieën maken ze nu volop gebruik van de Office 365 softwareoplossing.</w:t>
      </w:r>
    </w:p>
    <w:p w:rsidR="00D14D51" w:rsidRDefault="00C25872" w:rsidP="00B4444F">
      <w:pPr>
        <w:rPr>
          <w:rFonts w:cs="Times New Roman"/>
          <w:lang w:val="nl-BE"/>
        </w:rPr>
      </w:pPr>
      <w:r w:rsidRPr="00AC7540">
        <w:rPr>
          <w:rFonts w:cs="Times New Roman"/>
          <w:lang w:val="nl-BE"/>
        </w:rPr>
        <w:t xml:space="preserve">Buiten Citrix en Microsoft zijn er nog enkele belangrijke partners van ICORDA zoals Proximus, Lenovo, Cisco, SAP… Meer info kan je terugvinden op </w:t>
      </w:r>
      <w:hyperlink r:id="rId9" w:history="1">
        <w:r w:rsidRPr="00AC7540">
          <w:rPr>
            <w:rStyle w:val="Hyperlink"/>
            <w:rFonts w:cs="Times New Roman"/>
            <w:lang w:val="nl-BE"/>
          </w:rPr>
          <w:t>de website van ICORDA</w:t>
        </w:r>
      </w:hyperlink>
      <w:r w:rsidRPr="00AC7540">
        <w:rPr>
          <w:rFonts w:cs="Times New Roman"/>
          <w:lang w:val="nl-BE"/>
        </w:rPr>
        <w:t>.</w:t>
      </w:r>
    </w:p>
    <w:p w:rsidR="00AA44FC" w:rsidRDefault="00E8556D" w:rsidP="00B4444F">
      <w:pPr>
        <w:rPr>
          <w:rFonts w:cs="Times New Roman"/>
          <w:lang w:val="nl-BE"/>
        </w:rPr>
      </w:pPr>
      <w:sdt>
        <w:sdtPr>
          <w:rPr>
            <w:rFonts w:cs="Times New Roman"/>
            <w:lang w:val="nl-BE"/>
          </w:rPr>
          <w:id w:val="522210332"/>
          <w:citation/>
        </w:sdtPr>
        <w:sdtEndPr/>
        <w:sdtContent>
          <w:r w:rsidR="00AA44FC">
            <w:rPr>
              <w:rFonts w:cs="Times New Roman"/>
              <w:lang w:val="nl-BE"/>
            </w:rPr>
            <w:fldChar w:fldCharType="begin"/>
          </w:r>
          <w:r w:rsidR="00AA44FC">
            <w:rPr>
              <w:rFonts w:cs="Times New Roman"/>
              <w:lang w:val="nl-BE"/>
            </w:rPr>
            <w:instrText xml:space="preserve"> CITATION Tac18 \l 2067 </w:instrText>
          </w:r>
          <w:r w:rsidR="00AA44FC">
            <w:rPr>
              <w:rFonts w:cs="Times New Roman"/>
              <w:lang w:val="nl-BE"/>
            </w:rPr>
            <w:fldChar w:fldCharType="separate"/>
          </w:r>
          <w:r w:rsidR="008A4D34" w:rsidRPr="008A4D34">
            <w:rPr>
              <w:rFonts w:cs="Times New Roman"/>
              <w:noProof/>
              <w:lang w:val="nl-BE"/>
            </w:rPr>
            <w:t>[4]</w:t>
          </w:r>
          <w:r w:rsidR="00AA44FC">
            <w:rPr>
              <w:rFonts w:cs="Times New Roman"/>
              <w:lang w:val="nl-BE"/>
            </w:rPr>
            <w:fldChar w:fldCharType="end"/>
          </w:r>
        </w:sdtContent>
      </w:sdt>
    </w:p>
    <w:p w:rsidR="00AA44FC" w:rsidRPr="00AC7540" w:rsidRDefault="00AA44FC" w:rsidP="00B4444F">
      <w:pPr>
        <w:rPr>
          <w:rFonts w:cs="Times New Roman"/>
          <w:lang w:val="nl-BE"/>
        </w:rPr>
      </w:pPr>
    </w:p>
    <w:p w:rsidR="00D14D51" w:rsidRPr="00AC7540" w:rsidRDefault="00D14D51" w:rsidP="00B4444F">
      <w:pPr>
        <w:rPr>
          <w:rFonts w:cs="Times New Roman"/>
          <w:lang w:val="nl-BE"/>
        </w:rPr>
      </w:pPr>
    </w:p>
    <w:p w:rsidR="006925E3" w:rsidRPr="00AC7540" w:rsidRDefault="006925E3" w:rsidP="006416F3">
      <w:pPr>
        <w:pStyle w:val="Heading2"/>
        <w:numPr>
          <w:ilvl w:val="1"/>
          <w:numId w:val="6"/>
        </w:numPr>
        <w:ind w:left="851" w:hanging="491"/>
        <w:rPr>
          <w:lang w:val="nl-BE"/>
        </w:rPr>
      </w:pPr>
      <w:bookmarkStart w:id="18" w:name="_Toc509773576"/>
      <w:r w:rsidRPr="00AC7540">
        <w:rPr>
          <w:lang w:val="nl-BE"/>
        </w:rPr>
        <w:t>Contact</w:t>
      </w:r>
      <w:r w:rsidR="00D14D51" w:rsidRPr="00AC7540">
        <w:rPr>
          <w:lang w:val="nl-BE"/>
        </w:rPr>
        <w:t>informatie</w:t>
      </w:r>
      <w:bookmarkEnd w:id="18"/>
    </w:p>
    <w:p w:rsidR="000A680B" w:rsidRDefault="000A680B" w:rsidP="00FB51A1">
      <w:pPr>
        <w:rPr>
          <w:rFonts w:cs="Times New Roman"/>
          <w:lang w:val="nl-BE"/>
        </w:rPr>
      </w:pPr>
    </w:p>
    <w:p w:rsidR="00FB51A1" w:rsidRPr="00AC7540" w:rsidRDefault="00C25872" w:rsidP="00FB51A1">
      <w:pPr>
        <w:rPr>
          <w:rFonts w:cs="Times New Roman"/>
          <w:lang w:val="nl-BE"/>
        </w:rPr>
      </w:pPr>
      <w:r w:rsidRPr="00AC7540">
        <w:rPr>
          <w:rFonts w:cs="Times New Roman"/>
          <w:lang w:val="nl-BE"/>
        </w:rPr>
        <w:t>ICORDA NV</w:t>
      </w:r>
    </w:p>
    <w:p w:rsidR="00C25872" w:rsidRPr="00AC7540" w:rsidRDefault="00C25872" w:rsidP="00FB51A1">
      <w:pPr>
        <w:rPr>
          <w:rFonts w:cs="Times New Roman"/>
          <w:lang w:val="nl-BE"/>
        </w:rPr>
      </w:pPr>
      <w:r w:rsidRPr="00AC7540">
        <w:rPr>
          <w:rFonts w:cs="Times New Roman"/>
          <w:lang w:val="nl-BE"/>
        </w:rPr>
        <w:t>Adres: Brugsevaart 32, 9030 MARIAKERKE (GENT) België</w:t>
      </w:r>
    </w:p>
    <w:p w:rsidR="00C25872" w:rsidRPr="000A680B" w:rsidRDefault="00E50E15" w:rsidP="00FB51A1">
      <w:pPr>
        <w:rPr>
          <w:rFonts w:cs="Times New Roman"/>
        </w:rPr>
      </w:pPr>
      <w:r w:rsidRPr="000A680B">
        <w:rPr>
          <w:rFonts w:cs="Times New Roman"/>
        </w:rPr>
        <w:t>Tel: +32 (0)9 227 66 76</w:t>
      </w:r>
    </w:p>
    <w:p w:rsidR="00E50E15" w:rsidRPr="000A680B" w:rsidRDefault="00E50E15" w:rsidP="00E86672">
      <w:pPr>
        <w:rPr>
          <w:rFonts w:cs="Times New Roman"/>
        </w:rPr>
      </w:pPr>
      <w:r w:rsidRPr="000A680B">
        <w:rPr>
          <w:rFonts w:cs="Times New Roman"/>
        </w:rPr>
        <w:t>Fax: +32 (0)9 227 97 45</w:t>
      </w:r>
    </w:p>
    <w:p w:rsidR="00E50E15" w:rsidRPr="000A680B" w:rsidRDefault="00E50E15" w:rsidP="00E86672">
      <w:pPr>
        <w:rPr>
          <w:rFonts w:cs="Times New Roman"/>
        </w:rPr>
      </w:pPr>
      <w:r w:rsidRPr="000A680B">
        <w:rPr>
          <w:rFonts w:cs="Times New Roman"/>
        </w:rPr>
        <w:t xml:space="preserve">E-mail: </w:t>
      </w:r>
      <w:hyperlink r:id="rId10" w:history="1">
        <w:r w:rsidRPr="000A680B">
          <w:rPr>
            <w:rStyle w:val="Hyperlink"/>
            <w:rFonts w:cs="Times New Roman"/>
          </w:rPr>
          <w:t>info@icorda.be</w:t>
        </w:r>
      </w:hyperlink>
    </w:p>
    <w:p w:rsidR="00E50E15" w:rsidRPr="000A680B" w:rsidRDefault="00E50E15" w:rsidP="00E86672">
      <w:pPr>
        <w:rPr>
          <w:rFonts w:cs="Times New Roman"/>
        </w:rPr>
      </w:pPr>
      <w:r w:rsidRPr="000A680B">
        <w:rPr>
          <w:rFonts w:cs="Times New Roman"/>
        </w:rPr>
        <w:t>Ondernemingsnummer: BTW BE 0448.146.631 RPR GENT</w:t>
      </w:r>
    </w:p>
    <w:p w:rsidR="00E43FD4" w:rsidRDefault="00E50E15" w:rsidP="00AA44FC">
      <w:pPr>
        <w:rPr>
          <w:rFonts w:cs="Times New Roman"/>
          <w:lang w:val="nl-BE"/>
        </w:rPr>
      </w:pPr>
      <w:r w:rsidRPr="00AC7540">
        <w:rPr>
          <w:rFonts w:cs="Times New Roman"/>
          <w:lang w:val="nl-BE"/>
        </w:rPr>
        <w:t>Openingsuren: ma - vr: 8u30-12u30 | 13u30-17u30</w:t>
      </w:r>
    </w:p>
    <w:p w:rsidR="00E43FD4" w:rsidRDefault="00E43FD4">
      <w:pPr>
        <w:rPr>
          <w:rFonts w:cs="Times New Roman"/>
          <w:lang w:val="nl-BE"/>
        </w:rPr>
      </w:pPr>
      <w:r>
        <w:rPr>
          <w:rFonts w:cs="Times New Roman"/>
          <w:lang w:val="nl-BE"/>
        </w:rPr>
        <w:br w:type="page"/>
      </w:r>
    </w:p>
    <w:p w:rsidR="00E86672" w:rsidRPr="00AA44FC" w:rsidRDefault="00E86672" w:rsidP="006416F3">
      <w:pPr>
        <w:pStyle w:val="Heading1"/>
        <w:numPr>
          <w:ilvl w:val="0"/>
          <w:numId w:val="6"/>
        </w:numPr>
        <w:rPr>
          <w:rFonts w:cs="Times New Roman"/>
          <w:lang w:val="nl-BE"/>
        </w:rPr>
      </w:pPr>
      <w:bookmarkStart w:id="19" w:name="_Toc509773577"/>
      <w:r w:rsidRPr="00AC7540">
        <w:rPr>
          <w:lang w:val="nl-BE"/>
        </w:rPr>
        <w:lastRenderedPageBreak/>
        <w:t>Omschrijving van de bachelorproef</w:t>
      </w:r>
      <w:bookmarkEnd w:id="19"/>
    </w:p>
    <w:p w:rsidR="009D6173" w:rsidRPr="00AC7540" w:rsidRDefault="009D6173" w:rsidP="002D3BC4">
      <w:pPr>
        <w:rPr>
          <w:rFonts w:cs="Times New Roman"/>
          <w:lang w:val="nl-BE"/>
        </w:rPr>
      </w:pPr>
    </w:p>
    <w:p w:rsidR="004B41CA" w:rsidRPr="00AC7540" w:rsidRDefault="004B41CA" w:rsidP="002D3BC4">
      <w:pPr>
        <w:rPr>
          <w:rFonts w:cs="Times New Roman"/>
          <w:lang w:val="nl-BE"/>
        </w:rPr>
      </w:pPr>
      <w:r w:rsidRPr="00AC7540">
        <w:rPr>
          <w:rFonts w:cs="Times New Roman"/>
          <w:lang w:val="nl-BE"/>
        </w:rPr>
        <w:t xml:space="preserve">Als bedrijf is het niet altijd </w:t>
      </w:r>
      <w:r w:rsidR="007218A6" w:rsidRPr="00AC7540">
        <w:rPr>
          <w:rFonts w:cs="Times New Roman"/>
          <w:lang w:val="nl-BE"/>
        </w:rPr>
        <w:t>slim of zelfs legaal om de</w:t>
      </w:r>
      <w:r w:rsidRPr="00AC7540">
        <w:rPr>
          <w:rFonts w:cs="Times New Roman"/>
          <w:lang w:val="nl-BE"/>
        </w:rPr>
        <w:t xml:space="preserve"> </w:t>
      </w:r>
      <w:r w:rsidR="007218A6" w:rsidRPr="00AC7540">
        <w:rPr>
          <w:rFonts w:cs="Times New Roman"/>
          <w:lang w:val="nl-BE"/>
        </w:rPr>
        <w:t xml:space="preserve">volledige </w:t>
      </w:r>
      <w:r w:rsidRPr="00AC7540">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C7540">
        <w:rPr>
          <w:rFonts w:cs="Times New Roman"/>
          <w:lang w:val="nl-BE"/>
        </w:rPr>
        <w:t>die</w:t>
      </w:r>
      <w:r w:rsidRPr="00AC7540">
        <w:rPr>
          <w:rFonts w:cs="Times New Roman"/>
          <w:lang w:val="nl-BE"/>
        </w:rPr>
        <w:t xml:space="preserve"> van klanten).</w:t>
      </w:r>
    </w:p>
    <w:p w:rsidR="00873CEF" w:rsidRPr="00AC7540" w:rsidRDefault="00CF6392" w:rsidP="000774F9">
      <w:pPr>
        <w:rPr>
          <w:rFonts w:cs="Times New Roman"/>
          <w:lang w:val="nl-BE"/>
        </w:rPr>
      </w:pPr>
      <w:r w:rsidRPr="00AC7540">
        <w:rPr>
          <w:rFonts w:cs="Times New Roman"/>
          <w:lang w:val="nl-BE"/>
        </w:rPr>
        <w:t>Ook op ICORDA probeert men hier rekening mee te houden</w:t>
      </w:r>
      <w:r w:rsidR="00873CEF" w:rsidRPr="00AC7540">
        <w:rPr>
          <w:rFonts w:cs="Times New Roman"/>
          <w:lang w:val="nl-BE"/>
        </w:rPr>
        <w:t xml:space="preserve">. </w:t>
      </w:r>
      <w:r w:rsidR="004B41CA" w:rsidRPr="00AC7540">
        <w:rPr>
          <w:rFonts w:cs="Times New Roman"/>
          <w:lang w:val="nl-BE"/>
        </w:rPr>
        <w:t xml:space="preserve">Toch wordt er steeds meer gestreefd naar </w:t>
      </w:r>
      <w:r w:rsidR="000774F9" w:rsidRPr="00AC7540">
        <w:rPr>
          <w:rFonts w:cs="Times New Roman"/>
          <w:lang w:val="nl-BE"/>
        </w:rPr>
        <w:t xml:space="preserve">een </w:t>
      </w:r>
      <w:r w:rsidR="004B41CA" w:rsidRPr="00AC7540">
        <w:rPr>
          <w:rFonts w:cs="Times New Roman"/>
          <w:lang w:val="nl-BE"/>
        </w:rPr>
        <w:t xml:space="preserve">Cloud </w:t>
      </w:r>
      <w:r w:rsidR="000774F9" w:rsidRPr="00AC7540">
        <w:rPr>
          <w:rFonts w:cs="Times New Roman"/>
          <w:lang w:val="nl-BE"/>
        </w:rPr>
        <w:t xml:space="preserve">oplossing </w:t>
      </w:r>
      <w:r w:rsidR="004B41CA" w:rsidRPr="00AC7540">
        <w:rPr>
          <w:rFonts w:cs="Times New Roman"/>
          <w:lang w:val="nl-BE"/>
        </w:rPr>
        <w:t>om extra availability en functionaliteit te bekomen</w:t>
      </w:r>
      <w:r w:rsidR="007218A6" w:rsidRPr="00AC7540">
        <w:rPr>
          <w:rFonts w:cs="Times New Roman"/>
          <w:lang w:val="nl-BE"/>
        </w:rPr>
        <w:t>. ICORDA overweegt dan ook een Cloud gerichte oplossing voor klanten die hier nood aan hebben</w:t>
      </w:r>
      <w:r w:rsidR="004B41CA" w:rsidRPr="00AC7540">
        <w:rPr>
          <w:rFonts w:cs="Times New Roman"/>
          <w:lang w:val="nl-BE"/>
        </w:rPr>
        <w:t>.</w:t>
      </w:r>
      <w:r w:rsidR="00873CEF" w:rsidRPr="00AC7540">
        <w:rPr>
          <w:rFonts w:cs="Times New Roman"/>
          <w:lang w:val="nl-BE"/>
        </w:rPr>
        <w:t xml:space="preserve"> </w:t>
      </w:r>
    </w:p>
    <w:p w:rsidR="00873CEF" w:rsidRPr="00AC7540" w:rsidRDefault="00873CEF" w:rsidP="00873CEF">
      <w:pPr>
        <w:rPr>
          <w:rFonts w:cs="Times New Roman"/>
          <w:lang w:val="nl-BE"/>
        </w:rPr>
      </w:pPr>
      <w:r w:rsidRPr="00AC7540">
        <w:rPr>
          <w:rFonts w:cs="Times New Roman"/>
          <w:lang w:val="nl-BE"/>
        </w:rPr>
        <w:t xml:space="preserve">Voor deze bachelorproef zal gebruik gemaakt worden van de Citrix ShareFile Cloud oplossing. </w:t>
      </w:r>
      <w:r w:rsidR="00BB2C5B" w:rsidRPr="00AC7540">
        <w:rPr>
          <w:rFonts w:cs="Times New Roman"/>
          <w:lang w:val="nl-BE"/>
        </w:rPr>
        <w:t>ShareFile is een multifunctionele Cloud omgeving, die Publiek, Privaat of Hybride kan opgesteld worden. In deze proef zal de</w:t>
      </w:r>
      <w:r w:rsidRPr="00AC7540">
        <w:rPr>
          <w:rFonts w:cs="Times New Roman"/>
          <w:lang w:val="nl-BE"/>
        </w:rPr>
        <w:t xml:space="preserve"> ShareFile gekoppeld worden aan een lokale StorageZone met een Storage</w:t>
      </w:r>
      <w:r w:rsidR="00DB4F39">
        <w:rPr>
          <w:rFonts w:cs="Times New Roman"/>
          <w:lang w:val="nl-BE"/>
        </w:rPr>
        <w:t xml:space="preserve">Zone </w:t>
      </w:r>
      <w:r w:rsidRPr="00AC7540">
        <w:rPr>
          <w:rFonts w:cs="Times New Roman"/>
          <w:lang w:val="nl-BE"/>
        </w:rPr>
        <w:t>Controller server, zodat de troeven van lokale storage niet verloren gaan.</w:t>
      </w:r>
      <w:r w:rsidR="00BB2C5B" w:rsidRPr="00AC7540">
        <w:rPr>
          <w:rFonts w:cs="Times New Roman"/>
          <w:lang w:val="nl-BE"/>
        </w:rPr>
        <w:t xml:space="preserve"> </w:t>
      </w:r>
      <w:r w:rsidR="00EF0CAD" w:rsidRPr="00AC7540">
        <w:rPr>
          <w:rFonts w:cs="Times New Roman"/>
          <w:lang w:val="nl-BE"/>
        </w:rPr>
        <w:t>De Cytrix NetScaler met zijn content switching, load balancing en secure authentication capaciteiten zal gebruikt worden als</w:t>
      </w:r>
      <w:r w:rsidR="007218A6" w:rsidRPr="00AC7540">
        <w:rPr>
          <w:rFonts w:cs="Times New Roman"/>
          <w:lang w:val="nl-BE"/>
        </w:rPr>
        <w:t xml:space="preserve"> interne</w:t>
      </w:r>
      <w:r w:rsidR="00BE3D44" w:rsidRPr="00AC7540">
        <w:rPr>
          <w:rFonts w:cs="Times New Roman"/>
          <w:lang w:val="nl-BE"/>
        </w:rPr>
        <w:t xml:space="preserve"> gateway</w:t>
      </w:r>
      <w:r w:rsidR="00C206EF">
        <w:rPr>
          <w:rFonts w:cs="Times New Roman"/>
          <w:lang w:val="nl-BE"/>
        </w:rPr>
        <w:t xml:space="preserve"> en firewall</w:t>
      </w:r>
      <w:r w:rsidR="00EF0CAD" w:rsidRPr="00AC7540">
        <w:rPr>
          <w:rFonts w:cs="Times New Roman"/>
          <w:lang w:val="nl-BE"/>
        </w:rPr>
        <w:t xml:space="preserve">. </w:t>
      </w:r>
      <w:r w:rsidR="00BB2C5B" w:rsidRPr="00AC7540">
        <w:rPr>
          <w:rFonts w:cs="Times New Roman"/>
          <w:lang w:val="nl-BE"/>
        </w:rPr>
        <w:t>Er wordt dus gekozen voor een private opstelling, maar deze kan zonder veel moe</w:t>
      </w:r>
      <w:r w:rsidR="00BE3D44" w:rsidRPr="00AC7540">
        <w:rPr>
          <w:rFonts w:cs="Times New Roman"/>
          <w:lang w:val="nl-BE"/>
        </w:rPr>
        <w:t>ite ook hybride gemaakt worden.</w:t>
      </w:r>
    </w:p>
    <w:p w:rsidR="00BB2C5B" w:rsidRPr="00AC7540" w:rsidRDefault="00BB2C5B" w:rsidP="00BB2C5B">
      <w:pPr>
        <w:rPr>
          <w:rFonts w:cs="Times New Roman"/>
          <w:lang w:val="nl-BE"/>
        </w:rPr>
      </w:pPr>
      <w:r w:rsidRPr="00AC7540">
        <w:rPr>
          <w:rFonts w:cs="Times New Roman"/>
          <w:lang w:val="nl-BE"/>
        </w:rPr>
        <w:t>In dit boek zullen verschillende mogelijke oplossingen grondig vergeleken worden.</w:t>
      </w:r>
      <w:r w:rsidR="00870DBE" w:rsidRPr="00AC7540">
        <w:rPr>
          <w:rFonts w:cs="Times New Roman"/>
          <w:lang w:val="nl-BE"/>
        </w:rPr>
        <w:t xml:space="preserve"> Aan elke keuze zal een </w:t>
      </w:r>
      <w:r w:rsidR="007218A6" w:rsidRPr="00AC7540">
        <w:rPr>
          <w:rFonts w:cs="Times New Roman"/>
          <w:lang w:val="nl-BE"/>
        </w:rPr>
        <w:t>grondige</w:t>
      </w:r>
      <w:r w:rsidR="00870DBE" w:rsidRPr="00AC7540">
        <w:rPr>
          <w:rFonts w:cs="Times New Roman"/>
          <w:lang w:val="nl-BE"/>
        </w:rPr>
        <w:t xml:space="preserve"> redenering voorafgaan. De keuzes die gemaakt worden zijn dan ook toepasselijk voor bepaalde klanten, maar niet ?per sé? voor andere bedrijven in andere situaties.</w:t>
      </w:r>
      <w:r w:rsidR="00EF0CAD" w:rsidRPr="00AC7540">
        <w:rPr>
          <w:rFonts w:cs="Times New Roman"/>
          <w:lang w:val="nl-BE"/>
        </w:rPr>
        <w:t xml:space="preserve"> Ook de keuze voor de NetScaler </w:t>
      </w:r>
      <w:r w:rsidR="007218A6" w:rsidRPr="00AC7540">
        <w:rPr>
          <w:rFonts w:cs="Times New Roman"/>
          <w:lang w:val="nl-BE"/>
        </w:rPr>
        <w:t>en de verdere</w:t>
      </w:r>
      <w:r w:rsidR="00EF0CAD" w:rsidRPr="00AC7540">
        <w:rPr>
          <w:rFonts w:cs="Times New Roman"/>
          <w:lang w:val="nl-BE"/>
        </w:rPr>
        <w:t xml:space="preserve"> keuzes voor authenticatie worden verantwoord en vergeleken met </w:t>
      </w:r>
      <w:r w:rsidR="007218A6" w:rsidRPr="00AC7540">
        <w:rPr>
          <w:rFonts w:cs="Times New Roman"/>
          <w:lang w:val="nl-BE"/>
        </w:rPr>
        <w:t xml:space="preserve">de </w:t>
      </w:r>
      <w:r w:rsidR="00EF0CAD" w:rsidRPr="00AC7540">
        <w:rPr>
          <w:rFonts w:cs="Times New Roman"/>
          <w:lang w:val="nl-BE"/>
        </w:rPr>
        <w:t>alternatieven.</w:t>
      </w:r>
      <w:r w:rsidR="007218A6" w:rsidRPr="00AC7540">
        <w:rPr>
          <w:rFonts w:cs="Times New Roman"/>
          <w:lang w:val="nl-BE"/>
        </w:rPr>
        <w:t xml:space="preserve"> Vooral aan de NetScaler en de authenticatie</w:t>
      </w:r>
      <w:r w:rsidR="00BE3D44" w:rsidRPr="00AC7540">
        <w:rPr>
          <w:rFonts w:cs="Times New Roman"/>
          <w:lang w:val="nl-BE"/>
        </w:rPr>
        <w:t xml:space="preserve"> zal veel tijd besteed worden </w:t>
      </w:r>
      <w:r w:rsidR="007218A6" w:rsidRPr="00AC7540">
        <w:rPr>
          <w:rFonts w:cs="Times New Roman"/>
          <w:lang w:val="nl-BE"/>
        </w:rPr>
        <w:t>in deze bachelorproef.</w:t>
      </w:r>
    </w:p>
    <w:p w:rsidR="00BE3D44" w:rsidRPr="00AC7540" w:rsidRDefault="00BE3D44" w:rsidP="00BB2C5B">
      <w:pPr>
        <w:rPr>
          <w:rFonts w:cs="Times New Roman"/>
          <w:lang w:val="nl-BE"/>
        </w:rPr>
      </w:pPr>
    </w:p>
    <w:p w:rsidR="007218A6" w:rsidRPr="00AC7540" w:rsidRDefault="007218A6" w:rsidP="006416F3">
      <w:pPr>
        <w:pStyle w:val="Heading2"/>
        <w:numPr>
          <w:ilvl w:val="1"/>
          <w:numId w:val="6"/>
        </w:numPr>
        <w:ind w:left="851" w:hanging="425"/>
        <w:rPr>
          <w:lang w:val="nl-BE"/>
        </w:rPr>
      </w:pPr>
      <w:bookmarkStart w:id="20" w:name="_Toc509773578"/>
      <w:r w:rsidRPr="00AC7540">
        <w:rPr>
          <w:lang w:val="nl-BE"/>
        </w:rPr>
        <w:t>Kort overzicht</w:t>
      </w:r>
      <w:bookmarkEnd w:id="20"/>
    </w:p>
    <w:p w:rsidR="007218A6" w:rsidRPr="00AC7540" w:rsidRDefault="007218A6" w:rsidP="007218A6">
      <w:pPr>
        <w:rPr>
          <w:rFonts w:cs="Times New Roman"/>
          <w:lang w:val="nl-BE"/>
        </w:rPr>
      </w:pPr>
      <w:r w:rsidRPr="00AC7540">
        <w:rPr>
          <w:rFonts w:cs="Times New Roman"/>
          <w:b/>
          <w:lang w:val="nl-BE"/>
        </w:rPr>
        <w:t>Titel</w:t>
      </w:r>
      <w:r w:rsidR="00C206EF">
        <w:rPr>
          <w:rFonts w:cs="Times New Roman"/>
          <w:b/>
          <w:lang w:val="nl-BE"/>
        </w:rPr>
        <w:t xml:space="preserve"> en </w:t>
      </w:r>
      <w:r w:rsidRPr="00AC7540">
        <w:rPr>
          <w:rFonts w:cs="Times New Roman"/>
          <w:b/>
          <w:lang w:val="nl-BE"/>
        </w:rPr>
        <w:t xml:space="preserve">Opdracht: </w:t>
      </w:r>
      <w:r w:rsidRPr="00AC7540">
        <w:rPr>
          <w:rFonts w:cs="Times New Roman"/>
          <w:lang w:val="nl-BE"/>
        </w:rPr>
        <w:t>“Opzetten van een Citrix ShareFile met een lokale storage zone door middel van NetScaler met AAA-functionaliteit”</w:t>
      </w:r>
    </w:p>
    <w:p w:rsidR="007218A6" w:rsidRPr="00AC7540" w:rsidRDefault="007218A6" w:rsidP="007218A6">
      <w:pPr>
        <w:rPr>
          <w:rFonts w:cs="Times New Roman"/>
          <w:lang w:val="nl-BE"/>
        </w:rPr>
      </w:pPr>
      <w:r w:rsidRPr="00AC7540">
        <w:rPr>
          <w:rFonts w:cs="Times New Roman"/>
          <w:noProof/>
          <w:lang w:val="nl-BE"/>
        </w:rPr>
        <w:drawing>
          <wp:inline distT="0" distB="0" distL="0" distR="0" wp14:anchorId="507B982A" wp14:editId="30896AF6">
            <wp:extent cx="5041127" cy="2540996"/>
            <wp:effectExtent l="0" t="0" r="7620" b="0"/>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940" cy="2561064"/>
                    </a:xfrm>
                    <a:prstGeom prst="rect">
                      <a:avLst/>
                    </a:prstGeom>
                    <a:noFill/>
                    <a:ln>
                      <a:noFill/>
                    </a:ln>
                  </pic:spPr>
                </pic:pic>
              </a:graphicData>
            </a:graphic>
          </wp:inline>
        </w:drawing>
      </w:r>
    </w:p>
    <w:p w:rsidR="00BE3D44" w:rsidRPr="00AC7540" w:rsidRDefault="00BE3D44" w:rsidP="007218A6">
      <w:pPr>
        <w:rPr>
          <w:i/>
          <w:lang w:val="nl-BE"/>
        </w:rPr>
      </w:pPr>
      <w:r w:rsidRPr="00AC7540">
        <w:rPr>
          <w:i/>
          <w:lang w:val="nl-BE"/>
        </w:rPr>
        <w:t>Figuur blablabla</w:t>
      </w:r>
    </w:p>
    <w:p w:rsidR="00E86672" w:rsidRPr="00AC7540" w:rsidRDefault="00BE3D44" w:rsidP="00E86672">
      <w:pPr>
        <w:pStyle w:val="ListParagraph"/>
        <w:numPr>
          <w:ilvl w:val="0"/>
          <w:numId w:val="4"/>
        </w:numPr>
        <w:rPr>
          <w:rFonts w:cs="Times New Roman"/>
          <w:lang w:val="nl-BE"/>
        </w:rPr>
      </w:pPr>
      <w:r w:rsidRPr="00AC7540">
        <w:rPr>
          <w:rFonts w:cs="Times New Roman"/>
          <w:b/>
          <w:lang w:val="nl-BE"/>
        </w:rPr>
        <w:t>Belangrijke componenten:</w:t>
      </w:r>
      <w:r w:rsidRPr="00AC7540">
        <w:rPr>
          <w:rFonts w:cs="Times New Roman"/>
          <w:lang w:val="nl-BE"/>
        </w:rPr>
        <w:t xml:space="preserve"> content switching server, load balancing server(s), </w:t>
      </w:r>
      <w:r w:rsidRPr="00AC7540">
        <w:rPr>
          <w:sz w:val="24"/>
          <w:lang w:val="nl-BE"/>
        </w:rPr>
        <w:t xml:space="preserve">AAA-server, </w:t>
      </w:r>
      <w:r w:rsidR="00DB4F39">
        <w:rPr>
          <w:sz w:val="24"/>
          <w:lang w:val="nl-BE"/>
        </w:rPr>
        <w:t>StorageZone Controller</w:t>
      </w:r>
      <w:r w:rsidRPr="00AC7540">
        <w:rPr>
          <w:sz w:val="24"/>
          <w:lang w:val="nl-BE"/>
        </w:rPr>
        <w:t>, ShareFile Cloud, Active Directory</w:t>
      </w:r>
      <w:r w:rsidR="00AB1A21" w:rsidRPr="00AC7540">
        <w:rPr>
          <w:sz w:val="24"/>
          <w:lang w:val="nl-BE"/>
        </w:rPr>
        <w:t>, beveiligingsmaatregelen…</w:t>
      </w:r>
      <w:r w:rsidR="00E86672" w:rsidRPr="00AC7540">
        <w:rPr>
          <w:rFonts w:cs="Times New Roman"/>
          <w:lang w:val="nl-BE"/>
        </w:rPr>
        <w:br w:type="page"/>
      </w:r>
    </w:p>
    <w:p w:rsidR="00D40082" w:rsidRPr="00AC7540" w:rsidRDefault="00D40082" w:rsidP="00E86672">
      <w:pPr>
        <w:pStyle w:val="Heading1"/>
        <w:rPr>
          <w:rFonts w:ascii="Times New Roman" w:hAnsi="Times New Roman" w:cs="Times New Roman"/>
          <w:lang w:val="nl-BE"/>
        </w:rPr>
        <w:sectPr w:rsidR="00D40082" w:rsidRPr="00AC7540" w:rsidSect="00FF62F9">
          <w:type w:val="continuous"/>
          <w:pgSz w:w="11906" w:h="16838" w:code="9"/>
          <w:pgMar w:top="1134" w:right="1134" w:bottom="1134" w:left="1871" w:header="708" w:footer="708" w:gutter="0"/>
          <w:cols w:space="708"/>
          <w:docGrid w:linePitch="360"/>
        </w:sectPr>
      </w:pPr>
    </w:p>
    <w:p w:rsidR="00E86672" w:rsidRPr="00AC7540" w:rsidRDefault="00E86672" w:rsidP="006416F3">
      <w:pPr>
        <w:pStyle w:val="Heading1"/>
        <w:numPr>
          <w:ilvl w:val="0"/>
          <w:numId w:val="6"/>
        </w:numPr>
        <w:rPr>
          <w:lang w:val="nl-BE"/>
        </w:rPr>
      </w:pPr>
      <w:bookmarkStart w:id="21" w:name="_Toc509773579"/>
      <w:r w:rsidRPr="00AC7540">
        <w:rPr>
          <w:lang w:val="nl-BE"/>
        </w:rPr>
        <w:lastRenderedPageBreak/>
        <w:t>Actieplan</w:t>
      </w:r>
      <w:bookmarkEnd w:id="21"/>
    </w:p>
    <w:p w:rsidR="009E4CA1" w:rsidRPr="00AC7540"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C7540"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szCs w:val="20"/>
                <w:lang w:val="nl-BE" w:eastAsia="nl-BE"/>
              </w:rPr>
            </w:pPr>
            <w:r w:rsidRPr="00AC7540">
              <w:rPr>
                <w:lang w:val="nl-BE" w:eastAsia="nl-BE"/>
              </w:rPr>
              <w:br w:type="page"/>
            </w:r>
            <w:r w:rsidRPr="00AC7540">
              <w:rPr>
                <w:noProof/>
                <w:sz w:val="24"/>
                <w:lang w:val="nl-BE"/>
              </w:rPr>
              <w:drawing>
                <wp:inline distT="0" distB="0" distL="0" distR="0" wp14:anchorId="22D921D5" wp14:editId="7EF3A046">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sz w:val="29"/>
                <w:szCs w:val="20"/>
                <w:lang w:val="nl-BE" w:eastAsia="nl-BE"/>
              </w:rPr>
            </w:pPr>
            <w:r w:rsidRPr="00AC7540">
              <w:rPr>
                <w:b/>
                <w:sz w:val="29"/>
                <w:lang w:val="nl-BE" w:eastAsia="nl-BE"/>
              </w:rPr>
              <w:t>Odisee</w:t>
            </w:r>
          </w:p>
          <w:p w:rsidR="009E4CA1" w:rsidRPr="00AC7540" w:rsidRDefault="009E4CA1" w:rsidP="00067F77">
            <w:pPr>
              <w:pStyle w:val="NoSpacing"/>
              <w:rPr>
                <w:b/>
                <w:sz w:val="24"/>
                <w:lang w:val="nl-BE" w:eastAsia="nl-BE"/>
              </w:rPr>
            </w:pPr>
            <w:r w:rsidRPr="00AC7540">
              <w:rPr>
                <w:b/>
                <w:sz w:val="24"/>
                <w:lang w:val="nl-BE" w:eastAsia="nl-BE"/>
              </w:rPr>
              <w:t>Studiegebied IWT</w:t>
            </w:r>
          </w:p>
          <w:p w:rsidR="009E4CA1" w:rsidRPr="00AC7540" w:rsidRDefault="009E4CA1" w:rsidP="00067F77">
            <w:pPr>
              <w:pStyle w:val="NoSpacing"/>
              <w:rPr>
                <w:b/>
                <w:sz w:val="24"/>
                <w:lang w:val="nl-BE" w:eastAsia="nl-BE"/>
              </w:rPr>
            </w:pPr>
          </w:p>
          <w:p w:rsidR="009E4CA1" w:rsidRPr="00AC7540" w:rsidRDefault="009E4CA1" w:rsidP="00067F77">
            <w:pPr>
              <w:pStyle w:val="NoSpacing"/>
              <w:rPr>
                <w:b/>
                <w:sz w:val="14"/>
                <w:szCs w:val="16"/>
                <w:lang w:val="nl-BE" w:eastAsia="nl-BE"/>
              </w:rPr>
            </w:pPr>
            <w:r w:rsidRPr="00AC7540">
              <w:rPr>
                <w:b/>
                <w:sz w:val="28"/>
                <w:lang w:val="nl-BE" w:eastAsia="nl-BE"/>
              </w:rPr>
              <w:t>Opleiding Electronica-ICT</w:t>
            </w:r>
          </w:p>
          <w:p w:rsidR="009E4CA1" w:rsidRPr="00AC7540" w:rsidRDefault="009E4CA1" w:rsidP="00067F77">
            <w:pPr>
              <w:pStyle w:val="NoSpacing"/>
              <w:rPr>
                <w:szCs w:val="16"/>
                <w:lang w:val="nl-BE" w:eastAsia="nl-BE"/>
              </w:rPr>
            </w:pPr>
            <w:r w:rsidRPr="00AC7540">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NoSpacing"/>
              <w:rPr>
                <w:b/>
                <w:bCs/>
                <w:sz w:val="24"/>
                <w:szCs w:val="20"/>
                <w:lang w:val="nl-BE" w:eastAsia="nl-BE"/>
              </w:rPr>
            </w:pPr>
            <w:r w:rsidRPr="00AC7540">
              <w:rPr>
                <w:b/>
                <w:bCs/>
                <w:sz w:val="24"/>
                <w:szCs w:val="20"/>
                <w:lang w:val="nl-BE" w:eastAsia="nl-BE"/>
              </w:rPr>
              <w:t>Technologiecampus Gent</w:t>
            </w:r>
          </w:p>
          <w:p w:rsidR="009E4CA1" w:rsidRPr="00AC7540" w:rsidRDefault="009E4CA1" w:rsidP="00067F77">
            <w:pPr>
              <w:pStyle w:val="NoSpacing"/>
              <w:rPr>
                <w:sz w:val="20"/>
                <w:szCs w:val="20"/>
                <w:lang w:val="nl-BE" w:eastAsia="nl-BE"/>
              </w:rPr>
            </w:pPr>
            <w:r w:rsidRPr="00AC7540">
              <w:rPr>
                <w:color w:val="000000"/>
                <w:sz w:val="20"/>
                <w:szCs w:val="20"/>
                <w:lang w:val="nl-BE" w:eastAsia="nl-BE"/>
              </w:rPr>
              <w:t xml:space="preserve">Gebr. </w:t>
            </w:r>
            <w:r w:rsidR="00912184" w:rsidRPr="00AC7540">
              <w:rPr>
                <w:color w:val="000000"/>
                <w:sz w:val="20"/>
                <w:szCs w:val="20"/>
                <w:lang w:val="nl-BE" w:eastAsia="nl-BE"/>
              </w:rPr>
              <w:t xml:space="preserve">Desmetstraat </w:t>
            </w:r>
            <w:r w:rsidR="00912184" w:rsidRPr="00AC7540">
              <w:rPr>
                <w:sz w:val="20"/>
                <w:szCs w:val="20"/>
                <w:lang w:val="nl-BE" w:eastAsia="nl-BE"/>
              </w:rPr>
              <w:t>1</w:t>
            </w:r>
          </w:p>
          <w:p w:rsidR="009E4CA1" w:rsidRPr="00AC7540" w:rsidRDefault="009E4CA1" w:rsidP="00067F77">
            <w:pPr>
              <w:pStyle w:val="NoSpacing"/>
              <w:rPr>
                <w:sz w:val="20"/>
                <w:szCs w:val="20"/>
                <w:lang w:val="nl-BE" w:eastAsia="nl-BE"/>
              </w:rPr>
            </w:pPr>
            <w:r w:rsidRPr="00AC7540">
              <w:rPr>
                <w:sz w:val="20"/>
                <w:lang w:val="nl-BE" w:eastAsia="nl-BE"/>
              </w:rPr>
              <w:t>9000 GENT</w:t>
            </w:r>
          </w:p>
          <w:p w:rsidR="009E4CA1" w:rsidRPr="00AC7540" w:rsidRDefault="009E4CA1" w:rsidP="00067F77">
            <w:pPr>
              <w:pStyle w:val="NoSpacing"/>
              <w:rPr>
                <w:sz w:val="20"/>
                <w:szCs w:val="20"/>
                <w:lang w:val="nl-BE" w:eastAsia="nl-BE"/>
              </w:rPr>
            </w:pPr>
            <w:r w:rsidRPr="00AC7540">
              <w:rPr>
                <w:sz w:val="20"/>
                <w:lang w:val="nl-BE" w:eastAsia="nl-BE"/>
              </w:rPr>
              <w:t>Tel.</w:t>
            </w:r>
            <w:r w:rsidR="00912184" w:rsidRPr="00AC7540">
              <w:rPr>
                <w:sz w:val="20"/>
                <w:lang w:val="nl-BE" w:eastAsia="nl-BE"/>
              </w:rPr>
              <w:t>: (</w:t>
            </w:r>
            <w:r w:rsidRPr="00AC7540">
              <w:rPr>
                <w:sz w:val="20"/>
                <w:lang w:val="nl-BE" w:eastAsia="nl-BE"/>
              </w:rPr>
              <w:t>09) 265 86 10</w:t>
            </w:r>
          </w:p>
          <w:p w:rsidR="009E4CA1" w:rsidRPr="00AC7540" w:rsidRDefault="00912184" w:rsidP="00067F77">
            <w:pPr>
              <w:pStyle w:val="NoSpacing"/>
              <w:rPr>
                <w:sz w:val="20"/>
                <w:szCs w:val="20"/>
                <w:lang w:val="nl-BE" w:eastAsia="nl-BE"/>
              </w:rPr>
            </w:pPr>
            <w:r w:rsidRPr="00AC7540">
              <w:rPr>
                <w:sz w:val="20"/>
                <w:lang w:val="nl-BE" w:eastAsia="nl-BE"/>
              </w:rPr>
              <w:t xml:space="preserve">Fax: </w:t>
            </w:r>
            <w:r w:rsidR="009E4CA1" w:rsidRPr="00AC7540">
              <w:rPr>
                <w:sz w:val="20"/>
                <w:lang w:val="nl-BE" w:eastAsia="nl-BE"/>
              </w:rPr>
              <w:t>(09) 225 62 69</w:t>
            </w:r>
          </w:p>
        </w:tc>
      </w:tr>
    </w:tbl>
    <w:p w:rsidR="009E4CA1" w:rsidRPr="00AC7540"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C7540" w:rsidTr="00BE3D44">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b/>
                <w:sz w:val="24"/>
                <w:lang w:val="nl-BE" w:eastAsia="nl-BE"/>
              </w:rPr>
            </w:pPr>
            <w:r w:rsidRPr="00AC7540">
              <w:rPr>
                <w:b/>
                <w:sz w:val="24"/>
                <w:lang w:val="nl-BE" w:eastAsia="nl-BE"/>
              </w:rPr>
              <w:t xml:space="preserve">ACTIEPLAN </w:t>
            </w:r>
            <w:r w:rsidRPr="00AC7540">
              <w:rPr>
                <w:sz w:val="18"/>
                <w:lang w:val="nl-BE" w:eastAsia="nl-BE"/>
              </w:rPr>
              <w:t>(vereisten op pg. 2)</w:t>
            </w:r>
          </w:p>
        </w:tc>
      </w:tr>
      <w:tr w:rsidR="009E4CA1" w:rsidRPr="009C61AF"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Student(e): Maxim Delaet                                                                                                                                 Groep: 3ICT</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Stageplaats: ICORDA NV</w:t>
            </w:r>
          </w:p>
        </w:tc>
      </w:tr>
      <w:tr w:rsidR="009E4CA1" w:rsidRPr="009C61AF"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Stageleid(st)er (interne promotor): Evert-Jan Jacobs</w:t>
            </w:r>
          </w:p>
        </w:tc>
      </w:tr>
      <w:tr w:rsidR="009E4CA1" w:rsidRPr="009C61AF"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4"/>
                <w:lang w:val="nl-BE" w:eastAsia="nl-BE"/>
              </w:rPr>
            </w:pPr>
            <w:r w:rsidRPr="00AC7540">
              <w:rPr>
                <w:sz w:val="24"/>
                <w:lang w:val="nl-BE" w:eastAsia="nl-BE"/>
              </w:rPr>
              <w:t xml:space="preserve"> Stagementor (externe promotor): Jochen Steenbrugge</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Werkelijke</w:t>
            </w:r>
          </w:p>
          <w:p w:rsidR="009E4CA1" w:rsidRPr="00AC7540" w:rsidRDefault="009E4CA1" w:rsidP="00067F77">
            <w:pPr>
              <w:pStyle w:val="NoSpacing"/>
              <w:rPr>
                <w:b/>
                <w:bCs/>
                <w:sz w:val="20"/>
                <w:lang w:val="nl-BE" w:eastAsia="nl-BE"/>
              </w:rPr>
            </w:pPr>
            <w:r w:rsidRPr="00AC7540">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bCs/>
                <w:sz w:val="20"/>
                <w:lang w:val="nl-BE" w:eastAsia="nl-BE"/>
              </w:rPr>
            </w:pPr>
            <w:r w:rsidRPr="00AC7540">
              <w:rPr>
                <w:b/>
                <w:bCs/>
                <w:sz w:val="20"/>
                <w:lang w:val="nl-BE" w:eastAsia="nl-BE"/>
              </w:rPr>
              <w:t>Opvolging</w:t>
            </w:r>
          </w:p>
        </w:tc>
      </w:tr>
      <w:tr w:rsidR="009E4CA1" w:rsidRPr="00AC7540"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jc w:val="center"/>
              <w:rPr>
                <w:sz w:val="20"/>
                <w:lang w:val="nl-BE" w:eastAsia="nl-BE"/>
              </w:rPr>
            </w:pPr>
            <w:r w:rsidRPr="00AC7540">
              <w:rPr>
                <w:sz w:val="20"/>
                <w:lang w:val="nl-BE" w:eastAsia="nl-BE"/>
              </w:rPr>
              <w:t>1</w:t>
            </w:r>
          </w:p>
          <w:p w:rsidR="009E4CA1" w:rsidRPr="00AC7540" w:rsidRDefault="009E4CA1" w:rsidP="00067F77">
            <w:pPr>
              <w:pStyle w:val="NoSpacing"/>
              <w:jc w:val="center"/>
              <w:rPr>
                <w:sz w:val="20"/>
                <w:lang w:val="nl-BE" w:eastAsia="nl-BE"/>
              </w:rPr>
            </w:pPr>
            <w:r w:rsidRPr="00AC7540">
              <w:rPr>
                <w:sz w:val="20"/>
                <w:lang w:val="nl-BE" w:eastAsia="nl-BE"/>
              </w:rPr>
              <w:t>2</w:t>
            </w:r>
          </w:p>
          <w:p w:rsidR="009E4CA1" w:rsidRPr="00AC7540" w:rsidRDefault="009E4CA1" w:rsidP="00067F77">
            <w:pPr>
              <w:pStyle w:val="NoSpacing"/>
              <w:jc w:val="center"/>
              <w:rPr>
                <w:sz w:val="20"/>
                <w:lang w:val="nl-BE" w:eastAsia="nl-BE"/>
              </w:rPr>
            </w:pPr>
            <w:r w:rsidRPr="00AC7540">
              <w:rPr>
                <w:sz w:val="20"/>
                <w:lang w:val="nl-BE" w:eastAsia="nl-BE"/>
              </w:rPr>
              <w:t>3</w:t>
            </w:r>
          </w:p>
          <w:p w:rsidR="009E4CA1" w:rsidRPr="00AC7540" w:rsidRDefault="009E4CA1" w:rsidP="00067F77">
            <w:pPr>
              <w:pStyle w:val="NoSpacing"/>
              <w:jc w:val="center"/>
              <w:rPr>
                <w:sz w:val="20"/>
                <w:lang w:val="nl-BE" w:eastAsia="nl-BE"/>
              </w:rPr>
            </w:pPr>
            <w:r w:rsidRPr="00AC7540">
              <w:rPr>
                <w:sz w:val="20"/>
                <w:lang w:val="nl-BE" w:eastAsia="nl-BE"/>
              </w:rPr>
              <w:t>4</w:t>
            </w:r>
          </w:p>
          <w:p w:rsidR="009E4CA1" w:rsidRPr="00AC7540" w:rsidRDefault="009E4CA1" w:rsidP="00067F77">
            <w:pPr>
              <w:pStyle w:val="NoSpacing"/>
              <w:jc w:val="center"/>
              <w:rPr>
                <w:sz w:val="20"/>
                <w:lang w:val="nl-BE" w:eastAsia="nl-BE"/>
              </w:rPr>
            </w:pPr>
            <w:r w:rsidRPr="00AC7540">
              <w:rPr>
                <w:sz w:val="20"/>
                <w:lang w:val="nl-BE" w:eastAsia="nl-BE"/>
              </w:rPr>
              <w:t>5</w:t>
            </w:r>
          </w:p>
          <w:p w:rsidR="009E4CA1" w:rsidRPr="00AC7540" w:rsidRDefault="009E4CA1" w:rsidP="00067F77">
            <w:pPr>
              <w:pStyle w:val="NoSpacing"/>
              <w:jc w:val="center"/>
              <w:rPr>
                <w:sz w:val="20"/>
                <w:lang w:val="nl-BE" w:eastAsia="nl-BE"/>
              </w:rPr>
            </w:pPr>
            <w:r w:rsidRPr="00AC7540">
              <w:rPr>
                <w:sz w:val="20"/>
                <w:lang w:val="nl-BE" w:eastAsia="nl-BE"/>
              </w:rPr>
              <w:t>6</w:t>
            </w:r>
          </w:p>
          <w:p w:rsidR="009E4CA1" w:rsidRPr="00AC7540" w:rsidRDefault="009E4CA1" w:rsidP="00067F77">
            <w:pPr>
              <w:pStyle w:val="NoSpacing"/>
              <w:jc w:val="center"/>
              <w:rPr>
                <w:sz w:val="20"/>
                <w:lang w:val="nl-BE" w:eastAsia="nl-BE"/>
              </w:rPr>
            </w:pPr>
            <w:r w:rsidRPr="00AC7540">
              <w:rPr>
                <w:sz w:val="20"/>
                <w:lang w:val="nl-BE" w:eastAsia="nl-BE"/>
              </w:rPr>
              <w:t>7</w:t>
            </w:r>
          </w:p>
          <w:p w:rsidR="009E4CA1" w:rsidRPr="00AC7540" w:rsidRDefault="009E4CA1" w:rsidP="00067F77">
            <w:pPr>
              <w:pStyle w:val="NoSpacing"/>
              <w:jc w:val="center"/>
              <w:rPr>
                <w:sz w:val="20"/>
                <w:lang w:val="nl-BE" w:eastAsia="nl-BE"/>
              </w:rPr>
            </w:pPr>
            <w:r w:rsidRPr="00AC7540">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b/>
                <w:sz w:val="20"/>
                <w:lang w:val="nl-BE" w:eastAsia="nl-BE"/>
              </w:rPr>
            </w:pPr>
            <w:r w:rsidRPr="00AC7540">
              <w:rPr>
                <w:b/>
                <w:sz w:val="20"/>
                <w:lang w:val="nl-BE" w:eastAsia="nl-BE"/>
              </w:rPr>
              <w:t>Opzetten Windows omgeving, AD, fileserver</w:t>
            </w:r>
          </w:p>
          <w:p w:rsidR="009E4CA1" w:rsidRPr="00AC7540" w:rsidRDefault="009E4CA1" w:rsidP="00067F77">
            <w:pPr>
              <w:pStyle w:val="NoSpacing"/>
              <w:rPr>
                <w:b/>
                <w:sz w:val="20"/>
                <w:lang w:val="nl-BE" w:eastAsia="nl-BE"/>
              </w:rPr>
            </w:pPr>
            <w:r w:rsidRPr="00AC7540">
              <w:rPr>
                <w:b/>
                <w:sz w:val="20"/>
                <w:lang w:val="nl-BE" w:eastAsia="nl-BE"/>
              </w:rPr>
              <w:t>Opzetten van storagezone</w:t>
            </w:r>
          </w:p>
          <w:p w:rsidR="009E4CA1" w:rsidRPr="00AC7540" w:rsidRDefault="009E4CA1" w:rsidP="00067F77">
            <w:pPr>
              <w:pStyle w:val="NoSpacing"/>
              <w:rPr>
                <w:b/>
                <w:sz w:val="20"/>
                <w:lang w:val="nl-BE" w:eastAsia="nl-BE"/>
              </w:rPr>
            </w:pPr>
            <w:r w:rsidRPr="00AC7540">
              <w:rPr>
                <w:b/>
                <w:sz w:val="20"/>
                <w:lang w:val="nl-BE" w:eastAsia="nl-BE"/>
              </w:rPr>
              <w:t>Opzetten van ShareFile cloud</w:t>
            </w:r>
          </w:p>
          <w:p w:rsidR="009E4CA1" w:rsidRPr="00AC7540" w:rsidRDefault="009E4CA1" w:rsidP="00067F77">
            <w:pPr>
              <w:pStyle w:val="NoSpacing"/>
              <w:rPr>
                <w:b/>
                <w:sz w:val="20"/>
                <w:lang w:val="nl-BE" w:eastAsia="nl-BE"/>
              </w:rPr>
            </w:pPr>
            <w:r w:rsidRPr="00AC7540">
              <w:rPr>
                <w:b/>
                <w:sz w:val="20"/>
                <w:lang w:val="nl-BE" w:eastAsia="nl-BE"/>
              </w:rPr>
              <w:t>Opzetten en configuratie Netscaler</w:t>
            </w:r>
          </w:p>
          <w:p w:rsidR="009E4CA1" w:rsidRPr="00AC7540" w:rsidRDefault="009E4CA1" w:rsidP="00067F77">
            <w:pPr>
              <w:pStyle w:val="NoSpacing"/>
              <w:rPr>
                <w:b/>
                <w:sz w:val="20"/>
                <w:lang w:val="nl-BE" w:eastAsia="nl-BE"/>
              </w:rPr>
            </w:pPr>
            <w:r w:rsidRPr="00AC7540">
              <w:rPr>
                <w:b/>
                <w:sz w:val="20"/>
                <w:lang w:val="nl-BE" w:eastAsia="nl-BE"/>
              </w:rPr>
              <w:t>Certificaten, veiligheidsvoorzieningen en authenticatie (SSO)</w:t>
            </w:r>
          </w:p>
          <w:p w:rsidR="009E4CA1" w:rsidRPr="00AC7540" w:rsidRDefault="009E4CA1" w:rsidP="00067F77">
            <w:pPr>
              <w:pStyle w:val="NoSpacing"/>
              <w:rPr>
                <w:b/>
                <w:sz w:val="20"/>
                <w:lang w:val="nl-BE" w:eastAsia="nl-BE"/>
              </w:rPr>
            </w:pPr>
            <w:r w:rsidRPr="00AC7540">
              <w:rPr>
                <w:b/>
                <w:sz w:val="20"/>
                <w:lang w:val="nl-BE" w:eastAsia="nl-BE"/>
              </w:rPr>
              <w:t xml:space="preserve">2x </w:t>
            </w:r>
            <w:r w:rsidR="00DB4F39">
              <w:rPr>
                <w:b/>
                <w:sz w:val="20"/>
                <w:lang w:val="nl-BE" w:eastAsia="nl-BE"/>
              </w:rPr>
              <w:t>StorageZone Controller</w:t>
            </w:r>
            <w:r w:rsidRPr="00AC7540">
              <w:rPr>
                <w:b/>
                <w:sz w:val="20"/>
                <w:lang w:val="nl-BE" w:eastAsia="nl-BE"/>
              </w:rPr>
              <w:t xml:space="preserve"> en load balancing</w:t>
            </w:r>
          </w:p>
          <w:p w:rsidR="009E4CA1" w:rsidRPr="00AC7540" w:rsidRDefault="009E4CA1" w:rsidP="00067F77">
            <w:pPr>
              <w:pStyle w:val="NoSpacing"/>
              <w:rPr>
                <w:b/>
                <w:sz w:val="20"/>
                <w:lang w:val="nl-BE" w:eastAsia="nl-BE"/>
              </w:rPr>
            </w:pPr>
            <w:r w:rsidRPr="00AC7540">
              <w:rPr>
                <w:b/>
                <w:sz w:val="20"/>
                <w:lang w:val="nl-BE" w:eastAsia="nl-BE"/>
              </w:rPr>
              <w:t>Ontdubbelen Netscaler met DMZ</w:t>
            </w:r>
          </w:p>
          <w:p w:rsidR="009E4CA1" w:rsidRPr="00AC7540" w:rsidRDefault="009E4CA1" w:rsidP="00067F77">
            <w:pPr>
              <w:pStyle w:val="NoSpacing"/>
              <w:rPr>
                <w:b/>
                <w:sz w:val="20"/>
                <w:lang w:val="nl-BE" w:eastAsia="nl-BE"/>
              </w:rPr>
            </w:pPr>
            <w:r w:rsidRPr="00AC7540">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r w:rsidRPr="00AC7540">
              <w:rPr>
                <w:sz w:val="20"/>
                <w:lang w:val="nl-BE" w:eastAsia="nl-BE"/>
              </w:rPr>
              <w:t>02/03/18</w:t>
            </w:r>
          </w:p>
          <w:p w:rsidR="009E4CA1" w:rsidRPr="00AC7540" w:rsidRDefault="009E4CA1" w:rsidP="00067F77">
            <w:pPr>
              <w:pStyle w:val="NoSpacing"/>
              <w:rPr>
                <w:sz w:val="20"/>
                <w:lang w:val="nl-BE" w:eastAsia="nl-BE"/>
              </w:rPr>
            </w:pPr>
            <w:r w:rsidRPr="00AC7540">
              <w:rPr>
                <w:sz w:val="20"/>
                <w:lang w:val="nl-BE" w:eastAsia="nl-BE"/>
              </w:rPr>
              <w:t>09/03/18</w:t>
            </w:r>
          </w:p>
          <w:p w:rsidR="009E4CA1" w:rsidRPr="00AC7540" w:rsidRDefault="009E4CA1" w:rsidP="00067F77">
            <w:pPr>
              <w:pStyle w:val="NoSpacing"/>
              <w:rPr>
                <w:sz w:val="20"/>
                <w:lang w:val="nl-BE" w:eastAsia="nl-BE"/>
              </w:rPr>
            </w:pPr>
            <w:r w:rsidRPr="00AC7540">
              <w:rPr>
                <w:sz w:val="20"/>
                <w:lang w:val="nl-BE" w:eastAsia="nl-BE"/>
              </w:rPr>
              <w:t>16/03/18</w:t>
            </w:r>
          </w:p>
          <w:p w:rsidR="009E4CA1" w:rsidRPr="00AC7540" w:rsidRDefault="009E4CA1" w:rsidP="00067F77">
            <w:pPr>
              <w:pStyle w:val="NoSpacing"/>
              <w:rPr>
                <w:sz w:val="20"/>
                <w:lang w:val="nl-BE" w:eastAsia="nl-BE"/>
              </w:rPr>
            </w:pPr>
            <w:r w:rsidRPr="00AC7540">
              <w:rPr>
                <w:sz w:val="20"/>
                <w:lang w:val="nl-BE" w:eastAsia="nl-BE"/>
              </w:rPr>
              <w:t>23/03/18</w:t>
            </w:r>
          </w:p>
          <w:p w:rsidR="009E4CA1" w:rsidRPr="00AC7540" w:rsidRDefault="009E4CA1" w:rsidP="00067F77">
            <w:pPr>
              <w:pStyle w:val="NoSpacing"/>
              <w:rPr>
                <w:sz w:val="20"/>
                <w:lang w:val="nl-BE" w:eastAsia="nl-BE"/>
              </w:rPr>
            </w:pPr>
            <w:r w:rsidRPr="00AC7540">
              <w:rPr>
                <w:sz w:val="20"/>
                <w:lang w:val="nl-BE" w:eastAsia="nl-BE"/>
              </w:rPr>
              <w:t>30/03/18</w:t>
            </w:r>
          </w:p>
          <w:p w:rsidR="009E4CA1" w:rsidRPr="00AC7540" w:rsidRDefault="009E4CA1" w:rsidP="00067F77">
            <w:pPr>
              <w:pStyle w:val="NoSpacing"/>
              <w:rPr>
                <w:sz w:val="20"/>
                <w:lang w:val="nl-BE" w:eastAsia="nl-BE"/>
              </w:rPr>
            </w:pPr>
            <w:r w:rsidRPr="00AC7540">
              <w:rPr>
                <w:sz w:val="20"/>
                <w:lang w:val="nl-BE" w:eastAsia="nl-BE"/>
              </w:rPr>
              <w:t>06/04/18</w:t>
            </w:r>
          </w:p>
          <w:p w:rsidR="009E4CA1" w:rsidRPr="00AC7540" w:rsidRDefault="009E4CA1" w:rsidP="00067F77">
            <w:pPr>
              <w:pStyle w:val="NoSpacing"/>
              <w:rPr>
                <w:sz w:val="20"/>
                <w:lang w:val="nl-BE" w:eastAsia="nl-BE"/>
              </w:rPr>
            </w:pPr>
            <w:r w:rsidRPr="00AC7540">
              <w:rPr>
                <w:sz w:val="20"/>
                <w:lang w:val="nl-BE" w:eastAsia="nl-BE"/>
              </w:rPr>
              <w:t>20/04/18</w:t>
            </w:r>
          </w:p>
          <w:p w:rsidR="009E4CA1" w:rsidRPr="00AC7540" w:rsidRDefault="009E4CA1" w:rsidP="00067F77">
            <w:pPr>
              <w:pStyle w:val="NoSpacing"/>
              <w:rPr>
                <w:sz w:val="20"/>
                <w:lang w:val="nl-BE" w:eastAsia="nl-BE"/>
              </w:rPr>
            </w:pPr>
            <w:r w:rsidRPr="00AC7540">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8326FF" w:rsidP="00067F77">
            <w:pPr>
              <w:pStyle w:val="NoSpacing"/>
              <w:rPr>
                <w:sz w:val="20"/>
                <w:lang w:val="nl-BE" w:eastAsia="nl-BE"/>
              </w:rPr>
            </w:pPr>
            <w:r w:rsidRPr="00AC7540">
              <w:rPr>
                <w:sz w:val="20"/>
                <w:lang w:val="nl-BE" w:eastAsia="nl-BE"/>
              </w:rPr>
              <w:t>01/03/18</w:t>
            </w:r>
          </w:p>
          <w:p w:rsidR="00772DE7" w:rsidRPr="00AC7540" w:rsidRDefault="008101AC" w:rsidP="00067F77">
            <w:pPr>
              <w:pStyle w:val="NoSpacing"/>
              <w:rPr>
                <w:sz w:val="20"/>
                <w:lang w:val="nl-BE" w:eastAsia="nl-BE"/>
              </w:rPr>
            </w:pPr>
            <w:r>
              <w:rPr>
                <w:sz w:val="20"/>
                <w:lang w:val="nl-BE" w:eastAsia="nl-BE"/>
              </w:rPr>
              <w:t>xx/03</w:t>
            </w:r>
            <w:r w:rsidR="00772DE7" w:rsidRPr="00AC7540">
              <w:rPr>
                <w:sz w:val="20"/>
                <w:lang w:val="nl-BE" w:eastAsia="nl-BE"/>
              </w:rPr>
              <w:t>/18*</w:t>
            </w:r>
          </w:p>
          <w:p w:rsidR="00772DE7" w:rsidRPr="00AC7540" w:rsidRDefault="008101AC" w:rsidP="00067F77">
            <w:pPr>
              <w:pStyle w:val="NoSpacing"/>
              <w:rPr>
                <w:sz w:val="20"/>
                <w:lang w:val="nl-BE" w:eastAsia="nl-BE"/>
              </w:rPr>
            </w:pPr>
            <w:r>
              <w:rPr>
                <w:sz w:val="20"/>
                <w:lang w:val="nl-BE" w:eastAsia="nl-BE"/>
              </w:rPr>
              <w:t>xx</w:t>
            </w:r>
            <w:r w:rsidR="00772DE7" w:rsidRPr="00AC7540">
              <w:rPr>
                <w:sz w:val="20"/>
                <w:lang w:val="nl-BE" w:eastAsia="nl-BE"/>
              </w:rPr>
              <w:t>/03/18*</w:t>
            </w:r>
          </w:p>
          <w:p w:rsidR="00772DE7" w:rsidRPr="00AC7540" w:rsidRDefault="00772DE7" w:rsidP="00772DE7">
            <w:pPr>
              <w:pStyle w:val="NoSpacing"/>
              <w:rPr>
                <w:sz w:val="20"/>
                <w:lang w:val="nl-BE" w:eastAsia="nl-BE"/>
              </w:rPr>
            </w:pPr>
            <w:r w:rsidRPr="00AC7540">
              <w:rPr>
                <w:sz w:val="20"/>
                <w:lang w:val="nl-BE" w:eastAsia="nl-BE"/>
              </w:rPr>
              <w:t>12/03/18</w:t>
            </w:r>
          </w:p>
          <w:p w:rsidR="00772DE7" w:rsidRPr="00AC7540" w:rsidRDefault="00772DE7" w:rsidP="00772DE7">
            <w:pPr>
              <w:pStyle w:val="NoSpacing"/>
              <w:rPr>
                <w:sz w:val="20"/>
                <w:lang w:val="nl-BE" w:eastAsia="nl-BE"/>
              </w:rPr>
            </w:pPr>
            <w:r w:rsidRPr="00AC7540">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NoSpacing"/>
              <w:rPr>
                <w:sz w:val="20"/>
                <w:lang w:val="nl-BE" w:eastAsia="nl-BE"/>
              </w:rPr>
            </w:pPr>
          </w:p>
          <w:p w:rsidR="00772DE7" w:rsidRPr="00AC7540" w:rsidRDefault="00772DE7" w:rsidP="00067F77">
            <w:pPr>
              <w:pStyle w:val="NoSpacing"/>
              <w:rPr>
                <w:sz w:val="20"/>
                <w:lang w:val="nl-BE" w:eastAsia="nl-BE"/>
              </w:rPr>
            </w:pPr>
          </w:p>
        </w:tc>
      </w:tr>
    </w:tbl>
    <w:p w:rsidR="009E4CA1" w:rsidRPr="00AC7540" w:rsidRDefault="009E4CA1" w:rsidP="009E4CA1">
      <w:pPr>
        <w:spacing w:after="0" w:line="240" w:lineRule="auto"/>
        <w:rPr>
          <w:rFonts w:eastAsia="Times New Roman" w:cs="Times New Roman"/>
          <w:b/>
          <w:caps/>
          <w:sz w:val="20"/>
          <w:szCs w:val="24"/>
          <w:lang w:val="nl-BE" w:eastAsia="nl-BE"/>
        </w:rPr>
      </w:pPr>
    </w:p>
    <w:p w:rsidR="00D40082" w:rsidRPr="00AC7540" w:rsidRDefault="00772DE7" w:rsidP="00772DE7">
      <w:pPr>
        <w:rPr>
          <w:rFonts w:cs="Times New Roman"/>
          <w:lang w:val="nl-BE"/>
        </w:rPr>
        <w:sectPr w:rsidR="00D40082" w:rsidRPr="00AC7540" w:rsidSect="005A68D6">
          <w:pgSz w:w="16838" w:h="11906" w:orient="landscape" w:code="9"/>
          <w:pgMar w:top="1871" w:right="1134" w:bottom="1134" w:left="1134" w:header="709" w:footer="709" w:gutter="0"/>
          <w:cols w:space="708"/>
          <w:docGrid w:linePitch="360"/>
        </w:sectPr>
      </w:pPr>
      <w:r w:rsidRPr="00AC7540">
        <w:rPr>
          <w:rFonts w:cs="Times New Roman"/>
          <w:lang w:val="nl-BE"/>
        </w:rPr>
        <w:t xml:space="preserve">* Vertraging opgelopen bij het opzetten van de </w:t>
      </w:r>
      <w:r w:rsidR="00DB4F39">
        <w:rPr>
          <w:rFonts w:cs="Times New Roman"/>
          <w:lang w:val="nl-BE"/>
        </w:rPr>
        <w:t>StorageZone Controller</w:t>
      </w:r>
      <w:r w:rsidRPr="00AC7540">
        <w:rPr>
          <w:rFonts w:cs="Times New Roman"/>
          <w:lang w:val="nl-BE"/>
        </w:rPr>
        <w:t xml:space="preserve"> voor de ShareFile Cloud vanwege beperkingen in de trial versie, </w:t>
      </w:r>
      <w:r w:rsidR="00F42ECE" w:rsidRPr="00AC7540">
        <w:rPr>
          <w:rFonts w:cs="Times New Roman"/>
          <w:lang w:val="nl-BE"/>
        </w:rPr>
        <w:t>admin</w:t>
      </w:r>
      <w:r w:rsidRPr="00AC7540">
        <w:rPr>
          <w:rFonts w:cs="Times New Roman"/>
          <w:lang w:val="nl-BE"/>
        </w:rPr>
        <w:t>account logingegevens ontvangen op 21/03</w:t>
      </w:r>
    </w:p>
    <w:p w:rsidR="00E86672" w:rsidRPr="00AC7540" w:rsidRDefault="006416F3" w:rsidP="006416F3">
      <w:pPr>
        <w:pStyle w:val="Heading1"/>
        <w:ind w:left="709" w:hanging="425"/>
        <w:rPr>
          <w:lang w:val="nl-BE"/>
        </w:rPr>
      </w:pPr>
      <w:bookmarkStart w:id="22" w:name="_Toc509773580"/>
      <w:r>
        <w:rPr>
          <w:lang w:val="nl-BE"/>
        </w:rPr>
        <w:lastRenderedPageBreak/>
        <w:t>4.</w:t>
      </w:r>
      <w:r>
        <w:rPr>
          <w:lang w:val="nl-BE"/>
        </w:rPr>
        <w:tab/>
      </w:r>
      <w:r w:rsidR="00E86672" w:rsidRPr="00AC7540">
        <w:rPr>
          <w:lang w:val="nl-BE"/>
        </w:rPr>
        <w:t>Voorstudie</w:t>
      </w:r>
      <w:bookmarkEnd w:id="22"/>
    </w:p>
    <w:p w:rsidR="001C6BD8" w:rsidRPr="00AC7540" w:rsidRDefault="001C6BD8" w:rsidP="001C6BD8">
      <w:pPr>
        <w:rPr>
          <w:lang w:val="nl-BE"/>
        </w:rPr>
      </w:pPr>
    </w:p>
    <w:p w:rsidR="000774F9" w:rsidRPr="00AC7540" w:rsidRDefault="00C70F38" w:rsidP="001C6BD8">
      <w:pPr>
        <w:rPr>
          <w:lang w:val="nl-BE"/>
        </w:rPr>
      </w:pPr>
      <w:r w:rsidRPr="00AC7540">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C7540">
        <w:rPr>
          <w:lang w:val="nl-BE"/>
        </w:rPr>
        <w:t>die zal ook de nodige details bevatten, met welke men rekening moet houden tijdens de feitelijke opstelling.</w:t>
      </w:r>
    </w:p>
    <w:p w:rsidR="00C956D6" w:rsidRPr="00AC7540" w:rsidRDefault="00C956D6" w:rsidP="001C6BD8">
      <w:pPr>
        <w:rPr>
          <w:lang w:val="nl-BE"/>
        </w:rPr>
      </w:pPr>
    </w:p>
    <w:p w:rsidR="00516421" w:rsidRPr="00AC7540" w:rsidRDefault="00516421" w:rsidP="001C6BD8">
      <w:pPr>
        <w:rPr>
          <w:lang w:val="nl-BE"/>
        </w:rPr>
      </w:pPr>
    </w:p>
    <w:p w:rsidR="00C956D6" w:rsidRPr="00AC7540" w:rsidRDefault="002B2C8A" w:rsidP="006416F3">
      <w:pPr>
        <w:pStyle w:val="Heading2"/>
        <w:numPr>
          <w:ilvl w:val="1"/>
          <w:numId w:val="23"/>
        </w:numPr>
        <w:ind w:left="851" w:hanging="567"/>
        <w:rPr>
          <w:lang w:val="nl-BE"/>
        </w:rPr>
      </w:pPr>
      <w:bookmarkStart w:id="23" w:name="_Toc509773581"/>
      <w:r w:rsidRPr="00AC7540">
        <w:rPr>
          <w:lang w:val="nl-BE"/>
        </w:rPr>
        <w:t>Kiezen voor de Cloud</w:t>
      </w:r>
      <w:bookmarkEnd w:id="23"/>
    </w:p>
    <w:p w:rsidR="00C956D6" w:rsidRPr="00AC7540" w:rsidRDefault="00C956D6" w:rsidP="001C6BD8">
      <w:pPr>
        <w:rPr>
          <w:lang w:val="nl-BE"/>
        </w:rPr>
      </w:pPr>
    </w:p>
    <w:p w:rsidR="00873CEF" w:rsidRPr="00AC7540" w:rsidRDefault="00873CEF" w:rsidP="00873CEF">
      <w:pPr>
        <w:rPr>
          <w:rFonts w:cs="Times New Roman"/>
          <w:lang w:val="nl-BE"/>
        </w:rPr>
      </w:pPr>
      <w:r w:rsidRPr="00AC7540">
        <w:rPr>
          <w:rFonts w:cs="Times New Roman"/>
          <w:lang w:val="nl-BE"/>
        </w:rPr>
        <w:t>Kort gezegd kan men stellen dat de volgende punten van groot belang zijn bij de keuzes voor de toegang tot en opslag van gevoelige data.</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steeds (gemakkelijk) toegankelijk zijn, ongeacht de locatie van de gebruiker. (</w:t>
      </w:r>
      <w:r w:rsidRPr="00AC7540">
        <w:rPr>
          <w:rFonts w:cs="Times New Roman"/>
          <w:b/>
          <w:lang w:val="nl-BE"/>
        </w:rPr>
        <w:t>Availability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kan alleen toegankelijk zijn voor de gebruikers die er recht op hebben. (</w:t>
      </w:r>
      <w:r w:rsidRPr="00AC7540">
        <w:rPr>
          <w:rFonts w:cs="Times New Roman"/>
          <w:b/>
          <w:lang w:val="nl-BE"/>
        </w:rPr>
        <w:t>Authentication</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 moet goed afgeschermd zijn van ongewenste toegang en manipulatie (bv. Door hackers). (</w:t>
      </w:r>
      <w:r w:rsidRPr="00AC7540">
        <w:rPr>
          <w:rFonts w:cs="Times New Roman"/>
          <w:b/>
          <w:lang w:val="nl-BE"/>
        </w:rPr>
        <w:t>Security</w:t>
      </w:r>
      <w:r w:rsidRPr="00AC7540">
        <w:rPr>
          <w:rFonts w:cs="Times New Roman"/>
          <w:lang w:val="nl-BE"/>
        </w:rPr>
        <w:t xml:space="preserve"> en </w:t>
      </w:r>
      <w:r w:rsidRPr="00AC7540">
        <w:rPr>
          <w:rFonts w:cs="Times New Roman"/>
          <w:b/>
          <w:lang w:val="nl-BE"/>
        </w:rPr>
        <w:t>Integrity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De dataopslag moet aan alle regels en wetten voldoen. (</w:t>
      </w:r>
      <w:r w:rsidRPr="00AC7540">
        <w:rPr>
          <w:rFonts w:cs="Times New Roman"/>
          <w:b/>
          <w:lang w:val="nl-BE"/>
        </w:rPr>
        <w:t>Legality</w:t>
      </w:r>
      <w:r w:rsidRPr="00AC7540">
        <w:rPr>
          <w:rFonts w:cs="Times New Roman"/>
          <w:lang w:val="nl-BE"/>
        </w:rPr>
        <w:t>)</w:t>
      </w:r>
    </w:p>
    <w:p w:rsidR="00873CEF" w:rsidRPr="00AC7540" w:rsidRDefault="00873CEF" w:rsidP="00873CEF">
      <w:pPr>
        <w:pStyle w:val="ListParagraph"/>
        <w:numPr>
          <w:ilvl w:val="0"/>
          <w:numId w:val="2"/>
        </w:numPr>
        <w:rPr>
          <w:rFonts w:cs="Times New Roman"/>
          <w:lang w:val="nl-BE"/>
        </w:rPr>
      </w:pPr>
      <w:r w:rsidRPr="00AC7540">
        <w:rPr>
          <w:rFonts w:cs="Times New Roman"/>
          <w:lang w:val="nl-BE"/>
        </w:rPr>
        <w:t>Gevoelige data wordt liefst in eigen handen gehouden, d.w.z. dat een eigen opslagruimte gebezigd wordt. Indien dat niet mogelijk is, houdt men liefst de “private key” in eigen handen. (</w:t>
      </w:r>
      <w:r w:rsidRPr="00AC7540">
        <w:rPr>
          <w:rFonts w:cs="Times New Roman"/>
          <w:b/>
          <w:lang w:val="nl-BE"/>
        </w:rPr>
        <w:t>Privacy</w:t>
      </w:r>
      <w:r w:rsidRPr="00AC7540">
        <w:rPr>
          <w:rFonts w:cs="Times New Roman"/>
          <w:lang w:val="nl-BE"/>
        </w:rPr>
        <w:t>)</w:t>
      </w:r>
    </w:p>
    <w:p w:rsidR="00873CEF" w:rsidRPr="00AC7540" w:rsidRDefault="00A12C6D" w:rsidP="000774F9">
      <w:pPr>
        <w:rPr>
          <w:rFonts w:cs="Times New Roman"/>
          <w:lang w:val="nl-BE"/>
        </w:rPr>
      </w:pPr>
      <w:r w:rsidRPr="00AC7540">
        <w:rPr>
          <w:rFonts w:cs="Times New Roman"/>
          <w:lang w:val="nl-BE"/>
        </w:rPr>
        <w:t>ICORDA probeert hier ook rekening mee te houden wanneer er naar de ideale oplossing voor een klant gezocht wordt.</w:t>
      </w:r>
    </w:p>
    <w:p w:rsidR="00C447AC" w:rsidRPr="00AC7540" w:rsidRDefault="00A12C6D" w:rsidP="00873CEF">
      <w:pPr>
        <w:rPr>
          <w:rFonts w:cs="Times New Roman"/>
          <w:lang w:val="nl-BE"/>
        </w:rPr>
      </w:pPr>
      <w:r w:rsidRPr="00AC7540">
        <w:rPr>
          <w:rFonts w:cs="Times New Roman"/>
          <w:lang w:val="nl-BE"/>
        </w:rPr>
        <w:t xml:space="preserve">Bij sommige klanten kunnen bepaalde punten van heel </w:t>
      </w:r>
      <w:r w:rsidR="00873CEF" w:rsidRPr="00AC7540">
        <w:rPr>
          <w:rFonts w:cs="Times New Roman"/>
          <w:lang w:val="nl-BE"/>
        </w:rPr>
        <w:t xml:space="preserve">groot belang zijn. Denk bijvoorbeeld aan een advocatenkantoor, zij willen een oplossing dat gemakkelijk toegankelijk is, </w:t>
      </w:r>
      <w:r w:rsidR="00873CEF" w:rsidRPr="00AC7540">
        <w:rPr>
          <w:rFonts w:cs="Times New Roman"/>
          <w:b/>
          <w:lang w:val="nl-BE"/>
        </w:rPr>
        <w:t>goed beveiligd</w:t>
      </w:r>
      <w:r w:rsidR="00873CEF" w:rsidRPr="00AC7540">
        <w:rPr>
          <w:rFonts w:cs="Times New Roman"/>
          <w:lang w:val="nl-BE"/>
        </w:rPr>
        <w:t xml:space="preserve"> is en aan de nodige </w:t>
      </w:r>
      <w:r w:rsidR="00873CEF" w:rsidRPr="00AC7540">
        <w:rPr>
          <w:rFonts w:cs="Times New Roman"/>
          <w:b/>
          <w:lang w:val="nl-BE"/>
        </w:rPr>
        <w:t>wetten</w:t>
      </w:r>
      <w:r w:rsidR="00873CEF" w:rsidRPr="00AC7540">
        <w:rPr>
          <w:rFonts w:cs="Times New Roman"/>
          <w:lang w:val="nl-BE"/>
        </w:rPr>
        <w:t xml:space="preserve"> voldoet.</w:t>
      </w:r>
    </w:p>
    <w:p w:rsidR="00987E82" w:rsidRPr="00AC7540" w:rsidRDefault="00C447AC" w:rsidP="00C447AC">
      <w:pPr>
        <w:rPr>
          <w:rFonts w:cs="Times New Roman"/>
          <w:lang w:val="nl-BE"/>
        </w:rPr>
      </w:pPr>
      <w:r w:rsidRPr="00AC7540">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C7540" w:rsidRDefault="00A12C6D" w:rsidP="00A12C6D">
      <w:pPr>
        <w:rPr>
          <w:lang w:val="nl-BE"/>
        </w:rPr>
      </w:pPr>
    </w:p>
    <w:p w:rsidR="00BE3D44" w:rsidRPr="00AC7540" w:rsidRDefault="002B2C8A" w:rsidP="005A6C56">
      <w:pPr>
        <w:pStyle w:val="Heading3"/>
        <w:numPr>
          <w:ilvl w:val="2"/>
          <w:numId w:val="23"/>
        </w:numPr>
        <w:ind w:left="993" w:hanging="709"/>
        <w:rPr>
          <w:lang w:val="nl-BE"/>
        </w:rPr>
      </w:pPr>
      <w:bookmarkStart w:id="24" w:name="_Toc509773582"/>
      <w:r w:rsidRPr="00AC7540">
        <w:rPr>
          <w:lang w:val="nl-BE"/>
        </w:rPr>
        <w:t>Vergelijking met VPN</w:t>
      </w:r>
      <w:bookmarkEnd w:id="24"/>
    </w:p>
    <w:p w:rsidR="00BE3D44" w:rsidRPr="00AC7540" w:rsidRDefault="00F74D25" w:rsidP="00873CEF">
      <w:pPr>
        <w:rPr>
          <w:rFonts w:cs="Times New Roman"/>
          <w:lang w:val="nl-BE"/>
        </w:rPr>
      </w:pPr>
      <w:r w:rsidRPr="00AC7540">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AC7540">
        <w:rPr>
          <w:rFonts w:cs="Times New Roman"/>
          <w:lang w:val="nl-BE"/>
        </w:rPr>
        <w:t>wordt</w:t>
      </w:r>
      <w:r w:rsidRPr="00AC7540">
        <w:rPr>
          <w:rFonts w:cs="Times New Roman"/>
          <w:lang w:val="nl-BE"/>
        </w:rPr>
        <w:t xml:space="preserve"> voor een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AC7540" w:rsidRDefault="00F74D25" w:rsidP="00873CEF">
      <w:pPr>
        <w:rPr>
          <w:rFonts w:cs="Times New Roman"/>
          <w:lang w:val="nl-BE"/>
        </w:rPr>
      </w:pPr>
      <w:r w:rsidRPr="00AC7540">
        <w:rPr>
          <w:rFonts w:cs="Times New Roman"/>
          <w:lang w:val="nl-BE"/>
        </w:rPr>
        <w:t xml:space="preserve">Bij het opzetten een VPN-verbinding met een bedrijf, zal de gebruiker toegang </w:t>
      </w:r>
      <w:r w:rsidR="008B4167" w:rsidRPr="00AC7540">
        <w:rPr>
          <w:rFonts w:cs="Times New Roman"/>
          <w:lang w:val="nl-BE"/>
        </w:rPr>
        <w:t>krijgen</w:t>
      </w:r>
      <w:r w:rsidRPr="00AC7540">
        <w:rPr>
          <w:rFonts w:cs="Times New Roman"/>
          <w:lang w:val="nl-BE"/>
        </w:rPr>
        <w:t xml:space="preserve"> tot het bedrijfsnetwerk alsof het zijn eigen </w:t>
      </w:r>
      <w:r w:rsidR="008B4167" w:rsidRPr="00AC7540">
        <w:rPr>
          <w:rFonts w:cs="Times New Roman"/>
          <w:lang w:val="nl-BE"/>
        </w:rPr>
        <w:t>thuis</w:t>
      </w:r>
      <w:r w:rsidRPr="00AC7540">
        <w:rPr>
          <w:rFonts w:cs="Times New Roman"/>
          <w:lang w:val="nl-BE"/>
        </w:rPr>
        <w:t xml:space="preserve">netwerk is. De naam VPN (virtual private network) zegt </w:t>
      </w:r>
      <w:r w:rsidRPr="00AC7540">
        <w:rPr>
          <w:rFonts w:cs="Times New Roman"/>
          <w:lang w:val="nl-BE"/>
        </w:rPr>
        <w:lastRenderedPageBreak/>
        <w:t xml:space="preserve">dan ook veel over de werking van de betreffende technologie. De gebruiker zit niet fysiek in het netwerk, maar heeft </w:t>
      </w:r>
      <w:r w:rsidR="00315612" w:rsidRPr="00AC7540">
        <w:rPr>
          <w:rFonts w:cs="Times New Roman"/>
          <w:lang w:val="nl-BE"/>
        </w:rPr>
        <w:t>wel dezelfde toegang tot het netwerk, en bij deze dezelfde mogelijkheden als</w:t>
      </w:r>
      <w:r w:rsidR="008B4167" w:rsidRPr="00AC7540">
        <w:rPr>
          <w:rFonts w:cs="Times New Roman"/>
          <w:lang w:val="nl-BE"/>
        </w:rPr>
        <w:t xml:space="preserve"> de</w:t>
      </w:r>
      <w:r w:rsidR="00315612" w:rsidRPr="00AC7540">
        <w:rPr>
          <w:rFonts w:cs="Times New Roman"/>
          <w:lang w:val="nl-BE"/>
        </w:rPr>
        <w:t xml:space="preserve"> </w:t>
      </w:r>
      <w:r w:rsidR="005D543E" w:rsidRPr="00AC7540">
        <w:rPr>
          <w:rFonts w:cs="Times New Roman"/>
          <w:lang w:val="nl-BE"/>
        </w:rPr>
        <w:t>interne gebruikers.</w:t>
      </w:r>
    </w:p>
    <w:p w:rsidR="00F74D25" w:rsidRPr="00AC7540" w:rsidRDefault="00315612" w:rsidP="00873CEF">
      <w:pPr>
        <w:rPr>
          <w:rFonts w:cs="Times New Roman"/>
          <w:lang w:val="nl-BE"/>
        </w:rPr>
      </w:pPr>
      <w:r w:rsidRPr="00AC7540">
        <w:rPr>
          <w:rFonts w:cs="Times New Roman"/>
          <w:lang w:val="nl-BE"/>
        </w:rPr>
        <w:t xml:space="preserve">Het grootte voordeel hiervan is meteen ook </w:t>
      </w:r>
      <w:r w:rsidR="005D543E" w:rsidRPr="00AC7540">
        <w:rPr>
          <w:rFonts w:cs="Times New Roman"/>
          <w:lang w:val="nl-BE"/>
        </w:rPr>
        <w:t>een nadeel voor het verlenen van data access</w:t>
      </w:r>
      <w:r w:rsidR="008B4167" w:rsidRPr="00AC7540">
        <w:rPr>
          <w:rFonts w:cs="Times New Roman"/>
          <w:lang w:val="nl-BE"/>
        </w:rPr>
        <w:t xml:space="preserve"> op deze manier</w:t>
      </w:r>
      <w:r w:rsidR="005D543E" w:rsidRPr="00AC7540">
        <w:rPr>
          <w:rFonts w:cs="Times New Roman"/>
          <w:lang w:val="nl-BE"/>
        </w:rPr>
        <w:t xml:space="preserve">. Tijdens een actieve VPN-verbinding is de gebruiker namelijk virtueel verbonden met </w:t>
      </w:r>
      <w:r w:rsidR="005D543E" w:rsidRPr="00AC7540">
        <w:rPr>
          <w:rFonts w:cs="Times New Roman"/>
          <w:i/>
          <w:lang w:val="nl-BE"/>
        </w:rPr>
        <w:t>en</w:t>
      </w:r>
      <w:r w:rsidR="005D543E" w:rsidRPr="00AC7540">
        <w:rPr>
          <w:rFonts w:cs="Times New Roman"/>
          <w:lang w:val="nl-BE"/>
        </w:rPr>
        <w:t xml:space="preserve"> </w:t>
      </w:r>
      <w:r w:rsidR="005D543E" w:rsidRPr="00AC7540">
        <w:rPr>
          <w:rFonts w:cs="Times New Roman"/>
          <w:i/>
          <w:lang w:val="nl-BE"/>
        </w:rPr>
        <w:t>aanwezig in</w:t>
      </w:r>
      <w:r w:rsidR="005D543E" w:rsidRPr="00AC7540">
        <w:rPr>
          <w:rFonts w:cs="Times New Roman"/>
          <w:lang w:val="nl-BE"/>
        </w:rPr>
        <w:t xml:space="preserve"> het interne bedrijfsnetwerk. Dit is dikwijls niet de bedoeling als een gebruiker</w:t>
      </w:r>
      <w:r w:rsidR="008B4167" w:rsidRPr="00AC7540">
        <w:rPr>
          <w:rFonts w:cs="Times New Roman"/>
          <w:lang w:val="nl-BE"/>
        </w:rPr>
        <w:t xml:space="preserve"> enkel</w:t>
      </w:r>
      <w:r w:rsidR="005D543E" w:rsidRPr="00AC7540">
        <w:rPr>
          <w:rFonts w:cs="Times New Roman"/>
          <w:lang w:val="nl-BE"/>
        </w:rPr>
        <w:t xml:space="preserve"> nood heeft aan</w:t>
      </w:r>
      <w:r w:rsidR="008B4167" w:rsidRPr="00AC7540">
        <w:rPr>
          <w:rFonts w:cs="Times New Roman"/>
          <w:lang w:val="nl-BE"/>
        </w:rPr>
        <w:t xml:space="preserve"> wat</w:t>
      </w:r>
      <w:r w:rsidR="005D543E" w:rsidRPr="00AC7540">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AC7540">
        <w:rPr>
          <w:rFonts w:cs="Times New Roman"/>
          <w:lang w:val="nl-BE"/>
        </w:rPr>
        <w:t>voorziet,</w:t>
      </w:r>
      <w:r w:rsidR="005D543E" w:rsidRPr="00AC7540">
        <w:rPr>
          <w:rFonts w:cs="Times New Roman"/>
          <w:lang w:val="nl-BE"/>
        </w:rPr>
        <w:t xml:space="preserve"> kan een groot beveiligingsrisico inhouden</w:t>
      </w:r>
      <w:r w:rsidR="008B4167" w:rsidRPr="00AC7540">
        <w:rPr>
          <w:rFonts w:cs="Times New Roman"/>
          <w:lang w:val="nl-BE"/>
        </w:rPr>
        <w:t>.</w:t>
      </w:r>
      <w:r w:rsidR="005D543E" w:rsidRPr="00AC7540">
        <w:rPr>
          <w:rFonts w:cs="Times New Roman"/>
          <w:lang w:val="nl-BE"/>
        </w:rPr>
        <w:t xml:space="preserve"> </w:t>
      </w:r>
      <w:r w:rsidR="008B4167" w:rsidRPr="00AC7540">
        <w:rPr>
          <w:rFonts w:cs="Times New Roman"/>
          <w:lang w:val="nl-BE"/>
        </w:rPr>
        <w:t>Indien</w:t>
      </w:r>
      <w:r w:rsidR="005D543E" w:rsidRPr="00AC7540">
        <w:rPr>
          <w:rFonts w:cs="Times New Roman"/>
          <w:lang w:val="nl-BE"/>
        </w:rPr>
        <w:t xml:space="preserve"> de beveiliging van de verbinding en de rechten niet strikt genoeg opgesteld zijn</w:t>
      </w:r>
      <w:r w:rsidR="008B4167" w:rsidRPr="00AC7540">
        <w:rPr>
          <w:rFonts w:cs="Times New Roman"/>
          <w:lang w:val="nl-BE"/>
        </w:rPr>
        <w:t>, kan de gebruiker via VPN-verbinding toegang krijgen tot extra functionaliteit</w:t>
      </w:r>
      <w:r w:rsidR="005D543E" w:rsidRPr="00AC7540">
        <w:rPr>
          <w:rFonts w:cs="Times New Roman"/>
          <w:lang w:val="nl-BE"/>
        </w:rPr>
        <w:t>.</w:t>
      </w:r>
      <w:r w:rsidR="008B4167" w:rsidRPr="00AC7540">
        <w:rPr>
          <w:rFonts w:cs="Times New Roman"/>
          <w:lang w:val="nl-BE"/>
        </w:rPr>
        <w:t xml:space="preserve"> Dit brengt extra risico’s naar voren.</w:t>
      </w:r>
      <w:r w:rsidR="005D543E" w:rsidRPr="00AC7540">
        <w:rPr>
          <w:rFonts w:cs="Times New Roman"/>
          <w:lang w:val="nl-BE"/>
        </w:rPr>
        <w:t xml:space="preserve"> Het is bovendien moeilijker om gebruikers </w:t>
      </w:r>
      <w:r w:rsidR="008B4167" w:rsidRPr="00AC7540">
        <w:rPr>
          <w:rFonts w:cs="Times New Roman"/>
          <w:lang w:val="nl-BE"/>
        </w:rPr>
        <w:t>van</w:t>
      </w:r>
      <w:r w:rsidR="005D543E" w:rsidRPr="00AC7540">
        <w:rPr>
          <w:rFonts w:cs="Times New Roman"/>
          <w:lang w:val="nl-BE"/>
        </w:rPr>
        <w:t xml:space="preserve">op afstand te </w:t>
      </w:r>
      <w:r w:rsidR="008B4167" w:rsidRPr="00AC7540">
        <w:rPr>
          <w:rFonts w:cs="Times New Roman"/>
          <w:lang w:val="nl-BE"/>
        </w:rPr>
        <w:t>beperken en monitoren</w:t>
      </w:r>
      <w:r w:rsidR="005D543E" w:rsidRPr="00AC7540">
        <w:rPr>
          <w:rFonts w:cs="Times New Roman"/>
          <w:lang w:val="nl-BE"/>
        </w:rPr>
        <w:t>.</w:t>
      </w:r>
    </w:p>
    <w:p w:rsidR="00A12C6D" w:rsidRPr="00AC7540" w:rsidRDefault="008B4167" w:rsidP="00873CEF">
      <w:pPr>
        <w:rPr>
          <w:rFonts w:cs="Times New Roman"/>
          <w:lang w:val="nl-BE"/>
        </w:rPr>
      </w:pPr>
      <w:r w:rsidRPr="00AC7540">
        <w:rPr>
          <w:rFonts w:cs="Times New Roman"/>
          <w:lang w:val="nl-BE"/>
        </w:rPr>
        <w:t xml:space="preserve">Cloud toegang is dan ook ontwikkeld met de bedoeling van enkel de nodige functionaliteit te </w:t>
      </w:r>
      <w:r w:rsidR="00E50522" w:rsidRPr="00AC7540">
        <w:rPr>
          <w:rFonts w:cs="Times New Roman"/>
          <w:lang w:val="nl-BE"/>
        </w:rPr>
        <w:t xml:space="preserve">voorzien en niet meer. </w:t>
      </w:r>
      <w:r w:rsidR="009C0A17" w:rsidRPr="00AC7540">
        <w:rPr>
          <w:rFonts w:cs="Times New Roman"/>
          <w:i/>
          <w:lang w:val="nl-BE"/>
        </w:rPr>
        <w:t xml:space="preserve">De verschillende types aan </w:t>
      </w:r>
      <w:r w:rsidR="00441E30" w:rsidRPr="00AC7540">
        <w:rPr>
          <w:rFonts w:cs="Times New Roman"/>
          <w:i/>
          <w:lang w:val="nl-BE"/>
        </w:rPr>
        <w:t>Cloud</w:t>
      </w:r>
      <w:r w:rsidR="009C0A17" w:rsidRPr="00AC7540">
        <w:rPr>
          <w:rFonts w:cs="Times New Roman"/>
          <w:i/>
          <w:lang w:val="nl-BE"/>
        </w:rPr>
        <w:t>-oplossingen kan je terugvinden in hoofdstuk 4.x</w:t>
      </w:r>
      <w:r w:rsidR="009C0A17" w:rsidRPr="00AC7540">
        <w:rPr>
          <w:rFonts w:cs="Times New Roman"/>
          <w:lang w:val="nl-BE"/>
        </w:rPr>
        <w:t>. Een Cloud opstelling die voorzien is van gemakkelijk</w:t>
      </w:r>
      <w:r w:rsidR="00441E30" w:rsidRPr="00AC7540">
        <w:rPr>
          <w:rFonts w:cs="Times New Roman"/>
          <w:lang w:val="nl-BE"/>
        </w:rPr>
        <w:t>e</w:t>
      </w:r>
      <w:r w:rsidR="009C0A17" w:rsidRPr="00AC7540">
        <w:rPr>
          <w:rFonts w:cs="Times New Roman"/>
          <w:lang w:val="nl-BE"/>
        </w:rPr>
        <w:t xml:space="preserve"> toegang tot data</w:t>
      </w:r>
      <w:r w:rsidR="00441E30" w:rsidRPr="00AC7540">
        <w:rPr>
          <w:rFonts w:cs="Times New Roman"/>
          <w:lang w:val="nl-BE"/>
        </w:rPr>
        <w:t>,</w:t>
      </w:r>
      <w:r w:rsidR="009C0A17" w:rsidRPr="00AC7540">
        <w:rPr>
          <w:rFonts w:cs="Times New Roman"/>
          <w:lang w:val="nl-BE"/>
        </w:rPr>
        <w:t xml:space="preserve"> zal alles binnen het netwerk dat geen data inhoudt zo </w:t>
      </w:r>
      <w:r w:rsidR="002224CF" w:rsidRPr="00AC7540">
        <w:rPr>
          <w:rFonts w:cs="Times New Roman"/>
          <w:lang w:val="nl-BE"/>
        </w:rPr>
        <w:t>goed</w:t>
      </w:r>
      <w:r w:rsidR="009C0A17" w:rsidRPr="00AC7540">
        <w:rPr>
          <w:rFonts w:cs="Times New Roman"/>
          <w:lang w:val="nl-BE"/>
        </w:rPr>
        <w:t xml:space="preserve"> mogelijk proberen afsche</w:t>
      </w:r>
      <w:r w:rsidR="002224CF" w:rsidRPr="00AC7540">
        <w:rPr>
          <w:rFonts w:cs="Times New Roman"/>
          <w:lang w:val="nl-BE"/>
        </w:rPr>
        <w:t>rmen van de publieke gebruiker.</w:t>
      </w:r>
    </w:p>
    <w:p w:rsidR="002224CF" w:rsidRPr="00AC7540" w:rsidRDefault="002224CF" w:rsidP="00873CEF">
      <w:pPr>
        <w:rPr>
          <w:rFonts w:cs="Times New Roman"/>
          <w:lang w:val="nl-BE"/>
        </w:rPr>
      </w:pPr>
      <w:r w:rsidRPr="00AC7540">
        <w:rPr>
          <w:rFonts w:cs="Times New Roman"/>
          <w:b/>
          <w:lang w:val="nl-BE"/>
        </w:rPr>
        <w:t xml:space="preserve">Conclusie: </w:t>
      </w:r>
      <w:r w:rsidRPr="00AC7540">
        <w:rPr>
          <w:rFonts w:cs="Times New Roman"/>
          <w:lang w:val="nl-BE"/>
        </w:rPr>
        <w:t>De meest ideale oplossing tussen VPN en Cloud hangt volledig af van het doel dat men wil bereiken en de personen die er gebruik van zullen maken.</w:t>
      </w:r>
      <w:r w:rsidR="00C447AC" w:rsidRPr="00AC7540">
        <w:rPr>
          <w:rFonts w:cs="Times New Roman"/>
          <w:lang w:val="nl-BE"/>
        </w:rPr>
        <w:t xml:space="preserve"> Aangezien er in </w:t>
      </w:r>
      <w:r w:rsidRPr="00AC7540">
        <w:rPr>
          <w:rFonts w:cs="Times New Roman"/>
          <w:lang w:val="nl-BE"/>
        </w:rPr>
        <w:t>deze situatie</w:t>
      </w:r>
      <w:r w:rsidR="00C447AC" w:rsidRPr="00AC7540">
        <w:rPr>
          <w:rFonts w:cs="Times New Roman"/>
          <w:lang w:val="nl-BE"/>
        </w:rPr>
        <w:t xml:space="preserve"> enkel</w:t>
      </w:r>
      <w:r w:rsidRPr="00AC7540">
        <w:rPr>
          <w:rFonts w:cs="Times New Roman"/>
          <w:lang w:val="nl-BE"/>
        </w:rPr>
        <w:t xml:space="preserve"> nood is aan gemakkelijke toegang tot data </w:t>
      </w:r>
      <w:r w:rsidR="00C447AC" w:rsidRPr="00AC7540">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AC7540" w:rsidRDefault="00E245BA" w:rsidP="00873CEF">
      <w:pPr>
        <w:rPr>
          <w:rFonts w:cs="Times New Roman"/>
          <w:lang w:val="nl-BE"/>
        </w:rPr>
      </w:pPr>
    </w:p>
    <w:p w:rsidR="002B2C8A" w:rsidRPr="00AC7540" w:rsidRDefault="00A12C6D" w:rsidP="005A6C56">
      <w:pPr>
        <w:pStyle w:val="Heading3"/>
        <w:numPr>
          <w:ilvl w:val="2"/>
          <w:numId w:val="23"/>
        </w:numPr>
        <w:ind w:left="993" w:hanging="709"/>
        <w:rPr>
          <w:lang w:val="nl-BE"/>
        </w:rPr>
      </w:pPr>
      <w:bookmarkStart w:id="25" w:name="_Toc509773583"/>
      <w:r w:rsidRPr="00AC7540">
        <w:rPr>
          <w:lang w:val="nl-BE"/>
        </w:rPr>
        <w:t>Keuze aan</w:t>
      </w:r>
      <w:r w:rsidR="00333A5B" w:rsidRPr="00AC7540">
        <w:rPr>
          <w:lang w:val="nl-BE"/>
        </w:rPr>
        <w:t xml:space="preserve"> Cloud-op</w:t>
      </w:r>
      <w:r w:rsidR="00E50522" w:rsidRPr="00AC7540">
        <w:rPr>
          <w:lang w:val="nl-BE"/>
        </w:rPr>
        <w:t>stellingen</w:t>
      </w:r>
      <w:bookmarkEnd w:id="25"/>
    </w:p>
    <w:p w:rsidR="00BE3D44" w:rsidRPr="00AC7540" w:rsidRDefault="00BE3D44" w:rsidP="00BE3D44">
      <w:pPr>
        <w:rPr>
          <w:rFonts w:cs="Times New Roman"/>
          <w:lang w:val="nl-BE"/>
        </w:rPr>
      </w:pPr>
      <w:r w:rsidRPr="00AC7540">
        <w:rPr>
          <w:rFonts w:cs="Times New Roman"/>
          <w:lang w:val="nl-BE"/>
        </w:rPr>
        <w:t>Gelukkige zijn</w:t>
      </w:r>
      <w:r w:rsidR="000D3D61" w:rsidRPr="00AC7540">
        <w:rPr>
          <w:rFonts w:cs="Times New Roman"/>
          <w:lang w:val="nl-BE"/>
        </w:rPr>
        <w:t xml:space="preserve"> er verschillende soorten Cloud-</w:t>
      </w:r>
      <w:r w:rsidR="00E50522" w:rsidRPr="00AC7540">
        <w:rPr>
          <w:rFonts w:cs="Times New Roman"/>
          <w:lang w:val="nl-BE"/>
        </w:rPr>
        <w:t xml:space="preserve">opstellingen </w:t>
      </w:r>
      <w:r w:rsidR="000D3D61" w:rsidRPr="00AC7540">
        <w:rPr>
          <w:rFonts w:cs="Times New Roman"/>
          <w:lang w:val="nl-BE"/>
        </w:rPr>
        <w:t>beschikbaar. Men kan een Cloud-</w:t>
      </w:r>
      <w:r w:rsidRPr="00AC7540">
        <w:rPr>
          <w:rFonts w:cs="Times New Roman"/>
          <w:lang w:val="nl-BE"/>
        </w:rPr>
        <w:t>opstelling steeds categoriseren onder één van de volgende types:</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Publieke Cloud</w:t>
      </w:r>
    </w:p>
    <w:p w:rsidR="00BE3D44" w:rsidRPr="00AC7540" w:rsidRDefault="00BE3D44" w:rsidP="00BE3D44">
      <w:pPr>
        <w:pStyle w:val="ListParagraph"/>
        <w:numPr>
          <w:ilvl w:val="0"/>
          <w:numId w:val="2"/>
        </w:numPr>
        <w:rPr>
          <w:rFonts w:cs="Times New Roman"/>
          <w:lang w:val="nl-BE"/>
        </w:rPr>
      </w:pPr>
      <w:r w:rsidRPr="00AC7540">
        <w:rPr>
          <w:rFonts w:cs="Times New Roman"/>
          <w:lang w:val="nl-BE"/>
        </w:rPr>
        <w:t>Private Cloud</w:t>
      </w:r>
    </w:p>
    <w:p w:rsidR="00BE3D44" w:rsidRDefault="00BE3D44" w:rsidP="00BE3D44">
      <w:pPr>
        <w:pStyle w:val="ListParagraph"/>
        <w:numPr>
          <w:ilvl w:val="0"/>
          <w:numId w:val="2"/>
        </w:numPr>
        <w:rPr>
          <w:rFonts w:cs="Times New Roman"/>
          <w:lang w:val="nl-BE"/>
        </w:rPr>
      </w:pPr>
      <w:r w:rsidRPr="00AC7540">
        <w:rPr>
          <w:rFonts w:cs="Times New Roman"/>
          <w:lang w:val="nl-BE"/>
        </w:rPr>
        <w:t>Hybride Cloud</w:t>
      </w:r>
    </w:p>
    <w:p w:rsidR="00B509DA" w:rsidRPr="00B509DA" w:rsidRDefault="00E8556D" w:rsidP="00B509DA">
      <w:pPr>
        <w:rPr>
          <w:rFonts w:cs="Times New Roman"/>
          <w:lang w:val="nl-BE"/>
        </w:rPr>
      </w:pPr>
      <w:sdt>
        <w:sdtPr>
          <w:rPr>
            <w:rFonts w:cs="Times New Roman"/>
            <w:lang w:val="nl-BE"/>
          </w:rPr>
          <w:id w:val="-621382740"/>
          <w:citation/>
        </w:sdtPr>
        <w:sdtEndPr/>
        <w:sdtContent>
          <w:r w:rsidR="00B509DA">
            <w:rPr>
              <w:rFonts w:cs="Times New Roman"/>
              <w:lang w:val="nl-BE"/>
            </w:rPr>
            <w:fldChar w:fldCharType="begin"/>
          </w:r>
          <w:r w:rsidR="00AD33D1">
            <w:rPr>
              <w:rFonts w:cs="Times New Roman"/>
              <w:lang w:val="nl-BE"/>
            </w:rPr>
            <w:instrText xml:space="preserve">CITATION Mor11 \l 2067 </w:instrText>
          </w:r>
          <w:r w:rsidR="00B509DA">
            <w:rPr>
              <w:rFonts w:cs="Times New Roman"/>
              <w:lang w:val="nl-BE"/>
            </w:rPr>
            <w:fldChar w:fldCharType="separate"/>
          </w:r>
          <w:r w:rsidR="00AD33D1" w:rsidRPr="00AD33D1">
            <w:rPr>
              <w:rFonts w:cs="Times New Roman"/>
              <w:noProof/>
              <w:lang w:val="nl-BE"/>
            </w:rPr>
            <w:t>[5]</w:t>
          </w:r>
          <w:r w:rsidR="00B509DA">
            <w:rPr>
              <w:rFonts w:cs="Times New Roman"/>
              <w:lang w:val="nl-BE"/>
            </w:rPr>
            <w:fldChar w:fldCharType="end"/>
          </w:r>
        </w:sdtContent>
      </w:sdt>
    </w:p>
    <w:p w:rsidR="00873CEF" w:rsidRPr="00AC7540" w:rsidRDefault="00186FC6" w:rsidP="000774F9">
      <w:pPr>
        <w:rPr>
          <w:rFonts w:cs="Times New Roman"/>
          <w:lang w:val="nl-BE"/>
        </w:rPr>
      </w:pPr>
      <w:r w:rsidRPr="00AC7540">
        <w:rPr>
          <w:rFonts w:cs="Times New Roman"/>
          <w:lang w:val="nl-BE"/>
        </w:rPr>
        <w:t xml:space="preserve">De publieke Cloud </w:t>
      </w:r>
      <w:r w:rsidR="0089663E" w:rsidRPr="00AC7540">
        <w:rPr>
          <w:rFonts w:cs="Times New Roman"/>
          <w:lang w:val="nl-BE"/>
        </w:rPr>
        <w:t xml:space="preserve">wordt tegenwoordig het meest gebruikt. Hierbij zal het bedrijf alle data voor de Cloud opslagen op een publieke server, deze servers (vooral de </w:t>
      </w:r>
      <w:r w:rsidR="008D2CB0" w:rsidRPr="00AC7540">
        <w:rPr>
          <w:rFonts w:cs="Times New Roman"/>
          <w:lang w:val="nl-BE"/>
        </w:rPr>
        <w:t>“Enterprise”</w:t>
      </w:r>
      <w:r w:rsidR="0089663E" w:rsidRPr="00AC7540">
        <w:rPr>
          <w:rFonts w:cs="Times New Roman"/>
          <w:lang w:val="nl-BE"/>
        </w:rPr>
        <w:t>) zijn goed beveiligd en voorzien van veel functionaliteit. De functionaliteit ervan hangt natuurlijk af van de provider van de gekozen Cloud en het type Cloud oplossing</w:t>
      </w:r>
      <w:r w:rsidR="00E639BF" w:rsidRPr="00AC7540">
        <w:rPr>
          <w:rFonts w:cs="Times New Roman"/>
          <w:lang w:val="nl-BE"/>
        </w:rPr>
        <w:t>,</w:t>
      </w:r>
      <w:r w:rsidR="0089663E" w:rsidRPr="00AC7540">
        <w:rPr>
          <w:rFonts w:cs="Times New Roman"/>
          <w:lang w:val="nl-BE"/>
        </w:rPr>
        <w:t xml:space="preserve"> dat men wenst in hoofdstuk 4.x kan je de verschillende types aan Cloud oplossingen terugvinden.</w:t>
      </w:r>
    </w:p>
    <w:p w:rsidR="0089663E" w:rsidRPr="00AC7540" w:rsidRDefault="0089663E" w:rsidP="000774F9">
      <w:pPr>
        <w:rPr>
          <w:rFonts w:cs="Times New Roman"/>
          <w:lang w:val="nl-BE"/>
        </w:rPr>
      </w:pPr>
      <w:r w:rsidRPr="00AC7540">
        <w:rPr>
          <w:rFonts w:cs="Times New Roman"/>
          <w:lang w:val="nl-BE"/>
        </w:rPr>
        <w:t>Als men kiest voor een Private Cloud zal die Cloud dus binnen het bedrijf opgesteld worden (on-premises).</w:t>
      </w:r>
      <w:r w:rsidR="000D3D61" w:rsidRPr="00AC7540">
        <w:rPr>
          <w:rFonts w:cs="Times New Roman"/>
          <w:lang w:val="nl-BE"/>
        </w:rPr>
        <w:t xml:space="preserve"> Bij deze opstelling blijven de gegevens dus opgeslagen op media dat in de handen van het bedrijf blijft. De controle is hier groter en het bedrijf hoeft de stap niet te zetten om een derde partij te vertrouwen met hun data, tevens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AC7540">
        <w:rPr>
          <w:rFonts w:cs="Times New Roman"/>
          <w:lang w:val="nl-BE"/>
        </w:rPr>
        <w:t>mate</w:t>
      </w:r>
      <w:r w:rsidR="000D3D61" w:rsidRPr="00AC7540">
        <w:rPr>
          <w:rFonts w:cs="Times New Roman"/>
          <w:lang w:val="nl-BE"/>
        </w:rPr>
        <w:t xml:space="preserve"> waarin het </w:t>
      </w:r>
      <w:r w:rsidR="000D3D61" w:rsidRPr="00AC7540">
        <w:rPr>
          <w:rFonts w:cs="Times New Roman"/>
          <w:lang w:val="nl-BE"/>
        </w:rPr>
        <w:lastRenderedPageBreak/>
        <w:t>bedrijf zijn Cloud omgeving kan beveiligen t.o.v. de</w:t>
      </w:r>
      <w:r w:rsidR="00E639BF" w:rsidRPr="00AC7540">
        <w:rPr>
          <w:rFonts w:cs="Times New Roman"/>
          <w:lang w:val="nl-BE"/>
        </w:rPr>
        <w:t xml:space="preserve"> publieke Cloud providers. Welk type</w:t>
      </w:r>
      <w:r w:rsidR="000D3D61" w:rsidRPr="00AC7540">
        <w:rPr>
          <w:rFonts w:cs="Times New Roman"/>
          <w:lang w:val="nl-BE"/>
        </w:rPr>
        <w:t xml:space="preserve"> </w:t>
      </w:r>
      <w:r w:rsidR="00E639BF" w:rsidRPr="00AC7540">
        <w:rPr>
          <w:rFonts w:cs="Times New Roman"/>
          <w:lang w:val="nl-BE"/>
        </w:rPr>
        <w:t>opstelling</w:t>
      </w:r>
      <w:r w:rsidR="000D3D61" w:rsidRPr="00AC7540">
        <w:rPr>
          <w:rFonts w:cs="Times New Roman"/>
          <w:lang w:val="nl-BE"/>
        </w:rPr>
        <w:t xml:space="preserve"> globaal gezien het veiligste is, kan moeilijk gezegd worden, al gaat m</w:t>
      </w:r>
      <w:r w:rsidR="00E639BF" w:rsidRPr="00AC7540">
        <w:rPr>
          <w:rFonts w:cs="Times New Roman"/>
          <w:lang w:val="nl-BE"/>
        </w:rPr>
        <w:t xml:space="preserve">en ervan uit dat publieke Cloud-opstelling </w:t>
      </w:r>
      <w:r w:rsidR="000D3D61" w:rsidRPr="00AC7540">
        <w:rPr>
          <w:rFonts w:cs="Times New Roman"/>
          <w:lang w:val="nl-BE"/>
        </w:rPr>
        <w:t xml:space="preserve">van het </w:t>
      </w:r>
      <w:r w:rsidR="008D2CB0" w:rsidRPr="00AC7540">
        <w:rPr>
          <w:rFonts w:cs="Times New Roman"/>
          <w:lang w:val="nl-BE"/>
        </w:rPr>
        <w:t>“Enterprise</w:t>
      </w:r>
      <w:r w:rsidR="000D3D61" w:rsidRPr="00AC7540">
        <w:rPr>
          <w:rFonts w:cs="Times New Roman"/>
          <w:lang w:val="nl-BE"/>
        </w:rPr>
        <w:t xml:space="preserve"> niveau</w:t>
      </w:r>
      <w:r w:rsidR="008D2CB0" w:rsidRPr="00AC7540">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AC7540" w:rsidRDefault="000774F9" w:rsidP="000774F9">
      <w:pPr>
        <w:rPr>
          <w:rFonts w:cs="Times New Roman"/>
          <w:lang w:val="nl-BE"/>
        </w:rPr>
      </w:pPr>
      <w:r w:rsidRPr="00AC7540">
        <w:rPr>
          <w:rFonts w:cs="Times New Roman"/>
          <w:lang w:val="nl-BE"/>
        </w:rPr>
        <w:t>Aangezien de publieke Cloud in sommige gevallen niet aan te raden is</w:t>
      </w:r>
      <w:r w:rsidR="0089663E" w:rsidRPr="00AC7540">
        <w:rPr>
          <w:rFonts w:cs="Times New Roman"/>
          <w:lang w:val="nl-BE"/>
        </w:rPr>
        <w:t xml:space="preserve"> (vanwege legale</w:t>
      </w:r>
      <w:r w:rsidR="00987E82" w:rsidRPr="00AC7540">
        <w:rPr>
          <w:rFonts w:cs="Times New Roman"/>
          <w:lang w:val="nl-BE"/>
        </w:rPr>
        <w:t xml:space="preserve"> redenen of het gebrek aan vertrouwen van data in andermans handen) </w:t>
      </w:r>
      <w:r w:rsidRPr="00AC7540">
        <w:rPr>
          <w:rFonts w:cs="Times New Roman"/>
          <w:lang w:val="nl-BE"/>
        </w:rPr>
        <w:t>zullen de meeste</w:t>
      </w:r>
      <w:r w:rsidR="00407BA1" w:rsidRPr="00AC7540">
        <w:rPr>
          <w:rFonts w:cs="Times New Roman"/>
          <w:lang w:val="nl-BE"/>
        </w:rPr>
        <w:t xml:space="preserve"> </w:t>
      </w:r>
      <w:r w:rsidRPr="00AC7540">
        <w:rPr>
          <w:rFonts w:cs="Times New Roman"/>
          <w:lang w:val="nl-BE"/>
        </w:rPr>
        <w:t>bedrijven opteren voor het gebruik van een private of hybride Cloud omgeving.</w:t>
      </w:r>
      <w:r w:rsidR="00987E82" w:rsidRPr="00AC7540">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p>
    <w:p w:rsidR="00987E82" w:rsidRPr="00AC7540" w:rsidRDefault="00274183" w:rsidP="000774F9">
      <w:pPr>
        <w:rPr>
          <w:rFonts w:cs="Times New Roman"/>
          <w:lang w:val="nl-BE"/>
        </w:rPr>
      </w:pPr>
      <w:r w:rsidRPr="00AC7540">
        <w:rPr>
          <w:rFonts w:cs="Times New Roman"/>
          <w:lang w:val="nl-BE"/>
        </w:rPr>
        <w:t>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de andere bulk aan minder gevoelige data op publieke servers zet. Deze kunnen dan ook “seamlessly integrated” zijn in één platform onder éénzelfde web portal met dezelfde authenticatie en autorisatie.</w:t>
      </w:r>
      <w:r w:rsidR="000D0A75" w:rsidRPr="00AC7540">
        <w:rPr>
          <w:rFonts w:cs="Times New Roman"/>
          <w:lang w:val="nl-BE"/>
        </w:rPr>
        <w:t xml:space="preserve"> Het is ook mogelijk om zonder enige moeite bepaalde data te verplaatsen van de lokale naar de publieke servers of omgekeerd. Deze opstelling wordt dus ook dikwijls gebruikt door bedrijven indien zij </w:t>
      </w:r>
      <w:r w:rsidR="00D15371" w:rsidRPr="00AC7540">
        <w:rPr>
          <w:rFonts w:cs="Times New Roman"/>
          <w:lang w:val="nl-BE"/>
        </w:rPr>
        <w:t>stap voor stap willen overschakelen van een publieke naar een private Cloud-opstelling of omgekeerd.</w:t>
      </w:r>
    </w:p>
    <w:p w:rsidR="00987E82" w:rsidRPr="00AC7540" w:rsidRDefault="00987E82" w:rsidP="000774F9">
      <w:pPr>
        <w:rPr>
          <w:rFonts w:cs="Times New Roman"/>
          <w:lang w:val="nl-BE"/>
        </w:rPr>
      </w:pPr>
      <w:r w:rsidRPr="00AC7540">
        <w:rPr>
          <w:rFonts w:cs="Times New Roman"/>
          <w:lang w:val="nl-BE"/>
        </w:rPr>
        <w:t xml:space="preserve">Voor ICORDA is het soms aangeraden of zelfs wettelijk verplicht om een private of hybride </w:t>
      </w:r>
      <w:r w:rsidR="00E639BF" w:rsidRPr="00AC7540">
        <w:rPr>
          <w:rFonts w:cs="Times New Roman"/>
          <w:lang w:val="nl-BE"/>
        </w:rPr>
        <w:t>opstelling</w:t>
      </w:r>
      <w:r w:rsidRPr="00AC7540">
        <w:rPr>
          <w:rFonts w:cs="Times New Roman"/>
          <w:lang w:val="nl-BE"/>
        </w:rPr>
        <w:t xml:space="preserve"> te voorzien voor bepaalde klanten. Deze proef zal een private Cloud-opstelling bevatten, </w:t>
      </w:r>
      <w:r w:rsidR="00D15371" w:rsidRPr="00AC7540">
        <w:rPr>
          <w:rFonts w:cs="Times New Roman"/>
          <w:lang w:val="nl-BE"/>
        </w:rPr>
        <w:t>die</w:t>
      </w:r>
      <w:r w:rsidRPr="00AC7540">
        <w:rPr>
          <w:rFonts w:cs="Times New Roman"/>
          <w:lang w:val="nl-BE"/>
        </w:rPr>
        <w:t xml:space="preserve"> zal weliswaar </w:t>
      </w:r>
      <w:r w:rsidR="00D15371" w:rsidRPr="00AC7540">
        <w:rPr>
          <w:rFonts w:cs="Times New Roman"/>
          <w:lang w:val="nl-BE"/>
        </w:rPr>
        <w:t>aangeboden worden</w:t>
      </w:r>
      <w:r w:rsidRPr="00AC7540">
        <w:rPr>
          <w:rFonts w:cs="Times New Roman"/>
          <w:lang w:val="nl-BE"/>
        </w:rPr>
        <w:t xml:space="preserve"> </w:t>
      </w:r>
      <w:r w:rsidR="00D15371" w:rsidRPr="00AC7540">
        <w:rPr>
          <w:rFonts w:cs="Times New Roman"/>
          <w:lang w:val="nl-BE"/>
        </w:rPr>
        <w:t>vanuit</w:t>
      </w:r>
      <w:r w:rsidRPr="00AC7540">
        <w:rPr>
          <w:rFonts w:cs="Times New Roman"/>
          <w:lang w:val="nl-BE"/>
        </w:rPr>
        <w:t xml:space="preserve"> een Citrix ShareFile</w:t>
      </w:r>
      <w:r w:rsidR="00D15371" w:rsidRPr="00AC7540">
        <w:rPr>
          <w:rFonts w:cs="Times New Roman"/>
          <w:lang w:val="nl-BE"/>
        </w:rPr>
        <w:t xml:space="preserve"> omgeving</w:t>
      </w:r>
      <w:r w:rsidRPr="00AC7540">
        <w:rPr>
          <w:rFonts w:cs="Times New Roman"/>
          <w:lang w:val="nl-BE"/>
        </w:rPr>
        <w:t xml:space="preserve"> dat zowel publiek, privaat als hybride opgesteld kan worden.</w:t>
      </w:r>
      <w:r w:rsidR="00D15371" w:rsidRPr="00AC7540">
        <w:rPr>
          <w:rFonts w:cs="Times New Roman"/>
          <w:lang w:val="nl-BE"/>
        </w:rPr>
        <w:t xml:space="preserve"> Meer over de Citrix ShareFile kan je vinden in hoofdstuk 4.x.</w:t>
      </w:r>
    </w:p>
    <w:p w:rsidR="00A12C6D" w:rsidRPr="00AC7540" w:rsidRDefault="00A12C6D" w:rsidP="00407BA1">
      <w:pPr>
        <w:rPr>
          <w:lang w:val="nl-BE"/>
        </w:rPr>
      </w:pPr>
    </w:p>
    <w:p w:rsidR="00A12C6D" w:rsidRPr="00AC7540" w:rsidRDefault="00E50522" w:rsidP="005A6C56">
      <w:pPr>
        <w:pStyle w:val="Heading3"/>
        <w:numPr>
          <w:ilvl w:val="2"/>
          <w:numId w:val="23"/>
        </w:numPr>
        <w:ind w:left="993" w:hanging="709"/>
        <w:rPr>
          <w:lang w:val="nl-BE"/>
        </w:rPr>
      </w:pPr>
      <w:bookmarkStart w:id="26" w:name="_Toc509773584"/>
      <w:r w:rsidRPr="00AC7540">
        <w:rPr>
          <w:lang w:val="nl-BE"/>
        </w:rPr>
        <w:t>Keuze aan Cloud-oplossingen</w:t>
      </w:r>
      <w:bookmarkEnd w:id="26"/>
    </w:p>
    <w:p w:rsidR="002224CF" w:rsidRPr="00AC7540" w:rsidRDefault="00441E30" w:rsidP="002224CF">
      <w:pPr>
        <w:rPr>
          <w:lang w:val="nl-BE"/>
        </w:rPr>
      </w:pPr>
      <w:r w:rsidRPr="00AC7540">
        <w:rPr>
          <w:lang w:val="nl-BE"/>
        </w:rPr>
        <w:t xml:space="preserve">Zoals in hoofdstuk 4.x reeds aangegeven werd, </w:t>
      </w:r>
      <w:r w:rsidR="000D3D61" w:rsidRPr="00AC7540">
        <w:rPr>
          <w:lang w:val="nl-BE"/>
        </w:rPr>
        <w:t>zijn Cloud-</w:t>
      </w:r>
      <w:r w:rsidRPr="00AC7540">
        <w:rPr>
          <w:lang w:val="nl-BE"/>
        </w:rPr>
        <w:t xml:space="preserve">voorzieningen vaak ontwikkeld met een specifieke doelstelling in het hoofd. In deze bachelorproef is er nood aan een </w:t>
      </w:r>
      <w:r w:rsidRPr="00AC7540">
        <w:rPr>
          <w:b/>
          <w:lang w:val="nl-BE"/>
        </w:rPr>
        <w:t>Cloud-storage</w:t>
      </w:r>
      <w:r w:rsidRPr="00AC7540">
        <w:rPr>
          <w:lang w:val="nl-BE"/>
        </w:rPr>
        <w:t xml:space="preserve">, dat hoort dan </w:t>
      </w:r>
      <w:r w:rsidR="00AC5BB8" w:rsidRPr="00AC7540">
        <w:rPr>
          <w:lang w:val="nl-BE"/>
        </w:rPr>
        <w:t>voornamelijk</w:t>
      </w:r>
      <w:r w:rsidRPr="00AC7540">
        <w:rPr>
          <w:lang w:val="nl-BE"/>
        </w:rPr>
        <w:t xml:space="preserve"> thuis onder het </w:t>
      </w:r>
      <w:r w:rsidR="00F14748" w:rsidRPr="00AC7540">
        <w:rPr>
          <w:lang w:val="nl-BE"/>
        </w:rPr>
        <w:t>“</w:t>
      </w:r>
      <w:r w:rsidRPr="00AC7540">
        <w:rPr>
          <w:b/>
          <w:lang w:val="nl-BE"/>
        </w:rPr>
        <w:t>Software as a Service</w:t>
      </w:r>
      <w:r w:rsidR="00F14748" w:rsidRPr="00AC7540">
        <w:rPr>
          <w:lang w:val="nl-BE"/>
        </w:rPr>
        <w:t>”</w:t>
      </w:r>
      <w:r w:rsidRPr="00AC7540">
        <w:rPr>
          <w:lang w:val="nl-BE"/>
        </w:rPr>
        <w:t xml:space="preserve"> principe</w:t>
      </w:r>
      <w:r w:rsidR="000D3D61" w:rsidRPr="00AC7540">
        <w:rPr>
          <w:lang w:val="nl-BE"/>
        </w:rPr>
        <w:t>.</w:t>
      </w:r>
      <w:r w:rsidR="00F14748" w:rsidRPr="00AC7540">
        <w:rPr>
          <w:lang w:val="nl-BE"/>
        </w:rPr>
        <w:t xml:space="preserve"> Maar aangezien er in deze opstelling van </w:t>
      </w:r>
      <w:r w:rsidR="00F14748" w:rsidRPr="00AC7540">
        <w:rPr>
          <w:b/>
          <w:lang w:val="nl-BE"/>
        </w:rPr>
        <w:t>ShareFile</w:t>
      </w:r>
      <w:r w:rsidR="00F14748" w:rsidRPr="00AC7540">
        <w:rPr>
          <w:lang w:val="nl-BE"/>
        </w:rPr>
        <w:t xml:space="preserve"> gebruik gemaakt wordt om extra functionaliteit te hebben (bv eigen </w:t>
      </w:r>
      <w:r w:rsidR="00AF18CA" w:rsidRPr="00AC7540">
        <w:rPr>
          <w:lang w:val="nl-BE"/>
        </w:rPr>
        <w:t>routerings-</w:t>
      </w:r>
      <w:r w:rsidR="00F14748" w:rsidRPr="00AC7540">
        <w:rPr>
          <w:lang w:val="nl-BE"/>
        </w:rPr>
        <w:t xml:space="preserve"> en beveiligingsimplementaties d.m.v. de NetScaler, linken van private dataopslag d.m.v. de StorageZone) valt de opstelling in deze bachelorproef </w:t>
      </w:r>
      <w:r w:rsidR="00B2028C" w:rsidRPr="00AC7540">
        <w:rPr>
          <w:b/>
          <w:lang w:val="nl-BE"/>
        </w:rPr>
        <w:t>eerder</w:t>
      </w:r>
      <w:r w:rsidR="00B2028C" w:rsidRPr="00AC7540">
        <w:rPr>
          <w:lang w:val="nl-BE"/>
        </w:rPr>
        <w:t xml:space="preserve"> </w:t>
      </w:r>
      <w:r w:rsidR="00F14748" w:rsidRPr="00AC7540">
        <w:rPr>
          <w:lang w:val="nl-BE"/>
        </w:rPr>
        <w:t>onder het “</w:t>
      </w:r>
      <w:r w:rsidR="00F14748" w:rsidRPr="00AC7540">
        <w:rPr>
          <w:b/>
          <w:lang w:val="nl-BE"/>
        </w:rPr>
        <w:t>Infrastructure as</w:t>
      </w:r>
      <w:r w:rsidR="00B2028C" w:rsidRPr="00AC7540">
        <w:rPr>
          <w:b/>
          <w:lang w:val="nl-BE"/>
        </w:rPr>
        <w:t xml:space="preserve"> a Service</w:t>
      </w:r>
      <w:r w:rsidR="00B2028C" w:rsidRPr="00AC7540">
        <w:rPr>
          <w:lang w:val="nl-BE"/>
        </w:rPr>
        <w:t xml:space="preserve">” principe. </w:t>
      </w:r>
      <w:r w:rsidR="000D3D61" w:rsidRPr="00AC7540">
        <w:rPr>
          <w:lang w:val="nl-BE"/>
        </w:rPr>
        <w:t>Binnen de Cloud-</w:t>
      </w:r>
      <w:r w:rsidR="002224CF" w:rsidRPr="00AC7540">
        <w:rPr>
          <w:lang w:val="nl-BE"/>
        </w:rPr>
        <w:t>voorzieningen kan men volgende principes terugvinden:</w:t>
      </w:r>
    </w:p>
    <w:p w:rsidR="00A12C6D" w:rsidRPr="000A680B" w:rsidRDefault="00E50522" w:rsidP="002224CF">
      <w:pPr>
        <w:pStyle w:val="ListParagraph"/>
        <w:numPr>
          <w:ilvl w:val="0"/>
          <w:numId w:val="2"/>
        </w:numPr>
      </w:pPr>
      <w:r w:rsidRPr="000A680B">
        <w:t>Software as a Service</w:t>
      </w:r>
      <w:r w:rsidR="00441E30" w:rsidRPr="000A680B">
        <w:t xml:space="preserve"> (</w:t>
      </w:r>
      <w:r w:rsidR="00441E30" w:rsidRPr="000A680B">
        <w:rPr>
          <w:b/>
        </w:rPr>
        <w:t>SaaS</w:t>
      </w:r>
      <w:r w:rsidR="00441E30" w:rsidRPr="000A680B">
        <w:t>)</w:t>
      </w:r>
    </w:p>
    <w:p w:rsidR="00E50522" w:rsidRPr="000A680B" w:rsidRDefault="00E50522" w:rsidP="00E50522">
      <w:pPr>
        <w:pStyle w:val="ListParagraph"/>
        <w:numPr>
          <w:ilvl w:val="0"/>
          <w:numId w:val="2"/>
        </w:numPr>
      </w:pPr>
      <w:r w:rsidRPr="000A680B">
        <w:t>Platform as a Service</w:t>
      </w:r>
      <w:r w:rsidR="00441E30" w:rsidRPr="000A680B">
        <w:t xml:space="preserve"> (</w:t>
      </w:r>
      <w:r w:rsidR="00441E30" w:rsidRPr="000A680B">
        <w:rPr>
          <w:b/>
        </w:rPr>
        <w:t>PaaS</w:t>
      </w:r>
      <w:r w:rsidR="00441E30" w:rsidRPr="000A680B">
        <w:t>)</w:t>
      </w:r>
    </w:p>
    <w:p w:rsidR="00E50522" w:rsidRDefault="00E50522" w:rsidP="00E50522">
      <w:pPr>
        <w:pStyle w:val="ListParagraph"/>
        <w:numPr>
          <w:ilvl w:val="0"/>
          <w:numId w:val="2"/>
        </w:numPr>
        <w:rPr>
          <w:lang w:val="nl-BE"/>
        </w:rPr>
      </w:pPr>
      <w:r w:rsidRPr="00AC7540">
        <w:rPr>
          <w:lang w:val="nl-BE"/>
        </w:rPr>
        <w:t>Infrastructure as a Service</w:t>
      </w:r>
      <w:r w:rsidR="00441E30" w:rsidRPr="00AC7540">
        <w:rPr>
          <w:lang w:val="nl-BE"/>
        </w:rPr>
        <w:t xml:space="preserve"> (</w:t>
      </w:r>
      <w:r w:rsidR="00441E30" w:rsidRPr="00AC7540">
        <w:rPr>
          <w:b/>
          <w:lang w:val="nl-BE"/>
        </w:rPr>
        <w:t>IaaS</w:t>
      </w:r>
      <w:r w:rsidR="00441E30" w:rsidRPr="00AC7540">
        <w:rPr>
          <w:lang w:val="nl-BE"/>
        </w:rPr>
        <w:t>)</w:t>
      </w:r>
    </w:p>
    <w:p w:rsidR="001B4612" w:rsidRPr="006228AB" w:rsidRDefault="00E8556D" w:rsidP="001B4612">
      <w:sdt>
        <w:sdtPr>
          <w:rPr>
            <w:lang w:val="nl-BE"/>
          </w:rPr>
          <w:id w:val="-877619091"/>
          <w:citation/>
        </w:sdtPr>
        <w:sdtEndPr/>
        <w:sdtContent>
          <w:r w:rsidR="001B4612">
            <w:rPr>
              <w:lang w:val="nl-BE"/>
            </w:rPr>
            <w:fldChar w:fldCharType="begin"/>
          </w:r>
          <w:r w:rsidR="00AD33D1">
            <w:instrText xml:space="preserve">CITATION Iaa18 \l 2067 </w:instrText>
          </w:r>
          <w:r w:rsidR="001B4612">
            <w:rPr>
              <w:lang w:val="nl-BE"/>
            </w:rPr>
            <w:fldChar w:fldCharType="separate"/>
          </w:r>
          <w:r w:rsidR="00AD33D1" w:rsidRPr="00AD33D1">
            <w:rPr>
              <w:noProof/>
            </w:rPr>
            <w:t>[6]</w:t>
          </w:r>
          <w:r w:rsidR="001B4612">
            <w:rPr>
              <w:lang w:val="nl-BE"/>
            </w:rPr>
            <w:fldChar w:fldCharType="end"/>
          </w:r>
        </w:sdtContent>
      </w:sdt>
    </w:p>
    <w:p w:rsidR="00407BA1" w:rsidRPr="00AC7540" w:rsidRDefault="00AC5BB8" w:rsidP="00407BA1">
      <w:pPr>
        <w:rPr>
          <w:lang w:val="nl-BE"/>
        </w:rPr>
      </w:pPr>
      <w:r w:rsidRPr="00AC7540">
        <w:rPr>
          <w:lang w:val="nl-BE"/>
        </w:rPr>
        <w:t>Alle Cloud gerichte bedrijven bieden oplossingen aan die 1 (of in sommige gevallen meerdere) van de bovenstaande services bieden.</w:t>
      </w:r>
    </w:p>
    <w:p w:rsidR="00AC5BB8" w:rsidRPr="00AC7540" w:rsidRDefault="00AC5BB8" w:rsidP="00407BA1">
      <w:pPr>
        <w:rPr>
          <w:lang w:val="nl-BE"/>
        </w:rPr>
      </w:pPr>
      <w:r w:rsidRPr="00AC7540">
        <w:rPr>
          <w:lang w:val="nl-BE"/>
        </w:rPr>
        <w:lastRenderedPageBreak/>
        <w:t xml:space="preserve">Een SaaS Cloud is in staat om de gebruiker een welbepaald softwarematige oplossing aan te bieden over het internet. </w:t>
      </w:r>
      <w:r w:rsidR="00EC4946" w:rsidRPr="00AC7540">
        <w:rPr>
          <w:lang w:val="nl-BE"/>
        </w:rPr>
        <w:t>Die</w:t>
      </w:r>
      <w:r w:rsidRPr="00AC7540">
        <w:rPr>
          <w:lang w:val="nl-BE"/>
        </w:rPr>
        <w:t xml:space="preserve"> </w:t>
      </w:r>
      <w:r w:rsidR="00F14748" w:rsidRPr="00AC7540">
        <w:rPr>
          <w:lang w:val="nl-BE"/>
        </w:rPr>
        <w:t>is dan beschikbaar voor de gebruiker onder de vorm van een applicatie. Deze “</w:t>
      </w:r>
      <w:r w:rsidR="00F14748" w:rsidRPr="00AC7540">
        <w:rPr>
          <w:i/>
          <w:lang w:val="nl-BE"/>
        </w:rPr>
        <w:t>webapplicaties</w:t>
      </w:r>
      <w:r w:rsidR="00F14748" w:rsidRPr="00AC7540">
        <w:rPr>
          <w:lang w:val="nl-BE"/>
        </w:rPr>
        <w:t xml:space="preserve">” kunnen eender wat voorstellen, in dit geval gaat het om een storage oplossing, maar </w:t>
      </w:r>
      <w:r w:rsidR="00EC4946" w:rsidRPr="00AC7540">
        <w:rPr>
          <w:lang w:val="nl-BE"/>
        </w:rPr>
        <w:t>SaaS</w:t>
      </w:r>
      <w:r w:rsidR="00F14748" w:rsidRPr="00AC7540">
        <w:rPr>
          <w:lang w:val="nl-BE"/>
        </w:rPr>
        <w:t xml:space="preserve"> </w:t>
      </w:r>
      <w:r w:rsidR="00EC4946" w:rsidRPr="00AC7540">
        <w:rPr>
          <w:lang w:val="nl-BE"/>
        </w:rPr>
        <w:t>wordt</w:t>
      </w:r>
      <w:r w:rsidR="00F14748" w:rsidRPr="00AC7540">
        <w:rPr>
          <w:lang w:val="nl-BE"/>
        </w:rPr>
        <w:t xml:space="preserve"> eveneens </w:t>
      </w:r>
      <w:r w:rsidR="00EC4946" w:rsidRPr="00AC7540">
        <w:rPr>
          <w:lang w:val="nl-BE"/>
        </w:rPr>
        <w:t>aangeboden</w:t>
      </w:r>
      <w:r w:rsidR="00F14748" w:rsidRPr="00AC7540">
        <w:rPr>
          <w:lang w:val="nl-BE"/>
        </w:rPr>
        <w:t xml:space="preserve"> </w:t>
      </w:r>
      <w:r w:rsidR="00EC4946" w:rsidRPr="00AC7540">
        <w:rPr>
          <w:lang w:val="nl-BE"/>
        </w:rPr>
        <w:t>in</w:t>
      </w:r>
      <w:r w:rsidR="00F14748" w:rsidRPr="00AC7540">
        <w:rPr>
          <w:lang w:val="nl-BE"/>
        </w:rPr>
        <w:t xml:space="preserve"> de welgekende en veel gebruikte e-mail in de Cloud oplossingen</w:t>
      </w:r>
      <w:r w:rsidR="00EC4946" w:rsidRPr="00AC7540">
        <w:rPr>
          <w:lang w:val="nl-BE"/>
        </w:rPr>
        <w:t>. Zo bestaan er ook v</w:t>
      </w:r>
      <w:r w:rsidR="00F14748" w:rsidRPr="00AC7540">
        <w:rPr>
          <w:lang w:val="nl-BE"/>
        </w:rPr>
        <w:t>olledig</w:t>
      </w:r>
      <w:r w:rsidR="00EC4946" w:rsidRPr="00AC7540">
        <w:rPr>
          <w:lang w:val="nl-BE"/>
        </w:rPr>
        <w:t>e</w:t>
      </w:r>
      <w:r w:rsidR="00F14748" w:rsidRPr="00AC7540">
        <w:rPr>
          <w:lang w:val="nl-BE"/>
        </w:rPr>
        <w:t xml:space="preserve"> Cloud-based softwarepakket zoals Office 365 van Microsoft.</w:t>
      </w:r>
    </w:p>
    <w:p w:rsidR="00E639BF" w:rsidRPr="00AC7540" w:rsidRDefault="00E639BF" w:rsidP="00407BA1">
      <w:pPr>
        <w:rPr>
          <w:lang w:val="nl-BE"/>
        </w:rPr>
      </w:pPr>
      <w:r w:rsidRPr="00AC7540">
        <w:rPr>
          <w:lang w:val="nl-BE"/>
        </w:rPr>
        <w:t>In PaaS oplossingen ligt de functionaliteit aanzienlijk hoger dan in de net besproken SaaS oplossingen. PaaS wordt voornamelijk gebruikt door developers die nood hebben aan een Cloud-oplossing waarin z</w:t>
      </w:r>
      <w:r w:rsidR="008A4437">
        <w:rPr>
          <w:lang w:val="nl-BE"/>
        </w:rPr>
        <w:t>ij mogelijks enige vorm van web-</w:t>
      </w:r>
      <w:r w:rsidRPr="00AC7540">
        <w:rPr>
          <w:lang w:val="nl-BE"/>
        </w:rPr>
        <w:t xml:space="preserve">services/webapplicaties kunnen aanbieden aan hun klanten. Door de de extra functionaliteit kunnen developers </w:t>
      </w:r>
      <w:r w:rsidR="00887281" w:rsidRPr="00AC7540">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AC7540" w:rsidRDefault="00887281" w:rsidP="00407BA1">
      <w:pPr>
        <w:rPr>
          <w:lang w:val="nl-BE"/>
        </w:rPr>
      </w:pPr>
      <w:r w:rsidRPr="00AC7540">
        <w:rPr>
          <w:lang w:val="nl-BE"/>
        </w:rPr>
        <w:t xml:space="preserve">IaaS sluit min of meer aan op het PaaS principe maar biedt meer mogelijkheden op het netwerkniveau. Binnen een IaaS oplossing is het effectief mogelijk van de netwerkinfrastructuur te beheren. Denk bijvoorbeeld aan het integreren van welbepaalde servers, firewalls en andere netwerktoestellen. Het aanmaken van users en beheren van authenticatie horen hier ook dikwijls thuis. In het geval van de </w:t>
      </w:r>
      <w:r w:rsidR="00827C6D" w:rsidRPr="00AC7540">
        <w:rPr>
          <w:lang w:val="nl-BE"/>
        </w:rPr>
        <w:t>ShareFile</w:t>
      </w:r>
      <w:r w:rsidRPr="00AC7540">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AC7540" w:rsidRDefault="00D07010" w:rsidP="00407BA1">
      <w:pPr>
        <w:rPr>
          <w:lang w:val="nl-BE"/>
        </w:rPr>
      </w:pPr>
    </w:p>
    <w:p w:rsidR="00407BA1" w:rsidRPr="000A680B" w:rsidRDefault="00407BA1" w:rsidP="005A6C56">
      <w:pPr>
        <w:pStyle w:val="Heading3"/>
        <w:numPr>
          <w:ilvl w:val="2"/>
          <w:numId w:val="23"/>
        </w:numPr>
        <w:ind w:left="993" w:hanging="709"/>
      </w:pPr>
      <w:bookmarkStart w:id="27" w:name="_Toc509773585"/>
      <w:r w:rsidRPr="000A680B">
        <w:t>Citrix ShareFile</w:t>
      </w:r>
      <w:bookmarkEnd w:id="27"/>
    </w:p>
    <w:p w:rsidR="00E50522" w:rsidRPr="009C61AF" w:rsidRDefault="00EC5520" w:rsidP="00E50522">
      <w:pPr>
        <w:rPr>
          <w:lang w:val="nl-BE"/>
        </w:rPr>
      </w:pPr>
      <w:r w:rsidRPr="000A680B">
        <w:t xml:space="preserve">“Flexible enough to meet enterprise needs. Secure enough to satisfy corporate policies. </w:t>
      </w:r>
      <w:r w:rsidRPr="009C61AF">
        <w:rPr>
          <w:lang w:val="nl-BE"/>
        </w:rPr>
        <w:t>Easy enough for everyone to use.” –</w:t>
      </w:r>
      <w:hyperlink r:id="rId13" w:history="1">
        <w:r w:rsidR="006228AB" w:rsidRPr="009C61AF">
          <w:rPr>
            <w:rStyle w:val="Hyperlink"/>
            <w:lang w:val="nl-BE"/>
          </w:rPr>
          <w:t>slogan C</w:t>
        </w:r>
        <w:r w:rsidRPr="009C61AF">
          <w:rPr>
            <w:rStyle w:val="Hyperlink"/>
            <w:lang w:val="nl-BE"/>
          </w:rPr>
          <w:t>itrix ShareFile</w:t>
        </w:r>
      </w:hyperlink>
    </w:p>
    <w:p w:rsidR="00EC5520" w:rsidRPr="00AC7540" w:rsidRDefault="00EC5520" w:rsidP="00E50522">
      <w:pPr>
        <w:rPr>
          <w:lang w:val="nl-BE"/>
        </w:rPr>
      </w:pPr>
      <w:r w:rsidRPr="00AC7540">
        <w:rPr>
          <w:lang w:val="nl-BE"/>
        </w:rPr>
        <w:t>Zoals reeds besproken werd zal in de opstelling voor deze bachelorproef een Citrix ShareFile (in combinatie met een Citrix NetScaler en StorageZone) gebruikt worden.</w:t>
      </w:r>
      <w:r w:rsidR="00D45147" w:rsidRPr="00AC7540">
        <w:rPr>
          <w:lang w:val="nl-BE"/>
        </w:rPr>
        <w:t xml:space="preserve"> Hier zal verder uitgelegd worden voor wat ShareFile gebruikt kan worden, voor wat die ShareFile gebruikt zal worden in deze opstelling, waarom ShareFile juist gebruikt wordt en wat de alternatieven zijn (inclusief hun voor- en nadelen).</w:t>
      </w:r>
    </w:p>
    <w:p w:rsidR="00D45147" w:rsidRPr="00AC7540" w:rsidRDefault="00AC6647" w:rsidP="00E50522">
      <w:pPr>
        <w:rPr>
          <w:lang w:val="nl-BE"/>
        </w:rPr>
      </w:pPr>
      <w:r w:rsidRPr="00AC7540">
        <w:rPr>
          <w:lang w:val="nl-BE"/>
        </w:rPr>
        <w:t xml:space="preserve">Zoals </w:t>
      </w:r>
      <w:hyperlink r:id="rId14" w:history="1">
        <w:r w:rsidRPr="00AC7540">
          <w:rPr>
            <w:rStyle w:val="Hyperlink"/>
            <w:lang w:val="nl-BE"/>
          </w:rPr>
          <w:t>de ShareFile website</w:t>
        </w:r>
      </w:hyperlink>
      <w:r w:rsidRPr="00AC7540">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AC7540">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AC7540" w:rsidRDefault="00BB76B6" w:rsidP="00E50522">
      <w:pPr>
        <w:rPr>
          <w:lang w:val="nl-BE"/>
        </w:rPr>
      </w:pPr>
      <w:r w:rsidRPr="00AC7540">
        <w:rPr>
          <w:lang w:val="nl-BE"/>
        </w:rPr>
        <w:t xml:space="preserve">In deze opstelling zal de ShareFile Cloud gebruikt worden als private Cloud in combinatie met een StorageZone, hij zal dus in verbinding staan met een </w:t>
      </w:r>
      <w:r w:rsidR="00DB4F39">
        <w:rPr>
          <w:lang w:val="nl-BE"/>
        </w:rPr>
        <w:t>StorageZone Controller</w:t>
      </w:r>
      <w:r w:rsidRPr="00AC7540">
        <w:rPr>
          <w:lang w:val="nl-BE"/>
        </w:rPr>
        <w:t xml:space="preserve"> (installatie en configuratie op een lokale fileserver) e</w:t>
      </w:r>
      <w:r w:rsidR="00AF18CA" w:rsidRPr="00AC7540">
        <w:rPr>
          <w:lang w:val="nl-BE"/>
        </w:rPr>
        <w:t>n een NetScaler die alle routering en authenticatie regelt. Bovendien zal de NetScaler ook zorgen voor “load balancing” en “High Availability” (</w:t>
      </w:r>
      <w:r w:rsidR="00AF18CA" w:rsidRPr="00AC7540">
        <w:rPr>
          <w:i/>
          <w:lang w:val="nl-BE"/>
        </w:rPr>
        <w:t>meer over de NetScaler kom je te weten in hoofdstuk 4.x</w:t>
      </w:r>
      <w:r w:rsidR="00AF18CA" w:rsidRPr="00AC7540">
        <w:rPr>
          <w:lang w:val="nl-BE"/>
        </w:rPr>
        <w:t>).</w:t>
      </w:r>
    </w:p>
    <w:p w:rsidR="006228AB" w:rsidRDefault="006055AC" w:rsidP="00E50522">
      <w:pPr>
        <w:rPr>
          <w:lang w:val="nl-BE"/>
        </w:rPr>
      </w:pPr>
      <w:r w:rsidRPr="00AC7540">
        <w:rPr>
          <w:lang w:val="nl-BE"/>
        </w:rPr>
        <w:t xml:space="preserve">Uiteraard is de Citrix ShareFile </w:t>
      </w:r>
      <w:r w:rsidRPr="00AC7540">
        <w:rPr>
          <w:i/>
          <w:lang w:val="nl-BE"/>
        </w:rPr>
        <w:t>volgens ICORDA</w:t>
      </w:r>
      <w:r w:rsidRPr="00AC7540">
        <w:rPr>
          <w:lang w:val="nl-BE"/>
        </w:rPr>
        <w:t xml:space="preserve"> een favoriet voor de job aangezien het bedrijf reeds partners met Citrix is, zo waren ze al voorzien van alle Citrix producten en zijn ze gewoon van </w:t>
      </w:r>
      <w:r w:rsidRPr="00AC7540">
        <w:rPr>
          <w:lang w:val="nl-BE"/>
        </w:rPr>
        <w:lastRenderedPageBreak/>
        <w:t>een groot deel van die producten dagelijks te gebruiken. Bovendien is het zeker een feit dat al die Citrix producten heel goed met elkaar samenwerken</w:t>
      </w:r>
      <w:r w:rsidR="00CB64CB" w:rsidRPr="00AC7540">
        <w:rPr>
          <w:lang w:val="nl-BE"/>
        </w:rPr>
        <w:t xml:space="preserve">. </w:t>
      </w:r>
      <w:r w:rsidR="00827C6D" w:rsidRPr="00AC7540">
        <w:rPr>
          <w:lang w:val="nl-BE"/>
        </w:rPr>
        <w:t xml:space="preserve">Maar, ook in vergelijking met andere Enterprise Cloud-storage producten springt ShareFile er dikwijls bovenuit. </w:t>
      </w:r>
      <w:r w:rsidR="005E5408" w:rsidRPr="00AC7540">
        <w:rPr>
          <w:lang w:val="nl-BE"/>
        </w:rPr>
        <w:t>Ondanks</w:t>
      </w:r>
      <w:r w:rsidR="00C54D33" w:rsidRPr="00AC7540">
        <w:rPr>
          <w:lang w:val="nl-BE"/>
        </w:rPr>
        <w:t xml:space="preserve"> talrijke prachtige Cloud-storage oplossingen voor bedrijven zoals “OneDrive for Business”, “Dropbox for Business”</w:t>
      </w:r>
      <w:r w:rsidR="005E5408" w:rsidRPr="00AC7540">
        <w:rPr>
          <w:lang w:val="nl-BE"/>
        </w:rPr>
        <w:t xml:space="preserve">… Zijn er slechts enkelen die een gelijkaardige functionaliteit en feature set bieden als ShareFile. De 2 die er bovenuit komen zijn </w:t>
      </w:r>
      <w:hyperlink r:id="rId15" w:history="1">
        <w:r w:rsidR="00BC32DF" w:rsidRPr="001B4612">
          <w:rPr>
            <w:rStyle w:val="Hyperlink"/>
            <w:lang w:val="nl-BE"/>
          </w:rPr>
          <w:t>ownCloud</w:t>
        </w:r>
      </w:hyperlink>
      <w:r w:rsidR="00BC32DF" w:rsidRPr="00AC7540">
        <w:rPr>
          <w:lang w:val="nl-BE"/>
        </w:rPr>
        <w:t xml:space="preserve"> </w:t>
      </w:r>
      <w:r w:rsidR="005E5408" w:rsidRPr="00AC7540">
        <w:rPr>
          <w:lang w:val="nl-BE"/>
        </w:rPr>
        <w:t xml:space="preserve">en </w:t>
      </w:r>
      <w:hyperlink r:id="rId16" w:history="1">
        <w:r w:rsidR="00BC32DF" w:rsidRPr="001B4612">
          <w:rPr>
            <w:rStyle w:val="Hyperlink"/>
            <w:lang w:val="nl-BE"/>
          </w:rPr>
          <w:t>Syncplicity</w:t>
        </w:r>
      </w:hyperlink>
      <w:r w:rsidR="00BC32DF" w:rsidRPr="00AC7540">
        <w:rPr>
          <w:lang w:val="nl-BE"/>
        </w:rPr>
        <w:t xml:space="preserve"> </w:t>
      </w:r>
      <w:r w:rsidR="005E5408" w:rsidRPr="00AC7540">
        <w:rPr>
          <w:lang w:val="nl-BE"/>
        </w:rPr>
        <w:t>Enterprise Edition.</w:t>
      </w:r>
    </w:p>
    <w:p w:rsidR="001B4612" w:rsidRDefault="00D30503" w:rsidP="00E50522">
      <w:pPr>
        <w:rPr>
          <w:lang w:val="nl-BE"/>
        </w:rPr>
      </w:pPr>
      <w:r w:rsidRPr="00AC7540">
        <w:rPr>
          <w:lang w:val="nl-BE"/>
        </w:rPr>
        <w:t xml:space="preserve">ownCloud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AC7540">
        <w:rPr>
          <w:lang w:val="nl-BE"/>
        </w:rPr>
        <w:t>implementatie. Op vlak van customizability</w:t>
      </w:r>
      <w:r w:rsidRPr="00AC7540">
        <w:rPr>
          <w:lang w:val="nl-BE"/>
        </w:rPr>
        <w:t xml:space="preserve"> rijken de mogelijkheden bij ownCloud nog verder dan bij ShareFile, langs de andere kant is ShareFile voorzien van een aantal </w:t>
      </w:r>
      <w:r w:rsidR="00BC32DF" w:rsidRPr="00AC7540">
        <w:rPr>
          <w:lang w:val="nl-BE"/>
        </w:rPr>
        <w:t>Enterprise features die ownCloud niet biedt op dit moment</w:t>
      </w:r>
      <w:r w:rsidR="009E392F" w:rsidRPr="00AC7540">
        <w:rPr>
          <w:lang w:val="nl-BE"/>
        </w:rPr>
        <w:t xml:space="preserve"> (zoals 2FA en nieuwere authenticatie protocollen)</w:t>
      </w:r>
      <w:r w:rsidR="00BC32DF" w:rsidRPr="00AC7540">
        <w:rPr>
          <w:lang w:val="nl-BE"/>
        </w:rPr>
        <w:t>, voor bedrijven die daar nood aan hebben is ShareFile dan ook nog steeds (naar m</w:t>
      </w:r>
      <w:r w:rsidR="001B4612">
        <w:rPr>
          <w:lang w:val="nl-BE"/>
        </w:rPr>
        <w:t xml:space="preserve">ijn mening) de beste oplossing. </w:t>
      </w:r>
      <w:sdt>
        <w:sdtPr>
          <w:rPr>
            <w:lang w:val="nl-BE"/>
          </w:rPr>
          <w:id w:val="2051337745"/>
          <w:citation/>
        </w:sdtPr>
        <w:sdtEndPr/>
        <w:sdtContent>
          <w:r w:rsidR="001B4612">
            <w:rPr>
              <w:lang w:val="nl-BE"/>
            </w:rPr>
            <w:fldChar w:fldCharType="begin"/>
          </w:r>
          <w:r w:rsidR="00AD33D1">
            <w:rPr>
              <w:lang w:val="nl-BE"/>
            </w:rPr>
            <w:instrText xml:space="preserve">CITATION ent18 \l 2067 </w:instrText>
          </w:r>
          <w:r w:rsidR="001B4612">
            <w:rPr>
              <w:lang w:val="nl-BE"/>
            </w:rPr>
            <w:fldChar w:fldCharType="separate"/>
          </w:r>
          <w:r w:rsidR="00AD33D1" w:rsidRPr="00AD33D1">
            <w:rPr>
              <w:noProof/>
              <w:lang w:val="nl-BE"/>
            </w:rPr>
            <w:t>[7]</w:t>
          </w:r>
          <w:r w:rsidR="001B4612">
            <w:rPr>
              <w:lang w:val="nl-BE"/>
            </w:rPr>
            <w:fldChar w:fldCharType="end"/>
          </w:r>
        </w:sdtContent>
      </w:sdt>
    </w:p>
    <w:p w:rsidR="00E50522" w:rsidRPr="00AC7540" w:rsidRDefault="00BC32DF" w:rsidP="00E50522">
      <w:pPr>
        <w:rPr>
          <w:lang w:val="nl-BE"/>
        </w:rPr>
      </w:pPr>
      <w:r w:rsidRPr="00AC7540">
        <w:rPr>
          <w:lang w:val="nl-BE"/>
        </w:rPr>
        <w:t>Nr. 2 in de lijst aan waardevolle concurrenten voor ShareFile is Syncplicity.</w:t>
      </w:r>
      <w:r w:rsidR="009E392F" w:rsidRPr="00AC7540">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r w:rsidR="001B4612">
        <w:rPr>
          <w:lang w:val="nl-BE"/>
        </w:rPr>
        <w:t xml:space="preserve"> </w:t>
      </w:r>
      <w:sdt>
        <w:sdtPr>
          <w:rPr>
            <w:lang w:val="nl-BE"/>
          </w:rPr>
          <w:id w:val="1586947717"/>
          <w:citation/>
        </w:sdtPr>
        <w:sdtEndPr/>
        <w:sdtContent>
          <w:r w:rsidR="006228AB">
            <w:rPr>
              <w:lang w:val="nl-BE"/>
            </w:rPr>
            <w:fldChar w:fldCharType="begin"/>
          </w:r>
          <w:r w:rsidR="00AD33D1" w:rsidRPr="009C61AF">
            <w:rPr>
              <w:lang w:val="nl-BE"/>
            </w:rPr>
            <w:instrText xml:space="preserve">CITATION Gil17 \l 1033 </w:instrText>
          </w:r>
          <w:r w:rsidR="006228AB">
            <w:rPr>
              <w:lang w:val="nl-BE"/>
            </w:rPr>
            <w:fldChar w:fldCharType="separate"/>
          </w:r>
          <w:r w:rsidR="00AD33D1" w:rsidRPr="00AD33D1">
            <w:rPr>
              <w:noProof/>
            </w:rPr>
            <w:t>[8]</w:t>
          </w:r>
          <w:r w:rsidR="006228AB">
            <w:rPr>
              <w:lang w:val="nl-BE"/>
            </w:rPr>
            <w:fldChar w:fldCharType="end"/>
          </w:r>
        </w:sdtContent>
      </w:sdt>
    </w:p>
    <w:p w:rsidR="009E392F" w:rsidRPr="00AC7540" w:rsidRDefault="009E392F" w:rsidP="00E50522">
      <w:pPr>
        <w:rPr>
          <w:lang w:val="nl-BE"/>
        </w:rPr>
      </w:pPr>
      <w:r w:rsidRPr="00AC7540">
        <w:rPr>
          <w:lang w:val="nl-BE"/>
        </w:rPr>
        <w:t>Men kan besluiten dat ShareFile voor ICORDA en klanten</w:t>
      </w:r>
      <w:r w:rsidR="00412E0B" w:rsidRPr="00AC7540">
        <w:rPr>
          <w:lang w:val="nl-BE"/>
        </w:rPr>
        <w:t>,</w:t>
      </w:r>
      <w:r w:rsidRPr="00AC7540">
        <w:rPr>
          <w:lang w:val="nl-BE"/>
        </w:rPr>
        <w:t xml:space="preserve"> alsook andere bedrijven</w:t>
      </w:r>
      <w:r w:rsidR="00412E0B" w:rsidRPr="00AC7540">
        <w:rPr>
          <w:lang w:val="nl-BE"/>
        </w:rPr>
        <w:t>,</w:t>
      </w:r>
      <w:r w:rsidRPr="00AC7540">
        <w:rPr>
          <w:lang w:val="nl-BE"/>
        </w:rPr>
        <w:t xml:space="preserve"> één van de </w:t>
      </w:r>
      <w:r w:rsidR="00412E0B" w:rsidRPr="00AC7540">
        <w:rPr>
          <w:lang w:val="nl-BE"/>
        </w:rPr>
        <w:t>beste Enterprise Cloud-storage oplossingen is.</w:t>
      </w:r>
    </w:p>
    <w:p w:rsidR="00BC32DF" w:rsidRPr="00AC7540" w:rsidRDefault="00BC32DF" w:rsidP="00E50522">
      <w:pPr>
        <w:rPr>
          <w:lang w:val="nl-BE"/>
        </w:rPr>
      </w:pPr>
    </w:p>
    <w:p w:rsidR="00412E0B" w:rsidRPr="00AC7540" w:rsidRDefault="00412E0B" w:rsidP="00E50522">
      <w:pPr>
        <w:rPr>
          <w:lang w:val="nl-BE"/>
        </w:rPr>
      </w:pPr>
    </w:p>
    <w:p w:rsidR="000774F9" w:rsidRPr="00AC7540" w:rsidRDefault="00333A5B" w:rsidP="005A6C56">
      <w:pPr>
        <w:pStyle w:val="Heading2"/>
        <w:numPr>
          <w:ilvl w:val="1"/>
          <w:numId w:val="23"/>
        </w:numPr>
        <w:ind w:left="851" w:hanging="567"/>
        <w:rPr>
          <w:lang w:val="nl-BE"/>
        </w:rPr>
      </w:pPr>
      <w:bookmarkStart w:id="28" w:name="_Toc509773586"/>
      <w:r w:rsidRPr="00AC7540">
        <w:rPr>
          <w:lang w:val="nl-BE"/>
        </w:rPr>
        <w:t>Netwerkvoorzieningen</w:t>
      </w:r>
      <w:bookmarkEnd w:id="28"/>
    </w:p>
    <w:p w:rsidR="00412E0B" w:rsidRPr="00AC7540" w:rsidRDefault="00412E0B" w:rsidP="00412E0B">
      <w:pPr>
        <w:rPr>
          <w:lang w:val="nl-BE"/>
        </w:rPr>
      </w:pPr>
    </w:p>
    <w:p w:rsidR="00412E0B" w:rsidRPr="00AC7540" w:rsidRDefault="00412E0B" w:rsidP="00412E0B">
      <w:pPr>
        <w:rPr>
          <w:lang w:val="nl-BE"/>
        </w:rPr>
      </w:pPr>
      <w:r w:rsidRPr="00AC7540">
        <w:rPr>
          <w:lang w:val="nl-BE"/>
        </w:rPr>
        <w:t xml:space="preserve">Om </w:t>
      </w:r>
      <w:r w:rsidR="00516421" w:rsidRPr="00AC7540">
        <w:rPr>
          <w:lang w:val="nl-BE"/>
        </w:rPr>
        <w:t>de</w:t>
      </w:r>
      <w:r w:rsidRPr="00AC7540">
        <w:rPr>
          <w:lang w:val="nl-BE"/>
        </w:rPr>
        <w:t xml:space="preserve"> bachelorproef opstelling perfect op te kunnen stellen, moet </w:t>
      </w:r>
      <w:r w:rsidR="00516421" w:rsidRPr="00AC7540">
        <w:rPr>
          <w:lang w:val="nl-BE"/>
        </w:rPr>
        <w:t xml:space="preserve">gebruik gemaakt worden </w:t>
      </w:r>
      <w:r w:rsidRPr="00AC7540">
        <w:rPr>
          <w:lang w:val="nl-BE"/>
        </w:rPr>
        <w:t xml:space="preserve">van een </w:t>
      </w:r>
      <w:r w:rsidR="002E5951" w:rsidRPr="00AC7540">
        <w:rPr>
          <w:lang w:val="nl-BE"/>
        </w:rPr>
        <w:t xml:space="preserve">aantal </w:t>
      </w:r>
      <w:r w:rsidRPr="00AC7540">
        <w:rPr>
          <w:lang w:val="nl-BE"/>
        </w:rPr>
        <w:t>netwerkvoorzieningen. Dit houdt voornamelijk speciale virtuele servers in samen met een goed</w:t>
      </w:r>
      <w:r w:rsidR="00903674" w:rsidRPr="00AC7540">
        <w:rPr>
          <w:lang w:val="nl-BE"/>
        </w:rPr>
        <w:t>e</w:t>
      </w:r>
      <w:r w:rsidRPr="00AC7540">
        <w:rPr>
          <w:lang w:val="nl-BE"/>
        </w:rPr>
        <w:t xml:space="preserve"> Active Directory integratie. </w:t>
      </w:r>
      <w:r w:rsidR="00456DF8" w:rsidRPr="00AC7540">
        <w:rPr>
          <w:lang w:val="nl-BE"/>
        </w:rPr>
        <w:t>Hier volgt een lijstje van alle netwerkcomponenten en –voorzieningen die nodig zijn bij het maken van de opstelling:</w:t>
      </w:r>
    </w:p>
    <w:p w:rsidR="00456DF8" w:rsidRPr="00AC7540" w:rsidRDefault="00456DF8" w:rsidP="00412E0B">
      <w:pPr>
        <w:rPr>
          <w:b/>
          <w:lang w:val="nl-BE"/>
        </w:rPr>
      </w:pPr>
      <w:r w:rsidRPr="00AC7540">
        <w:rPr>
          <w:b/>
          <w:lang w:val="nl-BE"/>
        </w:rPr>
        <w:t>Componenten</w:t>
      </w:r>
    </w:p>
    <w:p w:rsidR="00456DF8" w:rsidRPr="00AC7540" w:rsidRDefault="00456DF8" w:rsidP="00456DF8">
      <w:pPr>
        <w:pStyle w:val="ListParagraph"/>
        <w:numPr>
          <w:ilvl w:val="0"/>
          <w:numId w:val="5"/>
        </w:numPr>
        <w:rPr>
          <w:lang w:val="nl-BE"/>
        </w:rPr>
      </w:pPr>
      <w:r w:rsidRPr="00AC7540">
        <w:rPr>
          <w:lang w:val="nl-BE"/>
        </w:rPr>
        <w:t>Citrix ShareFile</w:t>
      </w:r>
    </w:p>
    <w:p w:rsidR="00456DF8" w:rsidRPr="00AC7540" w:rsidRDefault="00456DF8" w:rsidP="00456DF8">
      <w:pPr>
        <w:pStyle w:val="ListParagraph"/>
        <w:numPr>
          <w:ilvl w:val="0"/>
          <w:numId w:val="5"/>
        </w:numPr>
        <w:rPr>
          <w:lang w:val="nl-BE"/>
        </w:rPr>
      </w:pPr>
      <w:r w:rsidRPr="00AC7540">
        <w:rPr>
          <w:lang w:val="nl-BE"/>
        </w:rPr>
        <w:t>Citrix NetScaler</w:t>
      </w:r>
    </w:p>
    <w:p w:rsidR="00456DF8" w:rsidRPr="00AC7540" w:rsidRDefault="00456DF8" w:rsidP="00456DF8">
      <w:pPr>
        <w:pStyle w:val="ListParagraph"/>
        <w:numPr>
          <w:ilvl w:val="0"/>
          <w:numId w:val="5"/>
        </w:numPr>
        <w:rPr>
          <w:lang w:val="nl-BE"/>
        </w:rPr>
      </w:pPr>
      <w:r w:rsidRPr="00AC7540">
        <w:rPr>
          <w:lang w:val="nl-BE"/>
        </w:rPr>
        <w:t xml:space="preserve">Citrix </w:t>
      </w:r>
      <w:r w:rsidR="00DB4F39">
        <w:rPr>
          <w:lang w:val="nl-BE"/>
        </w:rPr>
        <w:t>StorageZone Controller</w:t>
      </w:r>
    </w:p>
    <w:p w:rsidR="00456DF8" w:rsidRPr="00AC7540" w:rsidRDefault="006E1CA7" w:rsidP="00456DF8">
      <w:pPr>
        <w:pStyle w:val="ListParagraph"/>
        <w:numPr>
          <w:ilvl w:val="0"/>
          <w:numId w:val="5"/>
        </w:numPr>
        <w:rPr>
          <w:lang w:val="nl-BE"/>
        </w:rPr>
      </w:pPr>
      <w:r w:rsidRPr="00AC7540">
        <w:rPr>
          <w:lang w:val="nl-BE"/>
        </w:rPr>
        <w:t>Active Directory</w:t>
      </w:r>
      <w:r w:rsidR="00456DF8" w:rsidRPr="00AC7540">
        <w:rPr>
          <w:lang w:val="nl-BE"/>
        </w:rPr>
        <w:t xml:space="preserve"> server</w:t>
      </w:r>
    </w:p>
    <w:p w:rsidR="00456DF8" w:rsidRPr="00AC7540" w:rsidRDefault="00456DF8" w:rsidP="00456DF8">
      <w:pPr>
        <w:rPr>
          <w:b/>
          <w:lang w:val="nl-BE"/>
        </w:rPr>
      </w:pPr>
      <w:r w:rsidRPr="00AC7540">
        <w:rPr>
          <w:b/>
          <w:lang w:val="nl-BE"/>
        </w:rPr>
        <w:t>Voorzieningen</w:t>
      </w:r>
    </w:p>
    <w:p w:rsidR="00456DF8" w:rsidRPr="00AC7540" w:rsidRDefault="00456DF8" w:rsidP="00456DF8">
      <w:pPr>
        <w:pStyle w:val="ListParagraph"/>
        <w:numPr>
          <w:ilvl w:val="0"/>
          <w:numId w:val="5"/>
        </w:numPr>
        <w:rPr>
          <w:lang w:val="nl-BE"/>
        </w:rPr>
      </w:pPr>
      <w:r w:rsidRPr="00AC7540">
        <w:rPr>
          <w:lang w:val="nl-BE"/>
        </w:rPr>
        <w:t xml:space="preserve">Active Directory en Domain Name </w:t>
      </w:r>
      <w:r w:rsidR="006E1CA7" w:rsidRPr="00AC7540">
        <w:rPr>
          <w:lang w:val="nl-BE"/>
        </w:rPr>
        <w:t>System</w:t>
      </w:r>
    </w:p>
    <w:p w:rsidR="00456DF8" w:rsidRPr="00AC7540" w:rsidRDefault="00456DF8" w:rsidP="00456DF8">
      <w:pPr>
        <w:pStyle w:val="ListParagraph"/>
        <w:numPr>
          <w:ilvl w:val="0"/>
          <w:numId w:val="5"/>
        </w:numPr>
        <w:rPr>
          <w:lang w:val="nl-BE"/>
        </w:rPr>
      </w:pPr>
      <w:r w:rsidRPr="00AC7540">
        <w:rPr>
          <w:lang w:val="nl-BE"/>
        </w:rPr>
        <w:t>Content switching services</w:t>
      </w:r>
    </w:p>
    <w:p w:rsidR="00753A30" w:rsidRPr="00AC7540" w:rsidRDefault="00456DF8" w:rsidP="00753A30">
      <w:pPr>
        <w:pStyle w:val="ListParagraph"/>
        <w:numPr>
          <w:ilvl w:val="0"/>
          <w:numId w:val="5"/>
        </w:numPr>
        <w:rPr>
          <w:lang w:val="nl-BE"/>
        </w:rPr>
      </w:pPr>
      <w:r w:rsidRPr="00AC7540">
        <w:rPr>
          <w:lang w:val="nl-BE"/>
        </w:rPr>
        <w:t>Load balancing services</w:t>
      </w:r>
      <w:r w:rsidR="00753A30" w:rsidRPr="00AC7540">
        <w:rPr>
          <w:lang w:val="nl-BE"/>
        </w:rPr>
        <w:t xml:space="preserve"> </w:t>
      </w:r>
    </w:p>
    <w:p w:rsidR="00456DF8" w:rsidRPr="00AC7540" w:rsidRDefault="00753A30" w:rsidP="00753A30">
      <w:pPr>
        <w:pStyle w:val="ListParagraph"/>
        <w:numPr>
          <w:ilvl w:val="0"/>
          <w:numId w:val="5"/>
        </w:numPr>
        <w:rPr>
          <w:lang w:val="nl-BE"/>
        </w:rPr>
      </w:pPr>
      <w:r w:rsidRPr="00AC7540">
        <w:rPr>
          <w:lang w:val="nl-BE"/>
        </w:rPr>
        <w:t>AAA-services</w:t>
      </w:r>
    </w:p>
    <w:p w:rsidR="00753A30" w:rsidRPr="00AC7540" w:rsidRDefault="006E1CA7" w:rsidP="00753A30">
      <w:pPr>
        <w:pStyle w:val="ListParagraph"/>
        <w:numPr>
          <w:ilvl w:val="0"/>
          <w:numId w:val="5"/>
        </w:numPr>
        <w:rPr>
          <w:lang w:val="nl-BE"/>
        </w:rPr>
      </w:pPr>
      <w:r w:rsidRPr="00AC7540">
        <w:rPr>
          <w:lang w:val="nl-BE"/>
        </w:rPr>
        <w:t>High Availability</w:t>
      </w:r>
    </w:p>
    <w:p w:rsidR="00456DF8" w:rsidRPr="00AC7540" w:rsidRDefault="00456DF8" w:rsidP="00456DF8">
      <w:pPr>
        <w:pStyle w:val="ListParagraph"/>
        <w:numPr>
          <w:ilvl w:val="0"/>
          <w:numId w:val="5"/>
        </w:numPr>
        <w:rPr>
          <w:lang w:val="nl-BE"/>
        </w:rPr>
      </w:pPr>
      <w:r w:rsidRPr="00AC7540">
        <w:rPr>
          <w:lang w:val="nl-BE"/>
        </w:rPr>
        <w:t>Data met bijhorende rechten</w:t>
      </w:r>
    </w:p>
    <w:p w:rsidR="00456DF8" w:rsidRPr="00AC7540" w:rsidRDefault="00456DF8" w:rsidP="00456DF8">
      <w:pPr>
        <w:pStyle w:val="ListParagraph"/>
        <w:numPr>
          <w:ilvl w:val="0"/>
          <w:numId w:val="5"/>
        </w:numPr>
        <w:rPr>
          <w:lang w:val="nl-BE"/>
        </w:rPr>
      </w:pPr>
      <w:r w:rsidRPr="00AC7540">
        <w:rPr>
          <w:lang w:val="nl-BE"/>
        </w:rPr>
        <w:t>Gebruikers met bijhorende credentials</w:t>
      </w:r>
    </w:p>
    <w:p w:rsidR="00456DF8" w:rsidRPr="00AC7540" w:rsidRDefault="00456DF8" w:rsidP="00753A30">
      <w:pPr>
        <w:pStyle w:val="ListParagraph"/>
        <w:numPr>
          <w:ilvl w:val="0"/>
          <w:numId w:val="5"/>
        </w:numPr>
        <w:rPr>
          <w:lang w:val="nl-BE"/>
        </w:rPr>
      </w:pPr>
      <w:r w:rsidRPr="00AC7540">
        <w:rPr>
          <w:lang w:val="nl-BE"/>
        </w:rPr>
        <w:t>Certificaten</w:t>
      </w:r>
    </w:p>
    <w:p w:rsidR="009A3944" w:rsidRPr="00DD7BCF" w:rsidRDefault="00456DF8" w:rsidP="009A3944">
      <w:pPr>
        <w:pStyle w:val="ListParagraph"/>
        <w:numPr>
          <w:ilvl w:val="0"/>
          <w:numId w:val="5"/>
        </w:numPr>
        <w:rPr>
          <w:lang w:val="nl-BE"/>
        </w:rPr>
      </w:pPr>
      <w:r w:rsidRPr="00AC7540">
        <w:rPr>
          <w:lang w:val="nl-BE"/>
        </w:rPr>
        <w:lastRenderedPageBreak/>
        <w:t>Extra beveiligingsmaatregelen</w:t>
      </w:r>
    </w:p>
    <w:p w:rsidR="009A3944" w:rsidRPr="007D351F" w:rsidRDefault="00E8556D" w:rsidP="009A3944">
      <w:hyperlink r:id="rId17" w:history="1">
        <w:r w:rsidR="009A3944" w:rsidRPr="009A3944">
          <w:rPr>
            <w:rStyle w:val="Hyperlink"/>
            <w:lang w:val="nl-BE"/>
          </w:rPr>
          <w:t>Link naar een soortgelijke opstelling inclusief enkele netwerkvoorzieningen en componenten.</w:t>
        </w:r>
      </w:hyperlink>
      <w:r w:rsidR="009A3944">
        <w:rPr>
          <w:lang w:val="nl-BE"/>
        </w:rPr>
        <w:t xml:space="preserve"> </w:t>
      </w:r>
      <w:sdt>
        <w:sdtPr>
          <w:rPr>
            <w:lang w:val="nl-BE"/>
          </w:rPr>
          <w:id w:val="1222948422"/>
          <w:citation/>
        </w:sdtPr>
        <w:sdtEndPr/>
        <w:sdtContent>
          <w:r w:rsidR="009A3944">
            <w:rPr>
              <w:lang w:val="nl-BE"/>
            </w:rPr>
            <w:fldChar w:fldCharType="begin"/>
          </w:r>
          <w:r w:rsidR="009A3944" w:rsidRPr="00DD7BCF">
            <w:rPr>
              <w:lang w:val="nl-BE"/>
            </w:rPr>
            <w:instrText xml:space="preserve"> CITATION Cit15 \l 1033 </w:instrText>
          </w:r>
          <w:r w:rsidR="009A3944">
            <w:rPr>
              <w:lang w:val="nl-BE"/>
            </w:rPr>
            <w:fldChar w:fldCharType="separate"/>
          </w:r>
          <w:r w:rsidR="008A4D34" w:rsidRPr="008A4D34">
            <w:rPr>
              <w:noProof/>
              <w:lang w:val="nl-BE"/>
            </w:rPr>
            <w:t>[9]</w:t>
          </w:r>
          <w:r w:rsidR="009A3944">
            <w:rPr>
              <w:lang w:val="nl-BE"/>
            </w:rPr>
            <w:fldChar w:fldCharType="end"/>
          </w:r>
        </w:sdtContent>
      </w:sdt>
      <w:r w:rsidR="00F451C0" w:rsidRPr="007D351F">
        <w:t xml:space="preserve">, </w:t>
      </w:r>
      <w:sdt>
        <w:sdtPr>
          <w:rPr>
            <w:lang w:val="nl-BE"/>
          </w:rPr>
          <w:id w:val="-338932961"/>
          <w:citation/>
        </w:sdtPr>
        <w:sdtEndPr/>
        <w:sdtContent>
          <w:r w:rsidR="00902545">
            <w:rPr>
              <w:lang w:val="nl-BE"/>
            </w:rPr>
            <w:fldChar w:fldCharType="begin"/>
          </w:r>
          <w:r w:rsidR="00AD33D1">
            <w:instrText xml:space="preserve">CITATION Con18 \l 1033 </w:instrText>
          </w:r>
          <w:r w:rsidR="00902545">
            <w:rPr>
              <w:lang w:val="nl-BE"/>
            </w:rPr>
            <w:fldChar w:fldCharType="separate"/>
          </w:r>
          <w:r w:rsidR="00AD33D1" w:rsidRPr="00AD33D1">
            <w:rPr>
              <w:noProof/>
            </w:rPr>
            <w:t>[10]</w:t>
          </w:r>
          <w:r w:rsidR="00902545">
            <w:rPr>
              <w:lang w:val="nl-BE"/>
            </w:rPr>
            <w:fldChar w:fldCharType="end"/>
          </w:r>
        </w:sdtContent>
      </w:sdt>
    </w:p>
    <w:p w:rsidR="00903674" w:rsidRPr="007D351F" w:rsidRDefault="00903674" w:rsidP="00903674"/>
    <w:p w:rsidR="00903674" w:rsidRPr="009A3944" w:rsidRDefault="00903674" w:rsidP="005A6C56">
      <w:pPr>
        <w:pStyle w:val="Heading3"/>
        <w:numPr>
          <w:ilvl w:val="2"/>
          <w:numId w:val="23"/>
        </w:numPr>
        <w:ind w:left="993" w:hanging="709"/>
      </w:pPr>
      <w:bookmarkStart w:id="29" w:name="_Toc509773587"/>
      <w:r w:rsidRPr="009A3944">
        <w:t>Citrix ShareFile</w:t>
      </w:r>
      <w:bookmarkEnd w:id="29"/>
    </w:p>
    <w:p w:rsidR="00903674" w:rsidRPr="00AC7540" w:rsidRDefault="00903674" w:rsidP="00903674">
      <w:pPr>
        <w:rPr>
          <w:lang w:val="nl-BE"/>
        </w:rPr>
      </w:pPr>
      <w:r w:rsidRPr="00AC7540">
        <w:rPr>
          <w:lang w:val="nl-BE"/>
        </w:rPr>
        <w:t>Dit is de hybride Cloud die gebruikt zal worden in verbinding met een lokale StorageZone en de Citrix NetScaler, deze werd tot nu toe reeds ruim besproken doorheen deze voorstudie.</w:t>
      </w:r>
      <w:r w:rsidR="00753A30" w:rsidRPr="00AC7540">
        <w:rPr>
          <w:lang w:val="nl-BE"/>
        </w:rPr>
        <w:t xml:space="preserve"> Lees hoofdstuk 4.x voor meer informatie over de Citrix ShareFile.</w:t>
      </w:r>
    </w:p>
    <w:p w:rsidR="00903674" w:rsidRPr="00AC7540" w:rsidRDefault="00903674" w:rsidP="00903674">
      <w:pPr>
        <w:rPr>
          <w:lang w:val="nl-BE"/>
        </w:rPr>
      </w:pPr>
    </w:p>
    <w:p w:rsidR="00903674" w:rsidRPr="00AC7540" w:rsidRDefault="00903674" w:rsidP="005A6C56">
      <w:pPr>
        <w:pStyle w:val="Heading3"/>
        <w:numPr>
          <w:ilvl w:val="2"/>
          <w:numId w:val="23"/>
        </w:numPr>
        <w:ind w:left="993" w:hanging="709"/>
        <w:rPr>
          <w:lang w:val="nl-BE"/>
        </w:rPr>
      </w:pPr>
      <w:bookmarkStart w:id="30" w:name="_Toc509773588"/>
      <w:r w:rsidRPr="00AC7540">
        <w:rPr>
          <w:lang w:val="nl-BE"/>
        </w:rPr>
        <w:t>Citrix NetScaler</w:t>
      </w:r>
      <w:bookmarkEnd w:id="30"/>
    </w:p>
    <w:p w:rsidR="00903674" w:rsidRPr="00AC7540" w:rsidRDefault="00903674" w:rsidP="001300DB">
      <w:pPr>
        <w:rPr>
          <w:lang w:val="nl-BE"/>
        </w:rPr>
      </w:pPr>
      <w:r w:rsidRPr="00AC7540">
        <w:rPr>
          <w:lang w:val="nl-BE"/>
        </w:rPr>
        <w:t xml:space="preserve">Dit is een ruim voorziene virtuele server die in staat is van onder meer verkeer te routen en het netwerk te beveiligen. Maar de features van dit Citrix product zijn immens, in deze opdracht zal hij voornamelijk ook gebruikt worden als authenticatie en load balancing server voor de ShareFile en StorageZone. </w:t>
      </w:r>
      <w:r w:rsidR="001300DB" w:rsidRPr="00AC7540">
        <w:rPr>
          <w:lang w:val="nl-BE"/>
        </w:rPr>
        <w:t xml:space="preserve">Er zijn verschillende NetScaler producten op de markt, voor deze opdracht wordt gebruik gemaakt van de NetScaler VPX die ontwikkeld is voor gebruik op virtuele servers. De hoofdfuncties van zo een NetScaler VPX zijn voornamelijk remote access infrastruture, content switching, load balancing, High Availability, </w:t>
      </w:r>
      <w:r w:rsidR="00F66F7F" w:rsidRPr="00AC7540">
        <w:rPr>
          <w:lang w:val="nl-BE"/>
        </w:rPr>
        <w:t>VPN-access</w:t>
      </w:r>
      <w:r w:rsidR="001300DB" w:rsidRPr="00AC7540">
        <w:rPr>
          <w:lang w:val="nl-BE"/>
        </w:rPr>
        <w:t>, network firewall en policy management.</w:t>
      </w:r>
      <w:r w:rsidR="009A3944">
        <w:rPr>
          <w:lang w:val="nl-BE"/>
        </w:rPr>
        <w:t xml:space="preserve"> </w:t>
      </w:r>
      <w:sdt>
        <w:sdtPr>
          <w:rPr>
            <w:lang w:val="nl-BE"/>
          </w:rPr>
          <w:id w:val="340050180"/>
          <w:citation/>
        </w:sdtPr>
        <w:sdtEndPr/>
        <w:sdtContent>
          <w:r w:rsidR="009A3944">
            <w:rPr>
              <w:lang w:val="nl-BE"/>
            </w:rPr>
            <w:fldChar w:fldCharType="begin"/>
          </w:r>
          <w:r w:rsidR="009A3944" w:rsidRPr="009C61AF">
            <w:rPr>
              <w:lang w:val="nl-BE"/>
            </w:rPr>
            <w:instrText xml:space="preserve"> CITATION Cit16 \l 1033 </w:instrText>
          </w:r>
          <w:r w:rsidR="009A3944">
            <w:rPr>
              <w:lang w:val="nl-BE"/>
            </w:rPr>
            <w:fldChar w:fldCharType="separate"/>
          </w:r>
          <w:r w:rsidR="008A4D34" w:rsidRPr="008A4D34">
            <w:rPr>
              <w:noProof/>
            </w:rPr>
            <w:t>[11]</w:t>
          </w:r>
          <w:r w:rsidR="009A3944">
            <w:rPr>
              <w:lang w:val="nl-BE"/>
            </w:rPr>
            <w:fldChar w:fldCharType="end"/>
          </w:r>
        </w:sdtContent>
      </w:sdt>
    </w:p>
    <w:p w:rsidR="001300DB" w:rsidRPr="009A3944" w:rsidRDefault="00F66F7F" w:rsidP="001300DB">
      <w:r w:rsidRPr="00AC7540">
        <w:rPr>
          <w:lang w:val="nl-BE"/>
        </w:rPr>
        <w:t xml:space="preserve">De enige echte concurrent van de Citrix NetScaler is de F5 van F5 networks. Beiden bieden een bijna identiek product. De meningen over welke van de 2 de betere is zijn heel verspreid, maar voor beiden zijn de pro en contra argumenten zeer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Enterprise 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AC7540">
        <w:rPr>
          <w:lang w:val="nl-BE"/>
        </w:rPr>
        <w:t>hardwarecomponent</w:t>
      </w:r>
      <w:r w:rsidRPr="00AC7540">
        <w:rPr>
          <w:lang w:val="nl-BE"/>
        </w:rPr>
        <w:t xml:space="preserve"> (dit is uiteraard ook het geval voor een </w:t>
      </w:r>
      <w:r w:rsidR="00C84A1F" w:rsidRPr="00AC7540">
        <w:rPr>
          <w:lang w:val="nl-BE"/>
        </w:rPr>
        <w:t>Citrix hardware NetScaler zoals de MPX).</w:t>
      </w:r>
      <w:r w:rsidR="009A3944">
        <w:rPr>
          <w:lang w:val="nl-BE"/>
        </w:rPr>
        <w:t xml:space="preserve"> </w:t>
      </w:r>
      <w:sdt>
        <w:sdtPr>
          <w:rPr>
            <w:lang w:val="nl-BE"/>
          </w:rPr>
          <w:id w:val="1551881844"/>
          <w:citation/>
        </w:sdtPr>
        <w:sdtEndPr/>
        <w:sdtContent>
          <w:r w:rsidR="009A3944">
            <w:rPr>
              <w:lang w:val="nl-BE"/>
            </w:rPr>
            <w:fldChar w:fldCharType="begin"/>
          </w:r>
          <w:r w:rsidR="009A3944" w:rsidRPr="009C61AF">
            <w:rPr>
              <w:lang w:val="nl-BE"/>
            </w:rPr>
            <w:instrText xml:space="preserve"> CITATION Cit14 \l 1033 </w:instrText>
          </w:r>
          <w:r w:rsidR="009A3944">
            <w:rPr>
              <w:lang w:val="nl-BE"/>
            </w:rPr>
            <w:fldChar w:fldCharType="separate"/>
          </w:r>
          <w:r w:rsidR="008A4D34" w:rsidRPr="008A4D34">
            <w:rPr>
              <w:noProof/>
            </w:rPr>
            <w:t>[12]</w:t>
          </w:r>
          <w:r w:rsidR="009A3944">
            <w:rPr>
              <w:lang w:val="nl-BE"/>
            </w:rPr>
            <w:fldChar w:fldCharType="end"/>
          </w:r>
        </w:sdtContent>
      </w:sdt>
      <w:r w:rsidR="009A3944" w:rsidRPr="009A3944">
        <w:t xml:space="preserve">, </w:t>
      </w:r>
      <w:sdt>
        <w:sdtPr>
          <w:rPr>
            <w:lang w:val="nl-BE"/>
          </w:rPr>
          <w:id w:val="-382714162"/>
          <w:citation/>
        </w:sdtPr>
        <w:sdtEndPr/>
        <w:sdtContent>
          <w:r w:rsidR="009A3944">
            <w:rPr>
              <w:lang w:val="nl-BE"/>
            </w:rPr>
            <w:fldChar w:fldCharType="begin"/>
          </w:r>
          <w:r w:rsidR="00AD33D1">
            <w:instrText xml:space="preserve">CITATION Com18 \l 1033 </w:instrText>
          </w:r>
          <w:r w:rsidR="009A3944">
            <w:rPr>
              <w:lang w:val="nl-BE"/>
            </w:rPr>
            <w:fldChar w:fldCharType="separate"/>
          </w:r>
          <w:r w:rsidR="00AD33D1" w:rsidRPr="00AD33D1">
            <w:rPr>
              <w:noProof/>
            </w:rPr>
            <w:t>[13]</w:t>
          </w:r>
          <w:r w:rsidR="009A3944">
            <w:rPr>
              <w:lang w:val="nl-BE"/>
            </w:rPr>
            <w:fldChar w:fldCharType="end"/>
          </w:r>
        </w:sdtContent>
      </w:sdt>
      <w:r w:rsidR="009A3944" w:rsidRPr="009A3944">
        <w:t>,</w:t>
      </w:r>
      <w:r w:rsidR="009A3944">
        <w:t xml:space="preserve"> </w:t>
      </w:r>
      <w:sdt>
        <w:sdtPr>
          <w:id w:val="693196541"/>
          <w:citation/>
        </w:sdtPr>
        <w:sdtEndPr/>
        <w:sdtContent>
          <w:r w:rsidR="00DD7BCF">
            <w:fldChar w:fldCharType="begin"/>
          </w:r>
          <w:r w:rsidR="00DD7BCF">
            <w:instrText xml:space="preserve"> CITATION Dav15 \l 1033 </w:instrText>
          </w:r>
          <w:r w:rsidR="00DD7BCF">
            <w:fldChar w:fldCharType="separate"/>
          </w:r>
          <w:r w:rsidR="008A4D34" w:rsidRPr="008A4D34">
            <w:rPr>
              <w:noProof/>
            </w:rPr>
            <w:t>[14]</w:t>
          </w:r>
          <w:r w:rsidR="00DD7BCF">
            <w:fldChar w:fldCharType="end"/>
          </w:r>
        </w:sdtContent>
      </w:sdt>
    </w:p>
    <w:p w:rsidR="005D3F1E" w:rsidRPr="009A3944" w:rsidRDefault="005D3F1E" w:rsidP="001300DB"/>
    <w:p w:rsidR="005D3F1E" w:rsidRPr="00AC7540" w:rsidRDefault="005D3F1E" w:rsidP="005A6C56">
      <w:pPr>
        <w:pStyle w:val="Heading3"/>
        <w:numPr>
          <w:ilvl w:val="2"/>
          <w:numId w:val="23"/>
        </w:numPr>
        <w:ind w:left="993" w:hanging="709"/>
        <w:rPr>
          <w:lang w:val="nl-BE"/>
        </w:rPr>
      </w:pPr>
      <w:bookmarkStart w:id="31" w:name="_Toc509773589"/>
      <w:r w:rsidRPr="00AC7540">
        <w:rPr>
          <w:lang w:val="nl-BE"/>
        </w:rPr>
        <w:t xml:space="preserve">Citrix </w:t>
      </w:r>
      <w:r w:rsidR="00DB4F39">
        <w:rPr>
          <w:lang w:val="nl-BE"/>
        </w:rPr>
        <w:t>StorageZone Controller</w:t>
      </w:r>
      <w:bookmarkEnd w:id="31"/>
    </w:p>
    <w:p w:rsidR="005D3F1E" w:rsidRPr="00AC7540" w:rsidRDefault="00516421" w:rsidP="001300DB">
      <w:pPr>
        <w:rPr>
          <w:lang w:val="nl-BE"/>
        </w:rPr>
      </w:pPr>
      <w:r w:rsidRPr="00AC7540">
        <w:rPr>
          <w:lang w:val="nl-BE"/>
        </w:rPr>
        <w:t>De controller is de server die de verbinding legt tussen de ShareFile Cloud en de lokale storage</w:t>
      </w:r>
      <w:r w:rsidR="00627A0B" w:rsidRPr="00AC7540">
        <w:rPr>
          <w:lang w:val="nl-BE"/>
        </w:rPr>
        <w:t>, om op deze manier private data beschikbaar te maken in de Cloud</w:t>
      </w:r>
      <w:r w:rsidRPr="00AC7540">
        <w:rPr>
          <w:lang w:val="nl-BE"/>
        </w:rPr>
        <w:t>. In deze opstelling is de lokale date storage server ook opgezet als</w:t>
      </w:r>
      <w:r w:rsidR="00627A0B" w:rsidRPr="00AC7540">
        <w:rPr>
          <w:lang w:val="nl-BE"/>
        </w:rPr>
        <w:t xml:space="preserve"> de</w:t>
      </w:r>
      <w:r w:rsidRPr="00AC7540">
        <w:rPr>
          <w:lang w:val="nl-BE"/>
        </w:rPr>
        <w:t xml:space="preserve"> </w:t>
      </w:r>
      <w:r w:rsidR="00DB4F39">
        <w:rPr>
          <w:lang w:val="nl-BE"/>
        </w:rPr>
        <w:t>StorageZone Controller</w:t>
      </w:r>
      <w:r w:rsidRPr="00AC7540">
        <w:rPr>
          <w:lang w:val="nl-BE"/>
        </w:rPr>
        <w:t xml:space="preserve">. </w:t>
      </w:r>
      <w:r w:rsidR="00B2028C" w:rsidRPr="00AC7540">
        <w:rPr>
          <w:lang w:val="nl-BE"/>
        </w:rPr>
        <w:t xml:space="preserve">Om de server om te toveren tot een Citrix </w:t>
      </w:r>
      <w:r w:rsidR="00DB4F39">
        <w:rPr>
          <w:lang w:val="nl-BE"/>
        </w:rPr>
        <w:t>StorageZone Controller</w:t>
      </w:r>
      <w:r w:rsidR="00B2028C" w:rsidRPr="00AC7540">
        <w:rPr>
          <w:lang w:val="nl-BE"/>
        </w:rPr>
        <w:t xml:space="preserve"> gebruikt men de StorageZones Controller executable van Citrix.</w:t>
      </w:r>
      <w:r w:rsidR="00627A0B" w:rsidRPr="00AC7540">
        <w:rPr>
          <w:lang w:val="nl-BE"/>
        </w:rPr>
        <w:t xml:space="preserve"> </w:t>
      </w:r>
      <w:r w:rsidR="00FD3ACC" w:rsidRPr="00AC7540">
        <w:rPr>
          <w:lang w:val="nl-BE"/>
        </w:rPr>
        <w:t>Enkele</w:t>
      </w:r>
      <w:r w:rsidR="00627A0B" w:rsidRPr="00AC7540">
        <w:rPr>
          <w:lang w:val="nl-BE"/>
        </w:rPr>
        <w:t xml:space="preserve"> voordelen die </w:t>
      </w:r>
      <w:r w:rsidR="00753A30" w:rsidRPr="00AC7540">
        <w:rPr>
          <w:lang w:val="nl-BE"/>
        </w:rPr>
        <w:t>terug te vinden zijn</w:t>
      </w:r>
      <w:r w:rsidR="00627A0B" w:rsidRPr="00AC7540">
        <w:rPr>
          <w:lang w:val="nl-BE"/>
        </w:rPr>
        <w:t xml:space="preserve"> op </w:t>
      </w:r>
      <w:hyperlink r:id="rId18" w:history="1">
        <w:r w:rsidR="00627A0B" w:rsidRPr="00AC7540">
          <w:rPr>
            <w:rStyle w:val="Hyperlink"/>
            <w:lang w:val="nl-BE"/>
          </w:rPr>
          <w:t>de StorageZones Controller website</w:t>
        </w:r>
      </w:hyperlink>
      <w:r w:rsidR="00627A0B" w:rsidRPr="00AC7540">
        <w:rPr>
          <w:lang w:val="nl-BE"/>
        </w:rPr>
        <w:t xml:space="preserve"> </w:t>
      </w:r>
      <w:r w:rsidR="00753A30" w:rsidRPr="00AC7540">
        <w:rPr>
          <w:lang w:val="nl-BE"/>
        </w:rPr>
        <w:t>luiden</w:t>
      </w:r>
      <w:r w:rsidR="00FD3ACC" w:rsidRPr="00AC7540">
        <w:rPr>
          <w:lang w:val="nl-BE"/>
        </w:rPr>
        <w:t xml:space="preserve"> als volgt:</w:t>
      </w:r>
    </w:p>
    <w:p w:rsidR="00FD3ACC" w:rsidRPr="00AC7540" w:rsidRDefault="00FD3ACC" w:rsidP="00FD3ACC">
      <w:pPr>
        <w:pStyle w:val="ListParagraph"/>
        <w:numPr>
          <w:ilvl w:val="0"/>
          <w:numId w:val="5"/>
        </w:numPr>
        <w:rPr>
          <w:lang w:val="nl-BE"/>
        </w:rPr>
      </w:pPr>
      <w:r w:rsidRPr="00AC7540">
        <w:rPr>
          <w:lang w:val="nl-BE"/>
        </w:rPr>
        <w:t>Naleven van wettelijke eisen</w:t>
      </w:r>
    </w:p>
    <w:p w:rsidR="00FD3ACC" w:rsidRPr="00AC7540" w:rsidRDefault="00FD3ACC" w:rsidP="00FD3ACC">
      <w:pPr>
        <w:pStyle w:val="ListParagraph"/>
        <w:numPr>
          <w:ilvl w:val="0"/>
          <w:numId w:val="5"/>
        </w:numPr>
        <w:rPr>
          <w:lang w:val="nl-BE"/>
        </w:rPr>
      </w:pPr>
      <w:r w:rsidRPr="00AC7540">
        <w:rPr>
          <w:lang w:val="nl-BE"/>
        </w:rPr>
        <w:lastRenderedPageBreak/>
        <w:t>Optimale locaties gebruiken voor de opslag (vlak bij gebruikers voor performantie bijvoorbeeld)</w:t>
      </w:r>
    </w:p>
    <w:p w:rsidR="00FD3ACC" w:rsidRPr="00AC7540" w:rsidRDefault="00FD3ACC" w:rsidP="00FD3ACC">
      <w:pPr>
        <w:pStyle w:val="ListParagraph"/>
        <w:numPr>
          <w:ilvl w:val="0"/>
          <w:numId w:val="5"/>
        </w:numPr>
        <w:rPr>
          <w:lang w:val="nl-BE"/>
        </w:rPr>
      </w:pPr>
      <w:r w:rsidRPr="00AC7540">
        <w:rPr>
          <w:lang w:val="nl-BE"/>
        </w:rPr>
        <w:t>Maakt van de publieke ShareFile Cloud een hybride</w:t>
      </w:r>
    </w:p>
    <w:p w:rsidR="00FD3ACC" w:rsidRPr="00AC7540" w:rsidRDefault="00FD3ACC" w:rsidP="00FD3ACC">
      <w:pPr>
        <w:pStyle w:val="ListParagraph"/>
        <w:numPr>
          <w:ilvl w:val="0"/>
          <w:numId w:val="5"/>
        </w:numPr>
        <w:rPr>
          <w:lang w:val="nl-BE"/>
        </w:rPr>
      </w:pPr>
      <w:r w:rsidRPr="00AC7540">
        <w:rPr>
          <w:lang w:val="nl-BE"/>
        </w:rPr>
        <w:t>Flexibiliteit van de StorageZone, deze kan ook in een andere Cloud van derden geplaatst worden</w:t>
      </w:r>
    </w:p>
    <w:p w:rsidR="00FD3ACC" w:rsidRPr="00AC7540" w:rsidRDefault="00FD3ACC" w:rsidP="00FD3ACC">
      <w:pPr>
        <w:pStyle w:val="ListParagraph"/>
        <w:numPr>
          <w:ilvl w:val="0"/>
          <w:numId w:val="5"/>
        </w:numPr>
        <w:rPr>
          <w:lang w:val="nl-BE"/>
        </w:rPr>
      </w:pPr>
      <w:r w:rsidRPr="00AC7540">
        <w:rPr>
          <w:lang w:val="nl-BE"/>
        </w:rPr>
        <w:t>Veilige toegang tot lokale data van buitenaf</w:t>
      </w:r>
    </w:p>
    <w:p w:rsidR="00FD3ACC" w:rsidRPr="00AC7540" w:rsidRDefault="00FD3ACC" w:rsidP="00FD3ACC">
      <w:pPr>
        <w:pStyle w:val="ListParagraph"/>
        <w:numPr>
          <w:ilvl w:val="0"/>
          <w:numId w:val="5"/>
        </w:numPr>
        <w:rPr>
          <w:lang w:val="nl-BE"/>
        </w:rPr>
      </w:pPr>
      <w:r w:rsidRPr="00AC7540">
        <w:rPr>
          <w:lang w:val="nl-BE"/>
        </w:rPr>
        <w:t xml:space="preserve">Centraal beheer en weergave van verschillende </w:t>
      </w:r>
      <w:r w:rsidR="00753A30" w:rsidRPr="00AC7540">
        <w:rPr>
          <w:lang w:val="nl-BE"/>
        </w:rPr>
        <w:t>opslagruimtes verspreid over de hele wereld</w:t>
      </w:r>
    </w:p>
    <w:p w:rsidR="00753A30" w:rsidRPr="00AC7540" w:rsidRDefault="00753A30" w:rsidP="00753A30">
      <w:pPr>
        <w:pStyle w:val="ListParagraph"/>
        <w:numPr>
          <w:ilvl w:val="0"/>
          <w:numId w:val="5"/>
        </w:numPr>
        <w:rPr>
          <w:lang w:val="nl-BE"/>
        </w:rPr>
      </w:pPr>
      <w:r w:rsidRPr="00AC7540">
        <w:rPr>
          <w:lang w:val="nl-BE"/>
        </w:rPr>
        <w:t>Snel uploaden, downloaden, online bekijken en bewerken van data vanop elk type toestel</w:t>
      </w:r>
    </w:p>
    <w:p w:rsidR="00333A5B" w:rsidRDefault="00E8556D" w:rsidP="00333A5B">
      <w:pPr>
        <w:rPr>
          <w:lang w:val="nl-BE"/>
        </w:rPr>
      </w:pPr>
      <w:sdt>
        <w:sdtPr>
          <w:rPr>
            <w:lang w:val="nl-BE"/>
          </w:rPr>
          <w:id w:val="-306937254"/>
          <w:citation/>
        </w:sdtPr>
        <w:sdtEndPr/>
        <w:sdtContent>
          <w:r w:rsidR="00DD7BCF">
            <w:rPr>
              <w:lang w:val="nl-BE"/>
            </w:rPr>
            <w:fldChar w:fldCharType="begin"/>
          </w:r>
          <w:r w:rsidR="00AD33D1">
            <w:instrText xml:space="preserve">CITATION Abo17 \l 1033 </w:instrText>
          </w:r>
          <w:r w:rsidR="00DD7BCF">
            <w:rPr>
              <w:lang w:val="nl-BE"/>
            </w:rPr>
            <w:fldChar w:fldCharType="separate"/>
          </w:r>
          <w:r w:rsidR="00AD33D1" w:rsidRPr="00AD33D1">
            <w:rPr>
              <w:noProof/>
            </w:rPr>
            <w:t>[15]</w:t>
          </w:r>
          <w:r w:rsidR="00DD7BCF">
            <w:rPr>
              <w:lang w:val="nl-BE"/>
            </w:rPr>
            <w:fldChar w:fldCharType="end"/>
          </w:r>
        </w:sdtContent>
      </w:sdt>
    </w:p>
    <w:p w:rsidR="00DD7BCF" w:rsidRPr="00AC7540" w:rsidRDefault="00DD7BCF" w:rsidP="00333A5B">
      <w:pPr>
        <w:rPr>
          <w:lang w:val="nl-BE"/>
        </w:rPr>
      </w:pPr>
    </w:p>
    <w:p w:rsidR="00333A5B" w:rsidRPr="00AC7540" w:rsidRDefault="00333A5B" w:rsidP="005A6C56">
      <w:pPr>
        <w:pStyle w:val="Heading3"/>
        <w:numPr>
          <w:ilvl w:val="2"/>
          <w:numId w:val="23"/>
        </w:numPr>
        <w:ind w:left="993" w:hanging="709"/>
        <w:rPr>
          <w:lang w:val="nl-BE"/>
        </w:rPr>
      </w:pPr>
      <w:bookmarkStart w:id="32" w:name="_Toc509773590"/>
      <w:r w:rsidRPr="00AC7540">
        <w:rPr>
          <w:lang w:val="nl-BE"/>
        </w:rPr>
        <w:t>Domain Name System</w:t>
      </w:r>
      <w:bookmarkEnd w:id="32"/>
    </w:p>
    <w:p w:rsidR="00004B56" w:rsidRPr="00AC7540" w:rsidRDefault="00DE7FE9" w:rsidP="00333A5B">
      <w:pPr>
        <w:rPr>
          <w:lang w:val="nl-BE"/>
        </w:rPr>
      </w:pPr>
      <w:r w:rsidRPr="00AC7540">
        <w:rPr>
          <w:lang w:val="nl-BE"/>
        </w:rPr>
        <w:t xml:space="preserve">Het Domain Name System (DNS) wordt gebruikt om namen naar IP-adressen om te zetten (of omgekeerd). Het is een </w:t>
      </w:r>
      <w:r w:rsidR="00773118" w:rsidRPr="00AC7540">
        <w:rPr>
          <w:lang w:val="nl-BE"/>
        </w:rPr>
        <w:t>veel voorkomend systeem dat overal gebruikt wordt en door alle systemen ondersteund wordt. Het houdt een simpele mapping bij tussen de namen en de bijhorende IP-adressen die gekend zijn d</w:t>
      </w:r>
      <w:r w:rsidR="00004B56" w:rsidRPr="00AC7540">
        <w:rPr>
          <w:lang w:val="nl-BE"/>
        </w:rPr>
        <w:t>oor de DNS-server.</w:t>
      </w:r>
    </w:p>
    <w:p w:rsidR="00333A5B" w:rsidRPr="00AC7540" w:rsidRDefault="00773118" w:rsidP="00333A5B">
      <w:pPr>
        <w:rPr>
          <w:lang w:val="nl-BE"/>
        </w:rPr>
      </w:pPr>
      <w:r w:rsidRPr="00AC7540">
        <w:rPr>
          <w:lang w:val="nl-BE"/>
        </w:rPr>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AC7540" w:rsidRDefault="002914AB" w:rsidP="00333A5B">
      <w:pPr>
        <w:rPr>
          <w:lang w:val="nl-BE"/>
        </w:rPr>
      </w:pPr>
    </w:p>
    <w:p w:rsidR="00333A5B" w:rsidRPr="00AC7540" w:rsidRDefault="00333A5B" w:rsidP="005A6C56">
      <w:pPr>
        <w:pStyle w:val="Heading3"/>
        <w:numPr>
          <w:ilvl w:val="2"/>
          <w:numId w:val="23"/>
        </w:numPr>
        <w:ind w:left="993" w:hanging="709"/>
        <w:rPr>
          <w:lang w:val="nl-BE"/>
        </w:rPr>
      </w:pPr>
      <w:bookmarkStart w:id="33" w:name="_Toc509773591"/>
      <w:r w:rsidRPr="00AC7540">
        <w:rPr>
          <w:lang w:val="nl-BE"/>
        </w:rPr>
        <w:t>Active Directory</w:t>
      </w:r>
      <w:bookmarkEnd w:id="33"/>
    </w:p>
    <w:p w:rsidR="00333A5B" w:rsidRPr="00AC7540" w:rsidRDefault="006E1CA7" w:rsidP="00333A5B">
      <w:pPr>
        <w:rPr>
          <w:lang w:val="nl-BE"/>
        </w:rPr>
      </w:pPr>
      <w:r w:rsidRPr="00AC7540">
        <w:rPr>
          <w:lang w:val="nl-BE"/>
        </w:rPr>
        <w:t>Active Directory</w:t>
      </w:r>
      <w:r w:rsidR="00284E3B" w:rsidRPr="00AC7540">
        <w:rPr>
          <w:lang w:val="nl-BE"/>
        </w:rPr>
        <w:t xml:space="preserve"> (AD) is een gigantische mappenstructuur die volledig gevuld is met objecten </w:t>
      </w:r>
      <w:r w:rsidR="00004B56" w:rsidRPr="00AC7540">
        <w:rPr>
          <w:lang w:val="nl-BE"/>
        </w:rPr>
        <w:t>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van die gegevens, van zodra het domein te groot of onderverdeeld wordt zullen er extra AD-servers toegevoegd worden aan dat domein of aan de subdomein(en). Ook wanneer een single point of failure vermeden wordt zal de AD-domeincontroller ontdubbeld worden, op deze manier kan men binnen het domein high availability proberen te bereiken.</w:t>
      </w:r>
    </w:p>
    <w:p w:rsidR="00004B56" w:rsidRPr="00AC7540" w:rsidRDefault="00004B56" w:rsidP="00333A5B">
      <w:pPr>
        <w:rPr>
          <w:lang w:val="nl-BE"/>
        </w:rPr>
      </w:pPr>
      <w:r w:rsidRPr="00AC7540">
        <w:rPr>
          <w:lang w:val="nl-BE"/>
        </w:rPr>
        <w:t xml:space="preserve">Deze opstelling maakt gebruik van een Microsoft AD-server. De voornaamste gegevens die van belang zijn in deze opstelling zijn de gebruikersgegevens, voornamelijk de logingegevens. De NetScaler zal deze gegevens namelijk nodig hebben om een login </w:t>
      </w:r>
      <w:r w:rsidR="00C07851" w:rsidRPr="00AC7540">
        <w:rPr>
          <w:lang w:val="nl-BE"/>
        </w:rPr>
        <w:t xml:space="preserve">poging </w:t>
      </w:r>
      <w:r w:rsidRPr="00AC7540">
        <w:rPr>
          <w:lang w:val="nl-BE"/>
        </w:rPr>
        <w:t>op de ShareFile al dan niet door te laten.</w:t>
      </w:r>
    </w:p>
    <w:p w:rsidR="00773118" w:rsidRPr="00AC7540" w:rsidRDefault="00773118" w:rsidP="00333A5B">
      <w:pPr>
        <w:rPr>
          <w:lang w:val="nl-BE"/>
        </w:rPr>
      </w:pPr>
    </w:p>
    <w:p w:rsidR="00333A5B" w:rsidRPr="00AC7540" w:rsidRDefault="00753A30" w:rsidP="005A6C56">
      <w:pPr>
        <w:pStyle w:val="Heading3"/>
        <w:numPr>
          <w:ilvl w:val="2"/>
          <w:numId w:val="23"/>
        </w:numPr>
        <w:ind w:left="993" w:hanging="709"/>
        <w:rPr>
          <w:lang w:val="nl-BE"/>
        </w:rPr>
      </w:pPr>
      <w:bookmarkStart w:id="34" w:name="_Toc509773592"/>
      <w:r w:rsidRPr="00AC7540">
        <w:rPr>
          <w:lang w:val="nl-BE"/>
        </w:rPr>
        <w:t xml:space="preserve">NetScaler </w:t>
      </w:r>
      <w:r w:rsidR="00333A5B" w:rsidRPr="00AC7540">
        <w:rPr>
          <w:lang w:val="nl-BE"/>
        </w:rPr>
        <w:t>Traffic management</w:t>
      </w:r>
      <w:bookmarkEnd w:id="34"/>
    </w:p>
    <w:p w:rsidR="00753A30" w:rsidRPr="00AC7540" w:rsidRDefault="00C07851" w:rsidP="00753A30">
      <w:pPr>
        <w:rPr>
          <w:lang w:val="nl-BE"/>
        </w:rPr>
      </w:pPr>
      <w:r w:rsidRPr="00AC7540">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r w:rsidR="00771F64">
        <w:rPr>
          <w:lang w:val="nl-BE"/>
        </w:rPr>
        <w:t xml:space="preserve"> </w:t>
      </w:r>
      <w:sdt>
        <w:sdtPr>
          <w:rPr>
            <w:lang w:val="nl-BE"/>
          </w:rPr>
          <w:id w:val="-154065427"/>
          <w:citation/>
        </w:sdtPr>
        <w:sdtEndPr/>
        <w:sdtContent>
          <w:r w:rsidR="00771F64">
            <w:rPr>
              <w:lang w:val="nl-BE"/>
            </w:rPr>
            <w:fldChar w:fldCharType="begin"/>
          </w:r>
          <w:r w:rsidR="00AD33D1">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C07851" w:rsidRPr="00AC7540" w:rsidRDefault="00C07851" w:rsidP="00753A30">
      <w:pPr>
        <w:rPr>
          <w:lang w:val="nl-BE"/>
        </w:rPr>
      </w:pPr>
    </w:p>
    <w:p w:rsidR="00753A30" w:rsidRPr="00AC7540" w:rsidRDefault="00753A30" w:rsidP="005A6C56">
      <w:pPr>
        <w:pStyle w:val="Heading4"/>
        <w:numPr>
          <w:ilvl w:val="3"/>
          <w:numId w:val="23"/>
        </w:numPr>
        <w:ind w:left="1134" w:hanging="850"/>
        <w:rPr>
          <w:lang w:val="nl-BE"/>
        </w:rPr>
      </w:pPr>
      <w:r w:rsidRPr="00AC7540">
        <w:rPr>
          <w:lang w:val="nl-BE"/>
        </w:rPr>
        <w:lastRenderedPageBreak/>
        <w:t>Content switching</w:t>
      </w:r>
    </w:p>
    <w:p w:rsidR="00C07851" w:rsidRPr="00AC7540" w:rsidRDefault="006E1CA7" w:rsidP="00C07851">
      <w:pPr>
        <w:rPr>
          <w:lang w:val="nl-BE"/>
        </w:rPr>
      </w:pPr>
      <w:r w:rsidRPr="00AC7540">
        <w:rPr>
          <w:lang w:val="nl-BE"/>
        </w:rPr>
        <w:t>Eén van de traffic managing services in de NetScaler is de content switching service.</w:t>
      </w:r>
      <w:r w:rsidR="00B05532" w:rsidRPr="00AC7540">
        <w:rPr>
          <w:lang w:val="nl-BE"/>
        </w:rPr>
        <w:t xml:space="preserve"> Deze zal, afhankelijk van de gekozen instellingen en policies, het verkeer routeren naar de correcte server. In de meeste gevallen zal dat verkeer naar een load balancing server gerouteerd worden. </w:t>
      </w:r>
      <w:r w:rsidR="00316CA7" w:rsidRPr="00AC7540">
        <w:rPr>
          <w:lang w:val="nl-BE"/>
        </w:rPr>
        <w:t xml:space="preserve">Ook hier </w:t>
      </w:r>
      <w:r w:rsidR="001B3B18" w:rsidRPr="00AC7540">
        <w:rPr>
          <w:lang w:val="nl-BE"/>
        </w:rPr>
        <w:t>zal dit het geval zijn. In grotere opstellingen kan het zijn dat er nog load balancing servers toegevoegd worden voor verkeer naar andere zaken zoals SoreFront of SharePoint servers. In dat geval zal de content switching server verder geconfigureerd worden en meer policies bevatten om het verkeer naar de correcte server te kunnen routeren.</w:t>
      </w:r>
      <w:r w:rsidR="00771F64">
        <w:rPr>
          <w:lang w:val="nl-BE"/>
        </w:rPr>
        <w:t xml:space="preserve"> </w:t>
      </w:r>
      <w:sdt>
        <w:sdtPr>
          <w:rPr>
            <w:lang w:val="nl-BE"/>
          </w:rPr>
          <w:id w:val="1807345263"/>
          <w:citation/>
        </w:sdtPr>
        <w:sdtEndPr/>
        <w:sdtContent>
          <w:r w:rsidR="00771F64">
            <w:rPr>
              <w:lang w:val="nl-BE"/>
            </w:rPr>
            <w:fldChar w:fldCharType="begin"/>
          </w:r>
          <w:r w:rsidR="00AD33D1" w:rsidRPr="009C61AF">
            <w:rPr>
              <w:lang w:val="nl-BE"/>
            </w:rPr>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753A30" w:rsidRPr="00AC7540" w:rsidRDefault="00753A30" w:rsidP="00753A30">
      <w:pPr>
        <w:rPr>
          <w:lang w:val="nl-BE"/>
        </w:rPr>
      </w:pPr>
    </w:p>
    <w:p w:rsidR="00753A30" w:rsidRPr="00AC7540" w:rsidRDefault="00753A30" w:rsidP="005A6C56">
      <w:pPr>
        <w:pStyle w:val="Heading4"/>
        <w:numPr>
          <w:ilvl w:val="3"/>
          <w:numId w:val="23"/>
        </w:numPr>
        <w:ind w:left="1134" w:hanging="850"/>
        <w:rPr>
          <w:lang w:val="nl-BE"/>
        </w:rPr>
      </w:pPr>
      <w:r w:rsidRPr="00AC7540">
        <w:rPr>
          <w:lang w:val="nl-BE"/>
        </w:rPr>
        <w:t>Load balancing</w:t>
      </w:r>
    </w:p>
    <w:p w:rsidR="001B3B18" w:rsidRPr="00AC7540" w:rsidRDefault="001B3B18" w:rsidP="001B3B18">
      <w:pPr>
        <w:rPr>
          <w:lang w:val="nl-BE"/>
        </w:rPr>
      </w:pPr>
      <w:r w:rsidRPr="00AC7540">
        <w:rPr>
          <w:lang w:val="nl-BE"/>
        </w:rPr>
        <w:t xml:space="preserve">De load balancing service zal het verkeer load balancen, dit betekent dat hij het verkeer zo goed mogelijk probeert te verdelen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server 1 te halveren en andere helft van </w:t>
      </w:r>
      <w:r w:rsidR="00316CA7" w:rsidRPr="00AC7540">
        <w:rPr>
          <w:lang w:val="nl-BE"/>
        </w:rPr>
        <w:t>dat</w:t>
      </w:r>
      <w:r w:rsidRPr="00AC7540">
        <w:rPr>
          <w:lang w:val="nl-BE"/>
        </w:rPr>
        <w:t xml:space="preserve"> verkeer naar server 2 </w:t>
      </w:r>
      <w:r w:rsidR="00316CA7" w:rsidRPr="00AC7540">
        <w:rPr>
          <w:lang w:val="nl-BE"/>
        </w:rPr>
        <w:t>te sturen. De load balancing server (of kortweg load balancer) wordt ook geconfigureerd a.d.h.v. instellingen en policies.</w:t>
      </w:r>
    </w:p>
    <w:p w:rsidR="00316CA7" w:rsidRPr="00AC7540" w:rsidRDefault="00316CA7" w:rsidP="001B3B18">
      <w:pPr>
        <w:rPr>
          <w:lang w:val="nl-BE"/>
        </w:rPr>
      </w:pPr>
      <w:r w:rsidRPr="00AC7540">
        <w:rPr>
          <w:lang w:val="nl-BE"/>
        </w:rPr>
        <w:t>In deze opstelling zal de load balancer nuttig worden van zodra enkele virtuele servers ontdubbeld worden voor het bekomen van High Availability en in dit geval dus ook extra performantie.</w:t>
      </w:r>
      <w:r w:rsidR="00771F64">
        <w:rPr>
          <w:lang w:val="nl-BE"/>
        </w:rPr>
        <w:t xml:space="preserve"> </w:t>
      </w:r>
      <w:sdt>
        <w:sdtPr>
          <w:rPr>
            <w:lang w:val="nl-BE"/>
          </w:rPr>
          <w:id w:val="1580631475"/>
          <w:citation/>
        </w:sdtPr>
        <w:sdtEndPr/>
        <w:sdtContent>
          <w:r w:rsidR="00771F64">
            <w:rPr>
              <w:lang w:val="nl-BE"/>
            </w:rPr>
            <w:fldChar w:fldCharType="begin"/>
          </w:r>
          <w:r w:rsidR="00AD33D1" w:rsidRPr="009C61AF">
            <w:rPr>
              <w:lang w:val="nl-BE"/>
            </w:rPr>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753A30" w:rsidRPr="00AC7540" w:rsidRDefault="00753A30" w:rsidP="00753A30">
      <w:pPr>
        <w:rPr>
          <w:lang w:val="nl-BE"/>
        </w:rPr>
      </w:pPr>
    </w:p>
    <w:p w:rsidR="00753A30" w:rsidRPr="000A680B" w:rsidRDefault="00753A30" w:rsidP="005A6C56">
      <w:pPr>
        <w:pStyle w:val="Heading4"/>
        <w:numPr>
          <w:ilvl w:val="3"/>
          <w:numId w:val="23"/>
        </w:numPr>
        <w:ind w:left="1134" w:hanging="850"/>
      </w:pPr>
      <w:r w:rsidRPr="000A680B">
        <w:t>AAA</w:t>
      </w:r>
    </w:p>
    <w:p w:rsidR="004A76F8" w:rsidRPr="000A680B" w:rsidRDefault="00316CA7" w:rsidP="00A12C6D">
      <w:r w:rsidRPr="000A680B">
        <w:t xml:space="preserve">AAA staat voor Authentication, Authorization en Accounting. </w:t>
      </w:r>
    </w:p>
    <w:p w:rsidR="00A12C6D" w:rsidRPr="00AC7540" w:rsidRDefault="004A76F8" w:rsidP="00A12C6D">
      <w:pPr>
        <w:rPr>
          <w:i/>
          <w:lang w:val="nl-BE"/>
        </w:rPr>
      </w:pPr>
      <w:r w:rsidRPr="00AC7540">
        <w:rPr>
          <w:b/>
          <w:lang w:val="nl-BE"/>
        </w:rPr>
        <w:t>Authenticatie</w:t>
      </w:r>
      <w:r w:rsidRPr="00AC7540">
        <w:rPr>
          <w:lang w:val="nl-BE"/>
        </w:rPr>
        <w:t xml:space="preserve"> gebeurt</w:t>
      </w:r>
      <w:r w:rsidR="00DC7D16" w:rsidRPr="00AC7540">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database zal de gebruiker inloggen en bepaalde rechten toegewezen krijgen. Als de gebruiker bepaalde acties onderneemt na het inloggen dan moet hij voor die commando’s geautoriseerd zijn, dit autorisatieproces is meestal afhankelijk van het gebruikersprofiel. De </w:t>
      </w:r>
      <w:r w:rsidR="00DC7D16" w:rsidRPr="00AC7540">
        <w:rPr>
          <w:b/>
          <w:lang w:val="nl-BE"/>
        </w:rPr>
        <w:t>autorisatie</w:t>
      </w:r>
      <w:r w:rsidR="00DC7D16" w:rsidRPr="00AC7540">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AC7540">
        <w:rPr>
          <w:lang w:val="nl-BE"/>
        </w:rPr>
        <w:t xml:space="preserve"> </w:t>
      </w:r>
      <w:r w:rsidR="00481A8B" w:rsidRPr="00AC7540">
        <w:rPr>
          <w:b/>
          <w:lang w:val="nl-BE"/>
        </w:rPr>
        <w:t>Accounting</w:t>
      </w:r>
      <w:r w:rsidR="00481A8B" w:rsidRPr="00AC7540">
        <w:rPr>
          <w:lang w:val="nl-BE"/>
        </w:rPr>
        <w:t xml:space="preserve"> is een vorm van loggen waarbij gegevens over het systeem en de gebruiker continu berekend en opgeslagen worden. </w:t>
      </w:r>
      <w:r w:rsidR="00481A8B" w:rsidRPr="00AC7540">
        <w:rPr>
          <w:i/>
          <w:lang w:val="nl-BE"/>
        </w:rPr>
        <w:t>(In de NetScaler worden de resultaten van de accounting standaard weergegeven op het Dashboard, extra accounting kan bereikt worden met de AAA-service.</w:t>
      </w:r>
      <w:r w:rsidR="00771F64">
        <w:rPr>
          <w:i/>
          <w:lang w:val="nl-BE"/>
        </w:rPr>
        <w:t xml:space="preserve">) </w:t>
      </w:r>
      <w:sdt>
        <w:sdtPr>
          <w:rPr>
            <w:i/>
            <w:lang w:val="nl-BE"/>
          </w:rPr>
          <w:id w:val="-260922428"/>
          <w:citation/>
        </w:sdtPr>
        <w:sdtEndPr/>
        <w:sdtContent>
          <w:r w:rsidR="00E13D89">
            <w:rPr>
              <w:i/>
              <w:lang w:val="nl-BE"/>
            </w:rPr>
            <w:fldChar w:fldCharType="begin"/>
          </w:r>
          <w:r w:rsidR="00AD33D1" w:rsidRPr="009C61AF">
            <w:rPr>
              <w:i/>
              <w:lang w:val="nl-BE"/>
            </w:rPr>
            <w:instrText xml:space="preserve">CITATION AAA18 \l 1033 </w:instrText>
          </w:r>
          <w:r w:rsidR="00E13D89">
            <w:rPr>
              <w:i/>
              <w:lang w:val="nl-BE"/>
            </w:rPr>
            <w:fldChar w:fldCharType="separate"/>
          </w:r>
          <w:r w:rsidR="00AD33D1" w:rsidRPr="009C61AF">
            <w:rPr>
              <w:noProof/>
              <w:lang w:val="nl-BE"/>
            </w:rPr>
            <w:t>[17]</w:t>
          </w:r>
          <w:r w:rsidR="00E13D89">
            <w:rPr>
              <w:i/>
              <w:lang w:val="nl-BE"/>
            </w:rPr>
            <w:fldChar w:fldCharType="end"/>
          </w:r>
        </w:sdtContent>
      </w:sdt>
      <w:r w:rsidR="00E13D89">
        <w:rPr>
          <w:i/>
          <w:lang w:val="nl-BE"/>
        </w:rPr>
        <w:t>,</w:t>
      </w:r>
      <w:sdt>
        <w:sdtPr>
          <w:rPr>
            <w:i/>
            <w:lang w:val="nl-BE"/>
          </w:rPr>
          <w:id w:val="-429429602"/>
          <w:citation/>
        </w:sdtPr>
        <w:sdtEndPr/>
        <w:sdtContent>
          <w:r w:rsidR="00E13D89">
            <w:rPr>
              <w:i/>
              <w:lang w:val="nl-BE"/>
            </w:rPr>
            <w:fldChar w:fldCharType="begin"/>
          </w:r>
          <w:r w:rsidR="00AD33D1" w:rsidRPr="009C61AF">
            <w:rPr>
              <w:i/>
              <w:lang w:val="nl-BE"/>
            </w:rPr>
            <w:instrText xml:space="preserve">CITATION AAA181 \l 1033 </w:instrText>
          </w:r>
          <w:r w:rsidR="00E13D89">
            <w:rPr>
              <w:i/>
              <w:lang w:val="nl-BE"/>
            </w:rPr>
            <w:fldChar w:fldCharType="separate"/>
          </w:r>
          <w:r w:rsidR="00AD33D1" w:rsidRPr="009C61AF">
            <w:rPr>
              <w:i/>
              <w:noProof/>
              <w:lang w:val="nl-BE"/>
            </w:rPr>
            <w:t xml:space="preserve"> </w:t>
          </w:r>
          <w:r w:rsidR="00AD33D1" w:rsidRPr="009C61AF">
            <w:rPr>
              <w:noProof/>
              <w:lang w:val="nl-BE"/>
            </w:rPr>
            <w:t>[18]</w:t>
          </w:r>
          <w:r w:rsidR="00E13D89">
            <w:rPr>
              <w:i/>
              <w:lang w:val="nl-BE"/>
            </w:rPr>
            <w:fldChar w:fldCharType="end"/>
          </w:r>
        </w:sdtContent>
      </w:sdt>
      <w:r w:rsidR="00E13D89">
        <w:rPr>
          <w:i/>
          <w:lang w:val="nl-BE"/>
        </w:rPr>
        <w:t>,</w:t>
      </w:r>
      <w:sdt>
        <w:sdtPr>
          <w:rPr>
            <w:i/>
            <w:lang w:val="nl-BE"/>
          </w:rPr>
          <w:id w:val="-1000353963"/>
          <w:citation/>
        </w:sdtPr>
        <w:sdtEndPr/>
        <w:sdtContent>
          <w:r w:rsidR="00E13D89">
            <w:rPr>
              <w:i/>
              <w:lang w:val="nl-BE"/>
            </w:rPr>
            <w:fldChar w:fldCharType="begin"/>
          </w:r>
          <w:r w:rsidR="00AD33D1" w:rsidRPr="009C61AF">
            <w:rPr>
              <w:i/>
              <w:lang w:val="nl-BE"/>
            </w:rPr>
            <w:instrText xml:space="preserve">CITATION Aut18 \l 1033 </w:instrText>
          </w:r>
          <w:r w:rsidR="00E13D89">
            <w:rPr>
              <w:i/>
              <w:lang w:val="nl-BE"/>
            </w:rPr>
            <w:fldChar w:fldCharType="separate"/>
          </w:r>
          <w:r w:rsidR="00AD33D1" w:rsidRPr="009C61AF">
            <w:rPr>
              <w:i/>
              <w:noProof/>
              <w:lang w:val="nl-BE"/>
            </w:rPr>
            <w:t xml:space="preserve"> </w:t>
          </w:r>
          <w:r w:rsidR="00AD33D1" w:rsidRPr="009C61AF">
            <w:rPr>
              <w:noProof/>
              <w:lang w:val="nl-BE"/>
            </w:rPr>
            <w:t>[19]</w:t>
          </w:r>
          <w:r w:rsidR="00E13D89">
            <w:rPr>
              <w:i/>
              <w:lang w:val="nl-BE"/>
            </w:rPr>
            <w:fldChar w:fldCharType="end"/>
          </w:r>
        </w:sdtContent>
      </w:sdt>
    </w:p>
    <w:p w:rsidR="00861418" w:rsidRPr="00AC7540" w:rsidRDefault="00861418" w:rsidP="00A12C6D">
      <w:pPr>
        <w:rPr>
          <w:lang w:val="nl-BE"/>
        </w:rPr>
      </w:pPr>
      <w:r w:rsidRPr="00AC7540">
        <w:rPr>
          <w:lang w:val="nl-BE"/>
        </w:rPr>
        <w:t>Net zoals dat bij de content switching en load balancing services het geval was, zal de functionaliteit van de AAA-service ook afhangen van de instellingen en policies die gebruikt worden tijdens het configureren van de server.</w:t>
      </w:r>
      <w:r w:rsidR="00771F64">
        <w:rPr>
          <w:lang w:val="nl-BE"/>
        </w:rPr>
        <w:t xml:space="preserve"> </w:t>
      </w:r>
      <w:sdt>
        <w:sdtPr>
          <w:rPr>
            <w:lang w:val="nl-BE"/>
          </w:rPr>
          <w:id w:val="-492020104"/>
          <w:citation/>
        </w:sdtPr>
        <w:sdtEndPr/>
        <w:sdtContent>
          <w:r w:rsidR="00771F64">
            <w:rPr>
              <w:lang w:val="nl-BE"/>
            </w:rPr>
            <w:fldChar w:fldCharType="begin"/>
          </w:r>
          <w:r w:rsidR="00AD33D1" w:rsidRPr="009C61AF">
            <w:rPr>
              <w:lang w:val="nl-BE"/>
            </w:rPr>
            <w:instrText xml:space="preserve">CITATION Cit17 \l 1033 </w:instrText>
          </w:r>
          <w:r w:rsidR="00771F64">
            <w:rPr>
              <w:lang w:val="nl-BE"/>
            </w:rPr>
            <w:fldChar w:fldCharType="separate"/>
          </w:r>
          <w:r w:rsidR="00AD33D1" w:rsidRPr="00AD33D1">
            <w:rPr>
              <w:noProof/>
            </w:rPr>
            <w:t>[16]</w:t>
          </w:r>
          <w:r w:rsidR="00771F64">
            <w:rPr>
              <w:lang w:val="nl-BE"/>
            </w:rPr>
            <w:fldChar w:fldCharType="end"/>
          </w:r>
        </w:sdtContent>
      </w:sdt>
    </w:p>
    <w:p w:rsidR="00316CA7" w:rsidRPr="00AC7540" w:rsidRDefault="00861418" w:rsidP="00A12C6D">
      <w:pPr>
        <w:rPr>
          <w:lang w:val="nl-BE"/>
        </w:rPr>
      </w:pPr>
      <w:r w:rsidRPr="00AC7540">
        <w:rPr>
          <w:lang w:val="nl-BE"/>
        </w:rPr>
        <w:t>Authenticatie is de meest gebruikte functie van de NetScaler zijn AAA-service in deze opstelling, meer informatie over Authenticatie volg in hoofdstuk 4.x.</w:t>
      </w:r>
    </w:p>
    <w:p w:rsidR="00861418" w:rsidRPr="00AC7540" w:rsidRDefault="00861418" w:rsidP="00A12C6D">
      <w:pPr>
        <w:rPr>
          <w:lang w:val="nl-BE"/>
        </w:rPr>
      </w:pPr>
    </w:p>
    <w:p w:rsidR="00A12C6D" w:rsidRPr="00AC7540" w:rsidRDefault="00A12C6D" w:rsidP="005A6C56">
      <w:pPr>
        <w:pStyle w:val="Heading4"/>
        <w:numPr>
          <w:ilvl w:val="3"/>
          <w:numId w:val="23"/>
        </w:numPr>
        <w:ind w:left="1134" w:hanging="850"/>
        <w:rPr>
          <w:lang w:val="nl-BE"/>
        </w:rPr>
      </w:pPr>
      <w:r w:rsidRPr="00AC7540">
        <w:rPr>
          <w:lang w:val="nl-BE"/>
        </w:rPr>
        <w:lastRenderedPageBreak/>
        <w:t>Policies</w:t>
      </w:r>
    </w:p>
    <w:p w:rsidR="00A12C6D" w:rsidRPr="00AC7540" w:rsidRDefault="00E44810" w:rsidP="00A12C6D">
      <w:pPr>
        <w:rPr>
          <w:lang w:val="nl-BE"/>
        </w:rPr>
      </w:pPr>
      <w:r w:rsidRPr="00AC7540">
        <w:rPr>
          <w:lang w:val="nl-BE"/>
        </w:rPr>
        <w:t>Zoals reeds vermeld werd, zijn policies van groot belang bij het configureren van de services in de NetScaler. De NetScaler functioneert voornamelijk door de policies dat de administrator heeft opgesteld en gekoppeld aan de verschillende servers en services.</w:t>
      </w:r>
    </w:p>
    <w:p w:rsidR="00E44810" w:rsidRPr="00AC7540" w:rsidRDefault="00AC7540" w:rsidP="00A12C6D">
      <w:pPr>
        <w:rPr>
          <w:lang w:val="nl-BE"/>
        </w:rPr>
      </w:pPr>
      <w:r w:rsidRPr="00AC7540">
        <w:rPr>
          <w:lang w:val="nl-BE"/>
        </w:rPr>
        <w:t>Elk type policy in de NetScaler heeft gelijkaardige attributen, ze verschillen slechts in een paar kleinigheden en ze worden uiteraard ook anders ingevuld. Men kan dus zeggen dat een policy in de NetScaler een algemene structuur volgt, en die ziet er als volgt uit.</w:t>
      </w:r>
    </w:p>
    <w:p w:rsidR="00A12C6D" w:rsidRPr="00AC7540" w:rsidRDefault="00AC7540" w:rsidP="00A12C6D">
      <w:pPr>
        <w:rPr>
          <w:lang w:val="nl-BE"/>
        </w:rPr>
      </w:pPr>
      <w:r w:rsidRPr="00AC7540">
        <w:rPr>
          <w:noProof/>
          <w:lang w:val="nl-BE"/>
        </w:rPr>
        <w:drawing>
          <wp:inline distT="0" distB="0" distL="0" distR="0" wp14:anchorId="63588A99" wp14:editId="56CA0272">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09545"/>
                    </a:xfrm>
                    <a:prstGeom prst="rect">
                      <a:avLst/>
                    </a:prstGeom>
                  </pic:spPr>
                </pic:pic>
              </a:graphicData>
            </a:graphic>
          </wp:inline>
        </w:drawing>
      </w:r>
    </w:p>
    <w:p w:rsidR="00AC7540" w:rsidRPr="00AC7540" w:rsidRDefault="00AC7540" w:rsidP="00AC7540">
      <w:pPr>
        <w:pStyle w:val="ListParagraph"/>
        <w:numPr>
          <w:ilvl w:val="0"/>
          <w:numId w:val="5"/>
        </w:numPr>
        <w:rPr>
          <w:lang w:val="nl-BE"/>
        </w:rPr>
      </w:pPr>
      <w:r w:rsidRPr="00AC7540">
        <w:rPr>
          <w:lang w:val="nl-BE"/>
        </w:rPr>
        <w:t>Policy name: De naam die gegeven wordt aan de policy, policies worden gelinkt aan servers/services op basis van hun naam.</w:t>
      </w:r>
    </w:p>
    <w:p w:rsidR="00AC7540" w:rsidRPr="00AC7540" w:rsidRDefault="00AC7540" w:rsidP="00AC7540">
      <w:pPr>
        <w:pStyle w:val="ListParagraph"/>
        <w:numPr>
          <w:ilvl w:val="0"/>
          <w:numId w:val="5"/>
        </w:numPr>
        <w:rPr>
          <w:lang w:val="nl-BE"/>
        </w:rPr>
      </w:pPr>
      <w:r w:rsidRPr="00AC7540">
        <w:rPr>
          <w:lang w:val="nl-BE"/>
        </w:rPr>
        <w:t xml:space="preserve">Action: </w:t>
      </w:r>
      <w:r w:rsidRPr="00AC7540">
        <w:rPr>
          <w:b/>
          <w:lang w:val="nl-BE"/>
        </w:rPr>
        <w:t>Wat</w:t>
      </w:r>
      <w:r w:rsidRPr="00AC7540">
        <w:rPr>
          <w:lang w:val="nl-BE"/>
        </w:rPr>
        <w:t xml:space="preserve"> er gedaan moet worden indien het policy matcht. Dit is de echte actieve inhoudt van de policy, de actie die ondernomen wordt.</w:t>
      </w:r>
    </w:p>
    <w:p w:rsidR="00AC7540" w:rsidRPr="00AC7540" w:rsidRDefault="00AC7540" w:rsidP="00AC7540">
      <w:pPr>
        <w:pStyle w:val="ListParagraph"/>
        <w:numPr>
          <w:ilvl w:val="0"/>
          <w:numId w:val="5"/>
        </w:numPr>
        <w:rPr>
          <w:lang w:val="nl-BE"/>
        </w:rPr>
      </w:pPr>
      <w:r w:rsidRPr="00AC7540">
        <w:rPr>
          <w:lang w:val="nl-BE"/>
        </w:rPr>
        <w:t>Extra (speciale) Actions</w:t>
      </w:r>
      <w:r>
        <w:rPr>
          <w:lang w:val="nl-BE"/>
        </w:rPr>
        <w:t>.</w:t>
      </w:r>
    </w:p>
    <w:p w:rsidR="00AC7540" w:rsidRPr="00AC7540" w:rsidRDefault="00AC7540" w:rsidP="00AC7540">
      <w:pPr>
        <w:pStyle w:val="ListParagraph"/>
        <w:numPr>
          <w:ilvl w:val="0"/>
          <w:numId w:val="5"/>
        </w:numPr>
        <w:rPr>
          <w:lang w:val="nl-BE"/>
        </w:rPr>
      </w:pPr>
      <w:r w:rsidRPr="00AC7540">
        <w:rPr>
          <w:lang w:val="nl-BE"/>
        </w:rPr>
        <w:t xml:space="preserve">Expression: Dit toont aan </w:t>
      </w:r>
      <w:r w:rsidRPr="00AC7540">
        <w:rPr>
          <w:b/>
          <w:lang w:val="nl-BE"/>
        </w:rPr>
        <w:t>wanneer</w:t>
      </w:r>
      <w:r w:rsidRPr="00AC7540">
        <w:rPr>
          <w:lang w:val="nl-BE"/>
        </w:rPr>
        <w:t xml:space="preserve"> de policy matcht met het verkeer en de actie mag uitgevoerd worden.</w:t>
      </w:r>
    </w:p>
    <w:p w:rsidR="00A12C6D" w:rsidRPr="00AC7540" w:rsidRDefault="00A12C6D" w:rsidP="00A12C6D">
      <w:pPr>
        <w:rPr>
          <w:lang w:val="nl-BE"/>
        </w:rPr>
      </w:pPr>
    </w:p>
    <w:p w:rsidR="00A12C6D" w:rsidRPr="00AC7540" w:rsidRDefault="00A12C6D" w:rsidP="005A6C56">
      <w:pPr>
        <w:pStyle w:val="Heading3"/>
        <w:numPr>
          <w:ilvl w:val="2"/>
          <w:numId w:val="23"/>
        </w:numPr>
        <w:ind w:left="993" w:hanging="709"/>
        <w:rPr>
          <w:lang w:val="nl-BE"/>
        </w:rPr>
      </w:pPr>
      <w:bookmarkStart w:id="35" w:name="_Toc509773593"/>
      <w:r w:rsidRPr="00AC7540">
        <w:rPr>
          <w:lang w:val="nl-BE"/>
        </w:rPr>
        <w:t>High Availability</w:t>
      </w:r>
      <w:bookmarkEnd w:id="35"/>
    </w:p>
    <w:p w:rsidR="00614E9E" w:rsidRDefault="00A42CA3" w:rsidP="00333A5B">
      <w:pPr>
        <w:rPr>
          <w:lang w:val="nl-BE"/>
        </w:rPr>
      </w:pPr>
      <w:r>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AC7540" w:rsidRDefault="009832EB" w:rsidP="00333A5B">
      <w:pPr>
        <w:rPr>
          <w:lang w:val="nl-BE"/>
        </w:rPr>
      </w:pPr>
      <w:r>
        <w:rPr>
          <w:lang w:val="nl-BE"/>
        </w:rPr>
        <w:t>Mijn opstelling zal ook zo redundant mogelijk gemaakt worden, rekening houdend met de beperkingen in tijd en geld, maar dat is een extra doelstelling voor op het einde als de proef af is.</w:t>
      </w:r>
      <w:r w:rsidR="00614E9E">
        <w:rPr>
          <w:lang w:val="nl-BE"/>
        </w:rPr>
        <w:t xml:space="preserve"> Daarbij zou het de moeite waard zijn om StorageZone Controller, NetScaler en AD-server te ontdubbelen.</w:t>
      </w:r>
    </w:p>
    <w:p w:rsidR="00333A5B" w:rsidRPr="00AC7540" w:rsidRDefault="00333A5B" w:rsidP="00333A5B">
      <w:pPr>
        <w:rPr>
          <w:lang w:val="nl-BE"/>
        </w:rPr>
      </w:pPr>
    </w:p>
    <w:p w:rsidR="00333A5B" w:rsidRPr="00AC7540" w:rsidRDefault="00333A5B" w:rsidP="00333A5B">
      <w:pPr>
        <w:rPr>
          <w:lang w:val="nl-BE"/>
        </w:rPr>
      </w:pPr>
    </w:p>
    <w:p w:rsidR="00333A5B" w:rsidRPr="00AC7540" w:rsidRDefault="00A12C6D" w:rsidP="009C61AF">
      <w:pPr>
        <w:pStyle w:val="Heading2"/>
        <w:numPr>
          <w:ilvl w:val="1"/>
          <w:numId w:val="23"/>
        </w:numPr>
        <w:ind w:left="851" w:hanging="567"/>
        <w:rPr>
          <w:lang w:val="nl-BE"/>
        </w:rPr>
      </w:pPr>
      <w:bookmarkStart w:id="36" w:name="_Toc509773594"/>
      <w:r w:rsidRPr="00AC7540">
        <w:rPr>
          <w:lang w:val="nl-BE"/>
        </w:rPr>
        <w:t>A</w:t>
      </w:r>
      <w:r w:rsidR="00333A5B" w:rsidRPr="00AC7540">
        <w:rPr>
          <w:lang w:val="nl-BE"/>
        </w:rPr>
        <w:t>uth</w:t>
      </w:r>
      <w:bookmarkStart w:id="37" w:name="_GoBack"/>
      <w:bookmarkEnd w:id="37"/>
      <w:r w:rsidR="00333A5B" w:rsidRPr="00AC7540">
        <w:rPr>
          <w:lang w:val="nl-BE"/>
        </w:rPr>
        <w:t>enticatie</w:t>
      </w:r>
      <w:bookmarkEnd w:id="36"/>
    </w:p>
    <w:p w:rsidR="00333A5B" w:rsidRDefault="00BA4A40" w:rsidP="00333A5B">
      <w:pPr>
        <w:rPr>
          <w:lang w:val="nl-BE"/>
        </w:rPr>
      </w:pPr>
      <w:r>
        <w:rPr>
          <w:lang w:val="nl-BE"/>
        </w:rPr>
        <w:t>Zoals eerder vernoemd in hoofdstuk 4.x is authenticatie een belangrijke functie van de AAA-server in deze opstelling. Veel tijd zal dan ook gespendeerd worden aan het implementeren van een goede authenticatie. Daarom is was het goed om hier extra vooronderzoek naar te doen. Uiteraard hoort dit onderwerp bij de beveiliging van de opstelling en dat is in een bedrijfsomgeving dan ook een superbelangrijke factor die steeds op punt moet staan. In de authenticatie voor deze opstelling worden 2 belangrijke zaken verwerkt, enerzijds de AD-gegevens en anderzijds het SSO-</w:t>
      </w:r>
      <w:r w:rsidR="009E47E4">
        <w:rPr>
          <w:lang w:val="nl-BE"/>
        </w:rPr>
        <w:t>framework</w:t>
      </w:r>
      <w:r>
        <w:rPr>
          <w:lang w:val="nl-BE"/>
        </w:rPr>
        <w:t>.</w:t>
      </w:r>
    </w:p>
    <w:p w:rsidR="00626D06" w:rsidRDefault="00626D06" w:rsidP="00626D06">
      <w:pPr>
        <w:rPr>
          <w:lang w:val="nl-BE"/>
        </w:rPr>
      </w:pPr>
      <w:r>
        <w:rPr>
          <w:lang w:val="nl-BE"/>
        </w:rPr>
        <w:t>In een bedrijfsomgeving is het zeker aangeraden om de werknemers zo weinig mogelijk accounts te laten creëren zodat ze zo weinig mogelijk wachtwoorden moeten onthouden. Op die manier zullen ze ook een moeilijker wachtwoord kiezen. Bovendien zijn er veel accountspolicies in een AD-domein dat de gebruikers daartoe verplichten. Het zou dus ideaal zijn moesten deze AD-accounts gebruikt kunnen worden om aan te melden wanneer een gebruiker data opvraagt uit de StorageZone. Dit zou de situatie voor hun veel efficiënter en gemakkelijker maken.</w:t>
      </w:r>
    </w:p>
    <w:p w:rsidR="009832EB" w:rsidRPr="00AC7540" w:rsidRDefault="009832EB" w:rsidP="00333A5B">
      <w:pPr>
        <w:rPr>
          <w:lang w:val="nl-BE"/>
        </w:rPr>
      </w:pPr>
    </w:p>
    <w:p w:rsidR="00A12C6D" w:rsidRPr="00AC7540" w:rsidRDefault="00A12C6D" w:rsidP="009C61AF">
      <w:pPr>
        <w:pStyle w:val="Heading3"/>
        <w:numPr>
          <w:ilvl w:val="2"/>
          <w:numId w:val="23"/>
        </w:numPr>
        <w:ind w:left="993" w:hanging="709"/>
        <w:rPr>
          <w:lang w:val="nl-BE"/>
        </w:rPr>
      </w:pPr>
      <w:bookmarkStart w:id="38" w:name="_Toc509773595"/>
      <w:r w:rsidRPr="00AC7540">
        <w:rPr>
          <w:lang w:val="nl-BE"/>
        </w:rPr>
        <w:t>AD-integratie</w:t>
      </w:r>
      <w:bookmarkEnd w:id="38"/>
    </w:p>
    <w:p w:rsidR="005B5FA9" w:rsidRDefault="005B5FA9" w:rsidP="00A12C6D">
      <w:pPr>
        <w:rPr>
          <w:lang w:val="nl-BE"/>
        </w:rPr>
      </w:pPr>
      <w:r>
        <w:rPr>
          <w:lang w:val="nl-BE"/>
        </w:rPr>
        <w:t>Gelukkig is de NetScaler hierop voorzien. NetScaler geeft de mogelijkheid voor het aanmaken van LDAP policies dat, indien goed geïmplementeerd, de mogelijkheid geeft om aan te melden met AD-credentials bij het opvragen van data uit de StorageZone. Het is dus mogelijk om AD te integreren in een setup zoals deze dat gebruik maakt van een NetScaler.</w:t>
      </w:r>
      <w:r w:rsidR="00902545">
        <w:rPr>
          <w:lang w:val="nl-BE"/>
        </w:rPr>
        <w:t xml:space="preserve"> </w:t>
      </w:r>
      <w:sdt>
        <w:sdtPr>
          <w:rPr>
            <w:lang w:val="nl-BE"/>
          </w:rPr>
          <w:id w:val="-623928437"/>
          <w:citation/>
        </w:sdtPr>
        <w:sdtEndPr/>
        <w:sdtContent>
          <w:r w:rsidR="00902545">
            <w:rPr>
              <w:lang w:val="nl-BE"/>
            </w:rPr>
            <w:fldChar w:fldCharType="begin"/>
          </w:r>
          <w:r w:rsidR="00902545" w:rsidRPr="009C61AF">
            <w:rPr>
              <w:lang w:val="nl-BE"/>
            </w:rPr>
            <w:instrText xml:space="preserve"> CITATION Cit15 \l 1033 </w:instrText>
          </w:r>
          <w:r w:rsidR="00902545">
            <w:rPr>
              <w:lang w:val="nl-BE"/>
            </w:rPr>
            <w:fldChar w:fldCharType="separate"/>
          </w:r>
          <w:r w:rsidR="008A4D34" w:rsidRPr="008A4D34">
            <w:rPr>
              <w:noProof/>
            </w:rPr>
            <w:t>[9]</w:t>
          </w:r>
          <w:r w:rsidR="00902545">
            <w:rPr>
              <w:lang w:val="nl-BE"/>
            </w:rPr>
            <w:fldChar w:fldCharType="end"/>
          </w:r>
        </w:sdtContent>
      </w:sdt>
    </w:p>
    <w:p w:rsidR="005B5FA9" w:rsidRDefault="00BF4F7B" w:rsidP="00A12C6D">
      <w:pPr>
        <w:rPr>
          <w:lang w:val="nl-BE"/>
        </w:rPr>
      </w:pPr>
      <w:r w:rsidRPr="00BF4F7B">
        <w:rPr>
          <w:noProof/>
        </w:rPr>
        <w:drawing>
          <wp:inline distT="0" distB="0" distL="0" distR="0">
            <wp:extent cx="5943600" cy="3185290"/>
            <wp:effectExtent l="0" t="0" r="0" b="0"/>
            <wp:docPr id="16" name="Picture 16" descr="C:\Users\Stagair1\Documents\Stage_en_BP_2018\documentatie\Netscaler\screens\AD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Netscaler\screens\AD_setting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5290"/>
                    </a:xfrm>
                    <a:prstGeom prst="rect">
                      <a:avLst/>
                    </a:prstGeom>
                    <a:noFill/>
                    <a:ln>
                      <a:noFill/>
                    </a:ln>
                  </pic:spPr>
                </pic:pic>
              </a:graphicData>
            </a:graphic>
          </wp:inline>
        </w:drawing>
      </w:r>
    </w:p>
    <w:p w:rsidR="00BA4A40" w:rsidRPr="00AC7540" w:rsidRDefault="00BA4A40" w:rsidP="00A12C6D">
      <w:pPr>
        <w:rPr>
          <w:lang w:val="nl-BE"/>
        </w:rPr>
      </w:pPr>
    </w:p>
    <w:p w:rsidR="00A12C6D" w:rsidRDefault="00A12C6D" w:rsidP="009C61AF">
      <w:pPr>
        <w:pStyle w:val="Heading3"/>
        <w:numPr>
          <w:ilvl w:val="2"/>
          <w:numId w:val="23"/>
        </w:numPr>
        <w:ind w:left="993" w:hanging="709"/>
        <w:rPr>
          <w:lang w:val="nl-BE"/>
        </w:rPr>
      </w:pPr>
      <w:bookmarkStart w:id="39" w:name="_Toc509773596"/>
      <w:r w:rsidRPr="00AC7540">
        <w:rPr>
          <w:lang w:val="nl-BE"/>
        </w:rPr>
        <w:t>SSO</w:t>
      </w:r>
      <w:bookmarkEnd w:id="39"/>
    </w:p>
    <w:p w:rsidR="00686730" w:rsidRDefault="00626D06" w:rsidP="00BF4F7B">
      <w:pPr>
        <w:rPr>
          <w:lang w:val="nl-BE"/>
        </w:rPr>
      </w:pPr>
      <w:r>
        <w:rPr>
          <w:lang w:val="nl-BE"/>
        </w:rPr>
        <w:t xml:space="preserve">Door middel van </w:t>
      </w:r>
      <w:r w:rsidR="00390564">
        <w:rPr>
          <w:lang w:val="nl-BE"/>
        </w:rPr>
        <w:t>Single sign-on</w:t>
      </w:r>
      <w:r>
        <w:rPr>
          <w:lang w:val="nl-BE"/>
        </w:rPr>
        <w:t xml:space="preserve"> kunnen die AD-credentials gebruikt worden in web-portals die verbonden zijn met de NetScaler. Er zijn verschillende implementaties van SSO met SAML, OAuth, OpenID en RADIUS als bekendste. Elk van de net genoemde </w:t>
      </w:r>
      <w:r w:rsidR="009E47E4">
        <w:rPr>
          <w:lang w:val="nl-BE"/>
        </w:rPr>
        <w:t>frameworks</w:t>
      </w:r>
      <w:r>
        <w:rPr>
          <w:lang w:val="nl-BE"/>
        </w:rPr>
        <w:t xml:space="preserve"> werkt op een andere </w:t>
      </w:r>
      <w:r>
        <w:rPr>
          <w:lang w:val="nl-BE"/>
        </w:rPr>
        <w:lastRenderedPageBreak/>
        <w:t xml:space="preserve">manier, maar allen bereiken ze hetzelfde resultaat en met een heel gelijkaardig verloop. Wanneer SSO gebruikt wordt kan een gebruiker zich aanmelden (of authentiseren) voor verschillende services met slechts 1 combinatie aan logingegevens. De gebruiker </w:t>
      </w:r>
      <w:r w:rsidR="008A4437">
        <w:rPr>
          <w:lang w:val="nl-BE"/>
        </w:rPr>
        <w:t>vraagt eerst de loginpagina op voor de web-service die hij wenst te raadplegen, de Service Provider (hier de NetScaler) verwijst hem door naar de correcte Identity Provider, die antwoord met de gegevens die nodig zijn voor de authenticatie. Indien de gebruiker correct authentiseert ontvangt hij beveiligingsgegevens van Service Provider waarmee hij de web-service nogmaals kan opvragen, met deze gegevens krijgt hij meteen toegang en kan de gebruiker inloggen.</w:t>
      </w:r>
    </w:p>
    <w:p w:rsidR="00686730" w:rsidRDefault="00686730" w:rsidP="00BF4F7B">
      <w:pPr>
        <w:rPr>
          <w:lang w:val="nl-BE"/>
        </w:rPr>
      </w:pPr>
      <w:r>
        <w:rPr>
          <w:lang w:val="nl-BE"/>
        </w:rPr>
        <w:t>Merk op, SSO wordt ook wel Directory as a Service (DaaS) genoemd, omdat het AD-functionaliteit als een service voor andere applicaties aanbiedt.</w:t>
      </w:r>
    </w:p>
    <w:p w:rsidR="00BF4F7B" w:rsidRPr="009C61AF" w:rsidRDefault="00E8556D" w:rsidP="00BF4F7B">
      <w:pPr>
        <w:rPr>
          <w:lang w:val="nl-BE"/>
        </w:rPr>
      </w:pPr>
      <w:sdt>
        <w:sdtPr>
          <w:rPr>
            <w:lang w:val="nl-BE"/>
          </w:rPr>
          <w:id w:val="1870713413"/>
          <w:citation/>
        </w:sdtPr>
        <w:sdtEndPr/>
        <w:sdtContent>
          <w:r w:rsidR="00902545">
            <w:rPr>
              <w:lang w:val="nl-BE"/>
            </w:rPr>
            <w:fldChar w:fldCharType="begin"/>
          </w:r>
          <w:r w:rsidR="00902545" w:rsidRPr="009C61AF">
            <w:rPr>
              <w:lang w:val="nl-BE"/>
            </w:rPr>
            <w:instrText xml:space="preserve"> CITATION Cit15 \l 1033 </w:instrText>
          </w:r>
          <w:r w:rsidR="00902545">
            <w:rPr>
              <w:lang w:val="nl-BE"/>
            </w:rPr>
            <w:fldChar w:fldCharType="separate"/>
          </w:r>
          <w:r w:rsidR="008A4D34" w:rsidRPr="009C61AF">
            <w:rPr>
              <w:noProof/>
              <w:lang w:val="nl-BE"/>
            </w:rPr>
            <w:t>[9]</w:t>
          </w:r>
          <w:r w:rsidR="00902545">
            <w:rPr>
              <w:lang w:val="nl-BE"/>
            </w:rPr>
            <w:fldChar w:fldCharType="end"/>
          </w:r>
        </w:sdtContent>
      </w:sdt>
      <w:r w:rsidR="00902545" w:rsidRPr="009C61AF">
        <w:rPr>
          <w:lang w:val="nl-BE"/>
        </w:rPr>
        <w:t xml:space="preserve">, </w:t>
      </w:r>
      <w:sdt>
        <w:sdtPr>
          <w:rPr>
            <w:lang w:val="nl-BE"/>
          </w:rPr>
          <w:id w:val="-494491728"/>
          <w:citation/>
        </w:sdtPr>
        <w:sdtEndPr/>
        <w:sdtContent>
          <w:r w:rsidR="00686730">
            <w:rPr>
              <w:lang w:val="nl-BE"/>
            </w:rPr>
            <w:fldChar w:fldCharType="begin"/>
          </w:r>
          <w:r w:rsidR="00AD33D1" w:rsidRPr="009C61AF">
            <w:rPr>
              <w:lang w:val="nl-BE"/>
            </w:rPr>
            <w:instrText xml:space="preserve">CITATION Kel17 \l 1033 </w:instrText>
          </w:r>
          <w:r w:rsidR="00686730">
            <w:rPr>
              <w:lang w:val="nl-BE"/>
            </w:rPr>
            <w:fldChar w:fldCharType="separate"/>
          </w:r>
          <w:r w:rsidR="00AD33D1" w:rsidRPr="009C61AF">
            <w:rPr>
              <w:noProof/>
              <w:lang w:val="nl-BE"/>
            </w:rPr>
            <w:t>[20]</w:t>
          </w:r>
          <w:r w:rsidR="00686730">
            <w:rPr>
              <w:lang w:val="nl-BE"/>
            </w:rPr>
            <w:fldChar w:fldCharType="end"/>
          </w:r>
        </w:sdtContent>
      </w:sdt>
      <w:sdt>
        <w:sdtPr>
          <w:rPr>
            <w:lang w:val="nl-BE"/>
          </w:rPr>
          <w:id w:val="-1895413936"/>
          <w:citation/>
        </w:sdtPr>
        <w:sdtEndPr/>
        <w:sdtContent>
          <w:r w:rsidR="00686730">
            <w:rPr>
              <w:lang w:val="nl-BE"/>
            </w:rPr>
            <w:fldChar w:fldCharType="begin"/>
          </w:r>
          <w:r w:rsidR="00AD33D1" w:rsidRPr="009C61AF">
            <w:rPr>
              <w:lang w:val="nl-BE"/>
            </w:rPr>
            <w:instrText xml:space="preserve">CITATION Wha15 \l 1033 </w:instrText>
          </w:r>
          <w:r w:rsidR="00686730">
            <w:rPr>
              <w:lang w:val="nl-BE"/>
            </w:rPr>
            <w:fldChar w:fldCharType="separate"/>
          </w:r>
          <w:r w:rsidR="00AD33D1" w:rsidRPr="009C61AF">
            <w:rPr>
              <w:noProof/>
              <w:lang w:val="nl-BE"/>
            </w:rPr>
            <w:t xml:space="preserve"> [21]</w:t>
          </w:r>
          <w:r w:rsidR="00686730">
            <w:rPr>
              <w:lang w:val="nl-BE"/>
            </w:rPr>
            <w:fldChar w:fldCharType="end"/>
          </w:r>
        </w:sdtContent>
      </w:sdt>
      <w:sdt>
        <w:sdtPr>
          <w:rPr>
            <w:lang w:val="nl-BE"/>
          </w:rPr>
          <w:id w:val="488989576"/>
          <w:citation/>
        </w:sdtPr>
        <w:sdtEndPr/>
        <w:sdtContent>
          <w:r w:rsidR="00686730">
            <w:rPr>
              <w:lang w:val="nl-BE"/>
            </w:rPr>
            <w:fldChar w:fldCharType="begin"/>
          </w:r>
          <w:r w:rsidR="00AD33D1" w:rsidRPr="009C61AF">
            <w:rPr>
              <w:lang w:val="nl-BE"/>
            </w:rPr>
            <w:instrText xml:space="preserve">CITATION Mik12 \l 1033 </w:instrText>
          </w:r>
          <w:r w:rsidR="00686730">
            <w:rPr>
              <w:lang w:val="nl-BE"/>
            </w:rPr>
            <w:fldChar w:fldCharType="separate"/>
          </w:r>
          <w:r w:rsidR="00AD33D1" w:rsidRPr="009C61AF">
            <w:rPr>
              <w:noProof/>
              <w:lang w:val="nl-BE"/>
            </w:rPr>
            <w:t xml:space="preserve"> [22]</w:t>
          </w:r>
          <w:r w:rsidR="00686730">
            <w:rPr>
              <w:lang w:val="nl-BE"/>
            </w:rPr>
            <w:fldChar w:fldCharType="end"/>
          </w:r>
        </w:sdtContent>
      </w:sdt>
    </w:p>
    <w:p w:rsidR="00A12C6D" w:rsidRPr="009C61AF" w:rsidRDefault="00A12C6D" w:rsidP="00A12C6D">
      <w:pPr>
        <w:rPr>
          <w:lang w:val="nl-BE"/>
        </w:rPr>
      </w:pPr>
    </w:p>
    <w:p w:rsidR="00A12C6D" w:rsidRPr="00AC7540" w:rsidRDefault="00A12C6D" w:rsidP="009C61AF">
      <w:pPr>
        <w:pStyle w:val="Heading4"/>
        <w:numPr>
          <w:ilvl w:val="3"/>
          <w:numId w:val="23"/>
        </w:numPr>
        <w:ind w:left="1134" w:hanging="850"/>
        <w:rPr>
          <w:lang w:val="nl-BE"/>
        </w:rPr>
      </w:pPr>
      <w:r w:rsidRPr="00AC7540">
        <w:rPr>
          <w:lang w:val="nl-BE"/>
        </w:rPr>
        <w:t>OAuth</w:t>
      </w:r>
    </w:p>
    <w:p w:rsidR="00A12C6D" w:rsidRDefault="00C206EF" w:rsidP="00333A5B">
      <w:pPr>
        <w:rPr>
          <w:lang w:val="nl-BE"/>
        </w:rPr>
      </w:pPr>
      <w:r>
        <w:rPr>
          <w:lang w:val="nl-BE"/>
        </w:rPr>
        <w:t>SSO is een principe dat de laatste jaren steeds meer gebruikt wordt, zowel door alledaagse gebruikers als bedrijven.</w:t>
      </w:r>
      <w:r w:rsidR="008F55A9">
        <w:rPr>
          <w:lang w:val="nl-BE"/>
        </w:rPr>
        <w:t xml:space="preserve"> Het is een prachtig principe dat de “user experience” bij het aanmelden voor applicaties sterk kan verbeteren. Ondanks dat de technologie reeds meer dan 15 jaar bestaat, heeft het </w:t>
      </w:r>
      <w:r w:rsidR="001339BD">
        <w:rPr>
          <w:lang w:val="nl-BE"/>
        </w:rPr>
        <w:t xml:space="preserve">zijn </w:t>
      </w:r>
      <w:r w:rsidR="008F55A9">
        <w:rPr>
          <w:lang w:val="nl-BE"/>
        </w:rPr>
        <w:t>ruime adoptie</w:t>
      </w:r>
      <w:r w:rsidR="001339BD">
        <w:rPr>
          <w:lang w:val="nl-BE"/>
        </w:rPr>
        <w:t xml:space="preserve"> pas</w:t>
      </w:r>
      <w:r w:rsidR="008F55A9">
        <w:rPr>
          <w:lang w:val="nl-BE"/>
        </w:rPr>
        <w:t xml:space="preserve"> bereikt in de laatste jaren. Uiteraard verandert er heel veel in 15 jaar tijd op vlak van de ICT en dus ook op vlak van de beveiliging en principes </w:t>
      </w:r>
      <w:r w:rsidR="001339BD">
        <w:rPr>
          <w:lang w:val="nl-BE"/>
        </w:rPr>
        <w:t xml:space="preserve">voor </w:t>
      </w:r>
      <w:r w:rsidR="008F55A9">
        <w:rPr>
          <w:lang w:val="nl-BE"/>
        </w:rPr>
        <w:t>het inloggen op (web)applicaties</w:t>
      </w:r>
      <w:r w:rsidR="001339BD">
        <w:rPr>
          <w:lang w:val="nl-BE"/>
        </w:rPr>
        <w:t>.</w:t>
      </w:r>
      <w:r w:rsidR="008F55A9">
        <w:rPr>
          <w:lang w:val="nl-BE"/>
        </w:rPr>
        <w:t xml:space="preserve"> </w:t>
      </w:r>
      <w:r w:rsidR="001339BD">
        <w:rPr>
          <w:lang w:val="nl-BE"/>
        </w:rPr>
        <w:t>Het is daarom</w:t>
      </w:r>
      <w:r w:rsidR="008F55A9">
        <w:rPr>
          <w:lang w:val="nl-BE"/>
        </w:rPr>
        <w:t xml:space="preserve"> belangrijk dat de protocollen die het SSO-principe implementeren zo goed mogelijk up to date blijven.</w:t>
      </w:r>
    </w:p>
    <w:p w:rsidR="00FA1B6D" w:rsidRDefault="008F55A9" w:rsidP="00333A5B">
      <w:pPr>
        <w:rPr>
          <w:lang w:val="nl-BE"/>
        </w:rPr>
      </w:pPr>
      <w:r>
        <w:rPr>
          <w:lang w:val="nl-BE"/>
        </w:rPr>
        <w:t>De meest gekende en</w:t>
      </w:r>
      <w:r w:rsidR="00906957">
        <w:rPr>
          <w:lang w:val="nl-BE"/>
        </w:rPr>
        <w:t xml:space="preserve"> 1 van de oudste protocollen </w:t>
      </w:r>
      <w:r w:rsidR="001339BD">
        <w:rPr>
          <w:lang w:val="nl-BE"/>
        </w:rPr>
        <w:t>dat het SSO-principe ondersteunt is Microsofts “</w:t>
      </w:r>
      <w:r w:rsidR="001339BD" w:rsidRPr="001339BD">
        <w:rPr>
          <w:lang w:val="nl-BE"/>
        </w:rPr>
        <w:t>Security Assertion Markup Language</w:t>
      </w:r>
      <w:r w:rsidR="001339BD">
        <w:rPr>
          <w:lang w:val="nl-BE"/>
        </w:rPr>
        <w:t xml:space="preserve">” (SAML). Het SAML framework werd door </w:t>
      </w:r>
      <w:r w:rsidR="005E048D">
        <w:rPr>
          <w:lang w:val="nl-BE"/>
        </w:rPr>
        <w:t>de OASIS</w:t>
      </w:r>
      <w:r w:rsidR="001339BD">
        <w:rPr>
          <w:lang w:val="nl-BE"/>
        </w:rPr>
        <w:t xml:space="preserve"> SSTC gedefinieerd in januari 2001. </w:t>
      </w:r>
      <w:r w:rsidR="00741742">
        <w:rPr>
          <w:lang w:val="nl-BE"/>
        </w:rPr>
        <w:t xml:space="preserve">Sindsdien is het </w:t>
      </w:r>
      <w:r w:rsidR="005E048D">
        <w:rPr>
          <w:lang w:val="nl-BE"/>
        </w:rPr>
        <w:t xml:space="preserve">enkele keren aangepast, met versie 2.0 (2005) als laatste versie. </w:t>
      </w:r>
      <w:r w:rsidR="00664610">
        <w:rPr>
          <w:lang w:val="nl-BE"/>
        </w:rPr>
        <w:t>SAML 2.0 is dus sterk verouderd, dit zorgt vooral voor een groot gebrek aan functionaliteit maar ook voor overhead en een minder sterke beveiliging.</w:t>
      </w:r>
      <w:r w:rsidR="009E47E4">
        <w:rPr>
          <w:lang w:val="nl-BE"/>
        </w:rPr>
        <w:t xml:space="preserve"> Om die reden is het beter om gebruik te maken van een recenter framework, of een framework dat doorheen de tijd onderhouden bleef.</w:t>
      </w:r>
      <w:r w:rsidR="00B827C9">
        <w:rPr>
          <w:lang w:val="nl-BE"/>
        </w:rPr>
        <w:t xml:space="preserve"> </w:t>
      </w:r>
      <w:sdt>
        <w:sdtPr>
          <w:rPr>
            <w:lang w:val="nl-BE"/>
          </w:rPr>
          <w:id w:val="754481899"/>
          <w:citation/>
        </w:sdtPr>
        <w:sdtEndPr/>
        <w:sdtContent>
          <w:r w:rsidR="00B827C9">
            <w:rPr>
              <w:lang w:val="nl-BE"/>
            </w:rPr>
            <w:fldChar w:fldCharType="begin"/>
          </w:r>
          <w:r w:rsidR="00AD33D1" w:rsidRPr="009C61AF">
            <w:rPr>
              <w:lang w:val="nl-BE"/>
            </w:rPr>
            <w:instrText xml:space="preserve">CITATION Jes17 \l 1033 </w:instrText>
          </w:r>
          <w:r w:rsidR="00B827C9">
            <w:rPr>
              <w:lang w:val="nl-BE"/>
            </w:rPr>
            <w:fldChar w:fldCharType="separate"/>
          </w:r>
          <w:r w:rsidR="00AD33D1" w:rsidRPr="00AD33D1">
            <w:rPr>
              <w:noProof/>
            </w:rPr>
            <w:t>[23]</w:t>
          </w:r>
          <w:r w:rsidR="00B827C9">
            <w:rPr>
              <w:lang w:val="nl-BE"/>
            </w:rPr>
            <w:fldChar w:fldCharType="end"/>
          </w:r>
        </w:sdtContent>
      </w:sdt>
    </w:p>
    <w:p w:rsidR="00727C23" w:rsidRDefault="009E47E4" w:rsidP="00333A5B">
      <w:pPr>
        <w:rPr>
          <w:lang w:val="nl-BE"/>
        </w:rPr>
      </w:pPr>
      <w:r>
        <w:rPr>
          <w:lang w:val="nl-BE"/>
        </w:rPr>
        <w:t xml:space="preserve">De meest recente OAuth standaard zou het gunstigste alternatief zijn. OAuth staat voor Open Authorization </w:t>
      </w:r>
      <w:r w:rsidR="00FA1B6D">
        <w:rPr>
          <w:lang w:val="nl-BE"/>
        </w:rPr>
        <w:t>en voorziet dus voornamelijk de autorisatie van de user voor de gegevens die hij probeert op te vragen en te commando’s die hij probeert uit te voeren (zie hoofdstuk 4.x voor extra uitleg over autorisatie). Ondanks dat OAuth als autorisatie standaard niet speciaal ontwikkeld is voor authenticatie, kan het SSO-principe toch perfect geïmplementeerd worden door de OAuth standaard te gebruiken.</w:t>
      </w:r>
    </w:p>
    <w:p w:rsidR="00BE3AC7" w:rsidRPr="00AC7540" w:rsidRDefault="00BE3AC7" w:rsidP="00333A5B">
      <w:pPr>
        <w:rPr>
          <w:lang w:val="nl-BE"/>
        </w:rPr>
      </w:pPr>
      <w:r>
        <w:rPr>
          <w:noProof/>
        </w:rPr>
        <w:lastRenderedPageBreak/>
        <w:drawing>
          <wp:inline distT="0" distB="0" distL="0" distR="0" wp14:anchorId="19482355" wp14:editId="5BD63379">
            <wp:extent cx="5652135" cy="39147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2135" cy="3914775"/>
                    </a:xfrm>
                    <a:prstGeom prst="rect">
                      <a:avLst/>
                    </a:prstGeom>
                  </pic:spPr>
                </pic:pic>
              </a:graphicData>
            </a:graphic>
          </wp:inline>
        </w:drawing>
      </w:r>
    </w:p>
    <w:p w:rsidR="00A12C6D" w:rsidRDefault="00BE3AC7" w:rsidP="00BE3AC7">
      <w:pPr>
        <w:rPr>
          <w:lang w:val="nl-BE"/>
        </w:rPr>
      </w:pPr>
      <w:r>
        <w:rPr>
          <w:lang w:val="nl-BE"/>
        </w:rPr>
        <w:t>Zoals je op figuur x kan zien, zal het OAuth SSO-proces starten van uit de cliënt (meestal een webbrowser) die wilt autoriseren met een “Resource Server”. Indien de cliënt kan bewijzen aan de “Resource Server” dat hij beschikt over de juiste rechten om te autoriseren met de “Authorization Server” zal hij een “authorization grant” ontvangen. Die grant kan hij dan gebruiken om een requests access token aan te vragen bij de “Authorization Server”. Met dat token kan hij aan de bijhorende gegevens indien hij dat nodig acht.</w:t>
      </w:r>
      <w:r w:rsidR="00B827C9">
        <w:rPr>
          <w:lang w:val="nl-BE"/>
        </w:rPr>
        <w:t xml:space="preserve"> </w:t>
      </w:r>
      <w:sdt>
        <w:sdtPr>
          <w:rPr>
            <w:lang w:val="nl-BE"/>
          </w:rPr>
          <w:id w:val="2069290144"/>
          <w:citation/>
        </w:sdtPr>
        <w:sdtEndPr/>
        <w:sdtContent>
          <w:r w:rsidR="00B827C9">
            <w:rPr>
              <w:lang w:val="nl-BE"/>
            </w:rPr>
            <w:fldChar w:fldCharType="begin"/>
          </w:r>
          <w:r w:rsidR="00AD33D1" w:rsidRPr="009C61AF">
            <w:rPr>
              <w:lang w:val="nl-BE"/>
            </w:rPr>
            <w:instrText xml:space="preserve">CITATION Mit14 \l 1033 </w:instrText>
          </w:r>
          <w:r w:rsidR="00B827C9">
            <w:rPr>
              <w:lang w:val="nl-BE"/>
            </w:rPr>
            <w:fldChar w:fldCharType="separate"/>
          </w:r>
          <w:r w:rsidR="00AD33D1" w:rsidRPr="009C61AF">
            <w:rPr>
              <w:noProof/>
              <w:lang w:val="nl-BE"/>
            </w:rPr>
            <w:t>[24]</w:t>
          </w:r>
          <w:r w:rsidR="00B827C9">
            <w:rPr>
              <w:lang w:val="nl-BE"/>
            </w:rPr>
            <w:fldChar w:fldCharType="end"/>
          </w:r>
        </w:sdtContent>
      </w:sdt>
      <w:r w:rsidR="00B827C9">
        <w:rPr>
          <w:lang w:val="nl-BE"/>
        </w:rPr>
        <w:t xml:space="preserve">, </w:t>
      </w:r>
      <w:sdt>
        <w:sdtPr>
          <w:rPr>
            <w:lang w:val="nl-BE"/>
          </w:rPr>
          <w:id w:val="598304271"/>
          <w:citation/>
        </w:sdtPr>
        <w:sdtEndPr/>
        <w:sdtContent>
          <w:r w:rsidR="00B827C9">
            <w:rPr>
              <w:lang w:val="nl-BE"/>
            </w:rPr>
            <w:fldChar w:fldCharType="begin"/>
          </w:r>
          <w:r w:rsidR="00AD33D1" w:rsidRPr="009C61AF">
            <w:rPr>
              <w:lang w:val="nl-BE"/>
            </w:rPr>
            <w:instrText xml:space="preserve">CITATION Rog17 \l 1033 </w:instrText>
          </w:r>
          <w:r w:rsidR="00B827C9">
            <w:rPr>
              <w:lang w:val="nl-BE"/>
            </w:rPr>
            <w:fldChar w:fldCharType="separate"/>
          </w:r>
          <w:r w:rsidR="00AD33D1" w:rsidRPr="009C61AF">
            <w:rPr>
              <w:noProof/>
              <w:lang w:val="nl-BE"/>
            </w:rPr>
            <w:t>[25]</w:t>
          </w:r>
          <w:r w:rsidR="00B827C9">
            <w:rPr>
              <w:lang w:val="nl-BE"/>
            </w:rPr>
            <w:fldChar w:fldCharType="end"/>
          </w:r>
        </w:sdtContent>
      </w:sdt>
    </w:p>
    <w:p w:rsidR="00727C23" w:rsidRDefault="00727C23" w:rsidP="00BE3AC7">
      <w:pPr>
        <w:rPr>
          <w:lang w:val="nl-BE"/>
        </w:rPr>
      </w:pPr>
    </w:p>
    <w:p w:rsidR="00BE3AC7" w:rsidRDefault="00F90B7D" w:rsidP="00BE3AC7">
      <w:pPr>
        <w:rPr>
          <w:lang w:val="nl-BE"/>
        </w:rPr>
      </w:pPr>
      <w:r>
        <w:rPr>
          <w:lang w:val="nl-BE"/>
        </w:rPr>
        <w:t>Aangezien OAuth een standaard is, en dus eerder een set van richtlijnen i.p.v. een set vaste regels, is het mogelijk om frameworks te schrijven die gebruik maken van de OAuth standaard, maar zaken toevoegen waar nodig. Zo is OpenID een heel gekend framework dat gebaseerd is op de OAuth standaard. Gebruik makend van dit framework kan het SSO-principe ook geïmplementeerd worden. De voordelen van OpenID zijn voornamelijk gericht naar Mobiele applicaties waarvan in deze optelling geen gebruik gemaakt wordt.</w:t>
      </w:r>
      <w:r w:rsidR="00B827C9">
        <w:rPr>
          <w:lang w:val="nl-BE"/>
        </w:rPr>
        <w:t xml:space="preserve"> </w:t>
      </w:r>
      <w:sdt>
        <w:sdtPr>
          <w:rPr>
            <w:lang w:val="nl-BE"/>
          </w:rPr>
          <w:id w:val="191119438"/>
          <w:citation/>
        </w:sdtPr>
        <w:sdtEndPr/>
        <w:sdtContent>
          <w:r w:rsidR="00B827C9">
            <w:rPr>
              <w:lang w:val="nl-BE"/>
            </w:rPr>
            <w:fldChar w:fldCharType="begin"/>
          </w:r>
          <w:r w:rsidR="00AD33D1" w:rsidRPr="009C61AF">
            <w:rPr>
              <w:lang w:val="nl-BE"/>
            </w:rPr>
            <w:instrText xml:space="preserve">CITATION Ope18 \l 1033 </w:instrText>
          </w:r>
          <w:r w:rsidR="00B827C9">
            <w:rPr>
              <w:lang w:val="nl-BE"/>
            </w:rPr>
            <w:fldChar w:fldCharType="separate"/>
          </w:r>
          <w:r w:rsidR="00AD33D1" w:rsidRPr="009C61AF">
            <w:rPr>
              <w:noProof/>
              <w:lang w:val="nl-BE"/>
            </w:rPr>
            <w:t>[26]</w:t>
          </w:r>
          <w:r w:rsidR="00B827C9">
            <w:rPr>
              <w:lang w:val="nl-BE"/>
            </w:rPr>
            <w:fldChar w:fldCharType="end"/>
          </w:r>
        </w:sdtContent>
      </w:sdt>
      <w:r w:rsidR="00B827C9">
        <w:rPr>
          <w:lang w:val="nl-BE"/>
        </w:rPr>
        <w:t xml:space="preserve">, </w:t>
      </w:r>
      <w:sdt>
        <w:sdtPr>
          <w:rPr>
            <w:lang w:val="nl-BE"/>
          </w:rPr>
          <w:id w:val="192118758"/>
          <w:citation/>
        </w:sdtPr>
        <w:sdtEndPr/>
        <w:sdtContent>
          <w:r w:rsidR="00B827C9">
            <w:rPr>
              <w:lang w:val="nl-BE"/>
            </w:rPr>
            <w:fldChar w:fldCharType="begin"/>
          </w:r>
          <w:r w:rsidR="00AD33D1" w:rsidRPr="009C61AF">
            <w:rPr>
              <w:lang w:val="nl-BE"/>
            </w:rPr>
            <w:instrText xml:space="preserve">CITATION Zha15 \l 1033 </w:instrText>
          </w:r>
          <w:r w:rsidR="00B827C9">
            <w:rPr>
              <w:lang w:val="nl-BE"/>
            </w:rPr>
            <w:fldChar w:fldCharType="separate"/>
          </w:r>
          <w:r w:rsidR="00AD33D1" w:rsidRPr="009C61AF">
            <w:rPr>
              <w:noProof/>
              <w:lang w:val="nl-BE"/>
            </w:rPr>
            <w:t>[27]</w:t>
          </w:r>
          <w:r w:rsidR="00B827C9">
            <w:rPr>
              <w:lang w:val="nl-BE"/>
            </w:rPr>
            <w:fldChar w:fldCharType="end"/>
          </w:r>
        </w:sdtContent>
      </w:sdt>
    </w:p>
    <w:p w:rsidR="00F90B7D" w:rsidRDefault="00F90B7D" w:rsidP="00BE3AC7">
      <w:pPr>
        <w:rPr>
          <w:lang w:val="nl-BE"/>
        </w:rPr>
      </w:pPr>
    </w:p>
    <w:p w:rsidR="00BE3AC7" w:rsidRPr="00AC7540" w:rsidRDefault="00BE3AC7" w:rsidP="00BE3AC7">
      <w:pPr>
        <w:rPr>
          <w:lang w:val="nl-BE"/>
        </w:rPr>
      </w:pPr>
    </w:p>
    <w:p w:rsidR="00333A5B" w:rsidRDefault="00333A5B" w:rsidP="009C61AF">
      <w:pPr>
        <w:pStyle w:val="Heading2"/>
        <w:numPr>
          <w:ilvl w:val="1"/>
          <w:numId w:val="23"/>
        </w:numPr>
        <w:ind w:left="851" w:hanging="567"/>
        <w:rPr>
          <w:lang w:val="nl-BE"/>
        </w:rPr>
      </w:pPr>
      <w:bookmarkStart w:id="40" w:name="_Toc509773597"/>
      <w:r w:rsidRPr="00AC7540">
        <w:rPr>
          <w:lang w:val="nl-BE"/>
        </w:rPr>
        <w:t>Extra beveiligingsimplementaties</w:t>
      </w:r>
      <w:bookmarkEnd w:id="40"/>
    </w:p>
    <w:p w:rsidR="005B3EDA" w:rsidRDefault="005B3EDA" w:rsidP="005B3EDA">
      <w:pPr>
        <w:rPr>
          <w:lang w:val="nl-BE"/>
        </w:rPr>
      </w:pPr>
    </w:p>
    <w:p w:rsidR="006C496A" w:rsidRDefault="006903A9" w:rsidP="005B3EDA">
      <w:pPr>
        <w:rPr>
          <w:lang w:val="nl-BE"/>
        </w:rPr>
      </w:pPr>
      <w:r>
        <w:rPr>
          <w:lang w:val="nl-BE"/>
        </w:rPr>
        <w:t xml:space="preserve">Buiten de authenticatie voor het inloggen op de ShareFile zijn er nog enkele beveiligingsimplementaties die van pas komen in de opstelling. Aangezien deze opstelling veel gebruikt zal worden om van buitenaf (op het publieke internet) verbinding te maken met de ShareFile Cloud, moet die verbinding uiteraard goed beveiligd zijn. Om de verbinding van een goede beveiliging te voorzien zal al het verkeer tussen de cliënt en de “Identity Provider” (IDP) en “Service Provider” (SP) steeds geëncrypteerd worden. De encryptie zal tot stand gebracht worden </w:t>
      </w:r>
      <w:r>
        <w:rPr>
          <w:lang w:val="nl-BE"/>
        </w:rPr>
        <w:lastRenderedPageBreak/>
        <w:t xml:space="preserve">door gebruik te maken van het https-protocol. Daarom zullen het ICORDA wildcard certificaat en de root certificaten van ICORDA’s “Certificate Authorities” (CAs) geïmporteerd moeten worden waar nodig. Bovendien zulle zeer beveiligde “cipher groups” voorzien worden zodat elke </w:t>
      </w:r>
      <w:r w:rsidR="00F96ABD">
        <w:rPr>
          <w:lang w:val="nl-BE"/>
        </w:rPr>
        <w:t>https-verbinding</w:t>
      </w:r>
      <w:r>
        <w:rPr>
          <w:lang w:val="nl-BE"/>
        </w:rPr>
        <w:t xml:space="preserve"> enkel sterk geëncrypteerd kan verlopen met een hoge beveiliging en </w:t>
      </w:r>
      <w:r w:rsidR="00F96ABD">
        <w:rPr>
          <w:lang w:val="nl-BE"/>
        </w:rPr>
        <w:t>Perfect Forward Secrecy (PFS). PFS maakt het mogelijk voor de verbinding om indien ze gehackt wordt enkel dat verkeer van die sessie dat gehackt werd bloot te geven en geen andere sessies of gevoelige informatie van die gebruiker. Moest op die manier een hacker toch ooit door de https-beveiliging geraken en het verkeer kunnen uitlezen, dan is de kans groot dat hij daarmee enkel het oude wachtwoord van de gebruiker te weten komt. Indien de bedrijfspolicy werknemers verplicht om hun wachtwoord op regelmatige basis aan te passen, kan dit grote problemen vermijden moest een hack ooit plaatsvinden.</w:t>
      </w:r>
    </w:p>
    <w:p w:rsidR="006C496A" w:rsidRDefault="006C496A">
      <w:pPr>
        <w:rPr>
          <w:lang w:val="nl-BE"/>
        </w:rPr>
      </w:pPr>
      <w:r>
        <w:rPr>
          <w:lang w:val="nl-BE"/>
        </w:rPr>
        <w:br w:type="page"/>
      </w:r>
    </w:p>
    <w:bookmarkStart w:id="41" w:name="_Toc509773598" w:displacedByCustomXml="next"/>
    <w:sdt>
      <w:sdtPr>
        <w:rPr>
          <w:rFonts w:ascii="Times New Roman" w:eastAsiaTheme="minorHAnsi" w:hAnsi="Times New Roman" w:cstheme="minorBidi"/>
          <w:color w:val="auto"/>
          <w:sz w:val="22"/>
          <w:szCs w:val="22"/>
          <w:lang w:val="nl-NL"/>
        </w:rPr>
        <w:id w:val="-369922907"/>
        <w:docPartObj>
          <w:docPartGallery w:val="Bibliographies"/>
          <w:docPartUnique/>
        </w:docPartObj>
      </w:sdtPr>
      <w:sdtEndPr>
        <w:rPr>
          <w:lang w:val="en-US"/>
        </w:rPr>
      </w:sdtEndPr>
      <w:sdtContent>
        <w:p w:rsidR="006C496A" w:rsidRDefault="006C496A">
          <w:pPr>
            <w:pStyle w:val="Heading1"/>
            <w:rPr>
              <w:lang w:val="nl-NL"/>
            </w:rPr>
          </w:pPr>
          <w:r>
            <w:rPr>
              <w:lang w:val="nl-NL"/>
            </w:rPr>
            <w:t>Bibliografie</w:t>
          </w:r>
          <w:bookmarkEnd w:id="41"/>
        </w:p>
        <w:sdt>
          <w:sdtPr>
            <w:id w:val="111145805"/>
            <w:bibliography/>
          </w:sdtPr>
          <w:sdtEndPr/>
          <w:sdtContent>
            <w:p w:rsidR="008A4D34" w:rsidRDefault="006C496A" w:rsidP="00024476">
              <w:pPr>
                <w:rPr>
                  <w:rFonts w:asciiTheme="minorHAnsi" w:hAnsiTheme="minorHAnsi"/>
                  <w:noProof/>
                </w:rPr>
              </w:pPr>
              <w:r>
                <w:fldChar w:fldCharType="begin"/>
              </w:r>
              <w:r w:rsidRPr="006228AB">
                <w:rPr>
                  <w:lang w:val="nl-BE"/>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
                <w:gridCol w:w="8626"/>
              </w:tblGrid>
              <w:tr w:rsidR="008A4D34">
                <w:trPr>
                  <w:divId w:val="700135582"/>
                  <w:tblCellSpacing w:w="15" w:type="dxa"/>
                </w:trPr>
                <w:tc>
                  <w:tcPr>
                    <w:tcW w:w="50" w:type="pct"/>
                    <w:hideMark/>
                  </w:tcPr>
                  <w:p w:rsidR="008A4D34" w:rsidRDefault="008A4D34">
                    <w:pPr>
                      <w:pStyle w:val="Bibliography"/>
                      <w:rPr>
                        <w:noProof/>
                        <w:sz w:val="24"/>
                        <w:szCs w:val="24"/>
                        <w:lang w:val="nl-NL"/>
                      </w:rPr>
                    </w:pPr>
                    <w:r>
                      <w:rPr>
                        <w:noProof/>
                        <w:lang w:val="nl-NL"/>
                      </w:rPr>
                      <w:t xml:space="preserve">[1] </w:t>
                    </w:r>
                  </w:p>
                </w:tc>
                <w:tc>
                  <w:tcPr>
                    <w:tcW w:w="0" w:type="auto"/>
                    <w:hideMark/>
                  </w:tcPr>
                  <w:p w:rsidR="008A4D34" w:rsidRDefault="008A4D34">
                    <w:pPr>
                      <w:pStyle w:val="Bibliography"/>
                      <w:rPr>
                        <w:noProof/>
                        <w:lang w:val="nl-NL"/>
                      </w:rPr>
                    </w:pPr>
                    <w:r>
                      <w:rPr>
                        <w:noProof/>
                        <w:lang w:val="nl-NL"/>
                      </w:rPr>
                      <w:t>ICORDA, „over-icorda,” 2016. [Online]. Available: https://www.icorda.be/icorda/over-icorda/. [Geopend 19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 </w:t>
                    </w:r>
                  </w:p>
                </w:tc>
                <w:tc>
                  <w:tcPr>
                    <w:tcW w:w="0" w:type="auto"/>
                    <w:hideMark/>
                  </w:tcPr>
                  <w:p w:rsidR="008A4D34" w:rsidRDefault="008A4D34">
                    <w:pPr>
                      <w:pStyle w:val="Bibliography"/>
                      <w:rPr>
                        <w:noProof/>
                        <w:lang w:val="nl-NL"/>
                      </w:rPr>
                    </w:pPr>
                    <w:r>
                      <w:rPr>
                        <w:noProof/>
                        <w:lang w:val="nl-NL"/>
                      </w:rPr>
                      <w:t>„ISO_9000,” 18 Maart 2018. [Online]. Available: https://en.wikipedia.org/wiki/ISO_9000. [Geopend 19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[3] </w:t>
                    </w:r>
                  </w:p>
                </w:tc>
                <w:tc>
                  <w:tcPr>
                    <w:tcW w:w="0" w:type="auto"/>
                    <w:hideMark/>
                  </w:tcPr>
                  <w:p w:rsidR="008A4D34" w:rsidRPr="00AD33D1" w:rsidRDefault="008A4D34">
                    <w:pPr>
                      <w:pStyle w:val="Bibliography"/>
                      <w:rPr>
                        <w:noProof/>
                      </w:rPr>
                    </w:pPr>
                    <w:r w:rsidRPr="00AD33D1">
                      <w:rPr>
                        <w:noProof/>
                      </w:rPr>
                      <w:t>J. V. Maldeghem, „ISO 9001 essentials,” Gent, 2017.</w:t>
                    </w:r>
                  </w:p>
                </w:tc>
              </w:tr>
              <w:tr w:rsidR="008A4D34" w:rsidRPr="009C61AF">
                <w:trPr>
                  <w:divId w:val="700135582"/>
                  <w:tblCellSpacing w:w="15" w:type="dxa"/>
                </w:trPr>
                <w:tc>
                  <w:tcPr>
                    <w:tcW w:w="50" w:type="pct"/>
                    <w:hideMark/>
                  </w:tcPr>
                  <w:p w:rsidR="008A4D34" w:rsidRDefault="008A4D34">
                    <w:pPr>
                      <w:pStyle w:val="Bibliography"/>
                      <w:rPr>
                        <w:noProof/>
                        <w:lang w:val="nl-NL"/>
                      </w:rPr>
                    </w:pPr>
                    <w:r>
                      <w:rPr>
                        <w:noProof/>
                        <w:lang w:val="nl-NL"/>
                      </w:rPr>
                      <w:t xml:space="preserve">[4] </w:t>
                    </w:r>
                  </w:p>
                </w:tc>
                <w:tc>
                  <w:tcPr>
                    <w:tcW w:w="0" w:type="auto"/>
                    <w:hideMark/>
                  </w:tcPr>
                  <w:p w:rsidR="008A4D34" w:rsidRDefault="008A4D34">
                    <w:pPr>
                      <w:pStyle w:val="Bibliography"/>
                      <w:rPr>
                        <w:noProof/>
                        <w:lang w:val="nl-NL"/>
                      </w:rPr>
                    </w:pPr>
                    <w:r>
                      <w:rPr>
                        <w:noProof/>
                        <w:lang w:val="nl-NL"/>
                      </w:rPr>
                      <w:t>P. Tack, „Bedrijfsvoorstelling voor typografics,” Gent.</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[5] </w:t>
                    </w:r>
                  </w:p>
                </w:tc>
                <w:tc>
                  <w:tcPr>
                    <w:tcW w:w="0" w:type="auto"/>
                    <w:hideMark/>
                  </w:tcPr>
                  <w:p w:rsidR="008A4D34" w:rsidRDefault="008A4D34">
                    <w:pPr>
                      <w:pStyle w:val="Bibliography"/>
                      <w:rPr>
                        <w:noProof/>
                        <w:lang w:val="nl-NL"/>
                      </w:rPr>
                    </w:pPr>
                    <w:r w:rsidRPr="00AD33D1">
                      <w:rPr>
                        <w:noProof/>
                      </w:rPr>
                      <w:t xml:space="preserve">S. Morris, „Cloud Types: Private, Public and Hybrid,” 8 September 2011. </w:t>
                    </w:r>
                    <w:r w:rsidRPr="00AD33D1">
                      <w:rPr>
                        <w:noProof/>
                        <w:lang w:val="fr-BE"/>
                      </w:rPr>
                      <w:t xml:space="preserve">[Online]. Available: http://www.asigra.com/blog/cloud-types-private-public-and-hybrid. </w:t>
                    </w:r>
                    <w:r>
                      <w:rPr>
                        <w:noProof/>
                        <w:lang w:val="nl-NL"/>
                      </w:rPr>
                      <w:t>[Geopend 16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[6] </w:t>
                    </w:r>
                  </w:p>
                </w:tc>
                <w:tc>
                  <w:tcPr>
                    <w:tcW w:w="0" w:type="auto"/>
                    <w:hideMark/>
                  </w:tcPr>
                  <w:p w:rsidR="008A4D34" w:rsidRDefault="008A4D34">
                    <w:pPr>
                      <w:pStyle w:val="Bibliography"/>
                      <w:rPr>
                        <w:noProof/>
                        <w:lang w:val="nl-NL"/>
                      </w:rPr>
                    </w:pPr>
                    <w:r w:rsidRPr="00AD33D1">
                      <w:rPr>
                        <w:noProof/>
                      </w:rPr>
                      <w:t xml:space="preserve">Apprenda, „IaaS, PaaS, SaaS (Explained and Compared),” 2018. </w:t>
                    </w:r>
                    <w:r w:rsidRPr="00AD33D1">
                      <w:rPr>
                        <w:noProof/>
                        <w:lang w:val="fr-BE"/>
                      </w:rPr>
                      <w:t xml:space="preserve">[Online]. Available: https://apprenda.com/library/paas/iaas-paas-saas-explained-compared/. </w:t>
                    </w:r>
                    <w:r>
                      <w:rPr>
                        <w:noProof/>
                        <w:lang w:val="nl-NL"/>
                      </w:rPr>
                      <w:t>[Geopend 17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[7] </w:t>
                    </w:r>
                  </w:p>
                </w:tc>
                <w:tc>
                  <w:tcPr>
                    <w:tcW w:w="0" w:type="auto"/>
                    <w:hideMark/>
                  </w:tcPr>
                  <w:p w:rsidR="008A4D34" w:rsidRDefault="008A4D34">
                    <w:pPr>
                      <w:pStyle w:val="Bibliography"/>
                      <w:rPr>
                        <w:noProof/>
                        <w:lang w:val="nl-NL"/>
                      </w:rPr>
                    </w:pPr>
                    <w:r>
                      <w:rPr>
                        <w:noProof/>
                        <w:lang w:val="nl-NL"/>
                      </w:rPr>
                      <w:t>ownCloud, „enterprise-editioin,” 2018. [Online]. Available: https://owncloud.com/enterprise-edition/. [Geopend 20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[8] </w:t>
                    </w:r>
                  </w:p>
                </w:tc>
                <w:tc>
                  <w:tcPr>
                    <w:tcW w:w="0" w:type="auto"/>
                    <w:hideMark/>
                  </w:tcPr>
                  <w:p w:rsidR="008A4D34" w:rsidRDefault="008A4D34">
                    <w:pPr>
                      <w:pStyle w:val="Bibliography"/>
                      <w:rPr>
                        <w:noProof/>
                        <w:lang w:val="nl-NL"/>
                      </w:rPr>
                    </w:pPr>
                    <w:r w:rsidRPr="00AD33D1">
                      <w:rPr>
                        <w:noProof/>
                      </w:rPr>
                      <w:t xml:space="preserve">J. Gildred, „syncplicity-review,” 20 September 2017. </w:t>
                    </w:r>
                    <w:r w:rsidRPr="00AD33D1">
                      <w:rPr>
                        <w:noProof/>
                        <w:lang w:val="fr-BE"/>
                      </w:rPr>
                      <w:t xml:space="preserve">[Online]. Available: https://www.cloudwards.net/syncplicity-review/. </w:t>
                    </w:r>
                    <w:r>
                      <w:rPr>
                        <w:noProof/>
                        <w:lang w:val="nl-NL"/>
                      </w:rPr>
                      <w:t>[Geopend 21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[9] </w:t>
                    </w:r>
                  </w:p>
                </w:tc>
                <w:tc>
                  <w:tcPr>
                    <w:tcW w:w="0" w:type="auto"/>
                    <w:hideMark/>
                  </w:tcPr>
                  <w:p w:rsidR="008A4D34" w:rsidRPr="00AD33D1" w:rsidRDefault="008A4D34">
                    <w:pPr>
                      <w:pStyle w:val="Bibliography"/>
                      <w:rPr>
                        <w:noProof/>
                      </w:rPr>
                    </w:pPr>
                    <w:r w:rsidRPr="00AD33D1">
                      <w:rPr>
                        <w:noProof/>
                      </w:rPr>
                      <w:t>Citrix, „Single sign-on for ShareFile with NetScaler,” 2015. [Online]. Available: https://www.citrix.com/content/dam/citrix/en_us/documents/products-solutions/single-sign-on-for-sharefile-with-netscaler.pdf. [Geopend 28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[10] </w:t>
                    </w:r>
                  </w:p>
                </w:tc>
                <w:tc>
                  <w:tcPr>
                    <w:tcW w:w="0" w:type="auto"/>
                    <w:hideMark/>
                  </w:tcPr>
                  <w:p w:rsidR="008A4D34" w:rsidRPr="00AD33D1" w:rsidRDefault="008A4D34">
                    <w:pPr>
                      <w:pStyle w:val="Bibliography"/>
                      <w:rPr>
                        <w:noProof/>
                      </w:rPr>
                    </w:pPr>
                    <w:r w:rsidRPr="00AD33D1">
                      <w:rPr>
                        <w:noProof/>
                      </w:rPr>
                      <w:t>„Configure NetScaler for StorageZones Controller,” 12 Maart 2018. [Online]. Available: https://docs.citrix.com/en-us/storagezones-controller/5-0/install/configure-netscaler.html. [Geopend 28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[11] </w:t>
                    </w:r>
                  </w:p>
                </w:tc>
                <w:tc>
                  <w:tcPr>
                    <w:tcW w:w="0" w:type="auto"/>
                    <w:hideMark/>
                  </w:tcPr>
                  <w:p w:rsidR="008A4D34" w:rsidRDefault="008A4D34">
                    <w:pPr>
                      <w:pStyle w:val="Bibliography"/>
                      <w:rPr>
                        <w:noProof/>
                        <w:lang w:val="nl-NL"/>
                      </w:rPr>
                    </w:pPr>
                    <w:r>
                      <w:rPr>
                        <w:noProof/>
                        <w:lang w:val="nl-NL"/>
                      </w:rPr>
                      <w:t>Citrix, „netscaler-vpx,” 2016. [Online]. Available: https://www.citrix.com/products/netscaler-adc/resources/netscaler-vpx.html. [Geopend 21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[12] </w:t>
                    </w:r>
                  </w:p>
                </w:tc>
                <w:tc>
                  <w:tcPr>
                    <w:tcW w:w="0" w:type="auto"/>
                    <w:hideMark/>
                  </w:tcPr>
                  <w:p w:rsidR="008A4D34" w:rsidRDefault="008A4D34">
                    <w:pPr>
                      <w:pStyle w:val="Bibliography"/>
                      <w:rPr>
                        <w:noProof/>
                        <w:lang w:val="nl-NL"/>
                      </w:rPr>
                    </w:pPr>
                    <w:r w:rsidRPr="00AD33D1">
                      <w:rPr>
                        <w:noProof/>
                      </w:rPr>
                      <w:t xml:space="preserve">Citrix, „why choose NetScaler over F5,” 2014. </w:t>
                    </w:r>
                    <w:r>
                      <w:rPr>
                        <w:noProof/>
                        <w:lang w:val="nl-NL"/>
                      </w:rPr>
                      <w:t>[Online]. Available: https://www.citrix.fi/products/netscaler-adc/resources/netscaler-vs-f5.html. [Geopend 22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[13] </w:t>
                    </w:r>
                  </w:p>
                </w:tc>
                <w:tc>
                  <w:tcPr>
                    <w:tcW w:w="0" w:type="auto"/>
                    <w:hideMark/>
                  </w:tcPr>
                  <w:p w:rsidR="008A4D34" w:rsidRDefault="008A4D34">
                    <w:pPr>
                      <w:pStyle w:val="Bibliography"/>
                      <w:rPr>
                        <w:noProof/>
                        <w:lang w:val="nl-NL"/>
                      </w:rPr>
                    </w:pPr>
                    <w:r w:rsidRPr="00AD33D1">
                      <w:rPr>
                        <w:noProof/>
                      </w:rPr>
                      <w:t xml:space="preserve">„Compare Citrix vs F5 Networks in Application Delivery Controllers,” 2018. </w:t>
                    </w:r>
                    <w:r w:rsidRPr="00AD33D1">
                      <w:rPr>
                        <w:noProof/>
                        <w:lang w:val="fr-BE"/>
                      </w:rPr>
                      <w:t xml:space="preserve">[Online]. Available: https://www.gartner.com/reviews/market/application-delivery-controllers/compare/citrix-vs-f5-networks. </w:t>
                    </w:r>
                    <w:r>
                      <w:rPr>
                        <w:noProof/>
                        <w:lang w:val="nl-NL"/>
                      </w:rPr>
                      <w:t>[Geopend 22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[14] </w:t>
                    </w:r>
                  </w:p>
                </w:tc>
                <w:tc>
                  <w:tcPr>
                    <w:tcW w:w="0" w:type="auto"/>
                    <w:hideMark/>
                  </w:tcPr>
                  <w:p w:rsidR="008A4D34" w:rsidRDefault="008A4D34">
                    <w:pPr>
                      <w:pStyle w:val="Bibliography"/>
                      <w:rPr>
                        <w:noProof/>
                        <w:lang w:val="nl-NL"/>
                      </w:rPr>
                    </w:pPr>
                    <w:r w:rsidRPr="00AD33D1">
                      <w:rPr>
                        <w:noProof/>
                      </w:rPr>
                      <w:t xml:space="preserve">Citrix, Regisseur, </w:t>
                    </w:r>
                    <w:r w:rsidRPr="00AD33D1">
                      <w:rPr>
                        <w:i/>
                        <w:iCs/>
                        <w:noProof/>
                      </w:rPr>
                      <w:t xml:space="preserve">NetScaler vs. F5 - 4 key technical differentiators. </w:t>
                    </w:r>
                    <w:r w:rsidRPr="00AD33D1">
                      <w:rPr>
                        <w:noProof/>
                      </w:rPr>
                      <w:t xml:space="preserve">[Film]. </w:t>
                    </w:r>
                    <w:r>
                      <w:rPr>
                        <w:noProof/>
                        <w:lang w:val="nl-NL"/>
                      </w:rPr>
                      <w:t xml:space="preserve">Citrix, 2015. </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lastRenderedPageBreak/>
                      <w:t xml:space="preserve">[15] </w:t>
                    </w:r>
                  </w:p>
                </w:tc>
                <w:tc>
                  <w:tcPr>
                    <w:tcW w:w="0" w:type="auto"/>
                    <w:hideMark/>
                  </w:tcPr>
                  <w:p w:rsidR="008A4D34" w:rsidRPr="00AD33D1" w:rsidRDefault="008A4D34">
                    <w:pPr>
                      <w:pStyle w:val="Bibliography"/>
                      <w:rPr>
                        <w:noProof/>
                      </w:rPr>
                    </w:pPr>
                    <w:r w:rsidRPr="00AD33D1">
                      <w:rPr>
                        <w:noProof/>
                      </w:rPr>
                      <w:t>„About ShareFile StorageZones Controller,” 05 April 2017. [Online]. Available: https://docs.citrix.com/en-us/storagezones-controller/5-0/about.html. [Geopend 12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[16] </w:t>
                    </w:r>
                  </w:p>
                </w:tc>
                <w:tc>
                  <w:tcPr>
                    <w:tcW w:w="0" w:type="auto"/>
                    <w:hideMark/>
                  </w:tcPr>
                  <w:p w:rsidR="008A4D34" w:rsidRPr="00AD33D1" w:rsidRDefault="008A4D34">
                    <w:pPr>
                      <w:pStyle w:val="Bibliography"/>
                      <w:rPr>
                        <w:noProof/>
                      </w:rPr>
                    </w:pPr>
                    <w:r w:rsidRPr="00AD33D1">
                      <w:rPr>
                        <w:noProof/>
                      </w:rPr>
                      <w:t>Citrix, „NetScaler 12.0,” 28 April 2017. [Online]. Available: https://docs.citrix.com/en-us/netscaler/12.html. [Geopend 12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[17] </w:t>
                    </w:r>
                  </w:p>
                </w:tc>
                <w:tc>
                  <w:tcPr>
                    <w:tcW w:w="0" w:type="auto"/>
                    <w:hideMark/>
                  </w:tcPr>
                  <w:p w:rsidR="008A4D34" w:rsidRDefault="008A4D34">
                    <w:pPr>
                      <w:pStyle w:val="Bibliography"/>
                      <w:rPr>
                        <w:noProof/>
                        <w:lang w:val="nl-NL"/>
                      </w:rPr>
                    </w:pPr>
                    <w:r w:rsidRPr="00AD33D1">
                      <w:rPr>
                        <w:noProof/>
                      </w:rPr>
                      <w:t xml:space="preserve">„AAA Overview,” 2018. [Online]. Available: http://etutorials.org/Networking/Router+firewall+security/Part+II+Managing+Access+to+Routers/Chapter+5.+Authentication+Authorization+and+Accounting/AAA+Overview/. </w:t>
                    </w:r>
                    <w:r>
                      <w:rPr>
                        <w:noProof/>
                        <w:lang w:val="nl-NL"/>
                      </w:rPr>
                      <w:t>[Geopend 01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[18] </w:t>
                    </w:r>
                  </w:p>
                </w:tc>
                <w:tc>
                  <w:tcPr>
                    <w:tcW w:w="0" w:type="auto"/>
                    <w:hideMark/>
                  </w:tcPr>
                  <w:p w:rsidR="008A4D34" w:rsidRDefault="008A4D34">
                    <w:pPr>
                      <w:pStyle w:val="Bibliography"/>
                      <w:rPr>
                        <w:noProof/>
                        <w:lang w:val="nl-NL"/>
                      </w:rPr>
                    </w:pPr>
                    <w:r>
                      <w:rPr>
                        <w:noProof/>
                        <w:lang w:val="nl-NL"/>
                      </w:rPr>
                      <w:t>„AAA &amp; NAS,” 2018. [Online]. Available: https://www.tutorialspoint.com/radius/aaa_and_nas.htm. [Geopend 01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[19] </w:t>
                    </w:r>
                  </w:p>
                </w:tc>
                <w:tc>
                  <w:tcPr>
                    <w:tcW w:w="0" w:type="auto"/>
                    <w:hideMark/>
                  </w:tcPr>
                  <w:p w:rsidR="008A4D34" w:rsidRDefault="008A4D34">
                    <w:pPr>
                      <w:pStyle w:val="Bibliography"/>
                      <w:rPr>
                        <w:noProof/>
                        <w:lang w:val="nl-NL"/>
                      </w:rPr>
                    </w:pPr>
                    <w:r w:rsidRPr="00AD33D1">
                      <w:rPr>
                        <w:noProof/>
                      </w:rPr>
                      <w:t xml:space="preserve">„Authentication Authorization and Accounting (AAA),” 2018. </w:t>
                    </w:r>
                    <w:r w:rsidRPr="00AD33D1">
                      <w:rPr>
                        <w:noProof/>
                        <w:lang w:val="fr-BE"/>
                      </w:rPr>
                      <w:t xml:space="preserve">[Online]. Available: https://www.techopedia.com/definition/24130/authentication-authorization-and-accounting-aaa. </w:t>
                    </w:r>
                    <w:r>
                      <w:rPr>
                        <w:noProof/>
                        <w:lang w:val="nl-NL"/>
                      </w:rPr>
                      <w:t>[Geopend 01 Maart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[20] </w:t>
                    </w:r>
                  </w:p>
                </w:tc>
                <w:tc>
                  <w:tcPr>
                    <w:tcW w:w="0" w:type="auto"/>
                    <w:hideMark/>
                  </w:tcPr>
                  <w:p w:rsidR="008A4D34" w:rsidRDefault="008A4D34">
                    <w:pPr>
                      <w:pStyle w:val="Bibliography"/>
                      <w:rPr>
                        <w:noProof/>
                        <w:lang w:val="nl-NL"/>
                      </w:rPr>
                    </w:pPr>
                    <w:r w:rsidRPr="00AD33D1">
                      <w:rPr>
                        <w:noProof/>
                      </w:rPr>
                      <w:t xml:space="preserve">G. Keller, „Implications of Web Application Single Sign-On,” 28 May 2017. </w:t>
                    </w:r>
                    <w:r w:rsidRPr="00AD33D1">
                      <w:rPr>
                        <w:noProof/>
                        <w:lang w:val="fr-BE"/>
                      </w:rPr>
                      <w:t xml:space="preserve">[Online]. Available: https://jumpcloud.com/blog/web-application-single-sign-on/. </w:t>
                    </w:r>
                    <w:r>
                      <w:rPr>
                        <w:noProof/>
                        <w:lang w:val="nl-NL"/>
                      </w:rPr>
                      <w:t>[Geopend 14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[21] </w:t>
                    </w:r>
                  </w:p>
                </w:tc>
                <w:tc>
                  <w:tcPr>
                    <w:tcW w:w="0" w:type="auto"/>
                    <w:hideMark/>
                  </w:tcPr>
                  <w:p w:rsidR="008A4D34" w:rsidRDefault="008A4D34">
                    <w:pPr>
                      <w:pStyle w:val="Bibliography"/>
                      <w:rPr>
                        <w:noProof/>
                        <w:lang w:val="nl-NL"/>
                      </w:rPr>
                    </w:pPr>
                    <w:r w:rsidRPr="00AD33D1">
                      <w:rPr>
                        <w:noProof/>
                      </w:rPr>
                      <w:t xml:space="preserve">S. Peyrott, „What is and how does Single Sign On Authentication work?,” 23 September 2015. </w:t>
                    </w:r>
                    <w:r w:rsidRPr="00AD33D1">
                      <w:rPr>
                        <w:noProof/>
                        <w:lang w:val="fr-BE"/>
                      </w:rPr>
                      <w:t xml:space="preserve">[Online]. Available: https://auth0.com/blog/what-is-and-how-does-single-sign-on-work/. </w:t>
                    </w:r>
                    <w:r>
                      <w:rPr>
                        <w:noProof/>
                        <w:lang w:val="nl-NL"/>
                      </w:rPr>
                      <w:t>[Geopend 14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[22] </w:t>
                    </w:r>
                  </w:p>
                </w:tc>
                <w:tc>
                  <w:tcPr>
                    <w:tcW w:w="0" w:type="auto"/>
                    <w:hideMark/>
                  </w:tcPr>
                  <w:p w:rsidR="008A4D34" w:rsidRDefault="008A4D34">
                    <w:pPr>
                      <w:pStyle w:val="Bibliography"/>
                      <w:rPr>
                        <w:noProof/>
                        <w:lang w:val="nl-NL"/>
                      </w:rPr>
                    </w:pPr>
                    <w:r w:rsidRPr="00AD33D1">
                      <w:rPr>
                        <w:noProof/>
                      </w:rPr>
                      <w:t xml:space="preserve">M. S, „how does saml work,” 19 December 2012. </w:t>
                    </w:r>
                    <w:r w:rsidRPr="00AD33D1">
                      <w:rPr>
                        <w:noProof/>
                        <w:lang w:val="fr-BE"/>
                      </w:rPr>
                      <w:t xml:space="preserve">[Online]. Available: https://www.gluu.org/blog/how-does-saml-work-idps-sps/. </w:t>
                    </w:r>
                    <w:r>
                      <w:rPr>
                        <w:noProof/>
                        <w:lang w:val="nl-NL"/>
                      </w:rPr>
                      <w:t>[Geopend 14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[23] </w:t>
                    </w:r>
                  </w:p>
                </w:tc>
                <w:tc>
                  <w:tcPr>
                    <w:tcW w:w="0" w:type="auto"/>
                    <w:hideMark/>
                  </w:tcPr>
                  <w:p w:rsidR="008A4D34" w:rsidRDefault="008A4D34">
                    <w:pPr>
                      <w:pStyle w:val="Bibliography"/>
                      <w:rPr>
                        <w:noProof/>
                        <w:lang w:val="nl-NL"/>
                      </w:rPr>
                    </w:pPr>
                    <w:r w:rsidRPr="00AD33D1">
                      <w:rPr>
                        <w:noProof/>
                      </w:rPr>
                      <w:t xml:space="preserve">J. Kurtto, „https://www.ubisecure.com/uncategorized/difference-between-saml-and-oauth/,” 03 Juli 2017. </w:t>
                    </w:r>
                    <w:r w:rsidRPr="00AD33D1">
                      <w:rPr>
                        <w:noProof/>
                        <w:lang w:val="fr-BE"/>
                      </w:rPr>
                      <w:t xml:space="preserve">[Online]. Available: https://www.ubisecure.com/uncategorized/difference-between-saml-and-oauth/. </w:t>
                    </w:r>
                    <w:r>
                      <w:rPr>
                        <w:noProof/>
                        <w:lang w:val="nl-NL"/>
                      </w:rPr>
                      <w:t>[Geopend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[24] </w:t>
                    </w:r>
                  </w:p>
                </w:tc>
                <w:tc>
                  <w:tcPr>
                    <w:tcW w:w="0" w:type="auto"/>
                    <w:hideMark/>
                  </w:tcPr>
                  <w:p w:rsidR="008A4D34" w:rsidRDefault="008A4D34">
                    <w:pPr>
                      <w:pStyle w:val="Bibliography"/>
                      <w:rPr>
                        <w:noProof/>
                        <w:lang w:val="nl-NL"/>
                      </w:rPr>
                    </w:pPr>
                    <w:r w:rsidRPr="00AD33D1">
                      <w:rPr>
                        <w:noProof/>
                      </w:rPr>
                      <w:t xml:space="preserve">M. Anicas, „An Introduction to OAuth 2,” 21 Juli 2014. </w:t>
                    </w:r>
                    <w:r w:rsidRPr="00AD33D1">
                      <w:rPr>
                        <w:noProof/>
                        <w:lang w:val="fr-BE"/>
                      </w:rPr>
                      <w:t xml:space="preserve">[Online]. Available: https://www.digitalocean.com/community/tutorials/an-introduction-to-oauth-2. </w:t>
                    </w:r>
                    <w:r>
                      <w:rPr>
                        <w:noProof/>
                        <w:lang w:val="nl-NL"/>
                      </w:rPr>
                      <w:t>[Geopend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[25] </w:t>
                    </w:r>
                  </w:p>
                </w:tc>
                <w:tc>
                  <w:tcPr>
                    <w:tcW w:w="0" w:type="auto"/>
                    <w:hideMark/>
                  </w:tcPr>
                  <w:p w:rsidR="008A4D34" w:rsidRPr="00AD33D1" w:rsidRDefault="008A4D34">
                    <w:pPr>
                      <w:pStyle w:val="Bibliography"/>
                      <w:rPr>
                        <w:noProof/>
                      </w:rPr>
                    </w:pPr>
                    <w:r w:rsidRPr="00AD33D1">
                      <w:rPr>
                        <w:noProof/>
                      </w:rPr>
                      <w:t>R. A. Grimes, „What is OAuth? How the open authorization framework works,” 16 Augustus 2017. [Online]. Available: https://www.csoonline.com/article/3216404/authentication/what-is-oauth-how-the-open-authorization-framework-works.html. [Geopend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[26] </w:t>
                    </w:r>
                  </w:p>
                </w:tc>
                <w:tc>
                  <w:tcPr>
                    <w:tcW w:w="0" w:type="auto"/>
                    <w:hideMark/>
                  </w:tcPr>
                  <w:p w:rsidR="008A4D34" w:rsidRDefault="008A4D34">
                    <w:pPr>
                      <w:pStyle w:val="Bibliography"/>
                      <w:rPr>
                        <w:noProof/>
                        <w:lang w:val="nl-NL"/>
                      </w:rPr>
                    </w:pPr>
                    <w:r w:rsidRPr="00AD33D1">
                      <w:rPr>
                        <w:noProof/>
                      </w:rPr>
                      <w:t xml:space="preserve">„OpenID Connect explained,” 2018. [Online]. Available: https://connect2id.com/learn/openid-connect. </w:t>
                    </w:r>
                    <w:r>
                      <w:rPr>
                        <w:noProof/>
                        <w:lang w:val="nl-NL"/>
                      </w:rPr>
                      <w:t>[Geopend 15 Februari 2018].</w:t>
                    </w:r>
                  </w:p>
                </w:tc>
              </w:tr>
              <w:tr w:rsidR="008A4D34">
                <w:trPr>
                  <w:divId w:val="700135582"/>
                  <w:tblCellSpacing w:w="15" w:type="dxa"/>
                </w:trPr>
                <w:tc>
                  <w:tcPr>
                    <w:tcW w:w="50" w:type="pct"/>
                    <w:hideMark/>
                  </w:tcPr>
                  <w:p w:rsidR="008A4D34" w:rsidRDefault="008A4D34">
                    <w:pPr>
                      <w:pStyle w:val="Bibliography"/>
                      <w:rPr>
                        <w:noProof/>
                        <w:lang w:val="nl-NL"/>
                      </w:rPr>
                    </w:pPr>
                    <w:r>
                      <w:rPr>
                        <w:noProof/>
                        <w:lang w:val="nl-NL"/>
                      </w:rPr>
                      <w:t xml:space="preserve">[27] </w:t>
                    </w:r>
                  </w:p>
                </w:tc>
                <w:tc>
                  <w:tcPr>
                    <w:tcW w:w="0" w:type="auto"/>
                    <w:hideMark/>
                  </w:tcPr>
                  <w:p w:rsidR="008A4D34" w:rsidRDefault="008A4D34">
                    <w:pPr>
                      <w:pStyle w:val="Bibliography"/>
                      <w:rPr>
                        <w:noProof/>
                        <w:lang w:val="nl-NL"/>
                      </w:rPr>
                    </w:pPr>
                    <w:r w:rsidRPr="00AD33D1">
                      <w:rPr>
                        <w:noProof/>
                      </w:rPr>
                      <w:t xml:space="preserve">C. Zhang, „OpenID Connect / oAuth 2.0: Integration with XenApp through Unified Gateway,” 11 September 2015. </w:t>
                    </w:r>
                    <w:r w:rsidRPr="00AD33D1">
                      <w:rPr>
                        <w:noProof/>
                        <w:lang w:val="fr-BE"/>
                      </w:rPr>
                      <w:t xml:space="preserve">[Online]. Available: https://www.citrix.com/blogs/2015/09/11/openid-connectoauth-2-0-integration-with-xenapp-through-unified-gateway/. </w:t>
                    </w:r>
                    <w:r>
                      <w:rPr>
                        <w:noProof/>
                        <w:lang w:val="nl-NL"/>
                      </w:rPr>
                      <w:t>[Geopend 15 Februari 2018].</w:t>
                    </w:r>
                  </w:p>
                </w:tc>
              </w:tr>
            </w:tbl>
            <w:p w:rsidR="008A4D34" w:rsidRDefault="008A4D34">
              <w:pPr>
                <w:divId w:val="700135582"/>
                <w:rPr>
                  <w:rFonts w:eastAsia="Times New Roman"/>
                  <w:noProof/>
                </w:rPr>
              </w:pPr>
            </w:p>
            <w:p w:rsidR="006C496A" w:rsidRDefault="006C496A" w:rsidP="00024476">
              <w:r>
                <w:rPr>
                  <w:b/>
                  <w:bCs/>
                </w:rPr>
                <w:lastRenderedPageBreak/>
                <w:fldChar w:fldCharType="end"/>
              </w:r>
            </w:p>
          </w:sdtContent>
        </w:sdt>
      </w:sdtContent>
    </w:sdt>
    <w:p w:rsidR="00F90B7D" w:rsidRPr="005B3EDA" w:rsidRDefault="00F90B7D" w:rsidP="005B3EDA">
      <w:pPr>
        <w:rPr>
          <w:lang w:val="nl-BE"/>
        </w:rPr>
      </w:pPr>
    </w:p>
    <w:sectPr w:rsidR="00F90B7D" w:rsidRPr="005B3EDA" w:rsidSect="005A68D6">
      <w:pgSz w:w="11906" w:h="16838" w:code="9"/>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56D" w:rsidRDefault="00E8556D" w:rsidP="00067F77">
      <w:pPr>
        <w:spacing w:after="0" w:line="240" w:lineRule="auto"/>
      </w:pPr>
      <w:r>
        <w:separator/>
      </w:r>
    </w:p>
  </w:endnote>
  <w:endnote w:type="continuationSeparator" w:id="0">
    <w:p w:rsidR="00E8556D" w:rsidRDefault="00E8556D"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56D" w:rsidRDefault="00E8556D" w:rsidP="00067F77">
      <w:pPr>
        <w:spacing w:after="0" w:line="240" w:lineRule="auto"/>
      </w:pPr>
      <w:r>
        <w:separator/>
      </w:r>
    </w:p>
  </w:footnote>
  <w:footnote w:type="continuationSeparator" w:id="0">
    <w:p w:rsidR="00E8556D" w:rsidRDefault="00E8556D"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24E2"/>
    <w:multiLevelType w:val="hybridMultilevel"/>
    <w:tmpl w:val="257081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77BFC"/>
    <w:multiLevelType w:val="hybridMultilevel"/>
    <w:tmpl w:val="33E675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78E2509"/>
    <w:multiLevelType w:val="hybridMultilevel"/>
    <w:tmpl w:val="66764A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8C014FA"/>
    <w:multiLevelType w:val="hybridMultilevel"/>
    <w:tmpl w:val="909414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BCE3F27"/>
    <w:multiLevelType w:val="hybridMultilevel"/>
    <w:tmpl w:val="9C7CE1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D4B6492"/>
    <w:multiLevelType w:val="hybridMultilevel"/>
    <w:tmpl w:val="8B6883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9DB"/>
    <w:multiLevelType w:val="multilevel"/>
    <w:tmpl w:val="D17C0D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A3E89"/>
    <w:multiLevelType w:val="hybridMultilevel"/>
    <w:tmpl w:val="2A8A5B3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7005AE"/>
    <w:multiLevelType w:val="hybridMultilevel"/>
    <w:tmpl w:val="D05CEB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0D70"/>
    <w:multiLevelType w:val="hybridMultilevel"/>
    <w:tmpl w:val="9A1CBE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C0408DF"/>
    <w:multiLevelType w:val="hybridMultilevel"/>
    <w:tmpl w:val="33E2AFA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5026B43"/>
    <w:multiLevelType w:val="multilevel"/>
    <w:tmpl w:val="7342416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D5A0C55"/>
    <w:multiLevelType w:val="hybridMultilevel"/>
    <w:tmpl w:val="E356F8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0927934"/>
    <w:multiLevelType w:val="hybridMultilevel"/>
    <w:tmpl w:val="8E3656D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19A2A6E"/>
    <w:multiLevelType w:val="hybridMultilevel"/>
    <w:tmpl w:val="5FEE98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275002B"/>
    <w:multiLevelType w:val="hybridMultilevel"/>
    <w:tmpl w:val="4D2858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2503F60"/>
    <w:multiLevelType w:val="multilevel"/>
    <w:tmpl w:val="D8CA7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F858FF"/>
    <w:multiLevelType w:val="hybridMultilevel"/>
    <w:tmpl w:val="A5FC51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1"/>
  </w:num>
  <w:num w:numId="2">
    <w:abstractNumId w:val="1"/>
  </w:num>
  <w:num w:numId="3">
    <w:abstractNumId w:val="12"/>
  </w:num>
  <w:num w:numId="4">
    <w:abstractNumId w:val="11"/>
  </w:num>
  <w:num w:numId="5">
    <w:abstractNumId w:val="7"/>
  </w:num>
  <w:num w:numId="6">
    <w:abstractNumId w:val="8"/>
  </w:num>
  <w:num w:numId="7">
    <w:abstractNumId w:val="13"/>
  </w:num>
  <w:num w:numId="8">
    <w:abstractNumId w:val="9"/>
  </w:num>
  <w:num w:numId="9">
    <w:abstractNumId w:val="3"/>
  </w:num>
  <w:num w:numId="10">
    <w:abstractNumId w:val="16"/>
  </w:num>
  <w:num w:numId="11">
    <w:abstractNumId w:val="18"/>
  </w:num>
  <w:num w:numId="12">
    <w:abstractNumId w:val="19"/>
  </w:num>
  <w:num w:numId="13">
    <w:abstractNumId w:val="22"/>
  </w:num>
  <w:num w:numId="14">
    <w:abstractNumId w:val="6"/>
  </w:num>
  <w:num w:numId="15">
    <w:abstractNumId w:val="5"/>
  </w:num>
  <w:num w:numId="16">
    <w:abstractNumId w:val="0"/>
  </w:num>
  <w:num w:numId="17">
    <w:abstractNumId w:val="14"/>
  </w:num>
  <w:num w:numId="18">
    <w:abstractNumId w:val="4"/>
  </w:num>
  <w:num w:numId="19">
    <w:abstractNumId w:val="2"/>
  </w:num>
  <w:num w:numId="20">
    <w:abstractNumId w:val="20"/>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72"/>
    <w:rsid w:val="000005D0"/>
    <w:rsid w:val="00001773"/>
    <w:rsid w:val="00004B56"/>
    <w:rsid w:val="00024476"/>
    <w:rsid w:val="000508BE"/>
    <w:rsid w:val="00067F77"/>
    <w:rsid w:val="00072B11"/>
    <w:rsid w:val="000774F9"/>
    <w:rsid w:val="000A680B"/>
    <w:rsid w:val="000B37F6"/>
    <w:rsid w:val="000D0A75"/>
    <w:rsid w:val="000D3D61"/>
    <w:rsid w:val="001300DB"/>
    <w:rsid w:val="001326A3"/>
    <w:rsid w:val="001339BD"/>
    <w:rsid w:val="00186FC6"/>
    <w:rsid w:val="001A5E6E"/>
    <w:rsid w:val="001B3B18"/>
    <w:rsid w:val="001B4612"/>
    <w:rsid w:val="001B5ED1"/>
    <w:rsid w:val="001C6BD8"/>
    <w:rsid w:val="002224CF"/>
    <w:rsid w:val="00260DF9"/>
    <w:rsid w:val="0026345C"/>
    <w:rsid w:val="00274183"/>
    <w:rsid w:val="00284E3B"/>
    <w:rsid w:val="002914AB"/>
    <w:rsid w:val="002A2E62"/>
    <w:rsid w:val="002B2C8A"/>
    <w:rsid w:val="002C31AC"/>
    <w:rsid w:val="002D3BC4"/>
    <w:rsid w:val="002E5951"/>
    <w:rsid w:val="00315612"/>
    <w:rsid w:val="00316CA7"/>
    <w:rsid w:val="00322018"/>
    <w:rsid w:val="003332D7"/>
    <w:rsid w:val="00333A5B"/>
    <w:rsid w:val="003564CB"/>
    <w:rsid w:val="00361897"/>
    <w:rsid w:val="00390564"/>
    <w:rsid w:val="003E4A5E"/>
    <w:rsid w:val="00407BA1"/>
    <w:rsid w:val="00412E0B"/>
    <w:rsid w:val="00433601"/>
    <w:rsid w:val="00433961"/>
    <w:rsid w:val="00441E30"/>
    <w:rsid w:val="00444B26"/>
    <w:rsid w:val="00452C5F"/>
    <w:rsid w:val="00456DF8"/>
    <w:rsid w:val="00481A8B"/>
    <w:rsid w:val="004A0D4D"/>
    <w:rsid w:val="004A76F8"/>
    <w:rsid w:val="004B41CA"/>
    <w:rsid w:val="004D04ED"/>
    <w:rsid w:val="00500C88"/>
    <w:rsid w:val="00516421"/>
    <w:rsid w:val="0052683C"/>
    <w:rsid w:val="00556195"/>
    <w:rsid w:val="00560615"/>
    <w:rsid w:val="00584034"/>
    <w:rsid w:val="005972E4"/>
    <w:rsid w:val="005A68D6"/>
    <w:rsid w:val="005A6C56"/>
    <w:rsid w:val="005B3EDA"/>
    <w:rsid w:val="005B5FA9"/>
    <w:rsid w:val="005D3735"/>
    <w:rsid w:val="005D3F1E"/>
    <w:rsid w:val="005D543E"/>
    <w:rsid w:val="005E048D"/>
    <w:rsid w:val="005E5408"/>
    <w:rsid w:val="006055AC"/>
    <w:rsid w:val="00614E9E"/>
    <w:rsid w:val="006228AB"/>
    <w:rsid w:val="00626D06"/>
    <w:rsid w:val="00627A0B"/>
    <w:rsid w:val="00630878"/>
    <w:rsid w:val="006416F3"/>
    <w:rsid w:val="00664610"/>
    <w:rsid w:val="00686730"/>
    <w:rsid w:val="006903A9"/>
    <w:rsid w:val="006925E3"/>
    <w:rsid w:val="006C496A"/>
    <w:rsid w:val="006E1CA7"/>
    <w:rsid w:val="00704FAE"/>
    <w:rsid w:val="007218A6"/>
    <w:rsid w:val="00727C23"/>
    <w:rsid w:val="00730059"/>
    <w:rsid w:val="00736C7B"/>
    <w:rsid w:val="00741742"/>
    <w:rsid w:val="00753A30"/>
    <w:rsid w:val="00771F64"/>
    <w:rsid w:val="00772DE7"/>
    <w:rsid w:val="00773118"/>
    <w:rsid w:val="00794DD7"/>
    <w:rsid w:val="007C252C"/>
    <w:rsid w:val="007D351F"/>
    <w:rsid w:val="007D6C0C"/>
    <w:rsid w:val="00804F61"/>
    <w:rsid w:val="008101AC"/>
    <w:rsid w:val="008114DA"/>
    <w:rsid w:val="008142C7"/>
    <w:rsid w:val="00827C6D"/>
    <w:rsid w:val="008326FF"/>
    <w:rsid w:val="00861418"/>
    <w:rsid w:val="00870DBE"/>
    <w:rsid w:val="00873CEF"/>
    <w:rsid w:val="008775DC"/>
    <w:rsid w:val="00887281"/>
    <w:rsid w:val="0089663E"/>
    <w:rsid w:val="008A4437"/>
    <w:rsid w:val="008A44D5"/>
    <w:rsid w:val="008A4D34"/>
    <w:rsid w:val="008B3063"/>
    <w:rsid w:val="008B4167"/>
    <w:rsid w:val="008B5025"/>
    <w:rsid w:val="008D2CB0"/>
    <w:rsid w:val="008F55A9"/>
    <w:rsid w:val="00902545"/>
    <w:rsid w:val="00903674"/>
    <w:rsid w:val="00906957"/>
    <w:rsid w:val="00912184"/>
    <w:rsid w:val="00921F27"/>
    <w:rsid w:val="0092623C"/>
    <w:rsid w:val="009360D2"/>
    <w:rsid w:val="0094244F"/>
    <w:rsid w:val="00946272"/>
    <w:rsid w:val="00954973"/>
    <w:rsid w:val="009743AD"/>
    <w:rsid w:val="00974E21"/>
    <w:rsid w:val="009832EB"/>
    <w:rsid w:val="009870BB"/>
    <w:rsid w:val="00987E82"/>
    <w:rsid w:val="009A20B9"/>
    <w:rsid w:val="009A3944"/>
    <w:rsid w:val="009C0A17"/>
    <w:rsid w:val="009C3353"/>
    <w:rsid w:val="009C61AF"/>
    <w:rsid w:val="009D6173"/>
    <w:rsid w:val="009E392F"/>
    <w:rsid w:val="009E47E4"/>
    <w:rsid w:val="009E4CA1"/>
    <w:rsid w:val="009F1306"/>
    <w:rsid w:val="00A12C6D"/>
    <w:rsid w:val="00A42CA3"/>
    <w:rsid w:val="00A570FA"/>
    <w:rsid w:val="00A63F3C"/>
    <w:rsid w:val="00AA44FC"/>
    <w:rsid w:val="00AB1A21"/>
    <w:rsid w:val="00AC5BB8"/>
    <w:rsid w:val="00AC6647"/>
    <w:rsid w:val="00AC7540"/>
    <w:rsid w:val="00AD33D1"/>
    <w:rsid w:val="00AE13F9"/>
    <w:rsid w:val="00AF18CA"/>
    <w:rsid w:val="00B05532"/>
    <w:rsid w:val="00B2028C"/>
    <w:rsid w:val="00B4444F"/>
    <w:rsid w:val="00B4560B"/>
    <w:rsid w:val="00B509DA"/>
    <w:rsid w:val="00B65CE4"/>
    <w:rsid w:val="00B827C9"/>
    <w:rsid w:val="00B90F21"/>
    <w:rsid w:val="00B91D44"/>
    <w:rsid w:val="00BA4A40"/>
    <w:rsid w:val="00BB2C5B"/>
    <w:rsid w:val="00BB76B6"/>
    <w:rsid w:val="00BC32DF"/>
    <w:rsid w:val="00BE3AC7"/>
    <w:rsid w:val="00BE3D44"/>
    <w:rsid w:val="00BE4E36"/>
    <w:rsid w:val="00BF4F7B"/>
    <w:rsid w:val="00C07851"/>
    <w:rsid w:val="00C206EF"/>
    <w:rsid w:val="00C24E4F"/>
    <w:rsid w:val="00C25872"/>
    <w:rsid w:val="00C43B56"/>
    <w:rsid w:val="00C447AC"/>
    <w:rsid w:val="00C54D33"/>
    <w:rsid w:val="00C701A3"/>
    <w:rsid w:val="00C70F38"/>
    <w:rsid w:val="00C84A1F"/>
    <w:rsid w:val="00C8703D"/>
    <w:rsid w:val="00C956D6"/>
    <w:rsid w:val="00CB20BA"/>
    <w:rsid w:val="00CB64CB"/>
    <w:rsid w:val="00CE0ED7"/>
    <w:rsid w:val="00CF6392"/>
    <w:rsid w:val="00D07010"/>
    <w:rsid w:val="00D14D51"/>
    <w:rsid w:val="00D15371"/>
    <w:rsid w:val="00D26B67"/>
    <w:rsid w:val="00D30503"/>
    <w:rsid w:val="00D40082"/>
    <w:rsid w:val="00D45147"/>
    <w:rsid w:val="00D743F1"/>
    <w:rsid w:val="00D81674"/>
    <w:rsid w:val="00D97873"/>
    <w:rsid w:val="00DB4F39"/>
    <w:rsid w:val="00DC7D16"/>
    <w:rsid w:val="00DD7BCF"/>
    <w:rsid w:val="00DE7FE9"/>
    <w:rsid w:val="00E13D89"/>
    <w:rsid w:val="00E245BA"/>
    <w:rsid w:val="00E42E20"/>
    <w:rsid w:val="00E43FD4"/>
    <w:rsid w:val="00E44810"/>
    <w:rsid w:val="00E50522"/>
    <w:rsid w:val="00E50E15"/>
    <w:rsid w:val="00E52166"/>
    <w:rsid w:val="00E532BE"/>
    <w:rsid w:val="00E55913"/>
    <w:rsid w:val="00E639BF"/>
    <w:rsid w:val="00E72AB0"/>
    <w:rsid w:val="00E8556D"/>
    <w:rsid w:val="00E86672"/>
    <w:rsid w:val="00EC35E2"/>
    <w:rsid w:val="00EC4946"/>
    <w:rsid w:val="00EC5520"/>
    <w:rsid w:val="00EF0CAD"/>
    <w:rsid w:val="00F14748"/>
    <w:rsid w:val="00F257BC"/>
    <w:rsid w:val="00F33D49"/>
    <w:rsid w:val="00F42ECE"/>
    <w:rsid w:val="00F451C0"/>
    <w:rsid w:val="00F66F7F"/>
    <w:rsid w:val="00F74D25"/>
    <w:rsid w:val="00F90B7D"/>
    <w:rsid w:val="00F96ABD"/>
    <w:rsid w:val="00FA1B6D"/>
    <w:rsid w:val="00FB51A1"/>
    <w:rsid w:val="00FB5C96"/>
    <w:rsid w:val="00FB645A"/>
    <w:rsid w:val="00FC5B0F"/>
    <w:rsid w:val="00FD3ACC"/>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6012"/>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6EF"/>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6C496A"/>
  </w:style>
  <w:style w:type="character" w:styleId="UnresolvedMention">
    <w:name w:val="Unresolved Mention"/>
    <w:basedOn w:val="DefaultParagraphFont"/>
    <w:uiPriority w:val="99"/>
    <w:semiHidden/>
    <w:unhideWhenUsed/>
    <w:rsid w:val="001B4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788">
      <w:bodyDiv w:val="1"/>
      <w:marLeft w:val="0"/>
      <w:marRight w:val="0"/>
      <w:marTop w:val="0"/>
      <w:marBottom w:val="0"/>
      <w:divBdr>
        <w:top w:val="none" w:sz="0" w:space="0" w:color="auto"/>
        <w:left w:val="none" w:sz="0" w:space="0" w:color="auto"/>
        <w:bottom w:val="none" w:sz="0" w:space="0" w:color="auto"/>
        <w:right w:val="none" w:sz="0" w:space="0" w:color="auto"/>
      </w:divBdr>
    </w:div>
    <w:div w:id="16935336">
      <w:bodyDiv w:val="1"/>
      <w:marLeft w:val="0"/>
      <w:marRight w:val="0"/>
      <w:marTop w:val="0"/>
      <w:marBottom w:val="0"/>
      <w:divBdr>
        <w:top w:val="none" w:sz="0" w:space="0" w:color="auto"/>
        <w:left w:val="none" w:sz="0" w:space="0" w:color="auto"/>
        <w:bottom w:val="none" w:sz="0" w:space="0" w:color="auto"/>
        <w:right w:val="none" w:sz="0" w:space="0" w:color="auto"/>
      </w:divBdr>
    </w:div>
    <w:div w:id="43139236">
      <w:bodyDiv w:val="1"/>
      <w:marLeft w:val="0"/>
      <w:marRight w:val="0"/>
      <w:marTop w:val="0"/>
      <w:marBottom w:val="0"/>
      <w:divBdr>
        <w:top w:val="none" w:sz="0" w:space="0" w:color="auto"/>
        <w:left w:val="none" w:sz="0" w:space="0" w:color="auto"/>
        <w:bottom w:val="none" w:sz="0" w:space="0" w:color="auto"/>
        <w:right w:val="none" w:sz="0" w:space="0" w:color="auto"/>
      </w:divBdr>
    </w:div>
    <w:div w:id="50009527">
      <w:bodyDiv w:val="1"/>
      <w:marLeft w:val="0"/>
      <w:marRight w:val="0"/>
      <w:marTop w:val="0"/>
      <w:marBottom w:val="0"/>
      <w:divBdr>
        <w:top w:val="none" w:sz="0" w:space="0" w:color="auto"/>
        <w:left w:val="none" w:sz="0" w:space="0" w:color="auto"/>
        <w:bottom w:val="none" w:sz="0" w:space="0" w:color="auto"/>
        <w:right w:val="none" w:sz="0" w:space="0" w:color="auto"/>
      </w:divBdr>
    </w:div>
    <w:div w:id="51973558">
      <w:bodyDiv w:val="1"/>
      <w:marLeft w:val="0"/>
      <w:marRight w:val="0"/>
      <w:marTop w:val="0"/>
      <w:marBottom w:val="0"/>
      <w:divBdr>
        <w:top w:val="none" w:sz="0" w:space="0" w:color="auto"/>
        <w:left w:val="none" w:sz="0" w:space="0" w:color="auto"/>
        <w:bottom w:val="none" w:sz="0" w:space="0" w:color="auto"/>
        <w:right w:val="none" w:sz="0" w:space="0" w:color="auto"/>
      </w:divBdr>
    </w:div>
    <w:div w:id="59865160">
      <w:bodyDiv w:val="1"/>
      <w:marLeft w:val="0"/>
      <w:marRight w:val="0"/>
      <w:marTop w:val="0"/>
      <w:marBottom w:val="0"/>
      <w:divBdr>
        <w:top w:val="none" w:sz="0" w:space="0" w:color="auto"/>
        <w:left w:val="none" w:sz="0" w:space="0" w:color="auto"/>
        <w:bottom w:val="none" w:sz="0" w:space="0" w:color="auto"/>
        <w:right w:val="none" w:sz="0" w:space="0" w:color="auto"/>
      </w:divBdr>
    </w:div>
    <w:div w:id="69041355">
      <w:bodyDiv w:val="1"/>
      <w:marLeft w:val="0"/>
      <w:marRight w:val="0"/>
      <w:marTop w:val="0"/>
      <w:marBottom w:val="0"/>
      <w:divBdr>
        <w:top w:val="none" w:sz="0" w:space="0" w:color="auto"/>
        <w:left w:val="none" w:sz="0" w:space="0" w:color="auto"/>
        <w:bottom w:val="none" w:sz="0" w:space="0" w:color="auto"/>
        <w:right w:val="none" w:sz="0" w:space="0" w:color="auto"/>
      </w:divBdr>
    </w:div>
    <w:div w:id="81608371">
      <w:bodyDiv w:val="1"/>
      <w:marLeft w:val="0"/>
      <w:marRight w:val="0"/>
      <w:marTop w:val="0"/>
      <w:marBottom w:val="0"/>
      <w:divBdr>
        <w:top w:val="none" w:sz="0" w:space="0" w:color="auto"/>
        <w:left w:val="none" w:sz="0" w:space="0" w:color="auto"/>
        <w:bottom w:val="none" w:sz="0" w:space="0" w:color="auto"/>
        <w:right w:val="none" w:sz="0" w:space="0" w:color="auto"/>
      </w:divBdr>
    </w:div>
    <w:div w:id="92749492">
      <w:bodyDiv w:val="1"/>
      <w:marLeft w:val="0"/>
      <w:marRight w:val="0"/>
      <w:marTop w:val="0"/>
      <w:marBottom w:val="0"/>
      <w:divBdr>
        <w:top w:val="none" w:sz="0" w:space="0" w:color="auto"/>
        <w:left w:val="none" w:sz="0" w:space="0" w:color="auto"/>
        <w:bottom w:val="none" w:sz="0" w:space="0" w:color="auto"/>
        <w:right w:val="none" w:sz="0" w:space="0" w:color="auto"/>
      </w:divBdr>
    </w:div>
    <w:div w:id="102654401">
      <w:bodyDiv w:val="1"/>
      <w:marLeft w:val="0"/>
      <w:marRight w:val="0"/>
      <w:marTop w:val="0"/>
      <w:marBottom w:val="0"/>
      <w:divBdr>
        <w:top w:val="none" w:sz="0" w:space="0" w:color="auto"/>
        <w:left w:val="none" w:sz="0" w:space="0" w:color="auto"/>
        <w:bottom w:val="none" w:sz="0" w:space="0" w:color="auto"/>
        <w:right w:val="none" w:sz="0" w:space="0" w:color="auto"/>
      </w:divBdr>
    </w:div>
    <w:div w:id="106245309">
      <w:bodyDiv w:val="1"/>
      <w:marLeft w:val="0"/>
      <w:marRight w:val="0"/>
      <w:marTop w:val="0"/>
      <w:marBottom w:val="0"/>
      <w:divBdr>
        <w:top w:val="none" w:sz="0" w:space="0" w:color="auto"/>
        <w:left w:val="none" w:sz="0" w:space="0" w:color="auto"/>
        <w:bottom w:val="none" w:sz="0" w:space="0" w:color="auto"/>
        <w:right w:val="none" w:sz="0" w:space="0" w:color="auto"/>
      </w:divBdr>
    </w:div>
    <w:div w:id="141625051">
      <w:bodyDiv w:val="1"/>
      <w:marLeft w:val="0"/>
      <w:marRight w:val="0"/>
      <w:marTop w:val="0"/>
      <w:marBottom w:val="0"/>
      <w:divBdr>
        <w:top w:val="none" w:sz="0" w:space="0" w:color="auto"/>
        <w:left w:val="none" w:sz="0" w:space="0" w:color="auto"/>
        <w:bottom w:val="none" w:sz="0" w:space="0" w:color="auto"/>
        <w:right w:val="none" w:sz="0" w:space="0" w:color="auto"/>
      </w:divBdr>
    </w:div>
    <w:div w:id="165288246">
      <w:bodyDiv w:val="1"/>
      <w:marLeft w:val="0"/>
      <w:marRight w:val="0"/>
      <w:marTop w:val="0"/>
      <w:marBottom w:val="0"/>
      <w:divBdr>
        <w:top w:val="none" w:sz="0" w:space="0" w:color="auto"/>
        <w:left w:val="none" w:sz="0" w:space="0" w:color="auto"/>
        <w:bottom w:val="none" w:sz="0" w:space="0" w:color="auto"/>
        <w:right w:val="none" w:sz="0" w:space="0" w:color="auto"/>
      </w:divBdr>
    </w:div>
    <w:div w:id="186335483">
      <w:bodyDiv w:val="1"/>
      <w:marLeft w:val="0"/>
      <w:marRight w:val="0"/>
      <w:marTop w:val="0"/>
      <w:marBottom w:val="0"/>
      <w:divBdr>
        <w:top w:val="none" w:sz="0" w:space="0" w:color="auto"/>
        <w:left w:val="none" w:sz="0" w:space="0" w:color="auto"/>
        <w:bottom w:val="none" w:sz="0" w:space="0" w:color="auto"/>
        <w:right w:val="none" w:sz="0" w:space="0" w:color="auto"/>
      </w:divBdr>
    </w:div>
    <w:div w:id="186868297">
      <w:bodyDiv w:val="1"/>
      <w:marLeft w:val="0"/>
      <w:marRight w:val="0"/>
      <w:marTop w:val="0"/>
      <w:marBottom w:val="0"/>
      <w:divBdr>
        <w:top w:val="none" w:sz="0" w:space="0" w:color="auto"/>
        <w:left w:val="none" w:sz="0" w:space="0" w:color="auto"/>
        <w:bottom w:val="none" w:sz="0" w:space="0" w:color="auto"/>
        <w:right w:val="none" w:sz="0" w:space="0" w:color="auto"/>
      </w:divBdr>
    </w:div>
    <w:div w:id="189537627">
      <w:bodyDiv w:val="1"/>
      <w:marLeft w:val="0"/>
      <w:marRight w:val="0"/>
      <w:marTop w:val="0"/>
      <w:marBottom w:val="0"/>
      <w:divBdr>
        <w:top w:val="none" w:sz="0" w:space="0" w:color="auto"/>
        <w:left w:val="none" w:sz="0" w:space="0" w:color="auto"/>
        <w:bottom w:val="none" w:sz="0" w:space="0" w:color="auto"/>
        <w:right w:val="none" w:sz="0" w:space="0" w:color="auto"/>
      </w:divBdr>
    </w:div>
    <w:div w:id="200363988">
      <w:bodyDiv w:val="1"/>
      <w:marLeft w:val="0"/>
      <w:marRight w:val="0"/>
      <w:marTop w:val="0"/>
      <w:marBottom w:val="0"/>
      <w:divBdr>
        <w:top w:val="none" w:sz="0" w:space="0" w:color="auto"/>
        <w:left w:val="none" w:sz="0" w:space="0" w:color="auto"/>
        <w:bottom w:val="none" w:sz="0" w:space="0" w:color="auto"/>
        <w:right w:val="none" w:sz="0" w:space="0" w:color="auto"/>
      </w:divBdr>
    </w:div>
    <w:div w:id="206645590">
      <w:bodyDiv w:val="1"/>
      <w:marLeft w:val="0"/>
      <w:marRight w:val="0"/>
      <w:marTop w:val="0"/>
      <w:marBottom w:val="0"/>
      <w:divBdr>
        <w:top w:val="none" w:sz="0" w:space="0" w:color="auto"/>
        <w:left w:val="none" w:sz="0" w:space="0" w:color="auto"/>
        <w:bottom w:val="none" w:sz="0" w:space="0" w:color="auto"/>
        <w:right w:val="none" w:sz="0" w:space="0" w:color="auto"/>
      </w:divBdr>
    </w:div>
    <w:div w:id="222105071">
      <w:bodyDiv w:val="1"/>
      <w:marLeft w:val="0"/>
      <w:marRight w:val="0"/>
      <w:marTop w:val="0"/>
      <w:marBottom w:val="0"/>
      <w:divBdr>
        <w:top w:val="none" w:sz="0" w:space="0" w:color="auto"/>
        <w:left w:val="none" w:sz="0" w:space="0" w:color="auto"/>
        <w:bottom w:val="none" w:sz="0" w:space="0" w:color="auto"/>
        <w:right w:val="none" w:sz="0" w:space="0" w:color="auto"/>
      </w:divBdr>
    </w:div>
    <w:div w:id="223488795">
      <w:bodyDiv w:val="1"/>
      <w:marLeft w:val="0"/>
      <w:marRight w:val="0"/>
      <w:marTop w:val="0"/>
      <w:marBottom w:val="0"/>
      <w:divBdr>
        <w:top w:val="none" w:sz="0" w:space="0" w:color="auto"/>
        <w:left w:val="none" w:sz="0" w:space="0" w:color="auto"/>
        <w:bottom w:val="none" w:sz="0" w:space="0" w:color="auto"/>
        <w:right w:val="none" w:sz="0" w:space="0" w:color="auto"/>
      </w:divBdr>
    </w:div>
    <w:div w:id="224797910">
      <w:bodyDiv w:val="1"/>
      <w:marLeft w:val="0"/>
      <w:marRight w:val="0"/>
      <w:marTop w:val="0"/>
      <w:marBottom w:val="0"/>
      <w:divBdr>
        <w:top w:val="none" w:sz="0" w:space="0" w:color="auto"/>
        <w:left w:val="none" w:sz="0" w:space="0" w:color="auto"/>
        <w:bottom w:val="none" w:sz="0" w:space="0" w:color="auto"/>
        <w:right w:val="none" w:sz="0" w:space="0" w:color="auto"/>
      </w:divBdr>
    </w:div>
    <w:div w:id="242955892">
      <w:bodyDiv w:val="1"/>
      <w:marLeft w:val="0"/>
      <w:marRight w:val="0"/>
      <w:marTop w:val="0"/>
      <w:marBottom w:val="0"/>
      <w:divBdr>
        <w:top w:val="none" w:sz="0" w:space="0" w:color="auto"/>
        <w:left w:val="none" w:sz="0" w:space="0" w:color="auto"/>
        <w:bottom w:val="none" w:sz="0" w:space="0" w:color="auto"/>
        <w:right w:val="none" w:sz="0" w:space="0" w:color="auto"/>
      </w:divBdr>
    </w:div>
    <w:div w:id="244610711">
      <w:bodyDiv w:val="1"/>
      <w:marLeft w:val="0"/>
      <w:marRight w:val="0"/>
      <w:marTop w:val="0"/>
      <w:marBottom w:val="0"/>
      <w:divBdr>
        <w:top w:val="none" w:sz="0" w:space="0" w:color="auto"/>
        <w:left w:val="none" w:sz="0" w:space="0" w:color="auto"/>
        <w:bottom w:val="none" w:sz="0" w:space="0" w:color="auto"/>
        <w:right w:val="none" w:sz="0" w:space="0" w:color="auto"/>
      </w:divBdr>
    </w:div>
    <w:div w:id="248082571">
      <w:bodyDiv w:val="1"/>
      <w:marLeft w:val="0"/>
      <w:marRight w:val="0"/>
      <w:marTop w:val="0"/>
      <w:marBottom w:val="0"/>
      <w:divBdr>
        <w:top w:val="none" w:sz="0" w:space="0" w:color="auto"/>
        <w:left w:val="none" w:sz="0" w:space="0" w:color="auto"/>
        <w:bottom w:val="none" w:sz="0" w:space="0" w:color="auto"/>
        <w:right w:val="none" w:sz="0" w:space="0" w:color="auto"/>
      </w:divBdr>
    </w:div>
    <w:div w:id="265119593">
      <w:bodyDiv w:val="1"/>
      <w:marLeft w:val="0"/>
      <w:marRight w:val="0"/>
      <w:marTop w:val="0"/>
      <w:marBottom w:val="0"/>
      <w:divBdr>
        <w:top w:val="none" w:sz="0" w:space="0" w:color="auto"/>
        <w:left w:val="none" w:sz="0" w:space="0" w:color="auto"/>
        <w:bottom w:val="none" w:sz="0" w:space="0" w:color="auto"/>
        <w:right w:val="none" w:sz="0" w:space="0" w:color="auto"/>
      </w:divBdr>
    </w:div>
    <w:div w:id="267353221">
      <w:bodyDiv w:val="1"/>
      <w:marLeft w:val="0"/>
      <w:marRight w:val="0"/>
      <w:marTop w:val="0"/>
      <w:marBottom w:val="0"/>
      <w:divBdr>
        <w:top w:val="none" w:sz="0" w:space="0" w:color="auto"/>
        <w:left w:val="none" w:sz="0" w:space="0" w:color="auto"/>
        <w:bottom w:val="none" w:sz="0" w:space="0" w:color="auto"/>
        <w:right w:val="none" w:sz="0" w:space="0" w:color="auto"/>
      </w:divBdr>
    </w:div>
    <w:div w:id="269506235">
      <w:bodyDiv w:val="1"/>
      <w:marLeft w:val="0"/>
      <w:marRight w:val="0"/>
      <w:marTop w:val="0"/>
      <w:marBottom w:val="0"/>
      <w:divBdr>
        <w:top w:val="none" w:sz="0" w:space="0" w:color="auto"/>
        <w:left w:val="none" w:sz="0" w:space="0" w:color="auto"/>
        <w:bottom w:val="none" w:sz="0" w:space="0" w:color="auto"/>
        <w:right w:val="none" w:sz="0" w:space="0" w:color="auto"/>
      </w:divBdr>
    </w:div>
    <w:div w:id="274293467">
      <w:bodyDiv w:val="1"/>
      <w:marLeft w:val="0"/>
      <w:marRight w:val="0"/>
      <w:marTop w:val="0"/>
      <w:marBottom w:val="0"/>
      <w:divBdr>
        <w:top w:val="none" w:sz="0" w:space="0" w:color="auto"/>
        <w:left w:val="none" w:sz="0" w:space="0" w:color="auto"/>
        <w:bottom w:val="none" w:sz="0" w:space="0" w:color="auto"/>
        <w:right w:val="none" w:sz="0" w:space="0" w:color="auto"/>
      </w:divBdr>
    </w:div>
    <w:div w:id="275067746">
      <w:bodyDiv w:val="1"/>
      <w:marLeft w:val="0"/>
      <w:marRight w:val="0"/>
      <w:marTop w:val="0"/>
      <w:marBottom w:val="0"/>
      <w:divBdr>
        <w:top w:val="none" w:sz="0" w:space="0" w:color="auto"/>
        <w:left w:val="none" w:sz="0" w:space="0" w:color="auto"/>
        <w:bottom w:val="none" w:sz="0" w:space="0" w:color="auto"/>
        <w:right w:val="none" w:sz="0" w:space="0" w:color="auto"/>
      </w:divBdr>
    </w:div>
    <w:div w:id="292100424">
      <w:bodyDiv w:val="1"/>
      <w:marLeft w:val="0"/>
      <w:marRight w:val="0"/>
      <w:marTop w:val="0"/>
      <w:marBottom w:val="0"/>
      <w:divBdr>
        <w:top w:val="none" w:sz="0" w:space="0" w:color="auto"/>
        <w:left w:val="none" w:sz="0" w:space="0" w:color="auto"/>
        <w:bottom w:val="none" w:sz="0" w:space="0" w:color="auto"/>
        <w:right w:val="none" w:sz="0" w:space="0" w:color="auto"/>
      </w:divBdr>
    </w:div>
    <w:div w:id="295260141">
      <w:bodyDiv w:val="1"/>
      <w:marLeft w:val="0"/>
      <w:marRight w:val="0"/>
      <w:marTop w:val="0"/>
      <w:marBottom w:val="0"/>
      <w:divBdr>
        <w:top w:val="none" w:sz="0" w:space="0" w:color="auto"/>
        <w:left w:val="none" w:sz="0" w:space="0" w:color="auto"/>
        <w:bottom w:val="none" w:sz="0" w:space="0" w:color="auto"/>
        <w:right w:val="none" w:sz="0" w:space="0" w:color="auto"/>
      </w:divBdr>
    </w:div>
    <w:div w:id="315644824">
      <w:bodyDiv w:val="1"/>
      <w:marLeft w:val="0"/>
      <w:marRight w:val="0"/>
      <w:marTop w:val="0"/>
      <w:marBottom w:val="0"/>
      <w:divBdr>
        <w:top w:val="none" w:sz="0" w:space="0" w:color="auto"/>
        <w:left w:val="none" w:sz="0" w:space="0" w:color="auto"/>
        <w:bottom w:val="none" w:sz="0" w:space="0" w:color="auto"/>
        <w:right w:val="none" w:sz="0" w:space="0" w:color="auto"/>
      </w:divBdr>
    </w:div>
    <w:div w:id="344139830">
      <w:bodyDiv w:val="1"/>
      <w:marLeft w:val="0"/>
      <w:marRight w:val="0"/>
      <w:marTop w:val="0"/>
      <w:marBottom w:val="0"/>
      <w:divBdr>
        <w:top w:val="none" w:sz="0" w:space="0" w:color="auto"/>
        <w:left w:val="none" w:sz="0" w:space="0" w:color="auto"/>
        <w:bottom w:val="none" w:sz="0" w:space="0" w:color="auto"/>
        <w:right w:val="none" w:sz="0" w:space="0" w:color="auto"/>
      </w:divBdr>
    </w:div>
    <w:div w:id="348682768">
      <w:bodyDiv w:val="1"/>
      <w:marLeft w:val="0"/>
      <w:marRight w:val="0"/>
      <w:marTop w:val="0"/>
      <w:marBottom w:val="0"/>
      <w:divBdr>
        <w:top w:val="none" w:sz="0" w:space="0" w:color="auto"/>
        <w:left w:val="none" w:sz="0" w:space="0" w:color="auto"/>
        <w:bottom w:val="none" w:sz="0" w:space="0" w:color="auto"/>
        <w:right w:val="none" w:sz="0" w:space="0" w:color="auto"/>
      </w:divBdr>
    </w:div>
    <w:div w:id="362249384">
      <w:bodyDiv w:val="1"/>
      <w:marLeft w:val="0"/>
      <w:marRight w:val="0"/>
      <w:marTop w:val="0"/>
      <w:marBottom w:val="0"/>
      <w:divBdr>
        <w:top w:val="none" w:sz="0" w:space="0" w:color="auto"/>
        <w:left w:val="none" w:sz="0" w:space="0" w:color="auto"/>
        <w:bottom w:val="none" w:sz="0" w:space="0" w:color="auto"/>
        <w:right w:val="none" w:sz="0" w:space="0" w:color="auto"/>
      </w:divBdr>
    </w:div>
    <w:div w:id="402601505">
      <w:bodyDiv w:val="1"/>
      <w:marLeft w:val="0"/>
      <w:marRight w:val="0"/>
      <w:marTop w:val="0"/>
      <w:marBottom w:val="0"/>
      <w:divBdr>
        <w:top w:val="none" w:sz="0" w:space="0" w:color="auto"/>
        <w:left w:val="none" w:sz="0" w:space="0" w:color="auto"/>
        <w:bottom w:val="none" w:sz="0" w:space="0" w:color="auto"/>
        <w:right w:val="none" w:sz="0" w:space="0" w:color="auto"/>
      </w:divBdr>
    </w:div>
    <w:div w:id="439028674">
      <w:bodyDiv w:val="1"/>
      <w:marLeft w:val="0"/>
      <w:marRight w:val="0"/>
      <w:marTop w:val="0"/>
      <w:marBottom w:val="0"/>
      <w:divBdr>
        <w:top w:val="none" w:sz="0" w:space="0" w:color="auto"/>
        <w:left w:val="none" w:sz="0" w:space="0" w:color="auto"/>
        <w:bottom w:val="none" w:sz="0" w:space="0" w:color="auto"/>
        <w:right w:val="none" w:sz="0" w:space="0" w:color="auto"/>
      </w:divBdr>
    </w:div>
    <w:div w:id="442916600">
      <w:bodyDiv w:val="1"/>
      <w:marLeft w:val="0"/>
      <w:marRight w:val="0"/>
      <w:marTop w:val="0"/>
      <w:marBottom w:val="0"/>
      <w:divBdr>
        <w:top w:val="none" w:sz="0" w:space="0" w:color="auto"/>
        <w:left w:val="none" w:sz="0" w:space="0" w:color="auto"/>
        <w:bottom w:val="none" w:sz="0" w:space="0" w:color="auto"/>
        <w:right w:val="none" w:sz="0" w:space="0" w:color="auto"/>
      </w:divBdr>
    </w:div>
    <w:div w:id="456992979">
      <w:bodyDiv w:val="1"/>
      <w:marLeft w:val="0"/>
      <w:marRight w:val="0"/>
      <w:marTop w:val="0"/>
      <w:marBottom w:val="0"/>
      <w:divBdr>
        <w:top w:val="none" w:sz="0" w:space="0" w:color="auto"/>
        <w:left w:val="none" w:sz="0" w:space="0" w:color="auto"/>
        <w:bottom w:val="none" w:sz="0" w:space="0" w:color="auto"/>
        <w:right w:val="none" w:sz="0" w:space="0" w:color="auto"/>
      </w:divBdr>
    </w:div>
    <w:div w:id="464740381">
      <w:bodyDiv w:val="1"/>
      <w:marLeft w:val="0"/>
      <w:marRight w:val="0"/>
      <w:marTop w:val="0"/>
      <w:marBottom w:val="0"/>
      <w:divBdr>
        <w:top w:val="none" w:sz="0" w:space="0" w:color="auto"/>
        <w:left w:val="none" w:sz="0" w:space="0" w:color="auto"/>
        <w:bottom w:val="none" w:sz="0" w:space="0" w:color="auto"/>
        <w:right w:val="none" w:sz="0" w:space="0" w:color="auto"/>
      </w:divBdr>
    </w:div>
    <w:div w:id="467018654">
      <w:bodyDiv w:val="1"/>
      <w:marLeft w:val="0"/>
      <w:marRight w:val="0"/>
      <w:marTop w:val="0"/>
      <w:marBottom w:val="0"/>
      <w:divBdr>
        <w:top w:val="none" w:sz="0" w:space="0" w:color="auto"/>
        <w:left w:val="none" w:sz="0" w:space="0" w:color="auto"/>
        <w:bottom w:val="none" w:sz="0" w:space="0" w:color="auto"/>
        <w:right w:val="none" w:sz="0" w:space="0" w:color="auto"/>
      </w:divBdr>
    </w:div>
    <w:div w:id="496698283">
      <w:bodyDiv w:val="1"/>
      <w:marLeft w:val="0"/>
      <w:marRight w:val="0"/>
      <w:marTop w:val="0"/>
      <w:marBottom w:val="0"/>
      <w:divBdr>
        <w:top w:val="none" w:sz="0" w:space="0" w:color="auto"/>
        <w:left w:val="none" w:sz="0" w:space="0" w:color="auto"/>
        <w:bottom w:val="none" w:sz="0" w:space="0" w:color="auto"/>
        <w:right w:val="none" w:sz="0" w:space="0" w:color="auto"/>
      </w:divBdr>
    </w:div>
    <w:div w:id="503319346">
      <w:bodyDiv w:val="1"/>
      <w:marLeft w:val="0"/>
      <w:marRight w:val="0"/>
      <w:marTop w:val="0"/>
      <w:marBottom w:val="0"/>
      <w:divBdr>
        <w:top w:val="none" w:sz="0" w:space="0" w:color="auto"/>
        <w:left w:val="none" w:sz="0" w:space="0" w:color="auto"/>
        <w:bottom w:val="none" w:sz="0" w:space="0" w:color="auto"/>
        <w:right w:val="none" w:sz="0" w:space="0" w:color="auto"/>
      </w:divBdr>
    </w:div>
    <w:div w:id="522599109">
      <w:bodyDiv w:val="1"/>
      <w:marLeft w:val="0"/>
      <w:marRight w:val="0"/>
      <w:marTop w:val="0"/>
      <w:marBottom w:val="0"/>
      <w:divBdr>
        <w:top w:val="none" w:sz="0" w:space="0" w:color="auto"/>
        <w:left w:val="none" w:sz="0" w:space="0" w:color="auto"/>
        <w:bottom w:val="none" w:sz="0" w:space="0" w:color="auto"/>
        <w:right w:val="none" w:sz="0" w:space="0" w:color="auto"/>
      </w:divBdr>
    </w:div>
    <w:div w:id="553276996">
      <w:bodyDiv w:val="1"/>
      <w:marLeft w:val="0"/>
      <w:marRight w:val="0"/>
      <w:marTop w:val="0"/>
      <w:marBottom w:val="0"/>
      <w:divBdr>
        <w:top w:val="none" w:sz="0" w:space="0" w:color="auto"/>
        <w:left w:val="none" w:sz="0" w:space="0" w:color="auto"/>
        <w:bottom w:val="none" w:sz="0" w:space="0" w:color="auto"/>
        <w:right w:val="none" w:sz="0" w:space="0" w:color="auto"/>
      </w:divBdr>
    </w:div>
    <w:div w:id="653491655">
      <w:bodyDiv w:val="1"/>
      <w:marLeft w:val="0"/>
      <w:marRight w:val="0"/>
      <w:marTop w:val="0"/>
      <w:marBottom w:val="0"/>
      <w:divBdr>
        <w:top w:val="none" w:sz="0" w:space="0" w:color="auto"/>
        <w:left w:val="none" w:sz="0" w:space="0" w:color="auto"/>
        <w:bottom w:val="none" w:sz="0" w:space="0" w:color="auto"/>
        <w:right w:val="none" w:sz="0" w:space="0" w:color="auto"/>
      </w:divBdr>
    </w:div>
    <w:div w:id="667025414">
      <w:bodyDiv w:val="1"/>
      <w:marLeft w:val="0"/>
      <w:marRight w:val="0"/>
      <w:marTop w:val="0"/>
      <w:marBottom w:val="0"/>
      <w:divBdr>
        <w:top w:val="none" w:sz="0" w:space="0" w:color="auto"/>
        <w:left w:val="none" w:sz="0" w:space="0" w:color="auto"/>
        <w:bottom w:val="none" w:sz="0" w:space="0" w:color="auto"/>
        <w:right w:val="none" w:sz="0" w:space="0" w:color="auto"/>
      </w:divBdr>
    </w:div>
    <w:div w:id="684550300">
      <w:bodyDiv w:val="1"/>
      <w:marLeft w:val="0"/>
      <w:marRight w:val="0"/>
      <w:marTop w:val="0"/>
      <w:marBottom w:val="0"/>
      <w:divBdr>
        <w:top w:val="none" w:sz="0" w:space="0" w:color="auto"/>
        <w:left w:val="none" w:sz="0" w:space="0" w:color="auto"/>
        <w:bottom w:val="none" w:sz="0" w:space="0" w:color="auto"/>
        <w:right w:val="none" w:sz="0" w:space="0" w:color="auto"/>
      </w:divBdr>
    </w:div>
    <w:div w:id="685250271">
      <w:bodyDiv w:val="1"/>
      <w:marLeft w:val="0"/>
      <w:marRight w:val="0"/>
      <w:marTop w:val="0"/>
      <w:marBottom w:val="0"/>
      <w:divBdr>
        <w:top w:val="none" w:sz="0" w:space="0" w:color="auto"/>
        <w:left w:val="none" w:sz="0" w:space="0" w:color="auto"/>
        <w:bottom w:val="none" w:sz="0" w:space="0" w:color="auto"/>
        <w:right w:val="none" w:sz="0" w:space="0" w:color="auto"/>
      </w:divBdr>
    </w:div>
    <w:div w:id="692196234">
      <w:bodyDiv w:val="1"/>
      <w:marLeft w:val="0"/>
      <w:marRight w:val="0"/>
      <w:marTop w:val="0"/>
      <w:marBottom w:val="0"/>
      <w:divBdr>
        <w:top w:val="none" w:sz="0" w:space="0" w:color="auto"/>
        <w:left w:val="none" w:sz="0" w:space="0" w:color="auto"/>
        <w:bottom w:val="none" w:sz="0" w:space="0" w:color="auto"/>
        <w:right w:val="none" w:sz="0" w:space="0" w:color="auto"/>
      </w:divBdr>
    </w:div>
    <w:div w:id="693574611">
      <w:bodyDiv w:val="1"/>
      <w:marLeft w:val="0"/>
      <w:marRight w:val="0"/>
      <w:marTop w:val="0"/>
      <w:marBottom w:val="0"/>
      <w:divBdr>
        <w:top w:val="none" w:sz="0" w:space="0" w:color="auto"/>
        <w:left w:val="none" w:sz="0" w:space="0" w:color="auto"/>
        <w:bottom w:val="none" w:sz="0" w:space="0" w:color="auto"/>
        <w:right w:val="none" w:sz="0" w:space="0" w:color="auto"/>
      </w:divBdr>
    </w:div>
    <w:div w:id="695468493">
      <w:bodyDiv w:val="1"/>
      <w:marLeft w:val="0"/>
      <w:marRight w:val="0"/>
      <w:marTop w:val="0"/>
      <w:marBottom w:val="0"/>
      <w:divBdr>
        <w:top w:val="none" w:sz="0" w:space="0" w:color="auto"/>
        <w:left w:val="none" w:sz="0" w:space="0" w:color="auto"/>
        <w:bottom w:val="none" w:sz="0" w:space="0" w:color="auto"/>
        <w:right w:val="none" w:sz="0" w:space="0" w:color="auto"/>
      </w:divBdr>
    </w:div>
    <w:div w:id="700128834">
      <w:bodyDiv w:val="1"/>
      <w:marLeft w:val="0"/>
      <w:marRight w:val="0"/>
      <w:marTop w:val="0"/>
      <w:marBottom w:val="0"/>
      <w:divBdr>
        <w:top w:val="none" w:sz="0" w:space="0" w:color="auto"/>
        <w:left w:val="none" w:sz="0" w:space="0" w:color="auto"/>
        <w:bottom w:val="none" w:sz="0" w:space="0" w:color="auto"/>
        <w:right w:val="none" w:sz="0" w:space="0" w:color="auto"/>
      </w:divBdr>
    </w:div>
    <w:div w:id="700135582">
      <w:bodyDiv w:val="1"/>
      <w:marLeft w:val="0"/>
      <w:marRight w:val="0"/>
      <w:marTop w:val="0"/>
      <w:marBottom w:val="0"/>
      <w:divBdr>
        <w:top w:val="none" w:sz="0" w:space="0" w:color="auto"/>
        <w:left w:val="none" w:sz="0" w:space="0" w:color="auto"/>
        <w:bottom w:val="none" w:sz="0" w:space="0" w:color="auto"/>
        <w:right w:val="none" w:sz="0" w:space="0" w:color="auto"/>
      </w:divBdr>
    </w:div>
    <w:div w:id="708720117">
      <w:bodyDiv w:val="1"/>
      <w:marLeft w:val="0"/>
      <w:marRight w:val="0"/>
      <w:marTop w:val="0"/>
      <w:marBottom w:val="0"/>
      <w:divBdr>
        <w:top w:val="none" w:sz="0" w:space="0" w:color="auto"/>
        <w:left w:val="none" w:sz="0" w:space="0" w:color="auto"/>
        <w:bottom w:val="none" w:sz="0" w:space="0" w:color="auto"/>
        <w:right w:val="none" w:sz="0" w:space="0" w:color="auto"/>
      </w:divBdr>
    </w:div>
    <w:div w:id="710150317">
      <w:bodyDiv w:val="1"/>
      <w:marLeft w:val="0"/>
      <w:marRight w:val="0"/>
      <w:marTop w:val="0"/>
      <w:marBottom w:val="0"/>
      <w:divBdr>
        <w:top w:val="none" w:sz="0" w:space="0" w:color="auto"/>
        <w:left w:val="none" w:sz="0" w:space="0" w:color="auto"/>
        <w:bottom w:val="none" w:sz="0" w:space="0" w:color="auto"/>
        <w:right w:val="none" w:sz="0" w:space="0" w:color="auto"/>
      </w:divBdr>
    </w:div>
    <w:div w:id="718550737">
      <w:bodyDiv w:val="1"/>
      <w:marLeft w:val="0"/>
      <w:marRight w:val="0"/>
      <w:marTop w:val="0"/>
      <w:marBottom w:val="0"/>
      <w:divBdr>
        <w:top w:val="none" w:sz="0" w:space="0" w:color="auto"/>
        <w:left w:val="none" w:sz="0" w:space="0" w:color="auto"/>
        <w:bottom w:val="none" w:sz="0" w:space="0" w:color="auto"/>
        <w:right w:val="none" w:sz="0" w:space="0" w:color="auto"/>
      </w:divBdr>
    </w:div>
    <w:div w:id="735470461">
      <w:bodyDiv w:val="1"/>
      <w:marLeft w:val="0"/>
      <w:marRight w:val="0"/>
      <w:marTop w:val="0"/>
      <w:marBottom w:val="0"/>
      <w:divBdr>
        <w:top w:val="none" w:sz="0" w:space="0" w:color="auto"/>
        <w:left w:val="none" w:sz="0" w:space="0" w:color="auto"/>
        <w:bottom w:val="none" w:sz="0" w:space="0" w:color="auto"/>
        <w:right w:val="none" w:sz="0" w:space="0" w:color="auto"/>
      </w:divBdr>
    </w:div>
    <w:div w:id="736241618">
      <w:bodyDiv w:val="1"/>
      <w:marLeft w:val="0"/>
      <w:marRight w:val="0"/>
      <w:marTop w:val="0"/>
      <w:marBottom w:val="0"/>
      <w:divBdr>
        <w:top w:val="none" w:sz="0" w:space="0" w:color="auto"/>
        <w:left w:val="none" w:sz="0" w:space="0" w:color="auto"/>
        <w:bottom w:val="none" w:sz="0" w:space="0" w:color="auto"/>
        <w:right w:val="none" w:sz="0" w:space="0" w:color="auto"/>
      </w:divBdr>
    </w:div>
    <w:div w:id="740106099">
      <w:bodyDiv w:val="1"/>
      <w:marLeft w:val="0"/>
      <w:marRight w:val="0"/>
      <w:marTop w:val="0"/>
      <w:marBottom w:val="0"/>
      <w:divBdr>
        <w:top w:val="none" w:sz="0" w:space="0" w:color="auto"/>
        <w:left w:val="none" w:sz="0" w:space="0" w:color="auto"/>
        <w:bottom w:val="none" w:sz="0" w:space="0" w:color="auto"/>
        <w:right w:val="none" w:sz="0" w:space="0" w:color="auto"/>
      </w:divBdr>
    </w:div>
    <w:div w:id="748309926">
      <w:bodyDiv w:val="1"/>
      <w:marLeft w:val="0"/>
      <w:marRight w:val="0"/>
      <w:marTop w:val="0"/>
      <w:marBottom w:val="0"/>
      <w:divBdr>
        <w:top w:val="none" w:sz="0" w:space="0" w:color="auto"/>
        <w:left w:val="none" w:sz="0" w:space="0" w:color="auto"/>
        <w:bottom w:val="none" w:sz="0" w:space="0" w:color="auto"/>
        <w:right w:val="none" w:sz="0" w:space="0" w:color="auto"/>
      </w:divBdr>
    </w:div>
    <w:div w:id="804086717">
      <w:bodyDiv w:val="1"/>
      <w:marLeft w:val="0"/>
      <w:marRight w:val="0"/>
      <w:marTop w:val="0"/>
      <w:marBottom w:val="0"/>
      <w:divBdr>
        <w:top w:val="none" w:sz="0" w:space="0" w:color="auto"/>
        <w:left w:val="none" w:sz="0" w:space="0" w:color="auto"/>
        <w:bottom w:val="none" w:sz="0" w:space="0" w:color="auto"/>
        <w:right w:val="none" w:sz="0" w:space="0" w:color="auto"/>
      </w:divBdr>
    </w:div>
    <w:div w:id="807940321">
      <w:bodyDiv w:val="1"/>
      <w:marLeft w:val="0"/>
      <w:marRight w:val="0"/>
      <w:marTop w:val="0"/>
      <w:marBottom w:val="0"/>
      <w:divBdr>
        <w:top w:val="none" w:sz="0" w:space="0" w:color="auto"/>
        <w:left w:val="none" w:sz="0" w:space="0" w:color="auto"/>
        <w:bottom w:val="none" w:sz="0" w:space="0" w:color="auto"/>
        <w:right w:val="none" w:sz="0" w:space="0" w:color="auto"/>
      </w:divBdr>
    </w:div>
    <w:div w:id="814612735">
      <w:bodyDiv w:val="1"/>
      <w:marLeft w:val="0"/>
      <w:marRight w:val="0"/>
      <w:marTop w:val="0"/>
      <w:marBottom w:val="0"/>
      <w:divBdr>
        <w:top w:val="none" w:sz="0" w:space="0" w:color="auto"/>
        <w:left w:val="none" w:sz="0" w:space="0" w:color="auto"/>
        <w:bottom w:val="none" w:sz="0" w:space="0" w:color="auto"/>
        <w:right w:val="none" w:sz="0" w:space="0" w:color="auto"/>
      </w:divBdr>
    </w:div>
    <w:div w:id="830371088">
      <w:bodyDiv w:val="1"/>
      <w:marLeft w:val="0"/>
      <w:marRight w:val="0"/>
      <w:marTop w:val="0"/>
      <w:marBottom w:val="0"/>
      <w:divBdr>
        <w:top w:val="none" w:sz="0" w:space="0" w:color="auto"/>
        <w:left w:val="none" w:sz="0" w:space="0" w:color="auto"/>
        <w:bottom w:val="none" w:sz="0" w:space="0" w:color="auto"/>
        <w:right w:val="none" w:sz="0" w:space="0" w:color="auto"/>
      </w:divBdr>
    </w:div>
    <w:div w:id="892888390">
      <w:bodyDiv w:val="1"/>
      <w:marLeft w:val="0"/>
      <w:marRight w:val="0"/>
      <w:marTop w:val="0"/>
      <w:marBottom w:val="0"/>
      <w:divBdr>
        <w:top w:val="none" w:sz="0" w:space="0" w:color="auto"/>
        <w:left w:val="none" w:sz="0" w:space="0" w:color="auto"/>
        <w:bottom w:val="none" w:sz="0" w:space="0" w:color="auto"/>
        <w:right w:val="none" w:sz="0" w:space="0" w:color="auto"/>
      </w:divBdr>
    </w:div>
    <w:div w:id="916016981">
      <w:bodyDiv w:val="1"/>
      <w:marLeft w:val="0"/>
      <w:marRight w:val="0"/>
      <w:marTop w:val="0"/>
      <w:marBottom w:val="0"/>
      <w:divBdr>
        <w:top w:val="none" w:sz="0" w:space="0" w:color="auto"/>
        <w:left w:val="none" w:sz="0" w:space="0" w:color="auto"/>
        <w:bottom w:val="none" w:sz="0" w:space="0" w:color="auto"/>
        <w:right w:val="none" w:sz="0" w:space="0" w:color="auto"/>
      </w:divBdr>
    </w:div>
    <w:div w:id="949969001">
      <w:bodyDiv w:val="1"/>
      <w:marLeft w:val="0"/>
      <w:marRight w:val="0"/>
      <w:marTop w:val="0"/>
      <w:marBottom w:val="0"/>
      <w:divBdr>
        <w:top w:val="none" w:sz="0" w:space="0" w:color="auto"/>
        <w:left w:val="none" w:sz="0" w:space="0" w:color="auto"/>
        <w:bottom w:val="none" w:sz="0" w:space="0" w:color="auto"/>
        <w:right w:val="none" w:sz="0" w:space="0" w:color="auto"/>
      </w:divBdr>
    </w:div>
    <w:div w:id="951518906">
      <w:bodyDiv w:val="1"/>
      <w:marLeft w:val="0"/>
      <w:marRight w:val="0"/>
      <w:marTop w:val="0"/>
      <w:marBottom w:val="0"/>
      <w:divBdr>
        <w:top w:val="none" w:sz="0" w:space="0" w:color="auto"/>
        <w:left w:val="none" w:sz="0" w:space="0" w:color="auto"/>
        <w:bottom w:val="none" w:sz="0" w:space="0" w:color="auto"/>
        <w:right w:val="none" w:sz="0" w:space="0" w:color="auto"/>
      </w:divBdr>
    </w:div>
    <w:div w:id="955522849">
      <w:bodyDiv w:val="1"/>
      <w:marLeft w:val="0"/>
      <w:marRight w:val="0"/>
      <w:marTop w:val="0"/>
      <w:marBottom w:val="0"/>
      <w:divBdr>
        <w:top w:val="none" w:sz="0" w:space="0" w:color="auto"/>
        <w:left w:val="none" w:sz="0" w:space="0" w:color="auto"/>
        <w:bottom w:val="none" w:sz="0" w:space="0" w:color="auto"/>
        <w:right w:val="none" w:sz="0" w:space="0" w:color="auto"/>
      </w:divBdr>
    </w:div>
    <w:div w:id="988630326">
      <w:bodyDiv w:val="1"/>
      <w:marLeft w:val="0"/>
      <w:marRight w:val="0"/>
      <w:marTop w:val="0"/>
      <w:marBottom w:val="0"/>
      <w:divBdr>
        <w:top w:val="none" w:sz="0" w:space="0" w:color="auto"/>
        <w:left w:val="none" w:sz="0" w:space="0" w:color="auto"/>
        <w:bottom w:val="none" w:sz="0" w:space="0" w:color="auto"/>
        <w:right w:val="none" w:sz="0" w:space="0" w:color="auto"/>
      </w:divBdr>
    </w:div>
    <w:div w:id="1001473602">
      <w:bodyDiv w:val="1"/>
      <w:marLeft w:val="0"/>
      <w:marRight w:val="0"/>
      <w:marTop w:val="0"/>
      <w:marBottom w:val="0"/>
      <w:divBdr>
        <w:top w:val="none" w:sz="0" w:space="0" w:color="auto"/>
        <w:left w:val="none" w:sz="0" w:space="0" w:color="auto"/>
        <w:bottom w:val="none" w:sz="0" w:space="0" w:color="auto"/>
        <w:right w:val="none" w:sz="0" w:space="0" w:color="auto"/>
      </w:divBdr>
    </w:div>
    <w:div w:id="1033530083">
      <w:bodyDiv w:val="1"/>
      <w:marLeft w:val="0"/>
      <w:marRight w:val="0"/>
      <w:marTop w:val="0"/>
      <w:marBottom w:val="0"/>
      <w:divBdr>
        <w:top w:val="none" w:sz="0" w:space="0" w:color="auto"/>
        <w:left w:val="none" w:sz="0" w:space="0" w:color="auto"/>
        <w:bottom w:val="none" w:sz="0" w:space="0" w:color="auto"/>
        <w:right w:val="none" w:sz="0" w:space="0" w:color="auto"/>
      </w:divBdr>
    </w:div>
    <w:div w:id="1043360644">
      <w:bodyDiv w:val="1"/>
      <w:marLeft w:val="0"/>
      <w:marRight w:val="0"/>
      <w:marTop w:val="0"/>
      <w:marBottom w:val="0"/>
      <w:divBdr>
        <w:top w:val="none" w:sz="0" w:space="0" w:color="auto"/>
        <w:left w:val="none" w:sz="0" w:space="0" w:color="auto"/>
        <w:bottom w:val="none" w:sz="0" w:space="0" w:color="auto"/>
        <w:right w:val="none" w:sz="0" w:space="0" w:color="auto"/>
      </w:divBdr>
    </w:div>
    <w:div w:id="1044864259">
      <w:bodyDiv w:val="1"/>
      <w:marLeft w:val="0"/>
      <w:marRight w:val="0"/>
      <w:marTop w:val="0"/>
      <w:marBottom w:val="0"/>
      <w:divBdr>
        <w:top w:val="none" w:sz="0" w:space="0" w:color="auto"/>
        <w:left w:val="none" w:sz="0" w:space="0" w:color="auto"/>
        <w:bottom w:val="none" w:sz="0" w:space="0" w:color="auto"/>
        <w:right w:val="none" w:sz="0" w:space="0" w:color="auto"/>
      </w:divBdr>
    </w:div>
    <w:div w:id="1048382297">
      <w:bodyDiv w:val="1"/>
      <w:marLeft w:val="0"/>
      <w:marRight w:val="0"/>
      <w:marTop w:val="0"/>
      <w:marBottom w:val="0"/>
      <w:divBdr>
        <w:top w:val="none" w:sz="0" w:space="0" w:color="auto"/>
        <w:left w:val="none" w:sz="0" w:space="0" w:color="auto"/>
        <w:bottom w:val="none" w:sz="0" w:space="0" w:color="auto"/>
        <w:right w:val="none" w:sz="0" w:space="0" w:color="auto"/>
      </w:divBdr>
    </w:div>
    <w:div w:id="1049381525">
      <w:bodyDiv w:val="1"/>
      <w:marLeft w:val="0"/>
      <w:marRight w:val="0"/>
      <w:marTop w:val="0"/>
      <w:marBottom w:val="0"/>
      <w:divBdr>
        <w:top w:val="none" w:sz="0" w:space="0" w:color="auto"/>
        <w:left w:val="none" w:sz="0" w:space="0" w:color="auto"/>
        <w:bottom w:val="none" w:sz="0" w:space="0" w:color="auto"/>
        <w:right w:val="none" w:sz="0" w:space="0" w:color="auto"/>
      </w:divBdr>
    </w:div>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 w:id="1069959670">
      <w:bodyDiv w:val="1"/>
      <w:marLeft w:val="0"/>
      <w:marRight w:val="0"/>
      <w:marTop w:val="0"/>
      <w:marBottom w:val="0"/>
      <w:divBdr>
        <w:top w:val="none" w:sz="0" w:space="0" w:color="auto"/>
        <w:left w:val="none" w:sz="0" w:space="0" w:color="auto"/>
        <w:bottom w:val="none" w:sz="0" w:space="0" w:color="auto"/>
        <w:right w:val="none" w:sz="0" w:space="0" w:color="auto"/>
      </w:divBdr>
    </w:div>
    <w:div w:id="1087187733">
      <w:bodyDiv w:val="1"/>
      <w:marLeft w:val="0"/>
      <w:marRight w:val="0"/>
      <w:marTop w:val="0"/>
      <w:marBottom w:val="0"/>
      <w:divBdr>
        <w:top w:val="none" w:sz="0" w:space="0" w:color="auto"/>
        <w:left w:val="none" w:sz="0" w:space="0" w:color="auto"/>
        <w:bottom w:val="none" w:sz="0" w:space="0" w:color="auto"/>
        <w:right w:val="none" w:sz="0" w:space="0" w:color="auto"/>
      </w:divBdr>
    </w:div>
    <w:div w:id="1087921840">
      <w:bodyDiv w:val="1"/>
      <w:marLeft w:val="0"/>
      <w:marRight w:val="0"/>
      <w:marTop w:val="0"/>
      <w:marBottom w:val="0"/>
      <w:divBdr>
        <w:top w:val="none" w:sz="0" w:space="0" w:color="auto"/>
        <w:left w:val="none" w:sz="0" w:space="0" w:color="auto"/>
        <w:bottom w:val="none" w:sz="0" w:space="0" w:color="auto"/>
        <w:right w:val="none" w:sz="0" w:space="0" w:color="auto"/>
      </w:divBdr>
    </w:div>
    <w:div w:id="1099714929">
      <w:bodyDiv w:val="1"/>
      <w:marLeft w:val="0"/>
      <w:marRight w:val="0"/>
      <w:marTop w:val="0"/>
      <w:marBottom w:val="0"/>
      <w:divBdr>
        <w:top w:val="none" w:sz="0" w:space="0" w:color="auto"/>
        <w:left w:val="none" w:sz="0" w:space="0" w:color="auto"/>
        <w:bottom w:val="none" w:sz="0" w:space="0" w:color="auto"/>
        <w:right w:val="none" w:sz="0" w:space="0" w:color="auto"/>
      </w:divBdr>
    </w:div>
    <w:div w:id="1100687840">
      <w:bodyDiv w:val="1"/>
      <w:marLeft w:val="0"/>
      <w:marRight w:val="0"/>
      <w:marTop w:val="0"/>
      <w:marBottom w:val="0"/>
      <w:divBdr>
        <w:top w:val="none" w:sz="0" w:space="0" w:color="auto"/>
        <w:left w:val="none" w:sz="0" w:space="0" w:color="auto"/>
        <w:bottom w:val="none" w:sz="0" w:space="0" w:color="auto"/>
        <w:right w:val="none" w:sz="0" w:space="0" w:color="auto"/>
      </w:divBdr>
    </w:div>
    <w:div w:id="1112866848">
      <w:bodyDiv w:val="1"/>
      <w:marLeft w:val="0"/>
      <w:marRight w:val="0"/>
      <w:marTop w:val="0"/>
      <w:marBottom w:val="0"/>
      <w:divBdr>
        <w:top w:val="none" w:sz="0" w:space="0" w:color="auto"/>
        <w:left w:val="none" w:sz="0" w:space="0" w:color="auto"/>
        <w:bottom w:val="none" w:sz="0" w:space="0" w:color="auto"/>
        <w:right w:val="none" w:sz="0" w:space="0" w:color="auto"/>
      </w:divBdr>
    </w:div>
    <w:div w:id="1127620428">
      <w:bodyDiv w:val="1"/>
      <w:marLeft w:val="0"/>
      <w:marRight w:val="0"/>
      <w:marTop w:val="0"/>
      <w:marBottom w:val="0"/>
      <w:divBdr>
        <w:top w:val="none" w:sz="0" w:space="0" w:color="auto"/>
        <w:left w:val="none" w:sz="0" w:space="0" w:color="auto"/>
        <w:bottom w:val="none" w:sz="0" w:space="0" w:color="auto"/>
        <w:right w:val="none" w:sz="0" w:space="0" w:color="auto"/>
      </w:divBdr>
    </w:div>
    <w:div w:id="1137190018">
      <w:bodyDiv w:val="1"/>
      <w:marLeft w:val="0"/>
      <w:marRight w:val="0"/>
      <w:marTop w:val="0"/>
      <w:marBottom w:val="0"/>
      <w:divBdr>
        <w:top w:val="none" w:sz="0" w:space="0" w:color="auto"/>
        <w:left w:val="none" w:sz="0" w:space="0" w:color="auto"/>
        <w:bottom w:val="none" w:sz="0" w:space="0" w:color="auto"/>
        <w:right w:val="none" w:sz="0" w:space="0" w:color="auto"/>
      </w:divBdr>
    </w:div>
    <w:div w:id="1147479243">
      <w:bodyDiv w:val="1"/>
      <w:marLeft w:val="0"/>
      <w:marRight w:val="0"/>
      <w:marTop w:val="0"/>
      <w:marBottom w:val="0"/>
      <w:divBdr>
        <w:top w:val="none" w:sz="0" w:space="0" w:color="auto"/>
        <w:left w:val="none" w:sz="0" w:space="0" w:color="auto"/>
        <w:bottom w:val="none" w:sz="0" w:space="0" w:color="auto"/>
        <w:right w:val="none" w:sz="0" w:space="0" w:color="auto"/>
      </w:divBdr>
    </w:div>
    <w:div w:id="1151751331">
      <w:bodyDiv w:val="1"/>
      <w:marLeft w:val="0"/>
      <w:marRight w:val="0"/>
      <w:marTop w:val="0"/>
      <w:marBottom w:val="0"/>
      <w:divBdr>
        <w:top w:val="none" w:sz="0" w:space="0" w:color="auto"/>
        <w:left w:val="none" w:sz="0" w:space="0" w:color="auto"/>
        <w:bottom w:val="none" w:sz="0" w:space="0" w:color="auto"/>
        <w:right w:val="none" w:sz="0" w:space="0" w:color="auto"/>
      </w:divBdr>
    </w:div>
    <w:div w:id="1167597224">
      <w:bodyDiv w:val="1"/>
      <w:marLeft w:val="0"/>
      <w:marRight w:val="0"/>
      <w:marTop w:val="0"/>
      <w:marBottom w:val="0"/>
      <w:divBdr>
        <w:top w:val="none" w:sz="0" w:space="0" w:color="auto"/>
        <w:left w:val="none" w:sz="0" w:space="0" w:color="auto"/>
        <w:bottom w:val="none" w:sz="0" w:space="0" w:color="auto"/>
        <w:right w:val="none" w:sz="0" w:space="0" w:color="auto"/>
      </w:divBdr>
    </w:div>
    <w:div w:id="1173571479">
      <w:bodyDiv w:val="1"/>
      <w:marLeft w:val="0"/>
      <w:marRight w:val="0"/>
      <w:marTop w:val="0"/>
      <w:marBottom w:val="0"/>
      <w:divBdr>
        <w:top w:val="none" w:sz="0" w:space="0" w:color="auto"/>
        <w:left w:val="none" w:sz="0" w:space="0" w:color="auto"/>
        <w:bottom w:val="none" w:sz="0" w:space="0" w:color="auto"/>
        <w:right w:val="none" w:sz="0" w:space="0" w:color="auto"/>
      </w:divBdr>
    </w:div>
    <w:div w:id="1181045622">
      <w:bodyDiv w:val="1"/>
      <w:marLeft w:val="0"/>
      <w:marRight w:val="0"/>
      <w:marTop w:val="0"/>
      <w:marBottom w:val="0"/>
      <w:divBdr>
        <w:top w:val="none" w:sz="0" w:space="0" w:color="auto"/>
        <w:left w:val="none" w:sz="0" w:space="0" w:color="auto"/>
        <w:bottom w:val="none" w:sz="0" w:space="0" w:color="auto"/>
        <w:right w:val="none" w:sz="0" w:space="0" w:color="auto"/>
      </w:divBdr>
    </w:div>
    <w:div w:id="1186137538">
      <w:bodyDiv w:val="1"/>
      <w:marLeft w:val="0"/>
      <w:marRight w:val="0"/>
      <w:marTop w:val="0"/>
      <w:marBottom w:val="0"/>
      <w:divBdr>
        <w:top w:val="none" w:sz="0" w:space="0" w:color="auto"/>
        <w:left w:val="none" w:sz="0" w:space="0" w:color="auto"/>
        <w:bottom w:val="none" w:sz="0" w:space="0" w:color="auto"/>
        <w:right w:val="none" w:sz="0" w:space="0" w:color="auto"/>
      </w:divBdr>
    </w:div>
    <w:div w:id="1193884535">
      <w:bodyDiv w:val="1"/>
      <w:marLeft w:val="0"/>
      <w:marRight w:val="0"/>
      <w:marTop w:val="0"/>
      <w:marBottom w:val="0"/>
      <w:divBdr>
        <w:top w:val="none" w:sz="0" w:space="0" w:color="auto"/>
        <w:left w:val="none" w:sz="0" w:space="0" w:color="auto"/>
        <w:bottom w:val="none" w:sz="0" w:space="0" w:color="auto"/>
        <w:right w:val="none" w:sz="0" w:space="0" w:color="auto"/>
      </w:divBdr>
    </w:div>
    <w:div w:id="1194269933">
      <w:bodyDiv w:val="1"/>
      <w:marLeft w:val="0"/>
      <w:marRight w:val="0"/>
      <w:marTop w:val="0"/>
      <w:marBottom w:val="0"/>
      <w:divBdr>
        <w:top w:val="none" w:sz="0" w:space="0" w:color="auto"/>
        <w:left w:val="none" w:sz="0" w:space="0" w:color="auto"/>
        <w:bottom w:val="none" w:sz="0" w:space="0" w:color="auto"/>
        <w:right w:val="none" w:sz="0" w:space="0" w:color="auto"/>
      </w:divBdr>
    </w:div>
    <w:div w:id="1209611502">
      <w:bodyDiv w:val="1"/>
      <w:marLeft w:val="0"/>
      <w:marRight w:val="0"/>
      <w:marTop w:val="0"/>
      <w:marBottom w:val="0"/>
      <w:divBdr>
        <w:top w:val="none" w:sz="0" w:space="0" w:color="auto"/>
        <w:left w:val="none" w:sz="0" w:space="0" w:color="auto"/>
        <w:bottom w:val="none" w:sz="0" w:space="0" w:color="auto"/>
        <w:right w:val="none" w:sz="0" w:space="0" w:color="auto"/>
      </w:divBdr>
    </w:div>
    <w:div w:id="1217736653">
      <w:bodyDiv w:val="1"/>
      <w:marLeft w:val="0"/>
      <w:marRight w:val="0"/>
      <w:marTop w:val="0"/>
      <w:marBottom w:val="0"/>
      <w:divBdr>
        <w:top w:val="none" w:sz="0" w:space="0" w:color="auto"/>
        <w:left w:val="none" w:sz="0" w:space="0" w:color="auto"/>
        <w:bottom w:val="none" w:sz="0" w:space="0" w:color="auto"/>
        <w:right w:val="none" w:sz="0" w:space="0" w:color="auto"/>
      </w:divBdr>
    </w:div>
    <w:div w:id="1225990359">
      <w:bodyDiv w:val="1"/>
      <w:marLeft w:val="0"/>
      <w:marRight w:val="0"/>
      <w:marTop w:val="0"/>
      <w:marBottom w:val="0"/>
      <w:divBdr>
        <w:top w:val="none" w:sz="0" w:space="0" w:color="auto"/>
        <w:left w:val="none" w:sz="0" w:space="0" w:color="auto"/>
        <w:bottom w:val="none" w:sz="0" w:space="0" w:color="auto"/>
        <w:right w:val="none" w:sz="0" w:space="0" w:color="auto"/>
      </w:divBdr>
    </w:div>
    <w:div w:id="1228027569">
      <w:bodyDiv w:val="1"/>
      <w:marLeft w:val="0"/>
      <w:marRight w:val="0"/>
      <w:marTop w:val="0"/>
      <w:marBottom w:val="0"/>
      <w:divBdr>
        <w:top w:val="none" w:sz="0" w:space="0" w:color="auto"/>
        <w:left w:val="none" w:sz="0" w:space="0" w:color="auto"/>
        <w:bottom w:val="none" w:sz="0" w:space="0" w:color="auto"/>
        <w:right w:val="none" w:sz="0" w:space="0" w:color="auto"/>
      </w:divBdr>
    </w:div>
    <w:div w:id="1231236317">
      <w:bodyDiv w:val="1"/>
      <w:marLeft w:val="0"/>
      <w:marRight w:val="0"/>
      <w:marTop w:val="0"/>
      <w:marBottom w:val="0"/>
      <w:divBdr>
        <w:top w:val="none" w:sz="0" w:space="0" w:color="auto"/>
        <w:left w:val="none" w:sz="0" w:space="0" w:color="auto"/>
        <w:bottom w:val="none" w:sz="0" w:space="0" w:color="auto"/>
        <w:right w:val="none" w:sz="0" w:space="0" w:color="auto"/>
      </w:divBdr>
    </w:div>
    <w:div w:id="1238203571">
      <w:bodyDiv w:val="1"/>
      <w:marLeft w:val="0"/>
      <w:marRight w:val="0"/>
      <w:marTop w:val="0"/>
      <w:marBottom w:val="0"/>
      <w:divBdr>
        <w:top w:val="none" w:sz="0" w:space="0" w:color="auto"/>
        <w:left w:val="none" w:sz="0" w:space="0" w:color="auto"/>
        <w:bottom w:val="none" w:sz="0" w:space="0" w:color="auto"/>
        <w:right w:val="none" w:sz="0" w:space="0" w:color="auto"/>
      </w:divBdr>
    </w:div>
    <w:div w:id="1250164827">
      <w:bodyDiv w:val="1"/>
      <w:marLeft w:val="0"/>
      <w:marRight w:val="0"/>
      <w:marTop w:val="0"/>
      <w:marBottom w:val="0"/>
      <w:divBdr>
        <w:top w:val="none" w:sz="0" w:space="0" w:color="auto"/>
        <w:left w:val="none" w:sz="0" w:space="0" w:color="auto"/>
        <w:bottom w:val="none" w:sz="0" w:space="0" w:color="auto"/>
        <w:right w:val="none" w:sz="0" w:space="0" w:color="auto"/>
      </w:divBdr>
    </w:div>
    <w:div w:id="1251356035">
      <w:bodyDiv w:val="1"/>
      <w:marLeft w:val="0"/>
      <w:marRight w:val="0"/>
      <w:marTop w:val="0"/>
      <w:marBottom w:val="0"/>
      <w:divBdr>
        <w:top w:val="none" w:sz="0" w:space="0" w:color="auto"/>
        <w:left w:val="none" w:sz="0" w:space="0" w:color="auto"/>
        <w:bottom w:val="none" w:sz="0" w:space="0" w:color="auto"/>
        <w:right w:val="none" w:sz="0" w:space="0" w:color="auto"/>
      </w:divBdr>
    </w:div>
    <w:div w:id="1257790270">
      <w:bodyDiv w:val="1"/>
      <w:marLeft w:val="0"/>
      <w:marRight w:val="0"/>
      <w:marTop w:val="0"/>
      <w:marBottom w:val="0"/>
      <w:divBdr>
        <w:top w:val="none" w:sz="0" w:space="0" w:color="auto"/>
        <w:left w:val="none" w:sz="0" w:space="0" w:color="auto"/>
        <w:bottom w:val="none" w:sz="0" w:space="0" w:color="auto"/>
        <w:right w:val="none" w:sz="0" w:space="0" w:color="auto"/>
      </w:divBdr>
    </w:div>
    <w:div w:id="1279483174">
      <w:bodyDiv w:val="1"/>
      <w:marLeft w:val="0"/>
      <w:marRight w:val="0"/>
      <w:marTop w:val="0"/>
      <w:marBottom w:val="0"/>
      <w:divBdr>
        <w:top w:val="none" w:sz="0" w:space="0" w:color="auto"/>
        <w:left w:val="none" w:sz="0" w:space="0" w:color="auto"/>
        <w:bottom w:val="none" w:sz="0" w:space="0" w:color="auto"/>
        <w:right w:val="none" w:sz="0" w:space="0" w:color="auto"/>
      </w:divBdr>
    </w:div>
    <w:div w:id="1291127524">
      <w:bodyDiv w:val="1"/>
      <w:marLeft w:val="0"/>
      <w:marRight w:val="0"/>
      <w:marTop w:val="0"/>
      <w:marBottom w:val="0"/>
      <w:divBdr>
        <w:top w:val="none" w:sz="0" w:space="0" w:color="auto"/>
        <w:left w:val="none" w:sz="0" w:space="0" w:color="auto"/>
        <w:bottom w:val="none" w:sz="0" w:space="0" w:color="auto"/>
        <w:right w:val="none" w:sz="0" w:space="0" w:color="auto"/>
      </w:divBdr>
    </w:div>
    <w:div w:id="1317223270">
      <w:bodyDiv w:val="1"/>
      <w:marLeft w:val="0"/>
      <w:marRight w:val="0"/>
      <w:marTop w:val="0"/>
      <w:marBottom w:val="0"/>
      <w:divBdr>
        <w:top w:val="none" w:sz="0" w:space="0" w:color="auto"/>
        <w:left w:val="none" w:sz="0" w:space="0" w:color="auto"/>
        <w:bottom w:val="none" w:sz="0" w:space="0" w:color="auto"/>
        <w:right w:val="none" w:sz="0" w:space="0" w:color="auto"/>
      </w:divBdr>
    </w:div>
    <w:div w:id="1331249364">
      <w:bodyDiv w:val="1"/>
      <w:marLeft w:val="0"/>
      <w:marRight w:val="0"/>
      <w:marTop w:val="0"/>
      <w:marBottom w:val="0"/>
      <w:divBdr>
        <w:top w:val="none" w:sz="0" w:space="0" w:color="auto"/>
        <w:left w:val="none" w:sz="0" w:space="0" w:color="auto"/>
        <w:bottom w:val="none" w:sz="0" w:space="0" w:color="auto"/>
        <w:right w:val="none" w:sz="0" w:space="0" w:color="auto"/>
      </w:divBdr>
    </w:div>
    <w:div w:id="1377118199">
      <w:bodyDiv w:val="1"/>
      <w:marLeft w:val="0"/>
      <w:marRight w:val="0"/>
      <w:marTop w:val="0"/>
      <w:marBottom w:val="0"/>
      <w:divBdr>
        <w:top w:val="none" w:sz="0" w:space="0" w:color="auto"/>
        <w:left w:val="none" w:sz="0" w:space="0" w:color="auto"/>
        <w:bottom w:val="none" w:sz="0" w:space="0" w:color="auto"/>
        <w:right w:val="none" w:sz="0" w:space="0" w:color="auto"/>
      </w:divBdr>
    </w:div>
    <w:div w:id="1394809487">
      <w:bodyDiv w:val="1"/>
      <w:marLeft w:val="0"/>
      <w:marRight w:val="0"/>
      <w:marTop w:val="0"/>
      <w:marBottom w:val="0"/>
      <w:divBdr>
        <w:top w:val="none" w:sz="0" w:space="0" w:color="auto"/>
        <w:left w:val="none" w:sz="0" w:space="0" w:color="auto"/>
        <w:bottom w:val="none" w:sz="0" w:space="0" w:color="auto"/>
        <w:right w:val="none" w:sz="0" w:space="0" w:color="auto"/>
      </w:divBdr>
    </w:div>
    <w:div w:id="1426612159">
      <w:bodyDiv w:val="1"/>
      <w:marLeft w:val="0"/>
      <w:marRight w:val="0"/>
      <w:marTop w:val="0"/>
      <w:marBottom w:val="0"/>
      <w:divBdr>
        <w:top w:val="none" w:sz="0" w:space="0" w:color="auto"/>
        <w:left w:val="none" w:sz="0" w:space="0" w:color="auto"/>
        <w:bottom w:val="none" w:sz="0" w:space="0" w:color="auto"/>
        <w:right w:val="none" w:sz="0" w:space="0" w:color="auto"/>
      </w:divBdr>
    </w:div>
    <w:div w:id="1431969884">
      <w:bodyDiv w:val="1"/>
      <w:marLeft w:val="0"/>
      <w:marRight w:val="0"/>
      <w:marTop w:val="0"/>
      <w:marBottom w:val="0"/>
      <w:divBdr>
        <w:top w:val="none" w:sz="0" w:space="0" w:color="auto"/>
        <w:left w:val="none" w:sz="0" w:space="0" w:color="auto"/>
        <w:bottom w:val="none" w:sz="0" w:space="0" w:color="auto"/>
        <w:right w:val="none" w:sz="0" w:space="0" w:color="auto"/>
      </w:divBdr>
    </w:div>
    <w:div w:id="1432506729">
      <w:bodyDiv w:val="1"/>
      <w:marLeft w:val="0"/>
      <w:marRight w:val="0"/>
      <w:marTop w:val="0"/>
      <w:marBottom w:val="0"/>
      <w:divBdr>
        <w:top w:val="none" w:sz="0" w:space="0" w:color="auto"/>
        <w:left w:val="none" w:sz="0" w:space="0" w:color="auto"/>
        <w:bottom w:val="none" w:sz="0" w:space="0" w:color="auto"/>
        <w:right w:val="none" w:sz="0" w:space="0" w:color="auto"/>
      </w:divBdr>
    </w:div>
    <w:div w:id="1454401955">
      <w:bodyDiv w:val="1"/>
      <w:marLeft w:val="0"/>
      <w:marRight w:val="0"/>
      <w:marTop w:val="0"/>
      <w:marBottom w:val="0"/>
      <w:divBdr>
        <w:top w:val="none" w:sz="0" w:space="0" w:color="auto"/>
        <w:left w:val="none" w:sz="0" w:space="0" w:color="auto"/>
        <w:bottom w:val="none" w:sz="0" w:space="0" w:color="auto"/>
        <w:right w:val="none" w:sz="0" w:space="0" w:color="auto"/>
      </w:divBdr>
    </w:div>
    <w:div w:id="1462764398">
      <w:bodyDiv w:val="1"/>
      <w:marLeft w:val="0"/>
      <w:marRight w:val="0"/>
      <w:marTop w:val="0"/>
      <w:marBottom w:val="0"/>
      <w:divBdr>
        <w:top w:val="none" w:sz="0" w:space="0" w:color="auto"/>
        <w:left w:val="none" w:sz="0" w:space="0" w:color="auto"/>
        <w:bottom w:val="none" w:sz="0" w:space="0" w:color="auto"/>
        <w:right w:val="none" w:sz="0" w:space="0" w:color="auto"/>
      </w:divBdr>
    </w:div>
    <w:div w:id="1470593857">
      <w:bodyDiv w:val="1"/>
      <w:marLeft w:val="0"/>
      <w:marRight w:val="0"/>
      <w:marTop w:val="0"/>
      <w:marBottom w:val="0"/>
      <w:divBdr>
        <w:top w:val="none" w:sz="0" w:space="0" w:color="auto"/>
        <w:left w:val="none" w:sz="0" w:space="0" w:color="auto"/>
        <w:bottom w:val="none" w:sz="0" w:space="0" w:color="auto"/>
        <w:right w:val="none" w:sz="0" w:space="0" w:color="auto"/>
      </w:divBdr>
    </w:div>
    <w:div w:id="1482230175">
      <w:bodyDiv w:val="1"/>
      <w:marLeft w:val="0"/>
      <w:marRight w:val="0"/>
      <w:marTop w:val="0"/>
      <w:marBottom w:val="0"/>
      <w:divBdr>
        <w:top w:val="none" w:sz="0" w:space="0" w:color="auto"/>
        <w:left w:val="none" w:sz="0" w:space="0" w:color="auto"/>
        <w:bottom w:val="none" w:sz="0" w:space="0" w:color="auto"/>
        <w:right w:val="none" w:sz="0" w:space="0" w:color="auto"/>
      </w:divBdr>
    </w:div>
    <w:div w:id="1484666083">
      <w:bodyDiv w:val="1"/>
      <w:marLeft w:val="0"/>
      <w:marRight w:val="0"/>
      <w:marTop w:val="0"/>
      <w:marBottom w:val="0"/>
      <w:divBdr>
        <w:top w:val="none" w:sz="0" w:space="0" w:color="auto"/>
        <w:left w:val="none" w:sz="0" w:space="0" w:color="auto"/>
        <w:bottom w:val="none" w:sz="0" w:space="0" w:color="auto"/>
        <w:right w:val="none" w:sz="0" w:space="0" w:color="auto"/>
      </w:divBdr>
    </w:div>
    <w:div w:id="1491366245">
      <w:bodyDiv w:val="1"/>
      <w:marLeft w:val="0"/>
      <w:marRight w:val="0"/>
      <w:marTop w:val="0"/>
      <w:marBottom w:val="0"/>
      <w:divBdr>
        <w:top w:val="none" w:sz="0" w:space="0" w:color="auto"/>
        <w:left w:val="none" w:sz="0" w:space="0" w:color="auto"/>
        <w:bottom w:val="none" w:sz="0" w:space="0" w:color="auto"/>
        <w:right w:val="none" w:sz="0" w:space="0" w:color="auto"/>
      </w:divBdr>
    </w:div>
    <w:div w:id="1505897984">
      <w:bodyDiv w:val="1"/>
      <w:marLeft w:val="0"/>
      <w:marRight w:val="0"/>
      <w:marTop w:val="0"/>
      <w:marBottom w:val="0"/>
      <w:divBdr>
        <w:top w:val="none" w:sz="0" w:space="0" w:color="auto"/>
        <w:left w:val="none" w:sz="0" w:space="0" w:color="auto"/>
        <w:bottom w:val="none" w:sz="0" w:space="0" w:color="auto"/>
        <w:right w:val="none" w:sz="0" w:space="0" w:color="auto"/>
      </w:divBdr>
    </w:div>
    <w:div w:id="1517034511">
      <w:bodyDiv w:val="1"/>
      <w:marLeft w:val="0"/>
      <w:marRight w:val="0"/>
      <w:marTop w:val="0"/>
      <w:marBottom w:val="0"/>
      <w:divBdr>
        <w:top w:val="none" w:sz="0" w:space="0" w:color="auto"/>
        <w:left w:val="none" w:sz="0" w:space="0" w:color="auto"/>
        <w:bottom w:val="none" w:sz="0" w:space="0" w:color="auto"/>
        <w:right w:val="none" w:sz="0" w:space="0" w:color="auto"/>
      </w:divBdr>
    </w:div>
    <w:div w:id="1519583761">
      <w:bodyDiv w:val="1"/>
      <w:marLeft w:val="0"/>
      <w:marRight w:val="0"/>
      <w:marTop w:val="0"/>
      <w:marBottom w:val="0"/>
      <w:divBdr>
        <w:top w:val="none" w:sz="0" w:space="0" w:color="auto"/>
        <w:left w:val="none" w:sz="0" w:space="0" w:color="auto"/>
        <w:bottom w:val="none" w:sz="0" w:space="0" w:color="auto"/>
        <w:right w:val="none" w:sz="0" w:space="0" w:color="auto"/>
      </w:divBdr>
    </w:div>
    <w:div w:id="1522471567">
      <w:bodyDiv w:val="1"/>
      <w:marLeft w:val="0"/>
      <w:marRight w:val="0"/>
      <w:marTop w:val="0"/>
      <w:marBottom w:val="0"/>
      <w:divBdr>
        <w:top w:val="none" w:sz="0" w:space="0" w:color="auto"/>
        <w:left w:val="none" w:sz="0" w:space="0" w:color="auto"/>
        <w:bottom w:val="none" w:sz="0" w:space="0" w:color="auto"/>
        <w:right w:val="none" w:sz="0" w:space="0" w:color="auto"/>
      </w:divBdr>
    </w:div>
    <w:div w:id="1523662578">
      <w:bodyDiv w:val="1"/>
      <w:marLeft w:val="0"/>
      <w:marRight w:val="0"/>
      <w:marTop w:val="0"/>
      <w:marBottom w:val="0"/>
      <w:divBdr>
        <w:top w:val="none" w:sz="0" w:space="0" w:color="auto"/>
        <w:left w:val="none" w:sz="0" w:space="0" w:color="auto"/>
        <w:bottom w:val="none" w:sz="0" w:space="0" w:color="auto"/>
        <w:right w:val="none" w:sz="0" w:space="0" w:color="auto"/>
      </w:divBdr>
    </w:div>
    <w:div w:id="1526403216">
      <w:bodyDiv w:val="1"/>
      <w:marLeft w:val="0"/>
      <w:marRight w:val="0"/>
      <w:marTop w:val="0"/>
      <w:marBottom w:val="0"/>
      <w:divBdr>
        <w:top w:val="none" w:sz="0" w:space="0" w:color="auto"/>
        <w:left w:val="none" w:sz="0" w:space="0" w:color="auto"/>
        <w:bottom w:val="none" w:sz="0" w:space="0" w:color="auto"/>
        <w:right w:val="none" w:sz="0" w:space="0" w:color="auto"/>
      </w:divBdr>
    </w:div>
    <w:div w:id="1563755966">
      <w:bodyDiv w:val="1"/>
      <w:marLeft w:val="0"/>
      <w:marRight w:val="0"/>
      <w:marTop w:val="0"/>
      <w:marBottom w:val="0"/>
      <w:divBdr>
        <w:top w:val="none" w:sz="0" w:space="0" w:color="auto"/>
        <w:left w:val="none" w:sz="0" w:space="0" w:color="auto"/>
        <w:bottom w:val="none" w:sz="0" w:space="0" w:color="auto"/>
        <w:right w:val="none" w:sz="0" w:space="0" w:color="auto"/>
      </w:divBdr>
    </w:div>
    <w:div w:id="1572882420">
      <w:bodyDiv w:val="1"/>
      <w:marLeft w:val="0"/>
      <w:marRight w:val="0"/>
      <w:marTop w:val="0"/>
      <w:marBottom w:val="0"/>
      <w:divBdr>
        <w:top w:val="none" w:sz="0" w:space="0" w:color="auto"/>
        <w:left w:val="none" w:sz="0" w:space="0" w:color="auto"/>
        <w:bottom w:val="none" w:sz="0" w:space="0" w:color="auto"/>
        <w:right w:val="none" w:sz="0" w:space="0" w:color="auto"/>
      </w:divBdr>
    </w:div>
    <w:div w:id="1582061333">
      <w:bodyDiv w:val="1"/>
      <w:marLeft w:val="0"/>
      <w:marRight w:val="0"/>
      <w:marTop w:val="0"/>
      <w:marBottom w:val="0"/>
      <w:divBdr>
        <w:top w:val="none" w:sz="0" w:space="0" w:color="auto"/>
        <w:left w:val="none" w:sz="0" w:space="0" w:color="auto"/>
        <w:bottom w:val="none" w:sz="0" w:space="0" w:color="auto"/>
        <w:right w:val="none" w:sz="0" w:space="0" w:color="auto"/>
      </w:divBdr>
    </w:div>
    <w:div w:id="1587349724">
      <w:bodyDiv w:val="1"/>
      <w:marLeft w:val="0"/>
      <w:marRight w:val="0"/>
      <w:marTop w:val="0"/>
      <w:marBottom w:val="0"/>
      <w:divBdr>
        <w:top w:val="none" w:sz="0" w:space="0" w:color="auto"/>
        <w:left w:val="none" w:sz="0" w:space="0" w:color="auto"/>
        <w:bottom w:val="none" w:sz="0" w:space="0" w:color="auto"/>
        <w:right w:val="none" w:sz="0" w:space="0" w:color="auto"/>
      </w:divBdr>
    </w:div>
    <w:div w:id="1590961626">
      <w:bodyDiv w:val="1"/>
      <w:marLeft w:val="0"/>
      <w:marRight w:val="0"/>
      <w:marTop w:val="0"/>
      <w:marBottom w:val="0"/>
      <w:divBdr>
        <w:top w:val="none" w:sz="0" w:space="0" w:color="auto"/>
        <w:left w:val="none" w:sz="0" w:space="0" w:color="auto"/>
        <w:bottom w:val="none" w:sz="0" w:space="0" w:color="auto"/>
        <w:right w:val="none" w:sz="0" w:space="0" w:color="auto"/>
      </w:divBdr>
    </w:div>
    <w:div w:id="1597865271">
      <w:bodyDiv w:val="1"/>
      <w:marLeft w:val="0"/>
      <w:marRight w:val="0"/>
      <w:marTop w:val="0"/>
      <w:marBottom w:val="0"/>
      <w:divBdr>
        <w:top w:val="none" w:sz="0" w:space="0" w:color="auto"/>
        <w:left w:val="none" w:sz="0" w:space="0" w:color="auto"/>
        <w:bottom w:val="none" w:sz="0" w:space="0" w:color="auto"/>
        <w:right w:val="none" w:sz="0" w:space="0" w:color="auto"/>
      </w:divBdr>
    </w:div>
    <w:div w:id="1633515877">
      <w:bodyDiv w:val="1"/>
      <w:marLeft w:val="0"/>
      <w:marRight w:val="0"/>
      <w:marTop w:val="0"/>
      <w:marBottom w:val="0"/>
      <w:divBdr>
        <w:top w:val="none" w:sz="0" w:space="0" w:color="auto"/>
        <w:left w:val="none" w:sz="0" w:space="0" w:color="auto"/>
        <w:bottom w:val="none" w:sz="0" w:space="0" w:color="auto"/>
        <w:right w:val="none" w:sz="0" w:space="0" w:color="auto"/>
      </w:divBdr>
    </w:div>
    <w:div w:id="1647783745">
      <w:bodyDiv w:val="1"/>
      <w:marLeft w:val="0"/>
      <w:marRight w:val="0"/>
      <w:marTop w:val="0"/>
      <w:marBottom w:val="0"/>
      <w:divBdr>
        <w:top w:val="none" w:sz="0" w:space="0" w:color="auto"/>
        <w:left w:val="none" w:sz="0" w:space="0" w:color="auto"/>
        <w:bottom w:val="none" w:sz="0" w:space="0" w:color="auto"/>
        <w:right w:val="none" w:sz="0" w:space="0" w:color="auto"/>
      </w:divBdr>
    </w:div>
    <w:div w:id="1658922795">
      <w:bodyDiv w:val="1"/>
      <w:marLeft w:val="0"/>
      <w:marRight w:val="0"/>
      <w:marTop w:val="0"/>
      <w:marBottom w:val="0"/>
      <w:divBdr>
        <w:top w:val="none" w:sz="0" w:space="0" w:color="auto"/>
        <w:left w:val="none" w:sz="0" w:space="0" w:color="auto"/>
        <w:bottom w:val="none" w:sz="0" w:space="0" w:color="auto"/>
        <w:right w:val="none" w:sz="0" w:space="0" w:color="auto"/>
      </w:divBdr>
    </w:div>
    <w:div w:id="1670908799">
      <w:bodyDiv w:val="1"/>
      <w:marLeft w:val="0"/>
      <w:marRight w:val="0"/>
      <w:marTop w:val="0"/>
      <w:marBottom w:val="0"/>
      <w:divBdr>
        <w:top w:val="none" w:sz="0" w:space="0" w:color="auto"/>
        <w:left w:val="none" w:sz="0" w:space="0" w:color="auto"/>
        <w:bottom w:val="none" w:sz="0" w:space="0" w:color="auto"/>
        <w:right w:val="none" w:sz="0" w:space="0" w:color="auto"/>
      </w:divBdr>
    </w:div>
    <w:div w:id="1687638244">
      <w:bodyDiv w:val="1"/>
      <w:marLeft w:val="0"/>
      <w:marRight w:val="0"/>
      <w:marTop w:val="0"/>
      <w:marBottom w:val="0"/>
      <w:divBdr>
        <w:top w:val="none" w:sz="0" w:space="0" w:color="auto"/>
        <w:left w:val="none" w:sz="0" w:space="0" w:color="auto"/>
        <w:bottom w:val="none" w:sz="0" w:space="0" w:color="auto"/>
        <w:right w:val="none" w:sz="0" w:space="0" w:color="auto"/>
      </w:divBdr>
    </w:div>
    <w:div w:id="1688411382">
      <w:bodyDiv w:val="1"/>
      <w:marLeft w:val="0"/>
      <w:marRight w:val="0"/>
      <w:marTop w:val="0"/>
      <w:marBottom w:val="0"/>
      <w:divBdr>
        <w:top w:val="none" w:sz="0" w:space="0" w:color="auto"/>
        <w:left w:val="none" w:sz="0" w:space="0" w:color="auto"/>
        <w:bottom w:val="none" w:sz="0" w:space="0" w:color="auto"/>
        <w:right w:val="none" w:sz="0" w:space="0" w:color="auto"/>
      </w:divBdr>
    </w:div>
    <w:div w:id="1735280184">
      <w:bodyDiv w:val="1"/>
      <w:marLeft w:val="0"/>
      <w:marRight w:val="0"/>
      <w:marTop w:val="0"/>
      <w:marBottom w:val="0"/>
      <w:divBdr>
        <w:top w:val="none" w:sz="0" w:space="0" w:color="auto"/>
        <w:left w:val="none" w:sz="0" w:space="0" w:color="auto"/>
        <w:bottom w:val="none" w:sz="0" w:space="0" w:color="auto"/>
        <w:right w:val="none" w:sz="0" w:space="0" w:color="auto"/>
      </w:divBdr>
    </w:div>
    <w:div w:id="1756049836">
      <w:bodyDiv w:val="1"/>
      <w:marLeft w:val="0"/>
      <w:marRight w:val="0"/>
      <w:marTop w:val="0"/>
      <w:marBottom w:val="0"/>
      <w:divBdr>
        <w:top w:val="none" w:sz="0" w:space="0" w:color="auto"/>
        <w:left w:val="none" w:sz="0" w:space="0" w:color="auto"/>
        <w:bottom w:val="none" w:sz="0" w:space="0" w:color="auto"/>
        <w:right w:val="none" w:sz="0" w:space="0" w:color="auto"/>
      </w:divBdr>
    </w:div>
    <w:div w:id="1761635833">
      <w:bodyDiv w:val="1"/>
      <w:marLeft w:val="0"/>
      <w:marRight w:val="0"/>
      <w:marTop w:val="0"/>
      <w:marBottom w:val="0"/>
      <w:divBdr>
        <w:top w:val="none" w:sz="0" w:space="0" w:color="auto"/>
        <w:left w:val="none" w:sz="0" w:space="0" w:color="auto"/>
        <w:bottom w:val="none" w:sz="0" w:space="0" w:color="auto"/>
        <w:right w:val="none" w:sz="0" w:space="0" w:color="auto"/>
      </w:divBdr>
    </w:div>
    <w:div w:id="1775707514">
      <w:bodyDiv w:val="1"/>
      <w:marLeft w:val="0"/>
      <w:marRight w:val="0"/>
      <w:marTop w:val="0"/>
      <w:marBottom w:val="0"/>
      <w:divBdr>
        <w:top w:val="none" w:sz="0" w:space="0" w:color="auto"/>
        <w:left w:val="none" w:sz="0" w:space="0" w:color="auto"/>
        <w:bottom w:val="none" w:sz="0" w:space="0" w:color="auto"/>
        <w:right w:val="none" w:sz="0" w:space="0" w:color="auto"/>
      </w:divBdr>
    </w:div>
    <w:div w:id="1778089895">
      <w:bodyDiv w:val="1"/>
      <w:marLeft w:val="0"/>
      <w:marRight w:val="0"/>
      <w:marTop w:val="0"/>
      <w:marBottom w:val="0"/>
      <w:divBdr>
        <w:top w:val="none" w:sz="0" w:space="0" w:color="auto"/>
        <w:left w:val="none" w:sz="0" w:space="0" w:color="auto"/>
        <w:bottom w:val="none" w:sz="0" w:space="0" w:color="auto"/>
        <w:right w:val="none" w:sz="0" w:space="0" w:color="auto"/>
      </w:divBdr>
    </w:div>
    <w:div w:id="1819687712">
      <w:bodyDiv w:val="1"/>
      <w:marLeft w:val="0"/>
      <w:marRight w:val="0"/>
      <w:marTop w:val="0"/>
      <w:marBottom w:val="0"/>
      <w:divBdr>
        <w:top w:val="none" w:sz="0" w:space="0" w:color="auto"/>
        <w:left w:val="none" w:sz="0" w:space="0" w:color="auto"/>
        <w:bottom w:val="none" w:sz="0" w:space="0" w:color="auto"/>
        <w:right w:val="none" w:sz="0" w:space="0" w:color="auto"/>
      </w:divBdr>
    </w:div>
    <w:div w:id="1820924596">
      <w:bodyDiv w:val="1"/>
      <w:marLeft w:val="0"/>
      <w:marRight w:val="0"/>
      <w:marTop w:val="0"/>
      <w:marBottom w:val="0"/>
      <w:divBdr>
        <w:top w:val="none" w:sz="0" w:space="0" w:color="auto"/>
        <w:left w:val="none" w:sz="0" w:space="0" w:color="auto"/>
        <w:bottom w:val="none" w:sz="0" w:space="0" w:color="auto"/>
        <w:right w:val="none" w:sz="0" w:space="0" w:color="auto"/>
      </w:divBdr>
    </w:div>
    <w:div w:id="1827478583">
      <w:bodyDiv w:val="1"/>
      <w:marLeft w:val="0"/>
      <w:marRight w:val="0"/>
      <w:marTop w:val="0"/>
      <w:marBottom w:val="0"/>
      <w:divBdr>
        <w:top w:val="none" w:sz="0" w:space="0" w:color="auto"/>
        <w:left w:val="none" w:sz="0" w:space="0" w:color="auto"/>
        <w:bottom w:val="none" w:sz="0" w:space="0" w:color="auto"/>
        <w:right w:val="none" w:sz="0" w:space="0" w:color="auto"/>
      </w:divBdr>
    </w:div>
    <w:div w:id="1842231596">
      <w:bodyDiv w:val="1"/>
      <w:marLeft w:val="0"/>
      <w:marRight w:val="0"/>
      <w:marTop w:val="0"/>
      <w:marBottom w:val="0"/>
      <w:divBdr>
        <w:top w:val="none" w:sz="0" w:space="0" w:color="auto"/>
        <w:left w:val="none" w:sz="0" w:space="0" w:color="auto"/>
        <w:bottom w:val="none" w:sz="0" w:space="0" w:color="auto"/>
        <w:right w:val="none" w:sz="0" w:space="0" w:color="auto"/>
      </w:divBdr>
    </w:div>
    <w:div w:id="1844128357">
      <w:bodyDiv w:val="1"/>
      <w:marLeft w:val="0"/>
      <w:marRight w:val="0"/>
      <w:marTop w:val="0"/>
      <w:marBottom w:val="0"/>
      <w:divBdr>
        <w:top w:val="none" w:sz="0" w:space="0" w:color="auto"/>
        <w:left w:val="none" w:sz="0" w:space="0" w:color="auto"/>
        <w:bottom w:val="none" w:sz="0" w:space="0" w:color="auto"/>
        <w:right w:val="none" w:sz="0" w:space="0" w:color="auto"/>
      </w:divBdr>
    </w:div>
    <w:div w:id="1857429062">
      <w:bodyDiv w:val="1"/>
      <w:marLeft w:val="0"/>
      <w:marRight w:val="0"/>
      <w:marTop w:val="0"/>
      <w:marBottom w:val="0"/>
      <w:divBdr>
        <w:top w:val="none" w:sz="0" w:space="0" w:color="auto"/>
        <w:left w:val="none" w:sz="0" w:space="0" w:color="auto"/>
        <w:bottom w:val="none" w:sz="0" w:space="0" w:color="auto"/>
        <w:right w:val="none" w:sz="0" w:space="0" w:color="auto"/>
      </w:divBdr>
    </w:div>
    <w:div w:id="1885100868">
      <w:bodyDiv w:val="1"/>
      <w:marLeft w:val="0"/>
      <w:marRight w:val="0"/>
      <w:marTop w:val="0"/>
      <w:marBottom w:val="0"/>
      <w:divBdr>
        <w:top w:val="none" w:sz="0" w:space="0" w:color="auto"/>
        <w:left w:val="none" w:sz="0" w:space="0" w:color="auto"/>
        <w:bottom w:val="none" w:sz="0" w:space="0" w:color="auto"/>
        <w:right w:val="none" w:sz="0" w:space="0" w:color="auto"/>
      </w:divBdr>
    </w:div>
    <w:div w:id="1910841839">
      <w:bodyDiv w:val="1"/>
      <w:marLeft w:val="0"/>
      <w:marRight w:val="0"/>
      <w:marTop w:val="0"/>
      <w:marBottom w:val="0"/>
      <w:divBdr>
        <w:top w:val="none" w:sz="0" w:space="0" w:color="auto"/>
        <w:left w:val="none" w:sz="0" w:space="0" w:color="auto"/>
        <w:bottom w:val="none" w:sz="0" w:space="0" w:color="auto"/>
        <w:right w:val="none" w:sz="0" w:space="0" w:color="auto"/>
      </w:divBdr>
    </w:div>
    <w:div w:id="1914700684">
      <w:bodyDiv w:val="1"/>
      <w:marLeft w:val="0"/>
      <w:marRight w:val="0"/>
      <w:marTop w:val="0"/>
      <w:marBottom w:val="0"/>
      <w:divBdr>
        <w:top w:val="none" w:sz="0" w:space="0" w:color="auto"/>
        <w:left w:val="none" w:sz="0" w:space="0" w:color="auto"/>
        <w:bottom w:val="none" w:sz="0" w:space="0" w:color="auto"/>
        <w:right w:val="none" w:sz="0" w:space="0" w:color="auto"/>
      </w:divBdr>
    </w:div>
    <w:div w:id="1920285404">
      <w:bodyDiv w:val="1"/>
      <w:marLeft w:val="0"/>
      <w:marRight w:val="0"/>
      <w:marTop w:val="0"/>
      <w:marBottom w:val="0"/>
      <w:divBdr>
        <w:top w:val="none" w:sz="0" w:space="0" w:color="auto"/>
        <w:left w:val="none" w:sz="0" w:space="0" w:color="auto"/>
        <w:bottom w:val="none" w:sz="0" w:space="0" w:color="auto"/>
        <w:right w:val="none" w:sz="0" w:space="0" w:color="auto"/>
      </w:divBdr>
    </w:div>
    <w:div w:id="1949848052">
      <w:bodyDiv w:val="1"/>
      <w:marLeft w:val="0"/>
      <w:marRight w:val="0"/>
      <w:marTop w:val="0"/>
      <w:marBottom w:val="0"/>
      <w:divBdr>
        <w:top w:val="none" w:sz="0" w:space="0" w:color="auto"/>
        <w:left w:val="none" w:sz="0" w:space="0" w:color="auto"/>
        <w:bottom w:val="none" w:sz="0" w:space="0" w:color="auto"/>
        <w:right w:val="none" w:sz="0" w:space="0" w:color="auto"/>
      </w:divBdr>
    </w:div>
    <w:div w:id="1956785014">
      <w:bodyDiv w:val="1"/>
      <w:marLeft w:val="0"/>
      <w:marRight w:val="0"/>
      <w:marTop w:val="0"/>
      <w:marBottom w:val="0"/>
      <w:divBdr>
        <w:top w:val="none" w:sz="0" w:space="0" w:color="auto"/>
        <w:left w:val="none" w:sz="0" w:space="0" w:color="auto"/>
        <w:bottom w:val="none" w:sz="0" w:space="0" w:color="auto"/>
        <w:right w:val="none" w:sz="0" w:space="0" w:color="auto"/>
      </w:divBdr>
    </w:div>
    <w:div w:id="1960380835">
      <w:bodyDiv w:val="1"/>
      <w:marLeft w:val="0"/>
      <w:marRight w:val="0"/>
      <w:marTop w:val="0"/>
      <w:marBottom w:val="0"/>
      <w:divBdr>
        <w:top w:val="none" w:sz="0" w:space="0" w:color="auto"/>
        <w:left w:val="none" w:sz="0" w:space="0" w:color="auto"/>
        <w:bottom w:val="none" w:sz="0" w:space="0" w:color="auto"/>
        <w:right w:val="none" w:sz="0" w:space="0" w:color="auto"/>
      </w:divBdr>
    </w:div>
    <w:div w:id="1974283893">
      <w:bodyDiv w:val="1"/>
      <w:marLeft w:val="0"/>
      <w:marRight w:val="0"/>
      <w:marTop w:val="0"/>
      <w:marBottom w:val="0"/>
      <w:divBdr>
        <w:top w:val="none" w:sz="0" w:space="0" w:color="auto"/>
        <w:left w:val="none" w:sz="0" w:space="0" w:color="auto"/>
        <w:bottom w:val="none" w:sz="0" w:space="0" w:color="auto"/>
        <w:right w:val="none" w:sz="0" w:space="0" w:color="auto"/>
      </w:divBdr>
    </w:div>
    <w:div w:id="1979995640">
      <w:bodyDiv w:val="1"/>
      <w:marLeft w:val="0"/>
      <w:marRight w:val="0"/>
      <w:marTop w:val="0"/>
      <w:marBottom w:val="0"/>
      <w:divBdr>
        <w:top w:val="none" w:sz="0" w:space="0" w:color="auto"/>
        <w:left w:val="none" w:sz="0" w:space="0" w:color="auto"/>
        <w:bottom w:val="none" w:sz="0" w:space="0" w:color="auto"/>
        <w:right w:val="none" w:sz="0" w:space="0" w:color="auto"/>
      </w:divBdr>
    </w:div>
    <w:div w:id="1980265576">
      <w:bodyDiv w:val="1"/>
      <w:marLeft w:val="0"/>
      <w:marRight w:val="0"/>
      <w:marTop w:val="0"/>
      <w:marBottom w:val="0"/>
      <w:divBdr>
        <w:top w:val="none" w:sz="0" w:space="0" w:color="auto"/>
        <w:left w:val="none" w:sz="0" w:space="0" w:color="auto"/>
        <w:bottom w:val="none" w:sz="0" w:space="0" w:color="auto"/>
        <w:right w:val="none" w:sz="0" w:space="0" w:color="auto"/>
      </w:divBdr>
    </w:div>
    <w:div w:id="1997222854">
      <w:bodyDiv w:val="1"/>
      <w:marLeft w:val="0"/>
      <w:marRight w:val="0"/>
      <w:marTop w:val="0"/>
      <w:marBottom w:val="0"/>
      <w:divBdr>
        <w:top w:val="none" w:sz="0" w:space="0" w:color="auto"/>
        <w:left w:val="none" w:sz="0" w:space="0" w:color="auto"/>
        <w:bottom w:val="none" w:sz="0" w:space="0" w:color="auto"/>
        <w:right w:val="none" w:sz="0" w:space="0" w:color="auto"/>
      </w:divBdr>
    </w:div>
    <w:div w:id="2005164074">
      <w:bodyDiv w:val="1"/>
      <w:marLeft w:val="0"/>
      <w:marRight w:val="0"/>
      <w:marTop w:val="0"/>
      <w:marBottom w:val="0"/>
      <w:divBdr>
        <w:top w:val="none" w:sz="0" w:space="0" w:color="auto"/>
        <w:left w:val="none" w:sz="0" w:space="0" w:color="auto"/>
        <w:bottom w:val="none" w:sz="0" w:space="0" w:color="auto"/>
        <w:right w:val="none" w:sz="0" w:space="0" w:color="auto"/>
      </w:divBdr>
    </w:div>
    <w:div w:id="2007131919">
      <w:bodyDiv w:val="1"/>
      <w:marLeft w:val="0"/>
      <w:marRight w:val="0"/>
      <w:marTop w:val="0"/>
      <w:marBottom w:val="0"/>
      <w:divBdr>
        <w:top w:val="none" w:sz="0" w:space="0" w:color="auto"/>
        <w:left w:val="none" w:sz="0" w:space="0" w:color="auto"/>
        <w:bottom w:val="none" w:sz="0" w:space="0" w:color="auto"/>
        <w:right w:val="none" w:sz="0" w:space="0" w:color="auto"/>
      </w:divBdr>
    </w:div>
    <w:div w:id="2009400682">
      <w:bodyDiv w:val="1"/>
      <w:marLeft w:val="0"/>
      <w:marRight w:val="0"/>
      <w:marTop w:val="0"/>
      <w:marBottom w:val="0"/>
      <w:divBdr>
        <w:top w:val="none" w:sz="0" w:space="0" w:color="auto"/>
        <w:left w:val="none" w:sz="0" w:space="0" w:color="auto"/>
        <w:bottom w:val="none" w:sz="0" w:space="0" w:color="auto"/>
        <w:right w:val="none" w:sz="0" w:space="0" w:color="auto"/>
      </w:divBdr>
    </w:div>
    <w:div w:id="2011828171">
      <w:bodyDiv w:val="1"/>
      <w:marLeft w:val="0"/>
      <w:marRight w:val="0"/>
      <w:marTop w:val="0"/>
      <w:marBottom w:val="0"/>
      <w:divBdr>
        <w:top w:val="none" w:sz="0" w:space="0" w:color="auto"/>
        <w:left w:val="none" w:sz="0" w:space="0" w:color="auto"/>
        <w:bottom w:val="none" w:sz="0" w:space="0" w:color="auto"/>
        <w:right w:val="none" w:sz="0" w:space="0" w:color="auto"/>
      </w:divBdr>
    </w:div>
    <w:div w:id="2035110750">
      <w:bodyDiv w:val="1"/>
      <w:marLeft w:val="0"/>
      <w:marRight w:val="0"/>
      <w:marTop w:val="0"/>
      <w:marBottom w:val="0"/>
      <w:divBdr>
        <w:top w:val="none" w:sz="0" w:space="0" w:color="auto"/>
        <w:left w:val="none" w:sz="0" w:space="0" w:color="auto"/>
        <w:bottom w:val="none" w:sz="0" w:space="0" w:color="auto"/>
        <w:right w:val="none" w:sz="0" w:space="0" w:color="auto"/>
      </w:divBdr>
    </w:div>
    <w:div w:id="2076854811">
      <w:bodyDiv w:val="1"/>
      <w:marLeft w:val="0"/>
      <w:marRight w:val="0"/>
      <w:marTop w:val="0"/>
      <w:marBottom w:val="0"/>
      <w:divBdr>
        <w:top w:val="none" w:sz="0" w:space="0" w:color="auto"/>
        <w:left w:val="none" w:sz="0" w:space="0" w:color="auto"/>
        <w:bottom w:val="none" w:sz="0" w:space="0" w:color="auto"/>
        <w:right w:val="none" w:sz="0" w:space="0" w:color="auto"/>
      </w:divBdr>
    </w:div>
    <w:div w:id="2079741090">
      <w:bodyDiv w:val="1"/>
      <w:marLeft w:val="0"/>
      <w:marRight w:val="0"/>
      <w:marTop w:val="0"/>
      <w:marBottom w:val="0"/>
      <w:divBdr>
        <w:top w:val="none" w:sz="0" w:space="0" w:color="auto"/>
        <w:left w:val="none" w:sz="0" w:space="0" w:color="auto"/>
        <w:bottom w:val="none" w:sz="0" w:space="0" w:color="auto"/>
        <w:right w:val="none" w:sz="0" w:space="0" w:color="auto"/>
      </w:divBdr>
    </w:div>
    <w:div w:id="2087998110">
      <w:bodyDiv w:val="1"/>
      <w:marLeft w:val="0"/>
      <w:marRight w:val="0"/>
      <w:marTop w:val="0"/>
      <w:marBottom w:val="0"/>
      <w:divBdr>
        <w:top w:val="none" w:sz="0" w:space="0" w:color="auto"/>
        <w:left w:val="none" w:sz="0" w:space="0" w:color="auto"/>
        <w:bottom w:val="none" w:sz="0" w:space="0" w:color="auto"/>
        <w:right w:val="none" w:sz="0" w:space="0" w:color="auto"/>
      </w:divBdr>
    </w:div>
    <w:div w:id="2089186306">
      <w:bodyDiv w:val="1"/>
      <w:marLeft w:val="0"/>
      <w:marRight w:val="0"/>
      <w:marTop w:val="0"/>
      <w:marBottom w:val="0"/>
      <w:divBdr>
        <w:top w:val="none" w:sz="0" w:space="0" w:color="auto"/>
        <w:left w:val="none" w:sz="0" w:space="0" w:color="auto"/>
        <w:bottom w:val="none" w:sz="0" w:space="0" w:color="auto"/>
        <w:right w:val="none" w:sz="0" w:space="0" w:color="auto"/>
      </w:divBdr>
    </w:div>
    <w:div w:id="2112815318">
      <w:bodyDiv w:val="1"/>
      <w:marLeft w:val="0"/>
      <w:marRight w:val="0"/>
      <w:marTop w:val="0"/>
      <w:marBottom w:val="0"/>
      <w:divBdr>
        <w:top w:val="none" w:sz="0" w:space="0" w:color="auto"/>
        <w:left w:val="none" w:sz="0" w:space="0" w:color="auto"/>
        <w:bottom w:val="none" w:sz="0" w:space="0" w:color="auto"/>
        <w:right w:val="none" w:sz="0" w:space="0" w:color="auto"/>
      </w:divBdr>
    </w:div>
    <w:div w:id="2125078188">
      <w:bodyDiv w:val="1"/>
      <w:marLeft w:val="0"/>
      <w:marRight w:val="0"/>
      <w:marTop w:val="0"/>
      <w:marBottom w:val="0"/>
      <w:divBdr>
        <w:top w:val="none" w:sz="0" w:space="0" w:color="auto"/>
        <w:left w:val="none" w:sz="0" w:space="0" w:color="auto"/>
        <w:bottom w:val="none" w:sz="0" w:space="0" w:color="auto"/>
        <w:right w:val="none" w:sz="0" w:space="0" w:color="auto"/>
      </w:divBdr>
    </w:div>
    <w:div w:id="213078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arefile.com/enterprise?aid=236117574128&amp;src=google&amp;kw=sharefile&amp;gclid=EAIaIQobChMIusqkqqP92QIVpbvtCh1WQAxaEAAYASABEgLy_fD_BwE" TargetMode="External"/><Relationship Id="rId18" Type="http://schemas.openxmlformats.org/officeDocument/2006/relationships/hyperlink" Target="https://docs.citrix.com/en-us/storagezones-controller/5-0/about.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itrix.com/content/dam/citrix/en_us/documents/products-solutions/single-sign-on-for-sharefile-with-netscaler.pdf" TargetMode="External"/><Relationship Id="rId2" Type="http://schemas.openxmlformats.org/officeDocument/2006/relationships/numbering" Target="numbering.xml"/><Relationship Id="rId16" Type="http://schemas.openxmlformats.org/officeDocument/2006/relationships/hyperlink" Target="https://www.syncplicity.com/featur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wncloud.com/enterprise-edition/" TargetMode="External"/><Relationship Id="rId23" Type="http://schemas.openxmlformats.org/officeDocument/2006/relationships/theme" Target="theme/theme1.xml"/><Relationship Id="rId10" Type="http://schemas.openxmlformats.org/officeDocument/2006/relationships/hyperlink" Target="mailto:info@icorda.b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icorda.be" TargetMode="External"/><Relationship Id="rId14" Type="http://schemas.openxmlformats.org/officeDocument/2006/relationships/hyperlink" Target="https://www.sharefile.com/enterprise?aid=236117574128&amp;src=google&amp;kw=sharefile&amp;gclid=EAIaIQobChMIusqkqqP92QIVpbvtCh1WQAxaEAAYASABEgLy_fD_Bw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Jor17</b:Tag>
    <b:SourceType>ElectronicSource</b:SourceType>
    <b:Guid>{4F879519-EB1C-4297-BE0E-3AF91B393323}</b:Guid>
    <b:Title>ISO 9001 essentials</b:Title>
    <b:Year>2017</b:Year>
    <b:Month>November</b:Month>
    <b:Day>23</b:Day>
    <b:City>Gent</b:City>
    <b:StateProvince>Oost-Vlaanderen</b:StateProvince>
    <b:CountryRegion>België</b:CountryRegion>
    <b:Author>
      <b:Author>
        <b:NameList>
          <b:Person>
            <b:Last>Maldeghem</b:Last>
            <b:First>Joris</b:First>
            <b:Middle>Van</b:Middle>
          </b:Person>
        </b:NameList>
      </b:Author>
    </b:Author>
    <b:YearAccessed>2017</b:YearAccessed>
    <b:MonthAccessed>November</b:MonthAccessed>
    <b:DayAccessed>23</b:DayAccessed>
    <b:RefOrder>3</b:RefOrder>
  </b:Source>
  <b:Source>
    <b:Tag>Tac18</b:Tag>
    <b:SourceType>ElectronicSource</b:SourceType>
    <b:Guid>{C03CF3C1-F354-4DB9-BCD1-48A82E9C30A9}</b:Guid>
    <b:Author>
      <b:Author>
        <b:NameList>
          <b:Person>
            <b:Last>Tack</b:Last>
            <b:First>Peter</b:First>
          </b:Person>
        </b:NameList>
      </b:Author>
    </b:Author>
    <b:Title>Bedrijfsvoorstelling voor typografics</b:Title>
    <b:City>Gent</b:City>
    <b:StateProvince>Oost-Vlaanderen</b:StateProvince>
    <b:CountryRegion>België</b:CountryRegion>
    <b:YearAccessed>2018</b:YearAccessed>
    <b:MonthAccessed>Februari</b:MonthAccessed>
    <b:DayAccessed>5</b:DayAccessed>
    <b:RefOrder>4</b:RefOrder>
  </b:Source>
  <b:Source>
    <b:Tag>Cit15</b:Tag>
    <b:SourceType>DocumentFromInternetSite</b:SourceType>
    <b:Guid>{1FF09134-3C0F-49F7-B325-78E5CB8122B3}</b:Guid>
    <b:Title>Single sign-on for ShareFile with NetScaler</b:Title>
    <b:InternetSiteTitle>citrix.com</b:InternetSiteTitle>
    <b:Year>2015</b:Year>
    <b:URL>https://www.citrix.com/content/dam/citrix/en_us/documents/products-solutions/single-sign-on-for-sharefile-with-netscaler.pdf</b:URL>
    <b:Author>
      <b:Author>
        <b:NameList>
          <b:Person>
            <b:Last>Citrix</b:Last>
          </b:Person>
        </b:NameList>
      </b:Author>
    </b:Author>
    <b:YearAccessed>2018</b:YearAccessed>
    <b:MonthAccessed>Februari</b:MonthAccessed>
    <b:DayAccessed>28</b:DayAccessed>
    <b:RefOrder>9</b:RefOrder>
  </b:Source>
  <b:Source>
    <b:Tag>Cit16</b:Tag>
    <b:SourceType>DocumentFromInternetSite</b:SourceType>
    <b:Guid>{FE8A2BC6-C538-4717-9001-ECA4A641B5EC}</b:Guid>
    <b:Author>
      <b:Author>
        <b:NameList>
          <b:Person>
            <b:Last>Citrix</b:Last>
          </b:Person>
        </b:NameList>
      </b:Author>
    </b:Author>
    <b:Title>netscaler-vpx</b:Title>
    <b:InternetSiteTitle>citrix.com</b:InternetSiteTitle>
    <b:Year>2016</b:Year>
    <b:URL>https://www.citrix.com/products/netscaler-adc/resources/netscaler-vpx.html</b:URL>
    <b:YearAccessed>2018</b:YearAccessed>
    <b:MonthAccessed>Maart</b:MonthAccessed>
    <b:DayAccessed>21</b:DayAccessed>
    <b:RefOrder>11</b:RefOrder>
  </b:Source>
  <b:Source>
    <b:Tag>Dav15</b:Tag>
    <b:SourceType>Film</b:SourceType>
    <b:Guid>{148618C0-4BC9-4153-A1C8-E7F8ADF5AF9E}</b:Guid>
    <b:Author>
      <b:Author>
        <b:NameList>
          <b:Person>
            <b:Last>Potter</b:Last>
            <b:First>Dave</b:First>
          </b:Person>
        </b:NameList>
      </b:Author>
      <b:Director>
        <b:NameList>
          <b:Person>
            <b:Last>Citrix</b:Last>
          </b:Person>
        </b:NameList>
      </b:Director>
      <b:Performer>
        <b:NameList>
          <b:Person>
            <b:Last>Potter</b:Last>
            <b:First>Dave</b:First>
          </b:Person>
        </b:NameList>
      </b:Performer>
    </b:Author>
    <b:Title>NetScaler vs. F5 - 4 key technical differentiators</b:Title>
    <b:Year>2015</b:Year>
    <b:URL>https://www.youtube.com/watch?v=TSQqzSUkDKk</b:URL>
    <b:ProductionCompany>Citrix</b:ProductionCompany>
    <b:YearAccessed>2018</b:YearAccessed>
    <b:MonthAccessed>Maart</b:MonthAccessed>
    <b:DayAccessed>22</b:DayAccessed>
    <b:RefOrder>14</b:RefOrder>
  </b:Source>
  <b:Source>
    <b:Tag>Cit14</b:Tag>
    <b:SourceType>DocumentFromInternetSite</b:SourceType>
    <b:Guid>{90CC2567-3243-4556-BE93-CEA2E08DE438}</b:Guid>
    <b:Title>why choose NetScaler over F5</b:Title>
    <b:Year>2014</b:Year>
    <b:Author>
      <b:Author>
        <b:NameList>
          <b:Person>
            <b:Last>Citrix</b:Last>
          </b:Person>
        </b:NameList>
      </b:Author>
    </b:Author>
    <b:InternetSiteTitle>citrix.fi</b:InternetSiteTitle>
    <b:URL>https://www.citrix.fi/products/netscaler-adc/resources/netscaler-vs-f5.html</b:URL>
    <b:YearAccessed>2018</b:YearAccessed>
    <b:MonthAccessed>Maart</b:MonthAccessed>
    <b:DayAccessed>22</b:DayAccessed>
    <b:RefOrder>12</b:RefOrder>
  </b:Source>
  <b:Source>
    <b:Tag>AAA181</b:Tag>
    <b:SourceType>InternetSite</b:SourceType>
    <b:Guid>{0ABC3CA5-D947-4DAF-9439-3DA31B88B4B4}</b:Guid>
    <b:Title>AAA &amp; NAS</b:Title>
    <b:InternetSiteTitle>tutorialspoint.com</b:InternetSiteTitle>
    <b:Year>2018</b:Year>
    <b:URL>https://www.tutorialspoint.com/radius/aaa_and_nas.htm</b:URL>
    <b:YearAccessed>2018</b:YearAccessed>
    <b:MonthAccessed>Maart</b:MonthAccessed>
    <b:DayAccessed>01</b:DayAccessed>
    <b:ProductionCompany>tutorialspoint</b:ProductionCompany>
    <b:RefOrder>18</b:RefOrder>
  </b:Source>
  <b:Source>
    <b:Tag>AAA18</b:Tag>
    <b:SourceType>InternetSite</b:SourceType>
    <b:Guid>{6BFF1CFA-35E3-41A0-A893-C8E4BC200B3F}</b:Guid>
    <b:Title>AAA Overview</b:Title>
    <b:InternetSiteTitle>etutorials.org</b:InternetSiteTitle>
    <b:Year>2018</b:Year>
    <b:URL>http://etutorials.org/Networking/Router+firewall+security/Part+II+Managing+Access+to+Routers/Chapter+5.+Authentication+Authorization+and+Accounting/AAA+Overview/</b:URL>
    <b:YearAccessed>2018</b:YearAccessed>
    <b:MonthAccessed>Maart</b:MonthAccessed>
    <b:DayAccessed>01</b:DayAccessed>
    <b:ProductionCompany>etutorials</b:ProductionCompany>
    <b:RefOrder>17</b:RefOrder>
  </b:Source>
  <b:Source>
    <b:Tag>Abo17</b:Tag>
    <b:SourceType>InternetSite</b:SourceType>
    <b:Guid>{8710BD8B-A01A-42CA-88D1-35F3C19D690A}</b:Guid>
    <b:Title>About ShareFile StorageZones Controller</b:Title>
    <b:InternetSiteTitle>citrix.com</b:InternetSiteTitle>
    <b:Year>2017</b:Year>
    <b:Month>April</b:Month>
    <b:Day>05</b:Day>
    <b:URL>https://docs.citrix.com/en-us/storagezones-controller/5-0/about.html</b:URL>
    <b:YearAccessed>2018</b:YearAccessed>
    <b:MonthAccessed>Februari</b:MonthAccessed>
    <b:DayAccessed>12</b:DayAccessed>
    <b:ProductionCompany>Citrix</b:ProductionCompany>
    <b:RefOrder>15</b:RefOrder>
  </b:Source>
  <b:Source>
    <b:Tag>Aut18</b:Tag>
    <b:SourceType>InternetSite</b:SourceType>
    <b:Guid>{280D2C61-03E2-4262-A77D-EF5E5D4DCD8E}</b:Guid>
    <b:Title>Authentication Authorization and Accounting (AAA)</b:Title>
    <b:InternetSiteTitle>techopedia.com</b:InternetSiteTitle>
    <b:Year>2018</b:Year>
    <b:URL>https://www.techopedia.com/definition/24130/authentication-authorization-and-accounting-aaa</b:URL>
    <b:YearAccessed>2018</b:YearAccessed>
    <b:MonthAccessed>Maart</b:MonthAccessed>
    <b:DayAccessed>01</b:DayAccessed>
    <b:ProductionCompany>techopedia</b:ProductionCompany>
    <b:RefOrder>19</b:RefOrder>
  </b:Source>
  <b:Source>
    <b:Tag>Com18</b:Tag>
    <b:SourceType>InternetSite</b:SourceType>
    <b:Guid>{0EDC492C-8472-409D-9865-ED8ADE7F6911}</b:Guid>
    <b:Title>Compare Citrix vs F5 Networks in Application Delivery Controllers</b:Title>
    <b:InternetSiteTitle>gartner.com</b:InternetSiteTitle>
    <b:Year>2018</b:Year>
    <b:URL>https://www.gartner.com/reviews/market/application-delivery-controllers/compare/citrix-vs-f5-networks</b:URL>
    <b:YearAccessed>2018</b:YearAccessed>
    <b:MonthAccessed>Maart</b:MonthAccessed>
    <b:DayAccessed>22</b:DayAccessed>
    <b:ProductionCompany>gartner</b:ProductionCompany>
    <b:RefOrder>13</b:RefOrder>
  </b:Source>
  <b:Source>
    <b:Tag>Con18</b:Tag>
    <b:SourceType>InternetSite</b:SourceType>
    <b:Guid>{50ABC665-BAF7-4F6B-B4DB-BF78B8E2EE30}</b:Guid>
    <b:Title>Configure NetScaler for StorageZones Controller</b:Title>
    <b:InternetSiteTitle>citric.com</b:InternetSiteTitle>
    <b:Year>2018</b:Year>
    <b:Month>Maart</b:Month>
    <b:Day>12</b:Day>
    <b:URL>https://docs.citrix.com/en-us/storagezones-controller/5-0/install/configure-netscaler.html</b:URL>
    <b:YearAccessed>2018</b:YearAccessed>
    <b:MonthAccessed>Februari</b:MonthAccessed>
    <b:DayAccessed>28</b:DayAccessed>
    <b:ProductionCompany>Citrix</b:ProductionCompany>
    <b:RefOrder>10</b:RefOrder>
  </b:Source>
  <b:Source>
    <b:Tag>Wik18</b:Tag>
    <b:SourceType>InternetSite</b:SourceType>
    <b:Guid>{0205FE90-A173-4DB0-BC52-5971633D13D5}</b:Guid>
    <b:Title>ISO_9000</b:Title>
    <b:InternetSiteTitle>wikipedia.org</b:InternetSiteTitle>
    <b:Year>2018</b:Year>
    <b:Month>Maart</b:Month>
    <b:Day>18</b:Day>
    <b:URL>https://en.wikipedia.org/wiki/ISO_9000</b:URL>
    <b:YearAccessed>2018</b:YearAccessed>
    <b:MonthAccessed>Maart</b:MonthAccessed>
    <b:DayAccessed>19</b:DayAccessed>
    <b:ProductionCompany>Wikipedia</b:ProductionCompany>
    <b:RefOrder>2</b:RefOrder>
  </b:Source>
  <b:Source>
    <b:Tag>Ope18</b:Tag>
    <b:SourceType>InternetSite</b:SourceType>
    <b:Guid>{FC51E11B-FFBC-4A09-BDCE-084F6D4B84A7}</b:Guid>
    <b:Title>OpenID Connect explained</b:Title>
    <b:InternetSiteTitle>connect2id.com</b:InternetSiteTitle>
    <b:Year>2018</b:Year>
    <b:URL>https://connect2id.com/learn/openid-connect</b:URL>
    <b:YearAccessed>2018</b:YearAccessed>
    <b:MonthAccessed>Februari</b:MonthAccessed>
    <b:DayAccessed>15</b:DayAccessed>
    <b:ProductionCompany>connect2id</b:ProductionCompany>
    <b:RefOrder>26</b:RefOrder>
  </b:Source>
  <b:Source>
    <b:Tag>Mit14</b:Tag>
    <b:SourceType>InternetSite</b:SourceType>
    <b:Guid>{587E5DB4-3A84-41C2-A586-856E2603886A}</b:Guid>
    <b:Title>An Introduction to OAuth 2</b:Title>
    <b:InternetSiteTitle>digitalocean.com</b:InternetSiteTitle>
    <b:Year>2014</b:Year>
    <b:Month>Juli</b:Month>
    <b:Day>21</b:Day>
    <b:URL>https://www.digitalocean.com/community/tutorials/an-introduction-to-oauth-2</b:URL>
    <b:Author>
      <b:Author>
        <b:NameList>
          <b:Person>
            <b:Last>Anicas</b:Last>
            <b:First>Mitchell</b:First>
          </b:Person>
        </b:NameList>
      </b:Author>
    </b:Author>
    <b:YearAccessed>2018</b:YearAccessed>
    <b:MonthAccessed>Februari</b:MonthAccessed>
    <b:DayAccessed>15</b:DayAccessed>
    <b:ProductionCompany>digitalocean</b:ProductionCompany>
    <b:RefOrder>24</b:RefOrder>
  </b:Source>
  <b:Source>
    <b:Tag>Iaa18</b:Tag>
    <b:SourceType>InternetSite</b:SourceType>
    <b:Guid>{609C2290-7CEA-4660-9E94-FC3F9DABB93C}</b:Guid>
    <b:Title>IaaS, PaaS, SaaS (Explained and Compared)</b:Title>
    <b:InternetSiteTitle>apprenda.com</b:InternetSiteTitle>
    <b:Year>2018</b:Year>
    <b:URL>https://apprenda.com/library/paas/iaas-paas-saas-explained-compared/</b:URL>
    <b:YearAccessed>2018</b:YearAccessed>
    <b:MonthAccessed>Februari</b:MonthAccessed>
    <b:DayAccessed>17</b:DayAccessed>
    <b:Author>
      <b:Author>
        <b:NameList>
          <b:Person>
            <b:Last>Apprenda</b:Last>
          </b:Person>
        </b:NameList>
      </b:Author>
    </b:Author>
    <b:ProductionCompany>apprenda</b:ProductionCompany>
    <b:RefOrder>6</b:RefOrder>
  </b:Source>
  <b:Source>
    <b:Tag>Cit17</b:Tag>
    <b:SourceType>InternetSite</b:SourceType>
    <b:Guid>{82921B3A-B998-4008-B200-BFC6D3BFC2E9}</b:Guid>
    <b:Author>
      <b:Author>
        <b:NameList>
          <b:Person>
            <b:Last>Citrix</b:Last>
          </b:Person>
        </b:NameList>
      </b:Author>
    </b:Author>
    <b:Title>NetScaler 12.0</b:Title>
    <b:InternetSiteTitle>docs.citrix.com</b:InternetSiteTitle>
    <b:Year>2017</b:Year>
    <b:Month>April</b:Month>
    <b:Day>28</b:Day>
    <b:URL>https://docs.citrix.com/en-us/netscaler/12.html</b:URL>
    <b:YearAccessed>2018</b:YearAccessed>
    <b:MonthAccessed>Februari</b:MonthAccessed>
    <b:DayAccessed>12</b:DayAccessed>
    <b:ProductionCompany>Citrix</b:ProductionCompany>
    <b:RefOrder>16</b:RefOrder>
  </b:Source>
  <b:Source>
    <b:Tag>Gil17</b:Tag>
    <b:SourceType>InternetSite</b:SourceType>
    <b:Guid>{E8455B3E-386B-4F00-B152-4B450D2D2627}</b:Guid>
    <b:Author>
      <b:Author>
        <b:NameList>
          <b:Person>
            <b:Last>Gildred</b:Last>
            <b:First>Joseph</b:First>
          </b:Person>
        </b:NameList>
      </b:Author>
    </b:Author>
    <b:Title>syncplicity-review</b:Title>
    <b:InternetSiteTitle>cloudwards.net</b:InternetSiteTitle>
    <b:Year>2017</b:Year>
    <b:Month>September</b:Month>
    <b:Day>20</b:Day>
    <b:URL>https://www.cloudwards.net/syncplicity-review/</b:URL>
    <b:YearAccessed>2018</b:YearAccessed>
    <b:MonthAccessed>Maart</b:MonthAccessed>
    <b:DayAccessed>21</b:DayAccessed>
    <b:ProductionCompany>cloudwards</b:ProductionCompany>
    <b:RefOrder>8</b:RefOrder>
  </b:Source>
  <b:Source>
    <b:Tag>Rog17</b:Tag>
    <b:SourceType>InternetSite</b:SourceType>
    <b:Guid>{B6497198-4876-4E46-99B1-D315087AF7D0}</b:Guid>
    <b:Title>What is OAuth? How the open authorization framework works</b:Title>
    <b:InternetSiteTitle>csoonline.com</b:InternetSiteTitle>
    <b:Year>2017</b:Year>
    <b:Month>Augustus</b:Month>
    <b:Day>16</b:Day>
    <b:URL>https://www.csoonline.com/article/3216404/authentication/what-is-oauth-how-the-open-authorization-framework-works.html</b:URL>
    <b:Author>
      <b:Author>
        <b:NameList>
          <b:Person>
            <b:Last>Grimes</b:Last>
            <b:First>Roger</b:First>
            <b:Middle>A.</b:Middle>
          </b:Person>
        </b:NameList>
      </b:Author>
    </b:Author>
    <b:YearAccessed>2018</b:YearAccessed>
    <b:MonthAccessed>Februari</b:MonthAccessed>
    <b:DayAccessed>15</b:DayAccessed>
    <b:ProductionCompany>csoonine</b:ProductionCompany>
    <b:RefOrder>25</b:RefOrder>
  </b:Source>
  <b:Source>
    <b:Tag>ove16</b:Tag>
    <b:SourceType>InternetSite</b:SourceType>
    <b:Guid>{85612490-35B6-4EA8-A796-6A4A3E768DEE}</b:Guid>
    <b:Title>over-icorda</b:Title>
    <b:Year>2016</b:Year>
    <b:InternetSiteTitle>icorda.be</b:InternetSiteTitle>
    <b:URL>https://www.icorda.be/icorda/over-icorda/</b:URL>
    <b:YearAccessed>2018</b:YearAccessed>
    <b:MonthAccessed>Maart</b:MonthAccessed>
    <b:DayAccessed>19</b:DayAccessed>
    <b:Author>
      <b:Author>
        <b:NameList>
          <b:Person>
            <b:Last>ICORDA</b:Last>
          </b:Person>
        </b:NameList>
      </b:Author>
    </b:Author>
    <b:ProductionCompany>ICORDA NV</b:ProductionCompany>
    <b:RefOrder>1</b:RefOrder>
  </b:Source>
  <b:Source>
    <b:Tag>Kel17</b:Tag>
    <b:SourceType>InternetSite</b:SourceType>
    <b:Guid>{FD65A8EE-7DAB-4E54-80D9-4581A347DE0A}</b:Guid>
    <b:Author>
      <b:Author>
        <b:NameList>
          <b:Person>
            <b:Last>Keller</b:Last>
            <b:First>Greg</b:First>
          </b:Person>
        </b:NameList>
      </b:Author>
    </b:Author>
    <b:Title>Implications of Web Application Single Sign-On</b:Title>
    <b:InternetSiteTitle>jumpcloud.com</b:InternetSiteTitle>
    <b:Year>2017</b:Year>
    <b:Month>May</b:Month>
    <b:Day>28</b:Day>
    <b:URL>https://jumpcloud.com/blog/web-application-single-sign-on/</b:URL>
    <b:YearAccessed>2018</b:YearAccessed>
    <b:MonthAccessed>Februari</b:MonthAccessed>
    <b:DayAccessed>14</b:DayAccessed>
    <b:ProductionCompany>jumpcloud</b:ProductionCompany>
    <b:RefOrder>20</b:RefOrder>
  </b:Source>
  <b:Source>
    <b:Tag>Jes17</b:Tag>
    <b:SourceType>InternetSite</b:SourceType>
    <b:Guid>{65FCA67B-D4D6-488C-865B-0BFD1F1C26B1}</b:Guid>
    <b:Title>https://www.ubisecure.com/uncategorized/difference-between-saml-and-oauth/</b:Title>
    <b:InternetSiteTitle>ubisecure.com</b:InternetSiteTitle>
    <b:Year>2017</b:Year>
    <b:Month>Juli</b:Month>
    <b:Day>03</b:Day>
    <b:URL>https://www.ubisecure.com/uncategorized/difference-between-saml-and-oauth/</b:URL>
    <b:Author>
      <b:Author>
        <b:NameList>
          <b:Person>
            <b:Last>Kurtto</b:Last>
            <b:First>Jesse</b:First>
          </b:Person>
        </b:NameList>
      </b:Author>
    </b:Author>
    <b:YearAccessed>2018</b:YearAccessed>
    <b:MonthAccessed>Februari</b:MonthAccessed>
    <b:DayAccessed>15</b:DayAccessed>
    <b:ProductionCompany>ubisecure</b:ProductionCompany>
    <b:RefOrder>23</b:RefOrder>
  </b:Source>
  <b:Source>
    <b:Tag>Mor11</b:Tag>
    <b:SourceType>InternetSite</b:SourceType>
    <b:Guid>{7C76631B-A4AA-40E8-840C-503A8811A4BC}</b:Guid>
    <b:Author>
      <b:Author>
        <b:NameList>
          <b:Person>
            <b:Last>Morris</b:Last>
            <b:First>Samantha</b:First>
          </b:Person>
        </b:NameList>
      </b:Author>
    </b:Author>
    <b:Title>Cloud Types: Private, Public and Hybrid</b:Title>
    <b:Year>2011</b:Year>
    <b:Month>September</b:Month>
    <b:Day>8</b:Day>
    <b:InternetSiteTitle>asigra.com</b:InternetSiteTitle>
    <b:URL>http://www.asigra.com/blog/cloud-types-private-public-and-hybrid</b:URL>
    <b:YearAccessed>2018</b:YearAccessed>
    <b:MonthAccessed>Februari</b:MonthAccessed>
    <b:DayAccessed>16</b:DayAccessed>
    <b:ProductionCompany>asigra</b:ProductionCompany>
    <b:RefOrder>5</b:RefOrder>
  </b:Source>
  <b:Source>
    <b:Tag>ent18</b:Tag>
    <b:SourceType>InternetSite</b:SourceType>
    <b:Guid>{5A229F1D-E49C-4B55-B671-2CFC8B34222A}</b:Guid>
    <b:Title>enterprise-editioin</b:Title>
    <b:InternetSiteTitle>owncloud.com</b:InternetSiteTitle>
    <b:Year>2018</b:Year>
    <b:URL>https://owncloud.com/enterprise-edition/</b:URL>
    <b:YearAccessed>2018</b:YearAccessed>
    <b:MonthAccessed>Maart</b:MonthAccessed>
    <b:DayAccessed>20</b:DayAccessed>
    <b:Author>
      <b:Author>
        <b:NameList>
          <b:Person>
            <b:Last>ownCloud</b:Last>
          </b:Person>
        </b:NameList>
      </b:Author>
    </b:Author>
    <b:ProductionCompany>ownCloud</b:ProductionCompany>
    <b:RefOrder>7</b:RefOrder>
  </b:Source>
  <b:Source>
    <b:Tag>Wha15</b:Tag>
    <b:SourceType>InternetSite</b:SourceType>
    <b:Guid>{72DDFC3A-66F8-4BD6-A33B-2A4007F786E0}</b:Guid>
    <b:Title>What is and how does Single Sign On Authentication work?</b:Title>
    <b:InternetSiteTitle>auth0.com</b:InternetSiteTitle>
    <b:Year>2015</b:Year>
    <b:Month>September</b:Month>
    <b:Day>23</b:Day>
    <b:URL>https://auth0.com/blog/what-is-and-how-does-single-sign-on-work/</b:URL>
    <b:YearAccessed>2018</b:YearAccessed>
    <b:MonthAccessed>Februari</b:MonthAccessed>
    <b:DayAccessed>14</b:DayAccessed>
    <b:Author>
      <b:Author>
        <b:NameList>
          <b:Person>
            <b:Last>Peyrott</b:Last>
            <b:First>Sebastián</b:First>
          </b:Person>
        </b:NameList>
      </b:Author>
    </b:Author>
    <b:ProductionCompany>auth0</b:ProductionCompany>
    <b:RefOrder>21</b:RefOrder>
  </b:Source>
  <b:Source>
    <b:Tag>Mik12</b:Tag>
    <b:SourceType>InternetSite</b:SourceType>
    <b:Guid>{528A07E7-949A-45F6-A65D-880637204B96}</b:Guid>
    <b:Title>how does saml work</b:Title>
    <b:InternetSiteTitle>gluu.org</b:InternetSiteTitle>
    <b:Year>2012</b:Year>
    <b:Month>December</b:Month>
    <b:Day>19</b:Day>
    <b:URL>https://www.gluu.org/blog/how-does-saml-work-idps-sps/</b:URL>
    <b:Author>
      <b:Author>
        <b:NameList>
          <b:Person>
            <b:Last>S</b:Last>
            <b:First>Mike</b:First>
          </b:Person>
        </b:NameList>
      </b:Author>
    </b:Author>
    <b:YearAccessed>2018</b:YearAccessed>
    <b:MonthAccessed>Februari</b:MonthAccessed>
    <b:DayAccessed>14</b:DayAccessed>
    <b:ProductionCompany>gluu</b:ProductionCompany>
    <b:RefOrder>22</b:RefOrder>
  </b:Source>
  <b:Source>
    <b:Tag>Zha15</b:Tag>
    <b:SourceType>InternetSite</b:SourceType>
    <b:Guid>{7B92C2EE-F5B2-459D-B911-3C92FDCE3303}</b:Guid>
    <b:Author>
      <b:Author>
        <b:NameList>
          <b:Person>
            <b:Last>Zhang</b:Last>
            <b:First>Chris</b:First>
          </b:Person>
        </b:NameList>
      </b:Author>
    </b:Author>
    <b:Title>OpenID Connect / oAuth 2.0: Integration with XenApp through Unified Gateway</b:Title>
    <b:InternetSiteTitle>citric.com</b:InternetSiteTitle>
    <b:Year>2015</b:Year>
    <b:Month>September</b:Month>
    <b:Day>11</b:Day>
    <b:URL>https://www.citrix.com/blogs/2015/09/11/openid-connectoauth-2-0-integration-with-xenapp-through-unified-gateway/</b:URL>
    <b:YearAccessed>2018</b:YearAccessed>
    <b:MonthAccessed>Februari</b:MonthAccessed>
    <b:DayAccessed>15</b:DayAccessed>
    <b:ProductionCompany>Citrix</b:ProductionCompany>
    <b:RefOrder>27</b:RefOrder>
  </b:Source>
</b:Sources>
</file>

<file path=customXml/itemProps1.xml><?xml version="1.0" encoding="utf-8"?>
<ds:datastoreItem xmlns:ds="http://schemas.openxmlformats.org/officeDocument/2006/customXml" ds:itemID="{25875C9D-C920-4611-9E14-5E2F52A35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30</Pages>
  <Words>8319</Words>
  <Characters>45760</Characters>
  <Application>Microsoft Office Word</Application>
  <DocSecurity>0</DocSecurity>
  <Lines>381</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98</cp:revision>
  <dcterms:created xsi:type="dcterms:W3CDTF">2018-03-19T07:55:00Z</dcterms:created>
  <dcterms:modified xsi:type="dcterms:W3CDTF">2018-03-25T19:04:00Z</dcterms:modified>
</cp:coreProperties>
</file>