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  <w:id w:val="705760101"/>
        <w:docPartObj>
          <w:docPartGallery w:val="Cover Pages"/>
          <w:docPartUnique/>
        </w:docPartObj>
      </w:sdtPr>
      <w:sdtEndPr>
        <w:rPr>
          <w:b w:val="0"/>
          <w:lang w:eastAsia="nl-BE"/>
        </w:rPr>
      </w:sdtEndPr>
      <w:sdtContent>
        <w:p w14:paraId="6DE82AB8" w14:textId="713875DB" w:rsidR="009C470F" w:rsidRDefault="009C470F"/>
        <w:p w14:paraId="67F8E304" w14:textId="1E0E3DA2" w:rsidR="003F38D6" w:rsidRDefault="00927802" w:rsidP="003F38D6">
          <w:pPr>
            <w:pStyle w:val="Geenafstand"/>
            <w:jc w:val="right"/>
            <w:rPr>
              <w:caps/>
              <w:color w:val="262626" w:themeColor="text1" w:themeTint="D9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2AA319E" wp14:editId="51833B46">
                <wp:simplePos x="0" y="0"/>
                <wp:positionH relativeFrom="column">
                  <wp:posOffset>4128135</wp:posOffset>
                </wp:positionH>
                <wp:positionV relativeFrom="paragraph">
                  <wp:posOffset>4908550</wp:posOffset>
                </wp:positionV>
                <wp:extent cx="1644650" cy="1329690"/>
                <wp:effectExtent l="0" t="0" r="0" b="3810"/>
                <wp:wrapThrough wrapText="bothSides">
                  <wp:wrapPolygon edited="0">
                    <wp:start x="10508" y="0"/>
                    <wp:lineTo x="9257" y="928"/>
                    <wp:lineTo x="9257" y="1857"/>
                    <wp:lineTo x="10508" y="4951"/>
                    <wp:lineTo x="8006" y="9903"/>
                    <wp:lineTo x="0" y="13926"/>
                    <wp:lineTo x="0" y="21043"/>
                    <wp:lineTo x="3503" y="21352"/>
                    <wp:lineTo x="5504" y="21352"/>
                    <wp:lineTo x="13510" y="21352"/>
                    <wp:lineTo x="20766" y="20734"/>
                    <wp:lineTo x="21266" y="18258"/>
                    <wp:lineTo x="21266" y="17020"/>
                    <wp:lineTo x="14511" y="14854"/>
                    <wp:lineTo x="14761" y="9903"/>
                    <wp:lineTo x="15762" y="9903"/>
                    <wp:lineTo x="18764" y="5880"/>
                    <wp:lineTo x="18764" y="4951"/>
                    <wp:lineTo x="12760" y="0"/>
                    <wp:lineTo x="10508" y="0"/>
                  </wp:wrapPolygon>
                </wp:wrapThrough>
                <wp:docPr id="50" name="Afbeelding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Afbeelding 50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4650" cy="132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C47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113D4D" wp14:editId="3B6959B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vak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catie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BFE2DE" w14:textId="746AF564" w:rsidR="009C470F" w:rsidRDefault="003F38D6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2022-2023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7113D4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catie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BFE2DE" w14:textId="746AF564" w:rsidR="009C470F" w:rsidRDefault="003F38D6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2022-2023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C47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A3716F" wp14:editId="404392C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kstvak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1048BFD" w14:textId="1965A38B" w:rsidR="009C470F" w:rsidRDefault="003F38D6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Derb</w:t>
                                    </w:r>
                                    <w:r w:rsidR="00676DA5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ven Maxim &amp; Jonas leijzen</w:t>
                                    </w:r>
                                  </w:p>
                                </w:sdtContent>
                              </w:sdt>
                              <w:p w14:paraId="567B6ECE" w14:textId="040AC61F" w:rsidR="009C470F" w:rsidRDefault="00000000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F38D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IAO3</w:t>
                                    </w:r>
                                  </w:sdtContent>
                                </w:sdt>
                              </w:p>
                              <w:p w14:paraId="5856C574" w14:textId="581F1BDC" w:rsidR="009C470F" w:rsidRDefault="009C470F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3A3716F" id="Tekstvak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1048BFD" w14:textId="1965A38B" w:rsidR="009C470F" w:rsidRDefault="003F38D6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Derb</w:t>
                              </w:r>
                              <w:r w:rsidR="00676DA5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O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ven Maxim &amp; Jonas leijzen</w:t>
                              </w:r>
                            </w:p>
                          </w:sdtContent>
                        </w:sdt>
                        <w:p w14:paraId="567B6ECE" w14:textId="040AC61F" w:rsidR="009C470F" w:rsidRDefault="00000000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F38D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IAO3</w:t>
                              </w:r>
                            </w:sdtContent>
                          </w:sdt>
                        </w:p>
                        <w:p w14:paraId="5856C574" w14:textId="581F1BDC" w:rsidR="009C470F" w:rsidRDefault="009C470F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C47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61D15F" wp14:editId="72AA32D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kstvak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8A2A77" w14:textId="37761C7A" w:rsidR="009C470F" w:rsidRDefault="00000000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F38D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Optimalisatie dossier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8C0A9F" w14:textId="45323DEC" w:rsidR="009C470F" w:rsidRDefault="003F38D6">
                                    <w:pPr>
                                      <w:pStyle w:val="Geenafstand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data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persistency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61D15F" id="Tekstvak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88A2A77" w14:textId="37761C7A" w:rsidR="009C470F" w:rsidRDefault="00000000">
                          <w:pPr>
                            <w:pStyle w:val="Geenafstand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F38D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Optimalisatie dossier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8C0A9F" w14:textId="45323DEC" w:rsidR="009C470F" w:rsidRDefault="003F38D6">
                              <w:pPr>
                                <w:pStyle w:val="Geenafstand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persistency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C470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6DD374" wp14:editId="472DB10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e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hoe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hoe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63E11B" id="Groe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">
                    <v:rect id="Rechthoe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" fillcolor="red" stroked="f" strokeweight="1pt"/>
                    <v:rect id="Rechthoe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" fillcolor="#8496b0 [1951]" stroked="f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C470F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nl-NL" w:eastAsia="en-US"/>
            </w:rPr>
            <w:id w:val="72518915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8C4CE36" w14:textId="0EDB7ED2" w:rsidR="00BD2F28" w:rsidRDefault="00BD2F28" w:rsidP="00761FF0">
              <w:pPr>
                <w:pStyle w:val="Kopvaninhoudsopgave"/>
                <w:numPr>
                  <w:ilvl w:val="0"/>
                  <w:numId w:val="0"/>
                </w:numPr>
              </w:pPr>
              <w:r>
                <w:rPr>
                  <w:lang w:val="nl-NL"/>
                </w:rPr>
                <w:t>Inhoud</w:t>
              </w:r>
            </w:p>
            <w:p w14:paraId="22C82064" w14:textId="677EACCF" w:rsidR="006D47FB" w:rsidRDefault="00BD2F28">
              <w:pPr>
                <w:pStyle w:val="Inhopg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6299536" w:history="1">
                <w:r w:rsidR="006D47FB" w:rsidRPr="00294C33">
                  <w:rPr>
                    <w:rStyle w:val="Hyperlink"/>
                    <w:rFonts w:eastAsia="Times New Roman"/>
                    <w:noProof/>
                    <w:lang w:eastAsia="nl-BE"/>
                  </w:rPr>
                  <w:t>2</w:t>
                </w:r>
                <w:r w:rsidR="006D47FB">
                  <w:rPr>
                    <w:rFonts w:eastAsiaTheme="minorEastAsia"/>
                    <w:noProof/>
                    <w:lang w:eastAsia="nl-BE"/>
                  </w:rPr>
                  <w:tab/>
                </w:r>
                <w:r w:rsidR="006D47FB" w:rsidRPr="00294C33">
                  <w:rPr>
                    <w:rStyle w:val="Hyperlink"/>
                    <w:rFonts w:eastAsia="Times New Roman"/>
                    <w:noProof/>
                    <w:lang w:eastAsia="nl-BE"/>
                  </w:rPr>
                  <w:t>Logische Indexed View [S1]</w:t>
                </w:r>
                <w:r w:rsidR="006D47FB">
                  <w:rPr>
                    <w:noProof/>
                    <w:webHidden/>
                  </w:rPr>
                  <w:tab/>
                </w:r>
                <w:r w:rsidR="006D47FB">
                  <w:rPr>
                    <w:noProof/>
                    <w:webHidden/>
                  </w:rPr>
                  <w:fldChar w:fldCharType="begin"/>
                </w:r>
                <w:r w:rsidR="006D47FB">
                  <w:rPr>
                    <w:noProof/>
                    <w:webHidden/>
                  </w:rPr>
                  <w:instrText xml:space="preserve"> PAGEREF _Toc116299536 \h </w:instrText>
                </w:r>
                <w:r w:rsidR="006D47FB">
                  <w:rPr>
                    <w:noProof/>
                    <w:webHidden/>
                  </w:rPr>
                </w:r>
                <w:r w:rsidR="006D47FB">
                  <w:rPr>
                    <w:noProof/>
                    <w:webHidden/>
                  </w:rPr>
                  <w:fldChar w:fldCharType="separate"/>
                </w:r>
                <w:r w:rsidR="006D47FB">
                  <w:rPr>
                    <w:noProof/>
                    <w:webHidden/>
                  </w:rPr>
                  <w:t>2</w:t>
                </w:r>
                <w:r w:rsidR="006D47FB">
                  <w:rPr>
                    <w:noProof/>
                    <w:webHidden/>
                  </w:rPr>
                  <w:fldChar w:fldCharType="end"/>
                </w:r>
              </w:hyperlink>
            </w:p>
            <w:p w14:paraId="728F709F" w14:textId="17E08758" w:rsidR="006D47FB" w:rsidRDefault="006D47FB">
              <w:pPr>
                <w:pStyle w:val="Inhopg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6299537" w:history="1">
                <w:r w:rsidRPr="00294C33">
                  <w:rPr>
                    <w:rStyle w:val="Hyperlink"/>
                    <w:rFonts w:eastAsia="Times New Roman"/>
                    <w:noProof/>
                    <w:lang w:eastAsia="nl-BE"/>
                  </w:rPr>
                  <w:t>3</w:t>
                </w:r>
                <w:r>
                  <w:rPr>
                    <w:rFonts w:eastAsiaTheme="minorEastAsia"/>
                    <w:noProof/>
                    <w:lang w:eastAsia="nl-BE"/>
                  </w:rPr>
                  <w:tab/>
                </w:r>
                <w:r w:rsidRPr="00294C33">
                  <w:rPr>
                    <w:rStyle w:val="Hyperlink"/>
                    <w:rFonts w:eastAsia="Times New Roman"/>
                    <w:noProof/>
                    <w:lang w:eastAsia="nl-BE"/>
                  </w:rPr>
                  <w:t>Partitionering [S2]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_Toc116299537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E06ADE" w14:textId="02733D79" w:rsidR="006D47FB" w:rsidRDefault="006D47FB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6299538" w:history="1">
                <w:r w:rsidRPr="00294C33">
                  <w:rPr>
                    <w:rStyle w:val="Hyperlink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  <w:lang w:eastAsia="nl-BE"/>
                  </w:rPr>
                  <w:tab/>
                </w:r>
                <w:r w:rsidRPr="00294C33">
                  <w:rPr>
                    <w:rStyle w:val="Hyperlink"/>
                    <w:noProof/>
                  </w:rPr>
                  <w:t>Inleiding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_Toc116299538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7077BA" w14:textId="67C798A2" w:rsidR="006D47FB" w:rsidRDefault="006D47FB">
              <w:pPr>
                <w:pStyle w:val="Inhopg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6299539" w:history="1">
                <w:r w:rsidRPr="00294C33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  <w:lang w:eastAsia="nl-BE"/>
                  </w:rPr>
                  <w:tab/>
                </w:r>
                <w:r w:rsidRPr="00294C33">
                  <w:rPr>
                    <w:rStyle w:val="Hyperlink"/>
                    <w:noProof/>
                  </w:rPr>
                  <w:t>Partities aanmaken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_Toc116299539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ADF370" w14:textId="77F05589" w:rsidR="006D47FB" w:rsidRDefault="006D47FB">
              <w:pPr>
                <w:pStyle w:val="Inhopg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6299540" w:history="1">
                <w:r w:rsidRPr="00294C33">
                  <w:rPr>
                    <w:rStyle w:val="Hyperlink"/>
                    <w:rFonts w:eastAsia="Times New Roman"/>
                    <w:noProof/>
                    <w:lang w:eastAsia="nl-BE"/>
                  </w:rPr>
                  <w:t>4</w:t>
                </w:r>
                <w:r>
                  <w:rPr>
                    <w:rFonts w:eastAsiaTheme="minorEastAsia"/>
                    <w:noProof/>
                    <w:lang w:eastAsia="nl-BE"/>
                  </w:rPr>
                  <w:tab/>
                </w:r>
                <w:r w:rsidRPr="00294C33">
                  <w:rPr>
                    <w:rStyle w:val="Hyperlink"/>
                    <w:rFonts w:eastAsia="Times New Roman"/>
                    <w:noProof/>
                    <w:lang w:eastAsia="nl-BE"/>
                  </w:rPr>
                  <w:t>Column storage [S2]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_Toc116299540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60D37F" w14:textId="0E7C9EBA" w:rsidR="006D47FB" w:rsidRDefault="006D47FB">
              <w:pPr>
                <w:pStyle w:val="Inhopg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6299541" w:history="1">
                <w:r w:rsidRPr="00294C33">
                  <w:rPr>
                    <w:rStyle w:val="Hyperlink"/>
                    <w:noProof/>
                  </w:rPr>
                  <w:t>5</w:t>
                </w:r>
                <w:r>
                  <w:rPr>
                    <w:rFonts w:eastAsiaTheme="minorEastAsia"/>
                    <w:noProof/>
                    <w:lang w:eastAsia="nl-BE"/>
                  </w:rPr>
                  <w:tab/>
                </w:r>
                <w:r w:rsidRPr="00294C33">
                  <w:rPr>
                    <w:rStyle w:val="Hyperlink"/>
                    <w:noProof/>
                  </w:rPr>
                  <w:t>Compressie [S1]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_Toc116299541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9E97BD" w14:textId="288991AB" w:rsidR="006D47FB" w:rsidRDefault="006D47FB">
              <w:pPr>
                <w:pStyle w:val="Inhopg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nl-BE"/>
                </w:rPr>
              </w:pPr>
              <w:hyperlink w:anchor="_Toc116299542" w:history="1">
                <w:r w:rsidRPr="00294C33">
                  <w:rPr>
                    <w:rStyle w:val="Hyperlink"/>
                    <w:noProof/>
                  </w:rPr>
                  <w:t>6</w:t>
                </w:r>
                <w:r>
                  <w:rPr>
                    <w:rFonts w:eastAsiaTheme="minorEastAsia"/>
                    <w:noProof/>
                    <w:lang w:eastAsia="nl-BE"/>
                  </w:rPr>
                  <w:tab/>
                </w:r>
                <w:r w:rsidRPr="00294C33">
                  <w:rPr>
                    <w:rStyle w:val="Hyperlink"/>
                    <w:rFonts w:eastAsia="Times New Roman"/>
                    <w:noProof/>
                    <w:lang w:eastAsia="nl-BE"/>
                  </w:rPr>
                  <w:t>Optimalisaties voor het snel kunnen laden van de 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_Toc116299542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421D46" w14:textId="002FF705" w:rsidR="00FC2B51" w:rsidRDefault="00BD2F28" w:rsidP="00761FF0">
              <w:r>
                <w:rPr>
                  <w:b/>
                  <w:bCs/>
                  <w:lang w:val="nl-NL"/>
                </w:rPr>
                <w:fldChar w:fldCharType="end"/>
              </w:r>
            </w:p>
          </w:sdtContent>
        </w:sdt>
        <w:p w14:paraId="2451D020" w14:textId="1C068390" w:rsidR="00C710A1" w:rsidRPr="00761FF0" w:rsidRDefault="00FC2B51" w:rsidP="00F5138E">
          <w:pPr>
            <w:pStyle w:val="Kop2"/>
          </w:pPr>
          <w:r>
            <w:br w:type="page"/>
          </w:r>
        </w:p>
      </w:sdtContent>
    </w:sdt>
    <w:p w14:paraId="5A54B158" w14:textId="0FF0B13B" w:rsidR="001E0A47" w:rsidRDefault="000A77CC" w:rsidP="001E0A47">
      <w:pPr>
        <w:pStyle w:val="Kop1"/>
        <w:rPr>
          <w:rFonts w:eastAsia="Times New Roman"/>
          <w:lang w:eastAsia="nl-BE"/>
        </w:rPr>
      </w:pPr>
      <w:bookmarkStart w:id="0" w:name="_Toc116299536"/>
      <w:r>
        <w:rPr>
          <w:rFonts w:eastAsia="Times New Roman"/>
          <w:lang w:eastAsia="nl-BE"/>
        </w:rPr>
        <w:lastRenderedPageBreak/>
        <w:t xml:space="preserve">Logische </w:t>
      </w:r>
      <w:proofErr w:type="spellStart"/>
      <w:r>
        <w:rPr>
          <w:rFonts w:eastAsia="Times New Roman"/>
          <w:lang w:eastAsia="nl-BE"/>
        </w:rPr>
        <w:t>Indexed</w:t>
      </w:r>
      <w:proofErr w:type="spellEnd"/>
      <w:r>
        <w:rPr>
          <w:rFonts w:eastAsia="Times New Roman"/>
          <w:lang w:eastAsia="nl-BE"/>
        </w:rPr>
        <w:t xml:space="preserve"> View</w:t>
      </w:r>
      <w:r w:rsidR="006432A4">
        <w:rPr>
          <w:rFonts w:eastAsia="Times New Roman"/>
          <w:lang w:eastAsia="nl-BE"/>
        </w:rPr>
        <w:t xml:space="preserve"> [S1]</w:t>
      </w:r>
      <w:bookmarkEnd w:id="0"/>
    </w:p>
    <w:p w14:paraId="1E2512E7" w14:textId="77777777" w:rsidR="000A77CC" w:rsidRPr="000A77CC" w:rsidRDefault="000A77CC" w:rsidP="000A77CC">
      <w:pPr>
        <w:rPr>
          <w:lang w:eastAsia="nl-BE"/>
        </w:rPr>
      </w:pPr>
    </w:p>
    <w:p w14:paraId="7B381F48" w14:textId="33150EDC" w:rsidR="00761FF0" w:rsidRDefault="00761FF0" w:rsidP="00761FF0">
      <w:pPr>
        <w:rPr>
          <w:lang w:eastAsia="nl-BE"/>
        </w:rPr>
      </w:pPr>
    </w:p>
    <w:p w14:paraId="3CCEF4AD" w14:textId="4CDB6C2A" w:rsidR="00761FF0" w:rsidRPr="00761FF0" w:rsidRDefault="00761FF0" w:rsidP="00761FF0">
      <w:pPr>
        <w:rPr>
          <w:lang w:eastAsia="nl-BE"/>
        </w:rPr>
      </w:pPr>
      <w:r>
        <w:rPr>
          <w:lang w:eastAsia="nl-BE"/>
        </w:rPr>
        <w:br w:type="page"/>
      </w:r>
    </w:p>
    <w:p w14:paraId="3DE8EEE3" w14:textId="3C902C7E" w:rsidR="006528AD" w:rsidRDefault="006528AD" w:rsidP="00761FF0">
      <w:pPr>
        <w:pStyle w:val="Kop1"/>
        <w:rPr>
          <w:rFonts w:eastAsia="Times New Roman"/>
          <w:lang w:eastAsia="nl-BE"/>
        </w:rPr>
      </w:pPr>
      <w:bookmarkStart w:id="1" w:name="_Toc116299537"/>
      <w:proofErr w:type="spellStart"/>
      <w:r w:rsidRPr="006528AD">
        <w:rPr>
          <w:rFonts w:eastAsia="Times New Roman"/>
          <w:lang w:eastAsia="nl-BE"/>
        </w:rPr>
        <w:lastRenderedPageBreak/>
        <w:t>Partitionering</w:t>
      </w:r>
      <w:proofErr w:type="spellEnd"/>
      <w:r w:rsidR="006432A4">
        <w:rPr>
          <w:rFonts w:eastAsia="Times New Roman"/>
          <w:lang w:eastAsia="nl-BE"/>
        </w:rPr>
        <w:t xml:space="preserve"> [S2]</w:t>
      </w:r>
      <w:bookmarkEnd w:id="1"/>
    </w:p>
    <w:p w14:paraId="2D64D7E1" w14:textId="3E39A93A" w:rsidR="00F5138E" w:rsidRDefault="00F5138E" w:rsidP="00F5138E">
      <w:pPr>
        <w:pStyle w:val="Kop2"/>
      </w:pPr>
      <w:bookmarkStart w:id="2" w:name="_Toc116299538"/>
      <w:r>
        <w:t>Inleiding</w:t>
      </w:r>
      <w:bookmarkEnd w:id="2"/>
    </w:p>
    <w:p w14:paraId="5E5A5AD5" w14:textId="77777777" w:rsidR="008A6018" w:rsidRDefault="00F5138E" w:rsidP="00F5138E">
      <w:proofErr w:type="spellStart"/>
      <w:r>
        <w:t>Partitioneren</w:t>
      </w:r>
      <w:proofErr w:type="spellEnd"/>
      <w:r>
        <w:t xml:space="preserve"> is het splitsten van tabellen in </w:t>
      </w:r>
      <w:proofErr w:type="spellStart"/>
      <w:r>
        <w:rPr>
          <w:u w:val="single"/>
        </w:rPr>
        <w:t>subtabellen</w:t>
      </w:r>
      <w:proofErr w:type="spellEnd"/>
      <w:r>
        <w:t xml:space="preserve"> op basis van een bepaalde voorwaarde. </w:t>
      </w:r>
    </w:p>
    <w:p w14:paraId="50457114" w14:textId="527857C8" w:rsidR="00F5138E" w:rsidRDefault="00F5138E" w:rsidP="00DB5E1A">
      <w:r>
        <w:t xml:space="preserve">Als er in de </w:t>
      </w:r>
      <w:proofErr w:type="spellStart"/>
      <w:r>
        <w:t>where</w:t>
      </w:r>
      <w:proofErr w:type="spellEnd"/>
      <w:r>
        <w:t xml:space="preserve"> clausule de voorwaarde verwerkt zit dan wordt enkel de relevante </w:t>
      </w:r>
      <w:proofErr w:type="spellStart"/>
      <w:r>
        <w:t>subtabel</w:t>
      </w:r>
      <w:proofErr w:type="spellEnd"/>
      <w:r>
        <w:t xml:space="preserve"> aangesproken. Het doel van </w:t>
      </w:r>
      <w:proofErr w:type="spellStart"/>
      <w:r>
        <w:t>partitioneren</w:t>
      </w:r>
      <w:proofErr w:type="spellEnd"/>
      <w:r>
        <w:t xml:space="preserve"> is het verbeteren van  de efficiëntie en prestaties van het laden van gegevens.</w:t>
      </w:r>
    </w:p>
    <w:p w14:paraId="648B2382" w14:textId="144C2446" w:rsidR="00C47F57" w:rsidRDefault="00B5176F" w:rsidP="00613C98">
      <w:pPr>
        <w:rPr>
          <w:lang w:eastAsia="nl-BE"/>
        </w:rPr>
      </w:pPr>
      <w:r w:rsidRPr="00B5176F">
        <w:rPr>
          <w:lang w:eastAsia="nl-BE"/>
        </w:rPr>
        <w:t>Datums opsplitsen in bepaalde r</w:t>
      </w:r>
      <w:r>
        <w:rPr>
          <w:lang w:eastAsia="nl-BE"/>
        </w:rPr>
        <w:t xml:space="preserve">anges. </w:t>
      </w:r>
    </w:p>
    <w:p w14:paraId="02F6B410" w14:textId="7203D6BD" w:rsidR="00D80337" w:rsidRDefault="00D80337" w:rsidP="00D80337">
      <w:pPr>
        <w:pStyle w:val="Kop2"/>
      </w:pPr>
      <w:proofErr w:type="spellStart"/>
      <w:r>
        <w:t>Horizontal</w:t>
      </w:r>
      <w:proofErr w:type="spellEnd"/>
      <w:r>
        <w:t xml:space="preserve"> </w:t>
      </w:r>
      <w:proofErr w:type="spellStart"/>
      <w:r>
        <w:t>Partitioning</w:t>
      </w:r>
      <w:proofErr w:type="spellEnd"/>
    </w:p>
    <w:p w14:paraId="4C5163A3" w14:textId="35AD4C42" w:rsidR="00D306AE" w:rsidRDefault="00D306AE" w:rsidP="00D306AE">
      <w:pPr>
        <w:rPr>
          <w:lang w:eastAsia="nl-BE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Horizontale </w:t>
      </w:r>
      <w:proofErr w:type="spellStart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partitionering</w:t>
      </w:r>
      <w:proofErr w:type="spellEnd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verdeelt een tabel in meerdere tabellen die hetzelfde aantal kolommen bevatten, maar minder </w:t>
      </w:r>
      <w:proofErr w:type="spellStart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rijenOp</w:t>
      </w:r>
      <w:proofErr w:type="spellEnd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deze manier verwijzen zoekopdrachten die gegevens voor een specifiek jaar vereisen, alleen naar de juiste tabel. Tabellen moeten zo worden </w:t>
      </w:r>
      <w:proofErr w:type="spellStart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gepartitioneerd</w:t>
      </w:r>
      <w:proofErr w:type="spellEnd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dat query's naar zo weinig mogelijk tabellen verwijzen.</w:t>
      </w:r>
    </w:p>
    <w:p w14:paraId="2F7A4AA9" w14:textId="3A1C0356" w:rsidR="00D306AE" w:rsidRPr="00D306AE" w:rsidRDefault="00D306AE" w:rsidP="00D306AE">
      <w:pPr>
        <w:rPr>
          <w:lang w:eastAsia="nl-BE"/>
        </w:rPr>
      </w:pPr>
      <w:r>
        <w:rPr>
          <w:noProof/>
        </w:rPr>
        <w:drawing>
          <wp:inline distT="0" distB="0" distL="0" distR="0" wp14:anchorId="04AA6518" wp14:editId="602261F4">
            <wp:extent cx="3516752" cy="1409700"/>
            <wp:effectExtent l="0" t="0" r="7620" b="0"/>
            <wp:docPr id="2" name="Afbeelding 2" descr="Horizontale tafelver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rizontale tafelverdel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16" cy="141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EF28" w14:textId="6BD0108A" w:rsidR="00D80337" w:rsidRDefault="00D80337" w:rsidP="00D80337">
      <w:pPr>
        <w:pStyle w:val="Kop2"/>
      </w:pPr>
      <w:proofErr w:type="spellStart"/>
      <w:r>
        <w:t>Vertical</w:t>
      </w:r>
      <w:proofErr w:type="spellEnd"/>
      <w:r>
        <w:t xml:space="preserve"> </w:t>
      </w:r>
      <w:proofErr w:type="spellStart"/>
      <w:r>
        <w:t>Partitioning</w:t>
      </w:r>
      <w:proofErr w:type="spellEnd"/>
    </w:p>
    <w:p w14:paraId="3105281B" w14:textId="6E80E59F" w:rsidR="00254B83" w:rsidRDefault="00254B83" w:rsidP="00254B83">
      <w:pPr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Verticale </w:t>
      </w:r>
      <w:proofErr w:type="spellStart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tabelpartitionering</w:t>
      </w:r>
      <w:proofErr w:type="spellEnd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wordt meestal gebruikt om de prestaties van SQL Server te verbeteren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. </w:t>
      </w:r>
    </w:p>
    <w:p w14:paraId="4009BC31" w14:textId="1974439E" w:rsidR="00254B83" w:rsidRPr="00254B83" w:rsidRDefault="00254B83" w:rsidP="00254B83">
      <w:pPr>
        <w:pStyle w:val="Lijstalinea"/>
        <w:numPr>
          <w:ilvl w:val="0"/>
          <w:numId w:val="13"/>
        </w:numPr>
        <w:rPr>
          <w:lang w:eastAsia="nl-BE"/>
        </w:rPr>
      </w:pPr>
      <w:r w:rsidRPr="00254B83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kolommen ophal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en</w:t>
      </w:r>
      <w:r w:rsidRPr="00254B83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die zeer brede tekst- of BLOB-kolommen bevat </w:t>
      </w:r>
    </w:p>
    <w:p w14:paraId="7436BF70" w14:textId="60826538" w:rsidR="00C47F57" w:rsidRPr="00254B83" w:rsidRDefault="00254B83" w:rsidP="002E0D8C">
      <w:pPr>
        <w:pStyle w:val="Lijstalinea"/>
        <w:numPr>
          <w:ilvl w:val="0"/>
          <w:numId w:val="13"/>
        </w:numPr>
        <w:rPr>
          <w:lang w:eastAsia="nl-BE"/>
        </w:rPr>
      </w:pPr>
      <w:r w:rsidRPr="00254B83"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beperken van de toegang tot gevoelige gegevens</w:t>
      </w:r>
    </w:p>
    <w:p w14:paraId="3A17B2DB" w14:textId="016B20C3" w:rsidR="00254B83" w:rsidRDefault="00254B83" w:rsidP="00254B83">
      <w:pPr>
        <w:rPr>
          <w:lang w:eastAsia="nl-BE"/>
        </w:rPr>
      </w:pPr>
      <w:r>
        <w:rPr>
          <w:noProof/>
        </w:rPr>
        <w:drawing>
          <wp:inline distT="0" distB="0" distL="0" distR="0" wp14:anchorId="05D48F9E" wp14:editId="7CF6C160">
            <wp:extent cx="2847975" cy="1390724"/>
            <wp:effectExtent l="0" t="0" r="0" b="0"/>
            <wp:docPr id="1" name="Afbeelding 1" descr="Verticale tafelver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e tafelverdel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437" cy="139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4313" w14:textId="3FEC1C09" w:rsidR="00C47F57" w:rsidRPr="00C47F57" w:rsidRDefault="00613C98" w:rsidP="00C47F57">
      <w:pPr>
        <w:pStyle w:val="Kop2"/>
      </w:pPr>
      <w:bookmarkStart w:id="3" w:name="_Toc116299539"/>
      <w:r w:rsidRPr="00613C98">
        <w:t>Partities aanmaken</w:t>
      </w:r>
      <w:bookmarkEnd w:id="3"/>
    </w:p>
    <w:p w14:paraId="5FADD022" w14:textId="320072D9" w:rsidR="00C47F57" w:rsidRDefault="00C47F57" w:rsidP="00C47F57">
      <w:r>
        <w:t xml:space="preserve">Om partities aan te maken gebruiken we in dit hoofdstuk </w:t>
      </w:r>
      <w:r w:rsidRPr="00962451">
        <w:t>SQL Server Management Studio</w:t>
      </w:r>
      <w:r>
        <w:t>.</w:t>
      </w:r>
    </w:p>
    <w:p w14:paraId="2A169EE4" w14:textId="5B130464" w:rsidR="00C47F57" w:rsidRDefault="00C47F57" w:rsidP="00C47F57">
      <w:r>
        <w:t>We zullen opteren voor een SQL-Syntax optie i.p.v. een grafische omgeving. Zo kunnen we meer in detail gaan op de werking van partities</w:t>
      </w:r>
      <w:r w:rsidR="00066F76">
        <w:t xml:space="preserve"> zoals vorig jaar gezien bij Oracle.</w:t>
      </w:r>
    </w:p>
    <w:p w14:paraId="039C56AF" w14:textId="77777777" w:rsidR="00531EC6" w:rsidRDefault="00531EC6" w:rsidP="00C47F57"/>
    <w:p w14:paraId="15892502" w14:textId="77777777" w:rsidR="001664AD" w:rsidRPr="001664AD" w:rsidRDefault="001664AD" w:rsidP="001664AD"/>
    <w:p w14:paraId="00966A4F" w14:textId="637217BA" w:rsidR="00613C98" w:rsidRDefault="00CC657D" w:rsidP="00CC657D">
      <w:pPr>
        <w:pStyle w:val="Kop2"/>
      </w:pPr>
      <w:r>
        <w:lastRenderedPageBreak/>
        <w:t>Werkelijke optimalisatie in werking</w:t>
      </w:r>
    </w:p>
    <w:p w14:paraId="2B051935" w14:textId="5EAFEFA8" w:rsidR="00CC657D" w:rsidRDefault="00CC657D" w:rsidP="00CC657D">
      <w:pPr>
        <w:pStyle w:val="Kop3"/>
        <w:rPr>
          <w:lang w:eastAsia="nl-BE"/>
        </w:rPr>
      </w:pPr>
      <w:r>
        <w:rPr>
          <w:lang w:eastAsia="nl-BE"/>
        </w:rPr>
        <w:t xml:space="preserve">Basis plan (situatie en </w:t>
      </w:r>
      <w:proofErr w:type="spellStart"/>
      <w:r>
        <w:rPr>
          <w:lang w:eastAsia="nl-BE"/>
        </w:rPr>
        <w:t>cost</w:t>
      </w:r>
      <w:proofErr w:type="spellEnd"/>
      <w:r>
        <w:rPr>
          <w:lang w:eastAsia="nl-BE"/>
        </w:rPr>
        <w:t xml:space="preserve"> voor)</w:t>
      </w:r>
    </w:p>
    <w:p w14:paraId="1E89F05A" w14:textId="0D3FAC05" w:rsidR="00CC657D" w:rsidRDefault="00CC657D" w:rsidP="00CC657D">
      <w:pPr>
        <w:pStyle w:val="Kop3"/>
        <w:rPr>
          <w:lang w:eastAsia="nl-BE"/>
        </w:rPr>
      </w:pPr>
      <w:r>
        <w:rPr>
          <w:lang w:eastAsia="nl-BE"/>
        </w:rPr>
        <w:t xml:space="preserve">Na optimalisatie (situatie en </w:t>
      </w:r>
      <w:proofErr w:type="spellStart"/>
      <w:r>
        <w:rPr>
          <w:lang w:eastAsia="nl-BE"/>
        </w:rPr>
        <w:t>cost</w:t>
      </w:r>
      <w:proofErr w:type="spellEnd"/>
      <w:r>
        <w:rPr>
          <w:lang w:eastAsia="nl-BE"/>
        </w:rPr>
        <w:t xml:space="preserve"> na)</w:t>
      </w:r>
    </w:p>
    <w:p w14:paraId="5EB6F00A" w14:textId="44444777" w:rsidR="00CC657D" w:rsidRDefault="00CC657D" w:rsidP="00CC657D">
      <w:pPr>
        <w:pStyle w:val="Kop3"/>
        <w:rPr>
          <w:lang w:eastAsia="nl-BE"/>
        </w:rPr>
      </w:pPr>
      <w:r>
        <w:rPr>
          <w:lang w:eastAsia="nl-BE"/>
        </w:rPr>
        <w:t>Hoe hebben we de optimalisatie gedaan</w:t>
      </w:r>
    </w:p>
    <w:p w14:paraId="0A76785A" w14:textId="53E3A8F1" w:rsidR="00525565" w:rsidRPr="00525565" w:rsidRDefault="00525565" w:rsidP="00525565">
      <w:pPr>
        <w:pStyle w:val="Kop3"/>
        <w:rPr>
          <w:lang w:eastAsia="nl-BE"/>
        </w:rPr>
      </w:pPr>
      <w:r>
        <w:rPr>
          <w:lang w:eastAsia="nl-BE"/>
        </w:rPr>
        <w:t>Conclusie</w:t>
      </w:r>
    </w:p>
    <w:p w14:paraId="62118C4E" w14:textId="6C87E6E3" w:rsidR="00CC657D" w:rsidRPr="00CC657D" w:rsidRDefault="00525565" w:rsidP="00CC657D">
      <w:pPr>
        <w:rPr>
          <w:lang w:eastAsia="nl-BE"/>
        </w:rPr>
      </w:pPr>
      <w:r>
        <w:rPr>
          <w:lang w:eastAsia="nl-BE"/>
        </w:rPr>
        <w:t>(zie slides voor te antwoorden op vragen)</w:t>
      </w:r>
    </w:p>
    <w:p w14:paraId="67B302D6" w14:textId="08856593" w:rsidR="00761FF0" w:rsidRPr="00613C98" w:rsidRDefault="00761FF0" w:rsidP="00613C98">
      <w:r w:rsidRPr="00613C98">
        <w:br w:type="page"/>
      </w:r>
    </w:p>
    <w:p w14:paraId="2C215A4D" w14:textId="7B4CA45E" w:rsidR="006528AD" w:rsidRDefault="006528AD" w:rsidP="00761FF0">
      <w:pPr>
        <w:pStyle w:val="Kop1"/>
        <w:rPr>
          <w:rFonts w:eastAsia="Times New Roman"/>
          <w:lang w:eastAsia="nl-BE"/>
        </w:rPr>
      </w:pPr>
      <w:bookmarkStart w:id="4" w:name="_Toc116299540"/>
      <w:r w:rsidRPr="00B5176F">
        <w:rPr>
          <w:rFonts w:eastAsia="Times New Roman"/>
          <w:lang w:eastAsia="nl-BE"/>
        </w:rPr>
        <w:lastRenderedPageBreak/>
        <w:t xml:space="preserve">Column storage </w:t>
      </w:r>
      <w:r w:rsidR="004B7B12">
        <w:rPr>
          <w:rFonts w:eastAsia="Times New Roman"/>
          <w:lang w:eastAsia="nl-BE"/>
        </w:rPr>
        <w:t>[S2]</w:t>
      </w:r>
      <w:bookmarkEnd w:id="4"/>
    </w:p>
    <w:p w14:paraId="272FCB07" w14:textId="77777777" w:rsidR="008B53C3" w:rsidRPr="001E0A47" w:rsidRDefault="008B53C3" w:rsidP="008B53C3">
      <w:pPr>
        <w:rPr>
          <w:lang w:val="en-US"/>
        </w:rPr>
      </w:pPr>
      <w:r w:rsidRPr="001E0A47">
        <w:rPr>
          <w:lang w:val="en-US"/>
        </w:rPr>
        <w:t>Function based index (computed c</w:t>
      </w:r>
      <w:r>
        <w:rPr>
          <w:lang w:val="en-US"/>
        </w:rPr>
        <w:t>olumn)</w:t>
      </w:r>
    </w:p>
    <w:p w14:paraId="6F8C8217" w14:textId="77777777" w:rsidR="008B53C3" w:rsidRPr="00436419" w:rsidRDefault="008B53C3" w:rsidP="008B53C3">
      <w:r>
        <w:t xml:space="preserve">Berekenen van afstand invoegen in tabel design </w:t>
      </w:r>
      <w:proofErr w:type="spellStart"/>
      <w:r>
        <w:t>ipv</w:t>
      </w:r>
      <w:proofErr w:type="spellEnd"/>
      <w:r>
        <w:t xml:space="preserve"> in query</w:t>
      </w:r>
    </w:p>
    <w:p w14:paraId="5564DAE0" w14:textId="302CA882" w:rsidR="001E0A47" w:rsidRDefault="001E0A47" w:rsidP="001E0A47">
      <w:pPr>
        <w:rPr>
          <w:lang w:eastAsia="nl-BE"/>
        </w:rPr>
      </w:pPr>
    </w:p>
    <w:p w14:paraId="47837B67" w14:textId="10A88931" w:rsidR="00761FF0" w:rsidRPr="001E0A47" w:rsidRDefault="00761FF0" w:rsidP="001E0A47">
      <w:pPr>
        <w:rPr>
          <w:lang w:eastAsia="nl-BE"/>
        </w:rPr>
      </w:pPr>
      <w:r>
        <w:rPr>
          <w:lang w:eastAsia="nl-BE"/>
        </w:rPr>
        <w:br w:type="page"/>
      </w:r>
    </w:p>
    <w:p w14:paraId="1691FBAA" w14:textId="6F595906" w:rsidR="006528AD" w:rsidRPr="00761FF0" w:rsidRDefault="006528AD" w:rsidP="00761FF0">
      <w:pPr>
        <w:pStyle w:val="Kop1"/>
      </w:pPr>
      <w:bookmarkStart w:id="5" w:name="_Toc116299541"/>
      <w:r w:rsidRPr="00761FF0">
        <w:lastRenderedPageBreak/>
        <w:t xml:space="preserve">Compressie </w:t>
      </w:r>
      <w:r w:rsidR="004B7B12">
        <w:t>[S1]</w:t>
      </w:r>
      <w:bookmarkEnd w:id="5"/>
    </w:p>
    <w:p w14:paraId="083F7E46" w14:textId="2FFB3931" w:rsidR="001E0A47" w:rsidRDefault="001E0A47" w:rsidP="001E0A47">
      <w:pPr>
        <w:rPr>
          <w:lang w:eastAsia="nl-BE"/>
        </w:rPr>
      </w:pPr>
    </w:p>
    <w:p w14:paraId="53CDE751" w14:textId="1D2FE917" w:rsidR="00761FF0" w:rsidRDefault="00761FF0" w:rsidP="001E0A47">
      <w:pPr>
        <w:rPr>
          <w:lang w:eastAsia="nl-BE"/>
        </w:rPr>
      </w:pPr>
    </w:p>
    <w:p w14:paraId="4FE7ABCC" w14:textId="4367EE56" w:rsidR="00761FF0" w:rsidRPr="001E0A47" w:rsidRDefault="00761FF0" w:rsidP="001E0A47">
      <w:pPr>
        <w:rPr>
          <w:lang w:eastAsia="nl-BE"/>
        </w:rPr>
      </w:pPr>
      <w:r>
        <w:rPr>
          <w:lang w:eastAsia="nl-BE"/>
        </w:rPr>
        <w:br w:type="page"/>
      </w:r>
    </w:p>
    <w:p w14:paraId="7524C5E5" w14:textId="5C42DAEE" w:rsidR="00C710A1" w:rsidRPr="00C710A1" w:rsidRDefault="006528AD" w:rsidP="00761FF0">
      <w:pPr>
        <w:pStyle w:val="Kop1"/>
      </w:pPr>
      <w:bookmarkStart w:id="6" w:name="_Toc116299542"/>
      <w:r w:rsidRPr="006528AD">
        <w:rPr>
          <w:rFonts w:eastAsia="Times New Roman"/>
          <w:lang w:eastAsia="nl-BE"/>
        </w:rPr>
        <w:lastRenderedPageBreak/>
        <w:t>Optimalisaties voor het snel kunnen laden van de database</w:t>
      </w:r>
      <w:bookmarkEnd w:id="6"/>
    </w:p>
    <w:p w14:paraId="4D557827" w14:textId="1AE3C11A" w:rsidR="00920C02" w:rsidRDefault="00920C02" w:rsidP="003F38D6"/>
    <w:sectPr w:rsidR="00920C02" w:rsidSect="009C47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9F74E" w14:textId="77777777" w:rsidR="00E369D8" w:rsidRDefault="00E369D8" w:rsidP="00C710A1">
      <w:pPr>
        <w:spacing w:after="0" w:line="240" w:lineRule="auto"/>
      </w:pPr>
      <w:r>
        <w:separator/>
      </w:r>
    </w:p>
  </w:endnote>
  <w:endnote w:type="continuationSeparator" w:id="0">
    <w:p w14:paraId="28C212F1" w14:textId="77777777" w:rsidR="00E369D8" w:rsidRDefault="00E369D8" w:rsidP="00C71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9834B" w14:textId="77777777" w:rsidR="00E369D8" w:rsidRDefault="00E369D8" w:rsidP="00C710A1">
      <w:pPr>
        <w:spacing w:after="0" w:line="240" w:lineRule="auto"/>
      </w:pPr>
      <w:r>
        <w:separator/>
      </w:r>
    </w:p>
  </w:footnote>
  <w:footnote w:type="continuationSeparator" w:id="0">
    <w:p w14:paraId="1F24104E" w14:textId="77777777" w:rsidR="00E369D8" w:rsidRDefault="00E369D8" w:rsidP="00C71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4126"/>
    <w:multiLevelType w:val="hybridMultilevel"/>
    <w:tmpl w:val="3F3C522A"/>
    <w:lvl w:ilvl="0" w:tplc="6DF8373E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00587"/>
    <w:multiLevelType w:val="hybridMultilevel"/>
    <w:tmpl w:val="6AD03978"/>
    <w:lvl w:ilvl="0" w:tplc="6DF8373E">
      <w:start w:val="1"/>
      <w:numFmt w:val="decimal"/>
      <w:lvlText w:val="%1.1"/>
      <w:lvlJc w:val="left"/>
      <w:pPr>
        <w:ind w:left="36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4320" w:hanging="360"/>
      </w:pPr>
    </w:lvl>
    <w:lvl w:ilvl="2" w:tplc="0813001B" w:tentative="1">
      <w:start w:val="1"/>
      <w:numFmt w:val="lowerRoman"/>
      <w:lvlText w:val="%3."/>
      <w:lvlJc w:val="right"/>
      <w:pPr>
        <w:ind w:left="5040" w:hanging="180"/>
      </w:pPr>
    </w:lvl>
    <w:lvl w:ilvl="3" w:tplc="0813000F" w:tentative="1">
      <w:start w:val="1"/>
      <w:numFmt w:val="decimal"/>
      <w:lvlText w:val="%4."/>
      <w:lvlJc w:val="left"/>
      <w:pPr>
        <w:ind w:left="5760" w:hanging="360"/>
      </w:pPr>
    </w:lvl>
    <w:lvl w:ilvl="4" w:tplc="08130019" w:tentative="1">
      <w:start w:val="1"/>
      <w:numFmt w:val="lowerLetter"/>
      <w:lvlText w:val="%5."/>
      <w:lvlJc w:val="left"/>
      <w:pPr>
        <w:ind w:left="6480" w:hanging="360"/>
      </w:pPr>
    </w:lvl>
    <w:lvl w:ilvl="5" w:tplc="0813001B" w:tentative="1">
      <w:start w:val="1"/>
      <w:numFmt w:val="lowerRoman"/>
      <w:lvlText w:val="%6."/>
      <w:lvlJc w:val="right"/>
      <w:pPr>
        <w:ind w:left="7200" w:hanging="180"/>
      </w:pPr>
    </w:lvl>
    <w:lvl w:ilvl="6" w:tplc="0813000F" w:tentative="1">
      <w:start w:val="1"/>
      <w:numFmt w:val="decimal"/>
      <w:lvlText w:val="%7."/>
      <w:lvlJc w:val="left"/>
      <w:pPr>
        <w:ind w:left="7920" w:hanging="360"/>
      </w:pPr>
    </w:lvl>
    <w:lvl w:ilvl="7" w:tplc="08130019" w:tentative="1">
      <w:start w:val="1"/>
      <w:numFmt w:val="lowerLetter"/>
      <w:lvlText w:val="%8."/>
      <w:lvlJc w:val="left"/>
      <w:pPr>
        <w:ind w:left="8640" w:hanging="360"/>
      </w:pPr>
    </w:lvl>
    <w:lvl w:ilvl="8" w:tplc="08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F0167E9"/>
    <w:multiLevelType w:val="singleLevel"/>
    <w:tmpl w:val="6DF8373E"/>
    <w:lvl w:ilvl="0">
      <w:start w:val="1"/>
      <w:numFmt w:val="decimal"/>
      <w:lvlText w:val="%1.1"/>
      <w:lvlJc w:val="left"/>
      <w:pPr>
        <w:ind w:left="720" w:hanging="720"/>
      </w:pPr>
      <w:rPr>
        <w:rFonts w:hint="default"/>
      </w:rPr>
    </w:lvl>
  </w:abstractNum>
  <w:abstractNum w:abstractNumId="3" w15:restartNumberingAfterBreak="0">
    <w:nsid w:val="343A5A3C"/>
    <w:multiLevelType w:val="multilevel"/>
    <w:tmpl w:val="09DE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253AD"/>
    <w:multiLevelType w:val="multilevel"/>
    <w:tmpl w:val="00BA4CBE"/>
    <w:styleLink w:val="GVD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1440"/>
      </w:pPr>
      <w:rPr>
        <w:rFonts w:hint="default"/>
      </w:rPr>
    </w:lvl>
    <w:lvl w:ilvl="2">
      <w:start w:val="1"/>
      <w:numFmt w:val="none"/>
      <w:lvlText w:val="1.1.1"/>
      <w:lvlJc w:val="right"/>
      <w:pPr>
        <w:ind w:left="2160" w:hanging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4C0573D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B155862"/>
    <w:multiLevelType w:val="hybridMultilevel"/>
    <w:tmpl w:val="F8580EBC"/>
    <w:lvl w:ilvl="0" w:tplc="948E800E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76AA7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062AE5"/>
    <w:multiLevelType w:val="hybridMultilevel"/>
    <w:tmpl w:val="9FD8D3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53327"/>
    <w:multiLevelType w:val="hybridMultilevel"/>
    <w:tmpl w:val="E58A9B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910286">
    <w:abstractNumId w:val="3"/>
  </w:num>
  <w:num w:numId="2" w16cid:durableId="51855069">
    <w:abstractNumId w:val="6"/>
  </w:num>
  <w:num w:numId="3" w16cid:durableId="1932811830">
    <w:abstractNumId w:val="0"/>
  </w:num>
  <w:num w:numId="4" w16cid:durableId="145301934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36742931">
    <w:abstractNumId w:val="9"/>
  </w:num>
  <w:num w:numId="6" w16cid:durableId="537864301">
    <w:abstractNumId w:val="0"/>
    <w:lvlOverride w:ilvl="0">
      <w:startOverride w:val="1"/>
    </w:lvlOverride>
  </w:num>
  <w:num w:numId="7" w16cid:durableId="466628078">
    <w:abstractNumId w:val="0"/>
    <w:lvlOverride w:ilvl="0">
      <w:startOverride w:val="1"/>
    </w:lvlOverride>
  </w:num>
  <w:num w:numId="8" w16cid:durableId="403185238">
    <w:abstractNumId w:val="7"/>
  </w:num>
  <w:num w:numId="9" w16cid:durableId="2084527722">
    <w:abstractNumId w:val="5"/>
  </w:num>
  <w:num w:numId="10" w16cid:durableId="1831553432">
    <w:abstractNumId w:val="1"/>
  </w:num>
  <w:num w:numId="11" w16cid:durableId="645627213">
    <w:abstractNumId w:val="4"/>
  </w:num>
  <w:num w:numId="12" w16cid:durableId="1223516972">
    <w:abstractNumId w:val="2"/>
  </w:num>
  <w:num w:numId="13" w16cid:durableId="19601833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A1"/>
    <w:rsid w:val="00066F76"/>
    <w:rsid w:val="000A77CC"/>
    <w:rsid w:val="001664AD"/>
    <w:rsid w:val="001A58B8"/>
    <w:rsid w:val="001B12B3"/>
    <w:rsid w:val="001E0A47"/>
    <w:rsid w:val="002055BE"/>
    <w:rsid w:val="00254B83"/>
    <w:rsid w:val="002D5A72"/>
    <w:rsid w:val="003F38D6"/>
    <w:rsid w:val="00436419"/>
    <w:rsid w:val="004B7B12"/>
    <w:rsid w:val="00525565"/>
    <w:rsid w:val="00531EC6"/>
    <w:rsid w:val="00604E1D"/>
    <w:rsid w:val="00613C98"/>
    <w:rsid w:val="006432A4"/>
    <w:rsid w:val="006528AD"/>
    <w:rsid w:val="00676DA5"/>
    <w:rsid w:val="006D47FB"/>
    <w:rsid w:val="00761FF0"/>
    <w:rsid w:val="008A6018"/>
    <w:rsid w:val="008B53C3"/>
    <w:rsid w:val="008C21B2"/>
    <w:rsid w:val="00920C02"/>
    <w:rsid w:val="00927802"/>
    <w:rsid w:val="00962451"/>
    <w:rsid w:val="009C470F"/>
    <w:rsid w:val="00A33C54"/>
    <w:rsid w:val="00AF01CD"/>
    <w:rsid w:val="00B5176F"/>
    <w:rsid w:val="00BD2F28"/>
    <w:rsid w:val="00C07D1B"/>
    <w:rsid w:val="00C47F57"/>
    <w:rsid w:val="00C710A1"/>
    <w:rsid w:val="00CC657D"/>
    <w:rsid w:val="00CF2B8F"/>
    <w:rsid w:val="00D306AE"/>
    <w:rsid w:val="00D80337"/>
    <w:rsid w:val="00DB5E1A"/>
    <w:rsid w:val="00E369D8"/>
    <w:rsid w:val="00E8165F"/>
    <w:rsid w:val="00F5138E"/>
    <w:rsid w:val="00FC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77CC8"/>
  <w15:chartTrackingRefBased/>
  <w15:docId w15:val="{2F01F0EA-E9CE-4880-B386-BC30540F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47F57"/>
  </w:style>
  <w:style w:type="paragraph" w:styleId="Kop1">
    <w:name w:val="heading 1"/>
    <w:basedOn w:val="Standaard"/>
    <w:next w:val="Standaard"/>
    <w:link w:val="Kop1Char"/>
    <w:uiPriority w:val="9"/>
    <w:qFormat/>
    <w:rsid w:val="00613C98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7F57"/>
    <w:pPr>
      <w:keepNext/>
      <w:keepLines/>
      <w:numPr>
        <w:ilvl w:val="1"/>
        <w:numId w:val="9"/>
      </w:numPr>
      <w:spacing w:before="40" w:after="120"/>
      <w:ind w:left="578" w:hanging="578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eastAsia="nl-BE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2B51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3C9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3C98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3C98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3C98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3C98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3C98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71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710A1"/>
  </w:style>
  <w:style w:type="paragraph" w:styleId="Voettekst">
    <w:name w:val="footer"/>
    <w:basedOn w:val="Standaard"/>
    <w:link w:val="VoettekstChar"/>
    <w:uiPriority w:val="99"/>
    <w:unhideWhenUsed/>
    <w:rsid w:val="00C71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710A1"/>
  </w:style>
  <w:style w:type="paragraph" w:styleId="Normaalweb">
    <w:name w:val="Normal (Web)"/>
    <w:basedOn w:val="Standaard"/>
    <w:uiPriority w:val="99"/>
    <w:semiHidden/>
    <w:unhideWhenUsed/>
    <w:rsid w:val="00C71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C71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7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C47F57"/>
    <w:rPr>
      <w:rFonts w:asciiTheme="majorHAnsi" w:eastAsiaTheme="majorEastAsia" w:hAnsiTheme="majorHAnsi" w:cstheme="majorBidi"/>
      <w:color w:val="000000" w:themeColor="text1"/>
      <w:sz w:val="26"/>
      <w:szCs w:val="26"/>
      <w:lang w:eastAsia="nl-BE"/>
    </w:rPr>
  </w:style>
  <w:style w:type="paragraph" w:styleId="Geenafstand">
    <w:name w:val="No Spacing"/>
    <w:link w:val="GeenafstandChar"/>
    <w:uiPriority w:val="1"/>
    <w:qFormat/>
    <w:rsid w:val="009C470F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C470F"/>
    <w:rPr>
      <w:rFonts w:eastAsiaTheme="minorEastAsia"/>
      <w:lang w:eastAsia="nl-BE"/>
    </w:rPr>
  </w:style>
  <w:style w:type="character" w:customStyle="1" w:styleId="Kop1Char">
    <w:name w:val="Kop 1 Char"/>
    <w:basedOn w:val="Standaardalinea-lettertype"/>
    <w:link w:val="Kop1"/>
    <w:uiPriority w:val="9"/>
    <w:rsid w:val="00F513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C2B51"/>
    <w:pPr>
      <w:outlineLvl w:val="9"/>
    </w:pPr>
    <w:rPr>
      <w:lang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FC2B5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C2B51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FC2B5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761FF0"/>
    <w:pPr>
      <w:spacing w:after="100"/>
    </w:pPr>
  </w:style>
  <w:style w:type="paragraph" w:styleId="Lijstalinea">
    <w:name w:val="List Paragraph"/>
    <w:basedOn w:val="Standaard"/>
    <w:uiPriority w:val="34"/>
    <w:qFormat/>
    <w:rsid w:val="00F5138E"/>
    <w:pPr>
      <w:spacing w:after="0" w:line="360" w:lineRule="auto"/>
      <w:ind w:left="720"/>
      <w:contextualSpacing/>
    </w:pPr>
    <w:rPr>
      <w:rFonts w:ascii="Arial" w:hAnsi="Arial"/>
    </w:rPr>
  </w:style>
  <w:style w:type="numbering" w:customStyle="1" w:styleId="GVD">
    <w:name w:val="GVD"/>
    <w:uiPriority w:val="99"/>
    <w:rsid w:val="00613C98"/>
    <w:pPr>
      <w:numPr>
        <w:numId w:val="11"/>
      </w:numPr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613C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3C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3C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3C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3C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3C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AF515A-9650-4475-9CBD-E27F26113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Optimalisatie dossier</vt:lpstr>
    </vt:vector>
  </TitlesOfParts>
  <Company>IAO3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Optimalisatie dossier</dc:title>
  <dc:subject>data persistency</dc:subject>
  <dc:creator>DerbOven Maxim &amp; Jonas leijzen</dc:creator>
  <cp:keywords/>
  <dc:description/>
  <cp:lastModifiedBy>Derboven Maxim</cp:lastModifiedBy>
  <cp:revision>27</cp:revision>
  <dcterms:created xsi:type="dcterms:W3CDTF">2022-10-08T20:57:00Z</dcterms:created>
  <dcterms:modified xsi:type="dcterms:W3CDTF">2022-10-10T13:12:00Z</dcterms:modified>
</cp:coreProperties>
</file>