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57" w:lineRule="exact"/>
        <w:rPr>
          <w:sz w:val="24"/>
          <w:szCs w:val="24"/>
        </w:rPr>
      </w:pPr>
    </w:p>
    <w:p w:rsidR="0056342F" w:rsidRPr="008E576C" w:rsidRDefault="00DE4FCF">
      <w:pPr>
        <w:ind w:left="360"/>
        <w:rPr>
          <w:sz w:val="20"/>
          <w:szCs w:val="20"/>
        </w:rPr>
      </w:pPr>
      <w:r w:rsidRPr="008E576C">
        <w:rPr>
          <w:rFonts w:eastAsia="Cambria"/>
          <w:b/>
          <w:bCs/>
          <w:color w:val="17365D"/>
          <w:sz w:val="52"/>
          <w:szCs w:val="52"/>
        </w:rPr>
        <w:t>Rapport technique</w:t>
      </w:r>
    </w:p>
    <w:p w:rsidR="0056342F" w:rsidRPr="008E576C" w:rsidRDefault="000321B6" w:rsidP="00DE4FCF">
      <w:pPr>
        <w:spacing w:line="20" w:lineRule="exact"/>
        <w:rPr>
          <w:sz w:val="24"/>
          <w:szCs w:val="24"/>
        </w:rPr>
      </w:pPr>
      <w:r w:rsidRPr="008E576C"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50800</wp:posOffset>
            </wp:positionV>
            <wp:extent cx="5523865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ind w:left="360"/>
        <w:rPr>
          <w:sz w:val="20"/>
          <w:szCs w:val="20"/>
        </w:rPr>
      </w:pPr>
      <w:r w:rsidRPr="008E576C">
        <w:rPr>
          <w:rFonts w:eastAsia="Cambria"/>
          <w:b/>
          <w:bCs/>
          <w:color w:val="17365D"/>
          <w:sz w:val="52"/>
          <w:szCs w:val="52"/>
        </w:rPr>
        <w:t>Projet</w:t>
      </w:r>
    </w:p>
    <w:p w:rsidR="00DE4FCF" w:rsidRPr="008E576C" w:rsidRDefault="00DE4FCF">
      <w:pPr>
        <w:spacing w:line="200" w:lineRule="exact"/>
        <w:rPr>
          <w:sz w:val="24"/>
          <w:szCs w:val="24"/>
        </w:rPr>
      </w:pPr>
    </w:p>
    <w:p w:rsidR="0056342F" w:rsidRPr="008E576C" w:rsidRDefault="0056342F">
      <w:pPr>
        <w:spacing w:line="245" w:lineRule="exact"/>
        <w:rPr>
          <w:sz w:val="24"/>
          <w:szCs w:val="24"/>
        </w:rPr>
      </w:pPr>
    </w:p>
    <w:p w:rsidR="00615292" w:rsidRPr="008E576C" w:rsidRDefault="00615292">
      <w:pPr>
        <w:spacing w:line="245" w:lineRule="exact"/>
        <w:rPr>
          <w:sz w:val="24"/>
          <w:szCs w:val="24"/>
        </w:rPr>
      </w:pPr>
    </w:p>
    <w:p w:rsidR="00E16349" w:rsidRPr="008E576C" w:rsidRDefault="00E16349" w:rsidP="00EE1F8B">
      <w:pPr>
        <w:ind w:left="360"/>
        <w:rPr>
          <w:rFonts w:eastAsia="Calibri"/>
          <w:b/>
        </w:rPr>
      </w:pPr>
    </w:p>
    <w:p w:rsidR="00DE4FCF" w:rsidRPr="008E576C" w:rsidRDefault="00DE4FCF" w:rsidP="00EE1F8B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>Auteurs</w:t>
      </w:r>
    </w:p>
    <w:p w:rsidR="0056342F" w:rsidRPr="008E576C" w:rsidRDefault="00072F67">
      <w:pPr>
        <w:spacing w:line="238" w:lineRule="auto"/>
        <w:ind w:left="360"/>
        <w:rPr>
          <w:rFonts w:eastAsia="Calibri"/>
        </w:rPr>
      </w:pPr>
      <w:r w:rsidRPr="008E576C">
        <w:rPr>
          <w:rFonts w:eastAsia="Calibri"/>
        </w:rPr>
        <w:t>Leroy, Maxime</w:t>
      </w:r>
      <w:r w:rsidR="000321B6" w:rsidRPr="008E576C">
        <w:rPr>
          <w:rFonts w:eastAsia="Calibri"/>
        </w:rPr>
        <w:t xml:space="preserve"> – </w:t>
      </w:r>
      <w:r w:rsidRPr="008E576C">
        <w:rPr>
          <w:rFonts w:eastAsia="Calibri"/>
        </w:rPr>
        <w:t>111 244 596</w:t>
      </w:r>
    </w:p>
    <w:p w:rsidR="00DE4FCF" w:rsidRPr="008E576C" w:rsidRDefault="00DE4FCF" w:rsidP="00DE4FCF">
      <w:pPr>
        <w:spacing w:line="238" w:lineRule="auto"/>
        <w:ind w:left="360"/>
        <w:rPr>
          <w:rFonts w:eastAsia="Calibri"/>
        </w:rPr>
      </w:pPr>
      <w:r w:rsidRPr="008E576C">
        <w:t>Longle,</w:t>
      </w:r>
      <w:r w:rsidR="00072F67" w:rsidRPr="008E576C">
        <w:t xml:space="preserve"> </w:t>
      </w:r>
      <w:r w:rsidRPr="008E576C">
        <w:t>Henri</w:t>
      </w:r>
      <w:r w:rsidR="00072F67" w:rsidRPr="008E576C">
        <w:rPr>
          <w:sz w:val="20"/>
          <w:szCs w:val="20"/>
        </w:rPr>
        <w:t xml:space="preserve"> </w:t>
      </w:r>
      <w:r w:rsidR="00072F67" w:rsidRPr="008E576C">
        <w:rPr>
          <w:rFonts w:eastAsia="Calibri"/>
        </w:rPr>
        <w:t xml:space="preserve">– </w:t>
      </w:r>
      <w:r w:rsidRPr="008E576C">
        <w:rPr>
          <w:rFonts w:eastAsia="Calibri"/>
        </w:rPr>
        <w:t>111 244</w:t>
      </w:r>
      <w:r w:rsidR="00E16349" w:rsidRPr="008E576C">
        <w:rPr>
          <w:rFonts w:eastAsia="Calibri"/>
        </w:rPr>
        <w:t> </w:t>
      </w:r>
      <w:r w:rsidRPr="008E576C">
        <w:rPr>
          <w:rFonts w:eastAsia="Calibri"/>
        </w:rPr>
        <w:t>597</w:t>
      </w:r>
    </w:p>
    <w:p w:rsidR="00EE1F8B" w:rsidRPr="008E576C" w:rsidRDefault="00EE1F8B" w:rsidP="00DE4FCF">
      <w:pPr>
        <w:spacing w:line="238" w:lineRule="auto"/>
        <w:ind w:left="360"/>
        <w:rPr>
          <w:sz w:val="20"/>
          <w:szCs w:val="20"/>
        </w:rPr>
      </w:pPr>
    </w:p>
    <w:p w:rsidR="00E16349" w:rsidRPr="008E576C" w:rsidRDefault="00E16349" w:rsidP="00DE4FCF">
      <w:pPr>
        <w:spacing w:line="238" w:lineRule="auto"/>
        <w:ind w:left="360"/>
        <w:rPr>
          <w:sz w:val="20"/>
          <w:szCs w:val="20"/>
        </w:rPr>
      </w:pPr>
    </w:p>
    <w:p w:rsidR="00EE1F8B" w:rsidRPr="008E576C" w:rsidRDefault="000321B6" w:rsidP="00DE4FCF">
      <w:pPr>
        <w:ind w:left="360"/>
        <w:rPr>
          <w:rFonts w:eastAsia="Calibri"/>
          <w:b/>
        </w:rPr>
      </w:pPr>
      <w:r w:rsidRPr="008E576C">
        <w:rPr>
          <w:rFonts w:eastAsia="Calibri"/>
          <w:b/>
        </w:rPr>
        <w:t>Équipe</w:t>
      </w:r>
    </w:p>
    <w:p w:rsidR="0056342F" w:rsidRPr="008E576C" w:rsidRDefault="00DE4FCF" w:rsidP="00EE1F8B">
      <w:pPr>
        <w:ind w:left="360"/>
        <w:rPr>
          <w:sz w:val="20"/>
          <w:szCs w:val="20"/>
        </w:rPr>
      </w:pPr>
      <w:r w:rsidRPr="008E576C">
        <w:rPr>
          <w:rFonts w:eastAsia="Calibri"/>
        </w:rPr>
        <w:t>13</w:t>
      </w:r>
    </w:p>
    <w:p w:rsidR="00EE1F8B" w:rsidRPr="008E576C" w:rsidRDefault="00EE1F8B">
      <w:pPr>
        <w:spacing w:line="213" w:lineRule="exact"/>
        <w:rPr>
          <w:sz w:val="24"/>
          <w:szCs w:val="24"/>
        </w:rPr>
      </w:pPr>
    </w:p>
    <w:p w:rsidR="00E16349" w:rsidRPr="008E576C" w:rsidRDefault="00E16349">
      <w:pPr>
        <w:spacing w:line="213" w:lineRule="exact"/>
        <w:rPr>
          <w:sz w:val="24"/>
          <w:szCs w:val="24"/>
        </w:rPr>
      </w:pPr>
    </w:p>
    <w:p w:rsidR="00DE4FCF" w:rsidRPr="008E576C" w:rsidRDefault="000321B6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>Réalisé dans le cadre du cours</w:t>
      </w:r>
    </w:p>
    <w:p w:rsidR="0056342F" w:rsidRPr="008E576C" w:rsidRDefault="00DE4FCF" w:rsidP="00E16349">
      <w:pPr>
        <w:ind w:left="360"/>
        <w:rPr>
          <w:sz w:val="20"/>
          <w:szCs w:val="20"/>
        </w:rPr>
      </w:pPr>
      <w:r w:rsidRPr="008E576C">
        <w:rPr>
          <w:rFonts w:eastAsia="Calibri"/>
        </w:rPr>
        <w:t>GLO-2005</w:t>
      </w:r>
      <w:r w:rsidR="000321B6" w:rsidRPr="008E576C">
        <w:rPr>
          <w:rFonts w:eastAsia="Calibri"/>
        </w:rPr>
        <w:t xml:space="preserve"> – </w:t>
      </w:r>
      <w:r w:rsidRPr="008E576C">
        <w:rPr>
          <w:rFonts w:eastAsia="Calibri"/>
        </w:rPr>
        <w:t>Modèles et langages des bases de données pour ingénieurs</w:t>
      </w:r>
    </w:p>
    <w:p w:rsidR="00EE1F8B" w:rsidRPr="008E576C" w:rsidRDefault="00EE1F8B">
      <w:pPr>
        <w:spacing w:line="267" w:lineRule="exact"/>
        <w:rPr>
          <w:sz w:val="24"/>
          <w:szCs w:val="24"/>
        </w:rPr>
      </w:pPr>
    </w:p>
    <w:p w:rsidR="00E16349" w:rsidRPr="008E576C" w:rsidRDefault="00E16349">
      <w:pPr>
        <w:spacing w:line="267" w:lineRule="exact"/>
        <w:rPr>
          <w:sz w:val="24"/>
          <w:szCs w:val="24"/>
        </w:rPr>
      </w:pPr>
    </w:p>
    <w:p w:rsidR="00725DFC" w:rsidRPr="008E576C" w:rsidRDefault="000321B6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 xml:space="preserve">Rapport présenté </w:t>
      </w:r>
      <w:r w:rsidR="00C53FBA" w:rsidRPr="008E576C">
        <w:rPr>
          <w:rFonts w:eastAsia="Calibri"/>
          <w:b/>
        </w:rPr>
        <w:t>à</w:t>
      </w:r>
    </w:p>
    <w:p w:rsidR="00EE1F8B" w:rsidRPr="008E576C" w:rsidRDefault="00C53FBA" w:rsidP="00E16349">
      <w:pPr>
        <w:ind w:left="360"/>
        <w:rPr>
          <w:sz w:val="20"/>
          <w:szCs w:val="20"/>
        </w:rPr>
      </w:pPr>
      <w:r w:rsidRPr="008E576C">
        <w:rPr>
          <w:rFonts w:eastAsia="Calibri"/>
        </w:rPr>
        <w:t xml:space="preserve">L’Enseignant, </w:t>
      </w:r>
      <w:r w:rsidR="008E576C" w:rsidRPr="008E576C">
        <w:rPr>
          <w:rFonts w:eastAsia="Calibri"/>
        </w:rPr>
        <w:t>Richard Khoury</w:t>
      </w:r>
    </w:p>
    <w:p w:rsidR="00EE1F8B" w:rsidRPr="008E576C" w:rsidRDefault="00EE1F8B">
      <w:pPr>
        <w:spacing w:line="269" w:lineRule="exact"/>
        <w:rPr>
          <w:sz w:val="24"/>
          <w:szCs w:val="24"/>
        </w:rPr>
      </w:pPr>
    </w:p>
    <w:p w:rsidR="00E16349" w:rsidRPr="008E576C" w:rsidRDefault="00E16349">
      <w:pPr>
        <w:spacing w:line="269" w:lineRule="exact"/>
        <w:rPr>
          <w:sz w:val="24"/>
          <w:szCs w:val="24"/>
        </w:rPr>
      </w:pPr>
    </w:p>
    <w:p w:rsidR="00725DFC" w:rsidRPr="008E576C" w:rsidRDefault="000321B6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>Remis le</w:t>
      </w:r>
    </w:p>
    <w:p w:rsidR="00D10B83" w:rsidRPr="008E576C" w:rsidRDefault="000C2449" w:rsidP="00950D69">
      <w:pPr>
        <w:ind w:left="360"/>
        <w:rPr>
          <w:rFonts w:eastAsia="Calibri"/>
        </w:rPr>
      </w:pPr>
      <w:r w:rsidRPr="008E576C"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3829050</wp:posOffset>
            </wp:positionH>
            <wp:positionV relativeFrom="paragraph">
              <wp:posOffset>1245870</wp:posOffset>
            </wp:positionV>
            <wp:extent cx="1877695" cy="77025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5DFC" w:rsidRPr="008E576C">
        <w:rPr>
          <w:rFonts w:eastAsia="Calibri"/>
        </w:rPr>
        <w:t>14</w:t>
      </w:r>
      <w:r w:rsidR="000321B6" w:rsidRPr="008E576C">
        <w:rPr>
          <w:rFonts w:eastAsia="Calibri"/>
        </w:rPr>
        <w:t xml:space="preserve"> </w:t>
      </w:r>
      <w:r w:rsidR="00725DFC" w:rsidRPr="008E576C">
        <w:rPr>
          <w:rFonts w:eastAsia="Calibri"/>
        </w:rPr>
        <w:t>avril</w:t>
      </w:r>
      <w:r w:rsidR="000321B6" w:rsidRPr="008E576C">
        <w:rPr>
          <w:rFonts w:eastAsia="Calibri"/>
        </w:rPr>
        <w:t xml:space="preserve"> 201</w:t>
      </w:r>
      <w:r w:rsidR="00EA2F0D" w:rsidRPr="008E576C">
        <w:rPr>
          <w:rFonts w:eastAsia="Calibri"/>
        </w:rPr>
        <w:t>9</w:t>
      </w:r>
    </w:p>
    <w:p w:rsidR="00D10B83" w:rsidRDefault="00D10B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950D69" w:rsidRPr="000475AC" w:rsidRDefault="00950D69" w:rsidP="00950D69">
      <w:pPr>
        <w:ind w:left="360"/>
        <w:rPr>
          <w:rFonts w:ascii="Calibri" w:eastAsia="Calibri" w:hAnsi="Calibri" w:cs="Calibri"/>
        </w:rPr>
        <w:sectPr w:rsidR="00950D69" w:rsidRPr="000475AC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D10B83" w:rsidRDefault="00D10B83" w:rsidP="00D10B83">
      <w:pPr>
        <w:pStyle w:val="Default"/>
      </w:pPr>
      <w:bookmarkStart w:id="0" w:name="page2"/>
      <w:bookmarkEnd w:id="0"/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t>E</w:t>
      </w:r>
      <w:r w:rsidRPr="00D34259">
        <w:rPr>
          <w:rFonts w:ascii="Times New Roman" w:hAnsi="Times New Roman" w:cs="Times New Roman"/>
          <w:sz w:val="28"/>
          <w:szCs w:val="28"/>
        </w:rPr>
        <w:t>nonciation du problème et de ses exigences (2 points)</w:t>
      </w:r>
    </w:p>
    <w:p w:rsidR="00D34259" w:rsidRPr="00D34259" w:rsidRDefault="00D34259" w:rsidP="00D34259"/>
    <w:p w:rsidR="00D34259" w:rsidRPr="00164718" w:rsidRDefault="00B73092">
      <w:pPr>
        <w:rPr>
          <w:rFonts w:eastAsiaTheme="majorEastAsia"/>
          <w:color w:val="2F5496" w:themeColor="accent1" w:themeShade="BF"/>
          <w:sz w:val="28"/>
          <w:szCs w:val="28"/>
        </w:rPr>
      </w:pPr>
      <w:r>
        <w:t>Application de partage de musique</w:t>
      </w:r>
      <w:r w:rsidR="0032422E">
        <w:t xml:space="preserve"> comme </w:t>
      </w:r>
      <w:proofErr w:type="spellStart"/>
      <w:r w:rsidR="0032422E">
        <w:t>soundcloud</w:t>
      </w:r>
      <w:proofErr w:type="spellEnd"/>
      <w:r w:rsidR="0021080E">
        <w:t>:</w:t>
      </w:r>
      <w:r w:rsidR="00C7567B" w:rsidRPr="00164718">
        <w:t xml:space="preserve"> stocker des</w:t>
      </w:r>
      <w:r w:rsidR="00164718" w:rsidRPr="00164718">
        <w:t xml:space="preserve"> titres, albums, </w:t>
      </w:r>
      <w:r w:rsidR="0021080E">
        <w:t xml:space="preserve">genres, </w:t>
      </w:r>
      <w:r w:rsidR="00164718">
        <w:t xml:space="preserve">playlists, </w:t>
      </w:r>
      <w:r w:rsidR="00164718" w:rsidRPr="00164718">
        <w:t>utilisateu</w:t>
      </w:r>
      <w:r w:rsidR="00164718">
        <w:t xml:space="preserve">rs, </w:t>
      </w:r>
      <w:r w:rsidR="00A6573A">
        <w:t>commentaires</w:t>
      </w:r>
      <w:r w:rsidR="00BB2DC2">
        <w:t>, likes</w:t>
      </w:r>
      <w:r w:rsidR="00A6573A">
        <w:t>.</w:t>
      </w:r>
      <w:bookmarkStart w:id="1" w:name="_GoBack"/>
      <w:bookmarkEnd w:id="1"/>
      <w:r w:rsidR="00D34259" w:rsidRPr="00164718"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M</w:t>
      </w:r>
      <w:r w:rsidRPr="00D34259">
        <w:rPr>
          <w:rFonts w:ascii="Times New Roman" w:hAnsi="Times New Roman" w:cs="Times New Roman"/>
          <w:sz w:val="28"/>
          <w:szCs w:val="28"/>
        </w:rPr>
        <w:t>odèle entité-relation du système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M</w:t>
      </w:r>
      <w:r w:rsidRPr="00D34259">
        <w:rPr>
          <w:rFonts w:ascii="Times New Roman" w:hAnsi="Times New Roman" w:cs="Times New Roman"/>
          <w:sz w:val="28"/>
          <w:szCs w:val="28"/>
        </w:rPr>
        <w:t>odèle relationnel du système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</w:t>
      </w:r>
      <w:r w:rsidRPr="00D34259">
        <w:rPr>
          <w:rFonts w:ascii="Times New Roman" w:hAnsi="Times New Roman" w:cs="Times New Roman"/>
          <w:sz w:val="28"/>
          <w:szCs w:val="28"/>
        </w:rPr>
        <w:t>mplémentation et fonctionnalités du niveau serveur de BD (4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</w:t>
      </w:r>
      <w:r w:rsidRPr="00D34259">
        <w:rPr>
          <w:rFonts w:ascii="Times New Roman" w:hAnsi="Times New Roman" w:cs="Times New Roman"/>
          <w:sz w:val="28"/>
          <w:szCs w:val="28"/>
        </w:rPr>
        <w:t>ndexation des données, normalisation des relations, et optimisation des requêtes (4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</w:t>
      </w:r>
      <w:r w:rsidRPr="00D34259">
        <w:rPr>
          <w:rFonts w:ascii="Times New Roman" w:hAnsi="Times New Roman" w:cs="Times New Roman"/>
          <w:sz w:val="28"/>
          <w:szCs w:val="28"/>
        </w:rPr>
        <w:t>mplémentation et fonctionnalités de la logique d’affaire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</w:t>
      </w:r>
      <w:r w:rsidRPr="00D34259">
        <w:rPr>
          <w:rFonts w:ascii="Times New Roman" w:hAnsi="Times New Roman" w:cs="Times New Roman"/>
          <w:sz w:val="28"/>
          <w:szCs w:val="28"/>
        </w:rPr>
        <w:t>mplémentation et fonctionnalités de l’interface utilisateur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D34259">
        <w:rPr>
          <w:rFonts w:ascii="Times New Roman" w:hAnsi="Times New Roman" w:cs="Times New Roman"/>
          <w:sz w:val="28"/>
          <w:szCs w:val="28"/>
        </w:rPr>
        <w:t>écurité du système (2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O</w:t>
      </w:r>
      <w:r w:rsidRPr="00D34259">
        <w:rPr>
          <w:rFonts w:ascii="Times New Roman" w:hAnsi="Times New Roman" w:cs="Times New Roman"/>
          <w:sz w:val="28"/>
          <w:szCs w:val="28"/>
        </w:rPr>
        <w:t>rganisation</w:t>
      </w:r>
      <w:r w:rsidRPr="00D34259">
        <w:rPr>
          <w:rFonts w:ascii="Times New Roman" w:hAnsi="Times New Roman" w:cs="Times New Roman"/>
          <w:sz w:val="28"/>
          <w:szCs w:val="28"/>
        </w:rPr>
        <w:t xml:space="preserve">, </w:t>
      </w:r>
      <w:r w:rsidRPr="00D34259">
        <w:rPr>
          <w:rFonts w:ascii="Times New Roman" w:hAnsi="Times New Roman" w:cs="Times New Roman"/>
          <w:sz w:val="28"/>
          <w:szCs w:val="28"/>
        </w:rPr>
        <w:t>gestion de l’équipe</w:t>
      </w:r>
      <w:r w:rsidRPr="00D34259">
        <w:rPr>
          <w:rFonts w:ascii="Times New Roman" w:hAnsi="Times New Roman" w:cs="Times New Roman"/>
          <w:sz w:val="28"/>
          <w:szCs w:val="28"/>
        </w:rPr>
        <w:t>,</w:t>
      </w:r>
      <w:r w:rsidRPr="00D34259">
        <w:rPr>
          <w:rFonts w:ascii="Times New Roman" w:hAnsi="Times New Roman" w:cs="Times New Roman"/>
          <w:sz w:val="28"/>
          <w:szCs w:val="28"/>
        </w:rPr>
        <w:t xml:space="preserve"> et division des tâches (1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Pr="00D34259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R</w:t>
      </w:r>
      <w:r w:rsidRPr="00D34259">
        <w:rPr>
          <w:rFonts w:ascii="Times New Roman" w:hAnsi="Times New Roman" w:cs="Times New Roman"/>
          <w:sz w:val="28"/>
          <w:szCs w:val="28"/>
        </w:rPr>
        <w:t>evue du code (5 points)</w:t>
      </w:r>
    </w:p>
    <w:p w:rsidR="00EA2F0D" w:rsidRDefault="00EA2F0D" w:rsidP="00D10B83">
      <w:pPr>
        <w:pStyle w:val="Titre2"/>
        <w:rPr>
          <w:rFonts w:eastAsia="Arial"/>
        </w:rPr>
      </w:pPr>
    </w:p>
    <w:p w:rsidR="0056342F" w:rsidRDefault="0056342F" w:rsidP="000475AC">
      <w:pPr>
        <w:tabs>
          <w:tab w:val="left" w:pos="1080"/>
        </w:tabs>
        <w:ind w:left="1080"/>
        <w:rPr>
          <w:rFonts w:ascii="Arial" w:eastAsia="Arial" w:hAnsi="Arial" w:cs="Arial"/>
        </w:rPr>
      </w:pPr>
    </w:p>
    <w:sectPr w:rsidR="0056342F">
      <w:type w:val="continuous"/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08D673E0"/>
    <w:lvl w:ilvl="0" w:tplc="D9F0848E">
      <w:start w:val="1"/>
      <w:numFmt w:val="bullet"/>
      <w:lvlText w:val="•"/>
      <w:lvlJc w:val="left"/>
    </w:lvl>
    <w:lvl w:ilvl="1" w:tplc="A4FCC45C">
      <w:numFmt w:val="decimal"/>
      <w:lvlText w:val=""/>
      <w:lvlJc w:val="left"/>
    </w:lvl>
    <w:lvl w:ilvl="2" w:tplc="A65827E2">
      <w:numFmt w:val="decimal"/>
      <w:lvlText w:val=""/>
      <w:lvlJc w:val="left"/>
    </w:lvl>
    <w:lvl w:ilvl="3" w:tplc="7CE87540">
      <w:numFmt w:val="decimal"/>
      <w:lvlText w:val=""/>
      <w:lvlJc w:val="left"/>
    </w:lvl>
    <w:lvl w:ilvl="4" w:tplc="84A650BE">
      <w:numFmt w:val="decimal"/>
      <w:lvlText w:val=""/>
      <w:lvlJc w:val="left"/>
    </w:lvl>
    <w:lvl w:ilvl="5" w:tplc="EE280DE6">
      <w:numFmt w:val="decimal"/>
      <w:lvlText w:val=""/>
      <w:lvlJc w:val="left"/>
    </w:lvl>
    <w:lvl w:ilvl="6" w:tplc="AAC600D4">
      <w:numFmt w:val="decimal"/>
      <w:lvlText w:val=""/>
      <w:lvlJc w:val="left"/>
    </w:lvl>
    <w:lvl w:ilvl="7" w:tplc="00A8759C">
      <w:numFmt w:val="decimal"/>
      <w:lvlText w:val=""/>
      <w:lvlJc w:val="left"/>
    </w:lvl>
    <w:lvl w:ilvl="8" w:tplc="4EBE1D7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C9BCA68A"/>
    <w:lvl w:ilvl="0" w:tplc="80FA6DEC">
      <w:start w:val="1"/>
      <w:numFmt w:val="bullet"/>
      <w:lvlText w:val="•"/>
      <w:lvlJc w:val="left"/>
    </w:lvl>
    <w:lvl w:ilvl="1" w:tplc="7728B56E">
      <w:numFmt w:val="decimal"/>
      <w:lvlText w:val=""/>
      <w:lvlJc w:val="left"/>
    </w:lvl>
    <w:lvl w:ilvl="2" w:tplc="E7FE7982">
      <w:numFmt w:val="decimal"/>
      <w:lvlText w:val=""/>
      <w:lvlJc w:val="left"/>
    </w:lvl>
    <w:lvl w:ilvl="3" w:tplc="D7AC6EEA">
      <w:numFmt w:val="decimal"/>
      <w:lvlText w:val=""/>
      <w:lvlJc w:val="left"/>
    </w:lvl>
    <w:lvl w:ilvl="4" w:tplc="64625A96">
      <w:numFmt w:val="decimal"/>
      <w:lvlText w:val=""/>
      <w:lvlJc w:val="left"/>
    </w:lvl>
    <w:lvl w:ilvl="5" w:tplc="C5E8EE4C">
      <w:numFmt w:val="decimal"/>
      <w:lvlText w:val=""/>
      <w:lvlJc w:val="left"/>
    </w:lvl>
    <w:lvl w:ilvl="6" w:tplc="724E98CA">
      <w:numFmt w:val="decimal"/>
      <w:lvlText w:val=""/>
      <w:lvlJc w:val="left"/>
    </w:lvl>
    <w:lvl w:ilvl="7" w:tplc="20C6B8A0">
      <w:numFmt w:val="decimal"/>
      <w:lvlText w:val=""/>
      <w:lvlJc w:val="left"/>
    </w:lvl>
    <w:lvl w:ilvl="8" w:tplc="59A233DC">
      <w:numFmt w:val="decimal"/>
      <w:lvlText w:val=""/>
      <w:lvlJc w:val="left"/>
    </w:lvl>
  </w:abstractNum>
  <w:abstractNum w:abstractNumId="2" w15:restartNumberingAfterBreak="0">
    <w:nsid w:val="35537AB7"/>
    <w:multiLevelType w:val="hybridMultilevel"/>
    <w:tmpl w:val="E3107FAC"/>
    <w:lvl w:ilvl="0" w:tplc="65AAB114">
      <w:start w:val="1"/>
      <w:numFmt w:val="decimal"/>
      <w:lvlText w:val="%1)"/>
      <w:lvlJc w:val="left"/>
      <w:pPr>
        <w:ind w:left="720" w:hanging="360"/>
      </w:pPr>
      <w:rPr>
        <w:rFonts w:ascii="Calibri Light" w:eastAsia="Calibri Light" w:hAnsi="Calibri Light" w:cs="Calibri Light" w:hint="default"/>
        <w:color w:val="2F5496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558EC"/>
    <w:multiLevelType w:val="hybridMultilevel"/>
    <w:tmpl w:val="FB267F64"/>
    <w:lvl w:ilvl="0" w:tplc="96E672EC">
      <w:start w:val="1"/>
      <w:numFmt w:val="bullet"/>
      <w:lvlText w:val="•"/>
      <w:lvlJc w:val="left"/>
    </w:lvl>
    <w:lvl w:ilvl="1" w:tplc="4454C392">
      <w:numFmt w:val="decimal"/>
      <w:lvlText w:val=""/>
      <w:lvlJc w:val="left"/>
    </w:lvl>
    <w:lvl w:ilvl="2" w:tplc="3718E220">
      <w:numFmt w:val="decimal"/>
      <w:lvlText w:val=""/>
      <w:lvlJc w:val="left"/>
    </w:lvl>
    <w:lvl w:ilvl="3" w:tplc="6646209C">
      <w:numFmt w:val="decimal"/>
      <w:lvlText w:val=""/>
      <w:lvlJc w:val="left"/>
    </w:lvl>
    <w:lvl w:ilvl="4" w:tplc="858E19B0">
      <w:numFmt w:val="decimal"/>
      <w:lvlText w:val=""/>
      <w:lvlJc w:val="left"/>
    </w:lvl>
    <w:lvl w:ilvl="5" w:tplc="B3C63E48">
      <w:numFmt w:val="decimal"/>
      <w:lvlText w:val=""/>
      <w:lvlJc w:val="left"/>
    </w:lvl>
    <w:lvl w:ilvl="6" w:tplc="CBDC38AE">
      <w:numFmt w:val="decimal"/>
      <w:lvlText w:val=""/>
      <w:lvlJc w:val="left"/>
    </w:lvl>
    <w:lvl w:ilvl="7" w:tplc="D2AE16C6">
      <w:numFmt w:val="decimal"/>
      <w:lvlText w:val=""/>
      <w:lvlJc w:val="left"/>
    </w:lvl>
    <w:lvl w:ilvl="8" w:tplc="03CADE10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004A528E"/>
    <w:lvl w:ilvl="0" w:tplc="A1D60DBE">
      <w:start w:val="1"/>
      <w:numFmt w:val="bullet"/>
      <w:lvlText w:val="•"/>
      <w:lvlJc w:val="left"/>
    </w:lvl>
    <w:lvl w:ilvl="1" w:tplc="865C1A7C">
      <w:numFmt w:val="decimal"/>
      <w:lvlText w:val=""/>
      <w:lvlJc w:val="left"/>
    </w:lvl>
    <w:lvl w:ilvl="2" w:tplc="84DC7208">
      <w:numFmt w:val="decimal"/>
      <w:lvlText w:val=""/>
      <w:lvlJc w:val="left"/>
    </w:lvl>
    <w:lvl w:ilvl="3" w:tplc="21CCD26E">
      <w:numFmt w:val="decimal"/>
      <w:lvlText w:val=""/>
      <w:lvlJc w:val="left"/>
    </w:lvl>
    <w:lvl w:ilvl="4" w:tplc="71425486">
      <w:numFmt w:val="decimal"/>
      <w:lvlText w:val=""/>
      <w:lvlJc w:val="left"/>
    </w:lvl>
    <w:lvl w:ilvl="5" w:tplc="F9B8A04E">
      <w:numFmt w:val="decimal"/>
      <w:lvlText w:val=""/>
      <w:lvlJc w:val="left"/>
    </w:lvl>
    <w:lvl w:ilvl="6" w:tplc="3C84F946">
      <w:numFmt w:val="decimal"/>
      <w:lvlText w:val=""/>
      <w:lvlJc w:val="left"/>
    </w:lvl>
    <w:lvl w:ilvl="7" w:tplc="856E619A">
      <w:numFmt w:val="decimal"/>
      <w:lvlText w:val=""/>
      <w:lvlJc w:val="left"/>
    </w:lvl>
    <w:lvl w:ilvl="8" w:tplc="A7BC4F3C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42F"/>
    <w:rsid w:val="000321B6"/>
    <w:rsid w:val="000471F6"/>
    <w:rsid w:val="000475AC"/>
    <w:rsid w:val="00051269"/>
    <w:rsid w:val="00072F67"/>
    <w:rsid w:val="0007329C"/>
    <w:rsid w:val="0008167B"/>
    <w:rsid w:val="000C2449"/>
    <w:rsid w:val="000D37B6"/>
    <w:rsid w:val="000D3E0A"/>
    <w:rsid w:val="000D70F6"/>
    <w:rsid w:val="00164718"/>
    <w:rsid w:val="00175E99"/>
    <w:rsid w:val="00183544"/>
    <w:rsid w:val="0019281F"/>
    <w:rsid w:val="00195AEF"/>
    <w:rsid w:val="001A7A93"/>
    <w:rsid w:val="0021080E"/>
    <w:rsid w:val="00226350"/>
    <w:rsid w:val="00281EF1"/>
    <w:rsid w:val="002A436B"/>
    <w:rsid w:val="00302494"/>
    <w:rsid w:val="003206A6"/>
    <w:rsid w:val="0032422E"/>
    <w:rsid w:val="00331FD0"/>
    <w:rsid w:val="00364645"/>
    <w:rsid w:val="00401D79"/>
    <w:rsid w:val="00465F25"/>
    <w:rsid w:val="00497437"/>
    <w:rsid w:val="00516524"/>
    <w:rsid w:val="005476CD"/>
    <w:rsid w:val="00552E21"/>
    <w:rsid w:val="0056342F"/>
    <w:rsid w:val="005832F9"/>
    <w:rsid w:val="005B5BFB"/>
    <w:rsid w:val="005F43B3"/>
    <w:rsid w:val="006059D1"/>
    <w:rsid w:val="00615292"/>
    <w:rsid w:val="00626D4A"/>
    <w:rsid w:val="00672EED"/>
    <w:rsid w:val="00725DFC"/>
    <w:rsid w:val="0076413D"/>
    <w:rsid w:val="007A4BF1"/>
    <w:rsid w:val="007D1FF0"/>
    <w:rsid w:val="00813587"/>
    <w:rsid w:val="00815F70"/>
    <w:rsid w:val="008B4A02"/>
    <w:rsid w:val="008C2EF7"/>
    <w:rsid w:val="008E062B"/>
    <w:rsid w:val="008E576C"/>
    <w:rsid w:val="009249FD"/>
    <w:rsid w:val="00927686"/>
    <w:rsid w:val="00950D69"/>
    <w:rsid w:val="009558BA"/>
    <w:rsid w:val="00971935"/>
    <w:rsid w:val="00975198"/>
    <w:rsid w:val="009F7B80"/>
    <w:rsid w:val="00A352B0"/>
    <w:rsid w:val="00A6573A"/>
    <w:rsid w:val="00AB4E96"/>
    <w:rsid w:val="00B73092"/>
    <w:rsid w:val="00BB2DC2"/>
    <w:rsid w:val="00BB592F"/>
    <w:rsid w:val="00C53FBA"/>
    <w:rsid w:val="00C7567B"/>
    <w:rsid w:val="00D10B83"/>
    <w:rsid w:val="00D17FDD"/>
    <w:rsid w:val="00D34259"/>
    <w:rsid w:val="00D352FA"/>
    <w:rsid w:val="00D62243"/>
    <w:rsid w:val="00D659C6"/>
    <w:rsid w:val="00D722E0"/>
    <w:rsid w:val="00D742F2"/>
    <w:rsid w:val="00D93052"/>
    <w:rsid w:val="00DD20DF"/>
    <w:rsid w:val="00DE4FCF"/>
    <w:rsid w:val="00E16349"/>
    <w:rsid w:val="00E4750F"/>
    <w:rsid w:val="00E52CA9"/>
    <w:rsid w:val="00E56437"/>
    <w:rsid w:val="00E65F6E"/>
    <w:rsid w:val="00E83899"/>
    <w:rsid w:val="00EA2F0D"/>
    <w:rsid w:val="00EE1F8B"/>
    <w:rsid w:val="00EF5531"/>
    <w:rsid w:val="00F235DB"/>
    <w:rsid w:val="00F64046"/>
    <w:rsid w:val="00F968FA"/>
    <w:rsid w:val="00FC0136"/>
    <w:rsid w:val="00FC0CD9"/>
    <w:rsid w:val="00FC29A3"/>
    <w:rsid w:val="00FC7CAD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FA5B"/>
  <w15:docId w15:val="{105B17F5-B11C-4D78-9DE7-CBE543CC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46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4FC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FCF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D10B8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159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Maxime</cp:lastModifiedBy>
  <cp:revision>89</cp:revision>
  <dcterms:created xsi:type="dcterms:W3CDTF">2018-10-01T21:13:00Z</dcterms:created>
  <dcterms:modified xsi:type="dcterms:W3CDTF">2019-04-02T22:56:00Z</dcterms:modified>
</cp:coreProperties>
</file>