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rFonts w:ascii="Proxima Nova" w:cs="Proxima Nova" w:eastAsia="Proxima Nova" w:hAnsi="Proxima Nova"/>
          <w:b w:val="1"/>
          <w:color w:val="404040"/>
          <w:sz w:val="96"/>
          <w:szCs w:val="96"/>
          <w:rtl w:val="0"/>
        </w:rPr>
        <w:br w:type="textWrapping"/>
        <w:t xml:space="preserve">Plan</w:t>
      </w:r>
      <w:r w:rsidDel="00000000" w:rsidR="00000000" w:rsidRPr="00000000">
        <w:rPr>
          <w:rtl w:val="0"/>
        </w:rPr>
        <w:t xml:space="preserve">ification et analyse des risques du projet AgriVal</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5" name="image3.png"/>
            <a:graphic>
              <a:graphicData uri="http://schemas.openxmlformats.org/drawingml/2006/picture">
                <pic:pic>
                  <pic:nvPicPr>
                    <pic:cNvPr descr="short line"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right"/>
        <w:rPr>
          <w:i w:val="1"/>
        </w:rPr>
      </w:pPr>
      <w:r w:rsidDel="00000000" w:rsidR="00000000" w:rsidRPr="00000000">
        <w:rPr>
          <w:i w:val="1"/>
          <w:rtl w:val="0"/>
        </w:rPr>
        <w:t xml:space="preserve">Version 1 - Équipe 3</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amjkw851im8w">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_amjkw851im8w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pPr>
          <w:hyperlink w:anchor="_u6pjcfqnjat3">
            <w:r w:rsidDel="00000000" w:rsidR="00000000" w:rsidRPr="00000000">
              <w:rPr>
                <w:b w:val="1"/>
                <w:rtl w:val="0"/>
              </w:rPr>
              <w:t xml:space="preserve">WBS</w:t>
            </w:r>
          </w:hyperlink>
          <w:r w:rsidDel="00000000" w:rsidR="00000000" w:rsidRPr="00000000">
            <w:rPr>
              <w:b w:val="1"/>
              <w:rtl w:val="0"/>
            </w:rPr>
            <w:tab/>
          </w:r>
          <w:r w:rsidDel="00000000" w:rsidR="00000000" w:rsidRPr="00000000">
            <w:fldChar w:fldCharType="begin"/>
            <w:instrText xml:space="preserve"> PAGEREF _u6pjcfqnjat3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pPr>
          <w:hyperlink w:anchor="_27loevm85sp">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_27loevm85sp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after="80" w:before="200" w:line="240" w:lineRule="auto"/>
            <w:ind w:left="0" w:firstLine="0"/>
            <w:rPr/>
          </w:pPr>
          <w:hyperlink w:anchor="_hup3o61oty2u">
            <w:r w:rsidDel="00000000" w:rsidR="00000000" w:rsidRPr="00000000">
              <w:rPr>
                <w:b w:val="1"/>
                <w:rtl w:val="0"/>
              </w:rPr>
              <w:t xml:space="preserve">Compte-rendu de la gestion de projet</w:t>
            </w:r>
          </w:hyperlink>
          <w:r w:rsidDel="00000000" w:rsidR="00000000" w:rsidRPr="00000000">
            <w:rPr>
              <w:b w:val="1"/>
              <w:rtl w:val="0"/>
            </w:rPr>
            <w:tab/>
          </w:r>
          <w:r w:rsidDel="00000000" w:rsidR="00000000" w:rsidRPr="00000000">
            <w:fldChar w:fldCharType="begin"/>
            <w:instrText xml:space="preserve"> PAGEREF _hup3o61oty2u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360"/>
            </w:tabs>
            <w:spacing w:after="80" w:before="200" w:line="240" w:lineRule="auto"/>
            <w:ind w:left="0" w:firstLine="0"/>
            <w:rPr>
              <w:b w:val="1"/>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left"/>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amjkw851im8w" w:id="1"/>
      <w:bookmarkEnd w:id="1"/>
      <w:r w:rsidDel="00000000" w:rsidR="00000000" w:rsidRPr="00000000">
        <w:rPr>
          <w:rtl w:val="0"/>
        </w:rPr>
        <w:t xml:space="preserve">Introduction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before="0" w:line="276" w:lineRule="auto"/>
        <w:rPr/>
      </w:pPr>
      <w:r w:rsidDel="00000000" w:rsidR="00000000" w:rsidRPr="00000000">
        <w:rPr>
          <w:rtl w:val="0"/>
        </w:rPr>
        <w:t xml:space="preserve">Agrival est une compagnie agroalimentaire spécialisée dans la production de bocaux contenant des fruits et des légumes biologiques. En 2010 l’entreprise décide de se relocaliser à Québec et par la même occasion entreprend une modernisation de ses méthodes de productions, entraînant une période de forte croissance pour l’entreprise.</w:t>
      </w:r>
    </w:p>
    <w:p w:rsidR="00000000" w:rsidDel="00000000" w:rsidP="00000000" w:rsidRDefault="00000000" w:rsidRPr="00000000" w14:paraId="0000001A">
      <w:pPr>
        <w:spacing w:before="0" w:line="276" w:lineRule="auto"/>
        <w:rPr/>
      </w:pPr>
      <w:r w:rsidDel="00000000" w:rsidR="00000000" w:rsidRPr="00000000">
        <w:rPr>
          <w:rtl w:val="0"/>
        </w:rPr>
      </w:r>
    </w:p>
    <w:p w:rsidR="00000000" w:rsidDel="00000000" w:rsidP="00000000" w:rsidRDefault="00000000" w:rsidRPr="00000000" w14:paraId="0000001B">
      <w:pPr>
        <w:spacing w:before="0" w:line="276" w:lineRule="auto"/>
        <w:rPr/>
      </w:pPr>
      <w:r w:rsidDel="00000000" w:rsidR="00000000" w:rsidRPr="00000000">
        <w:rPr>
          <w:rtl w:val="0"/>
        </w:rPr>
        <w:t xml:space="preserve">Aujourd’hui les méthodes de gestion mise en place par l’entreprise sont contraignantes pour les usagers; chaque employé a ses propres fichiers Excels qui sont partagés via mail ou clef USB. Ce manque d’automatisation et centralisation des données provoque une perte de données et également une de temps.</w:t>
      </w:r>
    </w:p>
    <w:p w:rsidR="00000000" w:rsidDel="00000000" w:rsidP="00000000" w:rsidRDefault="00000000" w:rsidRPr="00000000" w14:paraId="0000001C">
      <w:pPr>
        <w:spacing w:before="0" w:line="276" w:lineRule="auto"/>
        <w:rPr/>
      </w:pPr>
      <w:r w:rsidDel="00000000" w:rsidR="00000000" w:rsidRPr="00000000">
        <w:rPr>
          <w:rtl w:val="0"/>
        </w:rPr>
      </w:r>
    </w:p>
    <w:p w:rsidR="00000000" w:rsidDel="00000000" w:rsidP="00000000" w:rsidRDefault="00000000" w:rsidRPr="00000000" w14:paraId="0000001D">
      <w:pPr>
        <w:spacing w:before="0" w:line="276" w:lineRule="auto"/>
        <w:rPr/>
      </w:pPr>
      <w:r w:rsidDel="00000000" w:rsidR="00000000" w:rsidRPr="00000000">
        <w:rPr>
          <w:rtl w:val="0"/>
        </w:rPr>
        <w:t xml:space="preserve">L’expansion d’Agrival étant limitée par ses méthodes de gestion, l’entreprise nous confie la tâche de moderniser et d’informatiser ces différents processus. Nous avons décidé de mettre en place une application web connectée à une base de données, ce qui répondra</w:t>
      </w:r>
      <w:r w:rsidDel="00000000" w:rsidR="00000000" w:rsidRPr="00000000">
        <w:rPr>
          <w:rtl w:val="0"/>
        </w:rPr>
        <w:t xml:space="preserve"> </w:t>
      </w:r>
      <w:r w:rsidDel="00000000" w:rsidR="00000000" w:rsidRPr="00000000">
        <w:rPr>
          <w:rtl w:val="0"/>
        </w:rPr>
        <w:t xml:space="preserve"> aux besoins de centralisation et d’automatisation.</w:t>
      </w:r>
    </w:p>
    <w:p w:rsidR="00000000" w:rsidDel="00000000" w:rsidP="00000000" w:rsidRDefault="00000000" w:rsidRPr="00000000" w14:paraId="0000001E">
      <w:pPr>
        <w:spacing w:before="0" w:line="276" w:lineRule="auto"/>
        <w:rPr/>
      </w:pPr>
      <w:r w:rsidDel="00000000" w:rsidR="00000000" w:rsidRPr="00000000">
        <w:rPr>
          <w:rtl w:val="0"/>
        </w:rPr>
      </w:r>
    </w:p>
    <w:p w:rsidR="00000000" w:rsidDel="00000000" w:rsidP="00000000" w:rsidRDefault="00000000" w:rsidRPr="00000000" w14:paraId="0000001F">
      <w:pPr>
        <w:spacing w:before="0" w:line="276" w:lineRule="auto"/>
        <w:rPr/>
      </w:pPr>
      <w:r w:rsidDel="00000000" w:rsidR="00000000" w:rsidRPr="00000000">
        <w:rPr>
          <w:rtl w:val="0"/>
        </w:rPr>
        <w:t xml:space="preserve">Afin de pouvoir planifier de manière efficace le projet, il est essentiel de regrouper, d'organiser et d'ordonner les différentes tâches nécessaires à la réalisation du projet. Le document suivant est une synthèse de nos recherches.</w:t>
      </w:r>
    </w:p>
    <w:p w:rsidR="00000000" w:rsidDel="00000000" w:rsidP="00000000" w:rsidRDefault="00000000" w:rsidRPr="00000000" w14:paraId="00000020">
      <w:pPr>
        <w:spacing w:before="0" w:line="276" w:lineRule="auto"/>
        <w:rPr/>
      </w:pPr>
      <w:r w:rsidDel="00000000" w:rsidR="00000000" w:rsidRPr="00000000">
        <w:rPr>
          <w:rtl w:val="0"/>
        </w:rPr>
      </w:r>
    </w:p>
    <w:p w:rsidR="00000000" w:rsidDel="00000000" w:rsidP="00000000" w:rsidRDefault="00000000" w:rsidRPr="00000000" w14:paraId="00000021">
      <w:pPr>
        <w:spacing w:before="0" w:line="276" w:lineRule="auto"/>
        <w:rPr/>
      </w:pPr>
      <w:r w:rsidDel="00000000" w:rsidR="00000000" w:rsidRPr="00000000">
        <w:rPr>
          <w:rtl w:val="0"/>
        </w:rPr>
        <w:t xml:space="preserve">Dans un premier temps vous trouverez la structure hiérarchique des différentes tâches composant le projet (WBS), puis vous trouverez une conclusion et un compte rendu de la gestion de projet. </w:t>
      </w:r>
    </w:p>
    <w:p w:rsidR="00000000" w:rsidDel="00000000" w:rsidP="00000000" w:rsidRDefault="00000000" w:rsidRPr="00000000" w14:paraId="00000022">
      <w:pPr>
        <w:spacing w:before="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spacing w:before="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u6pjcfqnjat3" w:id="2"/>
      <w:bookmarkEnd w:id="2"/>
      <w:r w:rsidDel="00000000" w:rsidR="00000000" w:rsidRPr="00000000">
        <w:rPr>
          <w:rtl w:val="0"/>
        </w:rPr>
        <w:t xml:space="preserve">WBS</w:t>
      </w:r>
    </w:p>
    <w:p w:rsidR="00000000" w:rsidDel="00000000" w:rsidP="00000000" w:rsidRDefault="00000000" w:rsidRPr="00000000" w14:paraId="00000027">
      <w:pPr>
        <w:rPr/>
      </w:pPr>
      <w:r w:rsidDel="00000000" w:rsidR="00000000" w:rsidRPr="00000000">
        <w:rPr>
          <w:rtl w:val="0"/>
        </w:rPr>
        <w:t xml:space="preserve">Afin d’organiser au mieux le déroulement du projet, nous avons découpé</w:t>
      </w:r>
      <w:r w:rsidDel="00000000" w:rsidR="00000000" w:rsidRPr="00000000">
        <w:rPr>
          <w:rtl w:val="0"/>
        </w:rPr>
        <w:t xml:space="preserve"> les tâches demandées</w:t>
      </w:r>
      <w:r w:rsidDel="00000000" w:rsidR="00000000" w:rsidRPr="00000000">
        <w:rPr>
          <w:rtl w:val="0"/>
        </w:rPr>
        <w:t xml:space="preserve">. Celles-ci ont ensuite été regroupées sous différentes activités afin de pouvoir en ressortir un échéancier précis.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Pr>
        <mc:AlternateContent>
          <mc:Choice Requires="wpg">
            <w:drawing>
              <wp:inline distB="114300" distT="114300" distL="114300" distR="114300">
                <wp:extent cx="5734050" cy="3982672"/>
                <wp:effectExtent b="0" l="0" r="0" t="0"/>
                <wp:docPr id="1" name=""/>
                <a:graphic>
                  <a:graphicData uri="http://schemas.microsoft.com/office/word/2010/wordprocessingGroup">
                    <wpg:wgp>
                      <wpg:cNvGrpSpPr/>
                      <wpg:grpSpPr>
                        <a:xfrm>
                          <a:off x="-185850" y="285750"/>
                          <a:ext cx="5734050" cy="3982672"/>
                          <a:chOff x="-185850" y="285750"/>
                          <a:chExt cx="9269250" cy="6067575"/>
                        </a:xfrm>
                      </wpg:grpSpPr>
                      <wps:wsp>
                        <wps:cNvSpPr/>
                        <wps:cNvPr id="2" name="Shape 2"/>
                        <wps:spPr>
                          <a:xfrm>
                            <a:off x="3811100" y="285750"/>
                            <a:ext cx="1657200" cy="457200"/>
                          </a:xfrm>
                          <a:prstGeom prst="roundRect">
                            <a:avLst>
                              <a:gd fmla="val 16667" name="adj"/>
                            </a:avLst>
                          </a:prstGeom>
                          <a:solidFill>
                            <a:srgbClr val="3D85C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ffffff"/>
                                  <w:sz w:val="28"/>
                                  <w:vertAlign w:val="baseline"/>
                                </w:rPr>
                                <w:t xml:space="preserve">AgriVal</w:t>
                              </w:r>
                            </w:p>
                          </w:txbxContent>
                        </wps:txbx>
                        <wps:bodyPr anchorCtr="0" anchor="ctr" bIns="91425" lIns="91425" spcFirstLastPara="1" rIns="91425" wrap="square" tIns="91425"/>
                      </wps:wsp>
                      <wps:wsp>
                        <wps:cNvSpPr/>
                        <wps:cNvPr id="3" name="Shape 3"/>
                        <wps:spPr>
                          <a:xfrm>
                            <a:off x="628650" y="1314450"/>
                            <a:ext cx="1123800" cy="457200"/>
                          </a:xfrm>
                          <a:prstGeom prst="roundRect">
                            <a:avLst>
                              <a:gd fmla="val 16667" name="adj"/>
                            </a:avLst>
                          </a:prstGeom>
                          <a:solidFill>
                            <a:srgbClr val="6AA84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ffffff"/>
                                  <w:sz w:val="28"/>
                                  <w:vertAlign w:val="baseline"/>
                                </w:rPr>
                                <w:t xml:space="preserve">Réseau</w:t>
                              </w:r>
                            </w:p>
                          </w:txbxContent>
                        </wps:txbx>
                        <wps:bodyPr anchorCtr="0" anchor="ctr" bIns="91425" lIns="91425" spcFirstLastPara="1" rIns="91425" wrap="square" tIns="91425"/>
                      </wps:wsp>
                      <wps:wsp>
                        <wps:cNvSpPr/>
                        <wps:cNvPr id="4" name="Shape 4"/>
                        <wps:spPr>
                          <a:xfrm>
                            <a:off x="2216875" y="1314450"/>
                            <a:ext cx="981000" cy="457200"/>
                          </a:xfrm>
                          <a:prstGeom prst="roundRect">
                            <a:avLst>
                              <a:gd fmla="val 16667" name="adj"/>
                            </a:avLst>
                          </a:prstGeom>
                          <a:solidFill>
                            <a:srgbClr val="6AA84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ffffff"/>
                                  <w:sz w:val="28"/>
                                  <w:vertAlign w:val="baseline"/>
                                </w:rPr>
                                <w:t xml:space="preserve">SGBD</w:t>
                              </w:r>
                            </w:p>
                          </w:txbxContent>
                        </wps:txbx>
                        <wps:bodyPr anchorCtr="0" anchor="ctr" bIns="91425" lIns="91425" spcFirstLastPara="1" rIns="91425" wrap="square" tIns="91425"/>
                      </wps:wsp>
                      <wps:wsp>
                        <wps:cNvSpPr/>
                        <wps:cNvPr id="5" name="Shape 5"/>
                        <wps:spPr>
                          <a:xfrm>
                            <a:off x="5955500" y="1314450"/>
                            <a:ext cx="1247700" cy="457200"/>
                          </a:xfrm>
                          <a:prstGeom prst="roundRect">
                            <a:avLst>
                              <a:gd fmla="val 16667" name="adj"/>
                            </a:avLst>
                          </a:prstGeom>
                          <a:solidFill>
                            <a:srgbClr val="6AA84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ffffff"/>
                                  <w:sz w:val="28"/>
                                  <w:vertAlign w:val="baseline"/>
                                </w:rPr>
                                <w:t xml:space="preserve">Gestion</w:t>
                              </w:r>
                            </w:p>
                          </w:txbxContent>
                        </wps:txbx>
                        <wps:bodyPr anchorCtr="0" anchor="ctr" bIns="91425" lIns="91425" spcFirstLastPara="1" rIns="91425" wrap="square" tIns="91425"/>
                      </wps:wsp>
                      <wps:wsp>
                        <wps:cNvSpPr/>
                        <wps:cNvPr id="6" name="Shape 6"/>
                        <wps:spPr>
                          <a:xfrm>
                            <a:off x="4015838" y="1314450"/>
                            <a:ext cx="1247700" cy="457200"/>
                          </a:xfrm>
                          <a:prstGeom prst="roundRect">
                            <a:avLst>
                              <a:gd fmla="val 16667" name="adj"/>
                            </a:avLst>
                          </a:prstGeom>
                          <a:solidFill>
                            <a:srgbClr val="6AA84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ffffff"/>
                                  <w:sz w:val="28"/>
                                  <w:vertAlign w:val="baseline"/>
                                </w:rPr>
                                <w:t xml:space="preserve">Interface</w:t>
                              </w:r>
                            </w:p>
                          </w:txbxContent>
                        </wps:txbx>
                        <wps:bodyPr anchorCtr="0" anchor="ctr" bIns="91425" lIns="91425" spcFirstLastPara="1" rIns="91425" wrap="square" tIns="91425"/>
                      </wps:wsp>
                      <wps:wsp>
                        <wps:cNvSpPr/>
                        <wps:cNvPr id="7" name="Shape 7"/>
                        <wps:spPr>
                          <a:xfrm>
                            <a:off x="7704750" y="1314450"/>
                            <a:ext cx="1190700" cy="457200"/>
                          </a:xfrm>
                          <a:prstGeom prst="roundRect">
                            <a:avLst>
                              <a:gd fmla="val 16667" name="adj"/>
                            </a:avLst>
                          </a:prstGeom>
                          <a:solidFill>
                            <a:srgbClr val="6AA84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ffffff"/>
                                  <w:sz w:val="28"/>
                                  <w:vertAlign w:val="baseline"/>
                                </w:rPr>
                                <w:t xml:space="preserve">Rapport</w:t>
                              </w:r>
                            </w:p>
                          </w:txbxContent>
                        </wps:txbx>
                        <wps:bodyPr anchorCtr="0" anchor="ctr" bIns="91425" lIns="91425" spcFirstLastPara="1" rIns="91425" wrap="square" tIns="91425"/>
                      </wps:wsp>
                      <wps:wsp>
                        <wps:cNvSpPr/>
                        <wps:cNvPr id="8" name="Shape 8"/>
                        <wps:spPr>
                          <a:xfrm>
                            <a:off x="390525" y="2219300"/>
                            <a:ext cx="1485900" cy="457200"/>
                          </a:xfrm>
                          <a:prstGeom prst="roundRect">
                            <a:avLst>
                              <a:gd fmla="val 16667" name="adj"/>
                            </a:avLst>
                          </a:prstGeom>
                          <a:solidFill>
                            <a:srgbClr val="E0666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ffffff"/>
                                  <w:sz w:val="28"/>
                                  <w:vertAlign w:val="baseline"/>
                                </w:rPr>
                                <w:t xml:space="preserve">Infrastructure</w:t>
                              </w:r>
                            </w:p>
                          </w:txbxContent>
                        </wps:txbx>
                        <wps:bodyPr anchorCtr="0" anchor="ctr" bIns="91425" lIns="91425" spcFirstLastPara="1" rIns="91425" wrap="square" tIns="91425"/>
                      </wps:wsp>
                      <wps:wsp>
                        <wps:cNvSpPr/>
                        <wps:cNvPr id="9" name="Shape 9"/>
                        <wps:spPr>
                          <a:xfrm>
                            <a:off x="390525" y="2857463"/>
                            <a:ext cx="1123800" cy="457200"/>
                          </a:xfrm>
                          <a:prstGeom prst="roundRect">
                            <a:avLst>
                              <a:gd fmla="val 16667" name="adj"/>
                            </a:avLst>
                          </a:prstGeom>
                          <a:solidFill>
                            <a:srgbClr val="E0666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ffffff"/>
                                  <w:sz w:val="28"/>
                                  <w:vertAlign w:val="baseline"/>
                                </w:rPr>
                                <w:t xml:space="preserve">Logiciel</w:t>
                              </w:r>
                            </w:p>
                          </w:txbxContent>
                        </wps:txbx>
                        <wps:bodyPr anchorCtr="0" anchor="ctr" bIns="91425" lIns="91425" spcFirstLastPara="1" rIns="91425" wrap="square" tIns="91425"/>
                      </wps:wsp>
                      <wps:wsp>
                        <wps:cNvSpPr/>
                        <wps:cNvPr id="10" name="Shape 10"/>
                        <wps:spPr>
                          <a:xfrm>
                            <a:off x="2216875" y="2295513"/>
                            <a:ext cx="1388400" cy="457200"/>
                          </a:xfrm>
                          <a:prstGeom prst="roundRect">
                            <a:avLst>
                              <a:gd fmla="val 16667" name="adj"/>
                            </a:avLst>
                          </a:prstGeom>
                          <a:solidFill>
                            <a:srgbClr val="E0666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ffffff"/>
                                  <w:sz w:val="28"/>
                                  <w:vertAlign w:val="baseline"/>
                                </w:rPr>
                                <w:t xml:space="preserve">Documents</w:t>
                              </w:r>
                            </w:p>
                          </w:txbxContent>
                        </wps:txbx>
                        <wps:bodyPr anchorCtr="0" anchor="ctr" bIns="91425" lIns="91425" spcFirstLastPara="1" rIns="91425" wrap="square" tIns="91425"/>
                      </wps:wsp>
                      <wps:wsp>
                        <wps:cNvSpPr/>
                        <wps:cNvPr id="11" name="Shape 11"/>
                        <wps:spPr>
                          <a:xfrm>
                            <a:off x="2216875" y="3000375"/>
                            <a:ext cx="1247700" cy="457200"/>
                          </a:xfrm>
                          <a:prstGeom prst="roundRect">
                            <a:avLst>
                              <a:gd fmla="val 16667" name="adj"/>
                            </a:avLst>
                          </a:prstGeom>
                          <a:solidFill>
                            <a:srgbClr val="E0666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ffffff"/>
                                  <w:sz w:val="28"/>
                                  <w:vertAlign w:val="baseline"/>
                                </w:rPr>
                                <w:t xml:space="preserve">Utilisateurs</w:t>
                              </w:r>
                            </w:p>
                          </w:txbxContent>
                        </wps:txbx>
                        <wps:bodyPr anchorCtr="0" anchor="ctr" bIns="91425" lIns="91425" spcFirstLastPara="1" rIns="91425" wrap="square" tIns="91425"/>
                      </wps:wsp>
                      <wps:wsp>
                        <wps:cNvSpPr/>
                        <wps:cNvPr id="12" name="Shape 12"/>
                        <wps:spPr>
                          <a:xfrm>
                            <a:off x="2216875" y="3705225"/>
                            <a:ext cx="1123800" cy="457200"/>
                          </a:xfrm>
                          <a:prstGeom prst="roundRect">
                            <a:avLst>
                              <a:gd fmla="val 16667" name="adj"/>
                            </a:avLst>
                          </a:prstGeom>
                          <a:solidFill>
                            <a:srgbClr val="E0666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ffffff"/>
                                  <w:sz w:val="28"/>
                                  <w:vertAlign w:val="baseline"/>
                                </w:rPr>
                                <w:t xml:space="preserve">Clients</w:t>
                              </w:r>
                            </w:p>
                          </w:txbxContent>
                        </wps:txbx>
                        <wps:bodyPr anchorCtr="0" anchor="ctr" bIns="91425" lIns="91425" spcFirstLastPara="1" rIns="91425" wrap="square" tIns="91425"/>
                      </wps:wsp>
                      <wps:wsp>
                        <wps:cNvSpPr/>
                        <wps:cNvPr id="13" name="Shape 13"/>
                        <wps:spPr>
                          <a:xfrm>
                            <a:off x="2216875" y="4410075"/>
                            <a:ext cx="1388400" cy="457200"/>
                          </a:xfrm>
                          <a:prstGeom prst="roundRect">
                            <a:avLst>
                              <a:gd fmla="val 16667" name="adj"/>
                            </a:avLst>
                          </a:prstGeom>
                          <a:solidFill>
                            <a:srgbClr val="E0666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ffffff"/>
                                  <w:sz w:val="28"/>
                                  <w:vertAlign w:val="baseline"/>
                                </w:rPr>
                                <w:t xml:space="preserve">Fournisseurs</w:t>
                              </w:r>
                            </w:p>
                          </w:txbxContent>
                        </wps:txbx>
                        <wps:bodyPr anchorCtr="0" anchor="ctr" bIns="91425" lIns="91425" spcFirstLastPara="1" rIns="91425" wrap="square" tIns="91425"/>
                      </wps:wsp>
                      <wps:wsp>
                        <wps:cNvSpPr/>
                        <wps:cNvPr id="14" name="Shape 14"/>
                        <wps:spPr>
                          <a:xfrm>
                            <a:off x="2216875" y="5114925"/>
                            <a:ext cx="1526400" cy="1238400"/>
                          </a:xfrm>
                          <a:prstGeom prst="roundRect">
                            <a:avLst>
                              <a:gd fmla="val 16667" name="adj"/>
                            </a:avLst>
                          </a:prstGeom>
                          <a:solidFill>
                            <a:srgbClr val="E0666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ffffff"/>
                                  <w:sz w:val="28"/>
                                  <w:vertAlign w:val="baseline"/>
                                </w:rPr>
                                <w:t xml:space="preserve">Produits (Transformés et non transformés )</w:t>
                              </w:r>
                            </w:p>
                          </w:txbxContent>
                        </wps:txbx>
                        <wps:bodyPr anchorCtr="0" anchor="ctr" bIns="91425" lIns="91425" spcFirstLastPara="1" rIns="91425" wrap="square" tIns="91425"/>
                      </wps:wsp>
                      <wps:wsp>
                        <wps:cNvSpPr/>
                        <wps:cNvPr id="15" name="Shape 15"/>
                        <wps:spPr>
                          <a:xfrm>
                            <a:off x="4015838" y="2295513"/>
                            <a:ext cx="1388400" cy="457200"/>
                          </a:xfrm>
                          <a:prstGeom prst="roundRect">
                            <a:avLst>
                              <a:gd fmla="val 16667" name="adj"/>
                            </a:avLst>
                          </a:prstGeom>
                          <a:solidFill>
                            <a:srgbClr val="E0666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ffffff"/>
                                  <w:sz w:val="28"/>
                                  <w:vertAlign w:val="baseline"/>
                                </w:rPr>
                                <w:t xml:space="preserve">Charte Graphique</w:t>
                              </w:r>
                            </w:p>
                          </w:txbxContent>
                        </wps:txbx>
                        <wps:bodyPr anchorCtr="0" anchor="ctr" bIns="91425" lIns="91425" spcFirstLastPara="1" rIns="91425" wrap="square" tIns="91425"/>
                      </wps:wsp>
                      <wps:wsp>
                        <wps:cNvSpPr/>
                        <wps:cNvPr id="16" name="Shape 16"/>
                        <wps:spPr>
                          <a:xfrm>
                            <a:off x="4015838" y="3000363"/>
                            <a:ext cx="1388400" cy="457200"/>
                          </a:xfrm>
                          <a:prstGeom prst="roundRect">
                            <a:avLst>
                              <a:gd fmla="val 16667" name="adj"/>
                            </a:avLst>
                          </a:prstGeom>
                          <a:solidFill>
                            <a:srgbClr val="E0666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ffffff"/>
                                  <w:sz w:val="28"/>
                                  <w:vertAlign w:val="baseline"/>
                                </w:rPr>
                                <w:t xml:space="preserve">Textes</w:t>
                              </w:r>
                            </w:p>
                          </w:txbxContent>
                        </wps:txbx>
                        <wps:bodyPr anchorCtr="0" anchor="ctr" bIns="91425" lIns="91425" spcFirstLastPara="1" rIns="91425" wrap="square" tIns="91425"/>
                      </wps:wsp>
                      <wps:wsp>
                        <wps:cNvSpPr/>
                        <wps:cNvPr id="17" name="Shape 17"/>
                        <wps:spPr>
                          <a:xfrm>
                            <a:off x="4015838" y="3705213"/>
                            <a:ext cx="1388400" cy="457200"/>
                          </a:xfrm>
                          <a:prstGeom prst="roundRect">
                            <a:avLst>
                              <a:gd fmla="val 16667" name="adj"/>
                            </a:avLst>
                          </a:prstGeom>
                          <a:solidFill>
                            <a:srgbClr val="E0666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ffffff"/>
                                  <w:sz w:val="28"/>
                                  <w:vertAlign w:val="baseline"/>
                                </w:rPr>
                                <w:t xml:space="preserve">Images</w:t>
                              </w:r>
                            </w:p>
                          </w:txbxContent>
                        </wps:txbx>
                        <wps:bodyPr anchorCtr="0" anchor="ctr" bIns="91425" lIns="91425" spcFirstLastPara="1" rIns="91425" wrap="square" tIns="91425"/>
                      </wps:wsp>
                      <wps:wsp>
                        <wps:cNvSpPr/>
                        <wps:cNvPr id="18" name="Shape 18"/>
                        <wps:spPr>
                          <a:xfrm>
                            <a:off x="4015838" y="4410063"/>
                            <a:ext cx="1388400" cy="457200"/>
                          </a:xfrm>
                          <a:prstGeom prst="roundRect">
                            <a:avLst>
                              <a:gd fmla="val 16667" name="adj"/>
                            </a:avLst>
                          </a:prstGeom>
                          <a:solidFill>
                            <a:srgbClr val="E0666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ffffff"/>
                                  <w:sz w:val="28"/>
                                  <w:vertAlign w:val="baseline"/>
                                </w:rPr>
                                <w:t xml:space="preserve">Liens hypertextes</w:t>
                              </w:r>
                            </w:p>
                          </w:txbxContent>
                        </wps:txbx>
                        <wps:bodyPr anchorCtr="0" anchor="ctr" bIns="91425" lIns="91425" spcFirstLastPara="1" rIns="91425" wrap="square" tIns="91425"/>
                      </wps:wsp>
                      <wps:wsp>
                        <wps:cNvSpPr/>
                        <wps:cNvPr id="19" name="Shape 19"/>
                        <wps:spPr>
                          <a:xfrm>
                            <a:off x="5955500" y="2295513"/>
                            <a:ext cx="1388400" cy="457200"/>
                          </a:xfrm>
                          <a:prstGeom prst="roundRect">
                            <a:avLst>
                              <a:gd fmla="val 16667" name="adj"/>
                            </a:avLst>
                          </a:prstGeom>
                          <a:solidFill>
                            <a:srgbClr val="E0666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ffffff"/>
                                  <w:sz w:val="28"/>
                                  <w:vertAlign w:val="baseline"/>
                                </w:rPr>
                                <w:t xml:space="preserve">Documents</w:t>
                              </w:r>
                            </w:p>
                          </w:txbxContent>
                        </wps:txbx>
                        <wps:bodyPr anchorCtr="0" anchor="ctr" bIns="91425" lIns="91425" spcFirstLastPara="1" rIns="91425" wrap="square" tIns="91425"/>
                      </wps:wsp>
                      <wps:wsp>
                        <wps:cNvSpPr/>
                        <wps:cNvPr id="20" name="Shape 20"/>
                        <wps:spPr>
                          <a:xfrm>
                            <a:off x="5955500" y="3000375"/>
                            <a:ext cx="1247700" cy="457200"/>
                          </a:xfrm>
                          <a:prstGeom prst="roundRect">
                            <a:avLst>
                              <a:gd fmla="val 16667" name="adj"/>
                            </a:avLst>
                          </a:prstGeom>
                          <a:solidFill>
                            <a:srgbClr val="E0666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ffffff"/>
                                  <w:sz w:val="28"/>
                                  <w:vertAlign w:val="baseline"/>
                                </w:rPr>
                                <w:t xml:space="preserve">Utilisateurs</w:t>
                              </w:r>
                            </w:p>
                          </w:txbxContent>
                        </wps:txbx>
                        <wps:bodyPr anchorCtr="0" anchor="ctr" bIns="91425" lIns="91425" spcFirstLastPara="1" rIns="91425" wrap="square" tIns="91425"/>
                      </wps:wsp>
                      <wps:wsp>
                        <wps:cNvSpPr/>
                        <wps:cNvPr id="21" name="Shape 21"/>
                        <wps:spPr>
                          <a:xfrm>
                            <a:off x="5955500" y="3705225"/>
                            <a:ext cx="1123800" cy="457200"/>
                          </a:xfrm>
                          <a:prstGeom prst="roundRect">
                            <a:avLst>
                              <a:gd fmla="val 16667" name="adj"/>
                            </a:avLst>
                          </a:prstGeom>
                          <a:solidFill>
                            <a:srgbClr val="E0666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ffffff"/>
                                  <w:sz w:val="28"/>
                                  <w:vertAlign w:val="baseline"/>
                                </w:rPr>
                                <w:t xml:space="preserve">Clients</w:t>
                              </w:r>
                            </w:p>
                          </w:txbxContent>
                        </wps:txbx>
                        <wps:bodyPr anchorCtr="0" anchor="ctr" bIns="91425" lIns="91425" spcFirstLastPara="1" rIns="91425" wrap="square" tIns="91425"/>
                      </wps:wsp>
                      <wps:wsp>
                        <wps:cNvSpPr/>
                        <wps:cNvPr id="22" name="Shape 22"/>
                        <wps:spPr>
                          <a:xfrm>
                            <a:off x="5955500" y="4410075"/>
                            <a:ext cx="1388400" cy="457200"/>
                          </a:xfrm>
                          <a:prstGeom prst="roundRect">
                            <a:avLst>
                              <a:gd fmla="val 16667" name="adj"/>
                            </a:avLst>
                          </a:prstGeom>
                          <a:solidFill>
                            <a:srgbClr val="E0666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ffffff"/>
                                  <w:sz w:val="28"/>
                                  <w:vertAlign w:val="baseline"/>
                                </w:rPr>
                                <w:t xml:space="preserve">Fournisseurs</w:t>
                              </w:r>
                            </w:p>
                          </w:txbxContent>
                        </wps:txbx>
                        <wps:bodyPr anchorCtr="0" anchor="ctr" bIns="91425" lIns="91425" spcFirstLastPara="1" rIns="91425" wrap="square" tIns="91425"/>
                      </wps:wsp>
                      <wps:wsp>
                        <wps:cNvSpPr/>
                        <wps:cNvPr id="23" name="Shape 23"/>
                        <wps:spPr>
                          <a:xfrm>
                            <a:off x="5955500" y="5114925"/>
                            <a:ext cx="1526400" cy="1238400"/>
                          </a:xfrm>
                          <a:prstGeom prst="roundRect">
                            <a:avLst>
                              <a:gd fmla="val 16667" name="adj"/>
                            </a:avLst>
                          </a:prstGeom>
                          <a:solidFill>
                            <a:srgbClr val="E0666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ffffff"/>
                                  <w:sz w:val="28"/>
                                  <w:vertAlign w:val="baseline"/>
                                </w:rPr>
                                <w:t xml:space="preserve">Produits (Transformés et non transformés )</w:t>
                              </w:r>
                            </w:p>
                          </w:txbxContent>
                        </wps:txbx>
                        <wps:bodyPr anchorCtr="0" anchor="ctr" bIns="91425" lIns="91425" spcFirstLastPara="1" rIns="91425" wrap="square" tIns="91425"/>
                      </wps:wsp>
                      <wps:wsp>
                        <wps:cNvSpPr/>
                        <wps:cNvPr id="24" name="Shape 24"/>
                        <wps:spPr>
                          <a:xfrm>
                            <a:off x="7704750" y="2295525"/>
                            <a:ext cx="1190700" cy="457200"/>
                          </a:xfrm>
                          <a:prstGeom prst="roundRect">
                            <a:avLst>
                              <a:gd fmla="val 16667" name="adj"/>
                            </a:avLst>
                          </a:prstGeom>
                          <a:solidFill>
                            <a:srgbClr val="E0666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ffffff"/>
                                  <w:sz w:val="28"/>
                                  <w:vertAlign w:val="baseline"/>
                                </w:rPr>
                                <w:t xml:space="preserve">Import</w:t>
                              </w:r>
                            </w:p>
                          </w:txbxContent>
                        </wps:txbx>
                        <wps:bodyPr anchorCtr="0" anchor="ctr" bIns="91425" lIns="91425" spcFirstLastPara="1" rIns="91425" wrap="square" tIns="91425"/>
                      </wps:wsp>
                      <wps:wsp>
                        <wps:cNvSpPr/>
                        <wps:cNvPr id="25" name="Shape 25"/>
                        <wps:spPr>
                          <a:xfrm>
                            <a:off x="7704750" y="3000375"/>
                            <a:ext cx="1190700" cy="457200"/>
                          </a:xfrm>
                          <a:prstGeom prst="roundRect">
                            <a:avLst>
                              <a:gd fmla="val 16667" name="adj"/>
                            </a:avLst>
                          </a:prstGeom>
                          <a:solidFill>
                            <a:srgbClr val="E0666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ffffff"/>
                                  <w:sz w:val="28"/>
                                  <w:vertAlign w:val="baseline"/>
                                </w:rPr>
                                <w:t xml:space="preserve">Export</w:t>
                              </w:r>
                            </w:p>
                          </w:txbxContent>
                        </wps:txbx>
                        <wps:bodyPr anchorCtr="0" anchor="ctr" bIns="91425" lIns="91425" spcFirstLastPara="1" rIns="91425" wrap="square" tIns="91425"/>
                      </wps:wsp>
                      <wps:wsp>
                        <wps:cNvSpPr/>
                        <wps:cNvPr id="26" name="Shape 26"/>
                        <wps:spPr>
                          <a:xfrm>
                            <a:off x="7704750" y="3705225"/>
                            <a:ext cx="1190700" cy="457200"/>
                          </a:xfrm>
                          <a:prstGeom prst="roundRect">
                            <a:avLst>
                              <a:gd fmla="val 16667" name="adj"/>
                            </a:avLst>
                          </a:prstGeom>
                          <a:solidFill>
                            <a:srgbClr val="E0666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ffffff"/>
                                  <w:sz w:val="28"/>
                                  <w:vertAlign w:val="baseline"/>
                                </w:rPr>
                                <w:t xml:space="preserve">Création</w:t>
                              </w:r>
                            </w:p>
                          </w:txbxContent>
                        </wps:txbx>
                        <wps:bodyPr anchorCtr="0" anchor="ctr" bIns="91425" lIns="91425" spcFirstLastPara="1" rIns="91425" wrap="square" tIns="91425"/>
                      </wps:wsp>
                      <wps:wsp>
                        <wps:cNvCnPr/>
                        <wps:spPr>
                          <a:xfrm flipH="1">
                            <a:off x="1190600" y="742950"/>
                            <a:ext cx="3449100" cy="5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2707400" y="742950"/>
                            <a:ext cx="1932300" cy="5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639700" y="742950"/>
                            <a:ext cx="0" cy="5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639700" y="742950"/>
                            <a:ext cx="1939800" cy="5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639700" y="742950"/>
                            <a:ext cx="3660300" cy="5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5400000">
                            <a:off x="452400" y="1709700"/>
                            <a:ext cx="676200" cy="800100"/>
                          </a:xfrm>
                          <a:prstGeom prst="bentConnector4">
                            <a:avLst>
                              <a:gd fmla="val 33100" name="adj1"/>
                              <a:gd fmla="val 129753"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5400000">
                            <a:off x="133350" y="2028750"/>
                            <a:ext cx="1314300" cy="800100"/>
                          </a:xfrm>
                          <a:prstGeom prst="bentConnector4">
                            <a:avLst>
                              <a:gd fmla="val 16669" name="adj1"/>
                              <a:gd fmla="val 129753"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5400000">
                            <a:off x="2085925" y="1902600"/>
                            <a:ext cx="752400" cy="490500"/>
                          </a:xfrm>
                          <a:prstGeom prst="bentConnector4">
                            <a:avLst>
                              <a:gd fmla="val 34813" name="adj1"/>
                              <a:gd fmla="val 148547"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5400000">
                            <a:off x="1733425" y="2255100"/>
                            <a:ext cx="1457400" cy="490500"/>
                          </a:xfrm>
                          <a:prstGeom prst="bentConnector4">
                            <a:avLst>
                              <a:gd fmla="val 17646" name="adj1"/>
                              <a:gd fmla="val 148547"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5400000">
                            <a:off x="1381075" y="2607450"/>
                            <a:ext cx="2162100" cy="490500"/>
                          </a:xfrm>
                          <a:prstGeom prst="bentConnector4">
                            <a:avLst>
                              <a:gd fmla="val 12335" name="adj1"/>
                              <a:gd fmla="val 148547"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5400000">
                            <a:off x="1028575" y="2959950"/>
                            <a:ext cx="2867100" cy="490500"/>
                          </a:xfrm>
                          <a:prstGeom prst="bentConnector4">
                            <a:avLst>
                              <a:gd fmla="val 8970" name="adj1"/>
                              <a:gd fmla="val 148547"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5400000">
                            <a:off x="480925" y="3507600"/>
                            <a:ext cx="3962400" cy="490500"/>
                          </a:xfrm>
                          <a:prstGeom prst="bentConnector4">
                            <a:avLst>
                              <a:gd fmla="val 6490" name="adj1"/>
                              <a:gd fmla="val 148547"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5400000">
                            <a:off x="3951488" y="1835850"/>
                            <a:ext cx="752400" cy="624000"/>
                          </a:xfrm>
                          <a:prstGeom prst="bentConnector4">
                            <a:avLst>
                              <a:gd fmla="val 34813" name="adj1"/>
                              <a:gd fmla="val 138137"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5400000">
                            <a:off x="3598988" y="2188350"/>
                            <a:ext cx="1457400" cy="624000"/>
                          </a:xfrm>
                          <a:prstGeom prst="bentConnector4">
                            <a:avLst>
                              <a:gd fmla="val 18300" name="adj1"/>
                              <a:gd fmla="val 138137"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5400000">
                            <a:off x="3246638" y="2540700"/>
                            <a:ext cx="2162100" cy="624000"/>
                          </a:xfrm>
                          <a:prstGeom prst="bentConnector4">
                            <a:avLst>
                              <a:gd fmla="val 12335" name="adj1"/>
                              <a:gd fmla="val 138137"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5400000">
                            <a:off x="2894138" y="2893200"/>
                            <a:ext cx="2867100" cy="624000"/>
                          </a:xfrm>
                          <a:prstGeom prst="bentConnector4">
                            <a:avLst>
                              <a:gd fmla="val 8970" name="adj1"/>
                              <a:gd fmla="val 138137"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5400000">
                            <a:off x="5891150" y="1835850"/>
                            <a:ext cx="752400" cy="624000"/>
                          </a:xfrm>
                          <a:prstGeom prst="bentConnector4">
                            <a:avLst>
                              <a:gd fmla="val 34813" name="adj1"/>
                              <a:gd fmla="val 138137"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5400000">
                            <a:off x="5538650" y="2188350"/>
                            <a:ext cx="1457400" cy="624000"/>
                          </a:xfrm>
                          <a:prstGeom prst="bentConnector4">
                            <a:avLst>
                              <a:gd fmla="val 17646" name="adj1"/>
                              <a:gd fmla="val 138137"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5400000">
                            <a:off x="5186300" y="2540700"/>
                            <a:ext cx="2162100" cy="624000"/>
                          </a:xfrm>
                          <a:prstGeom prst="bentConnector4">
                            <a:avLst>
                              <a:gd fmla="val 11454" name="adj1"/>
                              <a:gd fmla="val 138137"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5400000">
                            <a:off x="4833800" y="2893200"/>
                            <a:ext cx="2867100" cy="624000"/>
                          </a:xfrm>
                          <a:prstGeom prst="bentConnector4">
                            <a:avLst>
                              <a:gd fmla="val 8638" name="adj1"/>
                              <a:gd fmla="val 138137"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5400000">
                            <a:off x="4286150" y="3440850"/>
                            <a:ext cx="3962400" cy="624000"/>
                          </a:xfrm>
                          <a:prstGeom prst="bentConnector4">
                            <a:avLst>
                              <a:gd fmla="val 6490" name="adj1"/>
                              <a:gd fmla="val 138137"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5400000">
                            <a:off x="7626150" y="1850100"/>
                            <a:ext cx="752400" cy="595500"/>
                          </a:xfrm>
                          <a:prstGeom prst="bentConnector4">
                            <a:avLst>
                              <a:gd fmla="val 34814" name="adj1"/>
                              <a:gd fmla="val 139962"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5400000">
                            <a:off x="7273650" y="2202600"/>
                            <a:ext cx="1457400" cy="595500"/>
                          </a:xfrm>
                          <a:prstGeom prst="bentConnector4">
                            <a:avLst>
                              <a:gd fmla="val 18953" name="adj1"/>
                              <a:gd fmla="val 139962"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5400000">
                            <a:off x="6921300" y="2554950"/>
                            <a:ext cx="2162100" cy="595500"/>
                          </a:xfrm>
                          <a:prstGeom prst="bentConnector4">
                            <a:avLst>
                              <a:gd fmla="val 12335" name="adj1"/>
                              <a:gd fmla="val 139962"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51" name="Shape 51"/>
                        <wps:spPr>
                          <a:xfrm>
                            <a:off x="390525" y="3495638"/>
                            <a:ext cx="1123800" cy="457200"/>
                          </a:xfrm>
                          <a:prstGeom prst="roundRect">
                            <a:avLst>
                              <a:gd fmla="val 16667" name="adj"/>
                            </a:avLst>
                          </a:prstGeom>
                          <a:solidFill>
                            <a:srgbClr val="E0666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ffffff"/>
                                  <w:sz w:val="28"/>
                                  <w:vertAlign w:val="baseline"/>
                                </w:rPr>
                                <w:t xml:space="preserve">Sécurité</w:t>
                              </w:r>
                            </w:p>
                          </w:txbxContent>
                        </wps:txbx>
                        <wps:bodyPr anchorCtr="0" anchor="ctr" bIns="91425" lIns="91425" spcFirstLastPara="1" rIns="91425" wrap="square" tIns="91425"/>
                      </wps:wsp>
                      <wps:wsp>
                        <wps:cNvCnPr/>
                        <wps:spPr>
                          <a:xfrm rot="5400000">
                            <a:off x="-185850" y="2347950"/>
                            <a:ext cx="1952700" cy="800100"/>
                          </a:xfrm>
                          <a:prstGeom prst="bentConnector4">
                            <a:avLst>
                              <a:gd fmla="val 10731" name="adj1"/>
                              <a:gd fmla="val 129753"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734050" cy="3982672"/>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34050" cy="39826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before="0" w:line="276" w:lineRule="auto"/>
        <w:rPr/>
      </w:pPr>
      <w:r w:rsidDel="00000000" w:rsidR="00000000" w:rsidRPr="00000000">
        <w:rPr>
          <w:rtl w:val="0"/>
        </w:rPr>
        <w:t xml:space="preserve">Nous avons choisi d'utiliser un WBS de type produit. En effet, dans ce projet nous devons développer un logiciel (produit). Chaque activité (Vert) se découpe en plusieurs tâches (Rouge). Une tâche se compose de plusieurs livrables. </w:t>
      </w:r>
    </w:p>
    <w:p w:rsidR="00000000" w:rsidDel="00000000" w:rsidP="00000000" w:rsidRDefault="00000000" w:rsidRPr="00000000" w14:paraId="0000002C">
      <w:pPr>
        <w:spacing w:before="0" w:line="276" w:lineRule="auto"/>
        <w:rPr/>
      </w:pPr>
      <w:r w:rsidDel="00000000" w:rsidR="00000000" w:rsidRPr="00000000">
        <w:rPr>
          <w:rtl w:val="0"/>
        </w:rPr>
      </w:r>
    </w:p>
    <w:p w:rsidR="00000000" w:rsidDel="00000000" w:rsidP="00000000" w:rsidRDefault="00000000" w:rsidRPr="00000000" w14:paraId="0000002D">
      <w:pPr>
        <w:spacing w:before="0" w:line="276" w:lineRule="auto"/>
        <w:rPr/>
      </w:pPr>
      <w:r w:rsidDel="00000000" w:rsidR="00000000" w:rsidRPr="00000000">
        <w:rPr>
          <w:rtl w:val="0"/>
        </w:rPr>
        <w:t xml:space="preserve">Ce WBS nous permet de séparer au mieux les objectifs définis dans le MOP afin de pouvoir fixer des dates de livrables correspondant aux attentes du client (AgriVal). </w:t>
      </w:r>
    </w:p>
    <w:p w:rsidR="00000000" w:rsidDel="00000000" w:rsidP="00000000" w:rsidRDefault="00000000" w:rsidRPr="00000000" w14:paraId="0000002E">
      <w:pPr>
        <w:spacing w:before="0" w:line="276" w:lineRule="auto"/>
        <w:rPr/>
      </w:pPr>
      <w:r w:rsidDel="00000000" w:rsidR="00000000" w:rsidRPr="00000000">
        <w:rPr>
          <w:rtl w:val="0"/>
        </w:rPr>
      </w:r>
    </w:p>
    <w:p w:rsidR="00000000" w:rsidDel="00000000" w:rsidP="00000000" w:rsidRDefault="00000000" w:rsidRPr="00000000" w14:paraId="0000002F">
      <w:pPr>
        <w:pStyle w:val="Heading1"/>
        <w:rPr/>
      </w:pPr>
      <w:bookmarkStart w:colFirst="0" w:colLast="0" w:name="_evnvriqoxzhw" w:id="3"/>
      <w:bookmarkEnd w:id="3"/>
      <w:r w:rsidDel="00000000" w:rsidR="00000000" w:rsidRPr="00000000">
        <w:rPr>
          <w:rtl w:val="0"/>
        </w:rPr>
      </w:r>
    </w:p>
    <w:p w:rsidR="00000000" w:rsidDel="00000000" w:rsidP="00000000" w:rsidRDefault="00000000" w:rsidRPr="00000000" w14:paraId="00000030">
      <w:pPr>
        <w:pStyle w:val="Heading1"/>
        <w:rPr/>
      </w:pPr>
      <w:bookmarkStart w:colFirst="0" w:colLast="0" w:name="_27loevm85sp" w:id="4"/>
      <w:bookmarkEnd w:id="4"/>
      <w:r w:rsidDel="00000000" w:rsidR="00000000" w:rsidRPr="00000000">
        <w:rPr>
          <w:rtl w:val="0"/>
        </w:rPr>
        <w:t xml:space="preserve">Conclusion</w:t>
      </w:r>
    </w:p>
    <w:p w:rsidR="00000000" w:rsidDel="00000000" w:rsidP="00000000" w:rsidRDefault="00000000" w:rsidRPr="00000000" w14:paraId="00000031">
      <w:pPr>
        <w:numPr>
          <w:ilvl w:val="0"/>
          <w:numId w:val="1"/>
        </w:numPr>
        <w:ind w:left="720" w:hanging="360"/>
        <w:rPr>
          <w:b w:val="1"/>
          <w:sz w:val="28"/>
          <w:szCs w:val="28"/>
        </w:rPr>
      </w:pPr>
      <w:r w:rsidDel="00000000" w:rsidR="00000000" w:rsidRPr="00000000">
        <w:rPr>
          <w:b w:val="1"/>
          <w:sz w:val="28"/>
          <w:szCs w:val="28"/>
          <w:rtl w:val="0"/>
        </w:rPr>
        <w:t xml:space="preserve">Bilan du travail réalisé</w:t>
      </w:r>
    </w:p>
    <w:p w:rsidR="00000000" w:rsidDel="00000000" w:rsidP="00000000" w:rsidRDefault="00000000" w:rsidRPr="00000000" w14:paraId="00000032">
      <w:pPr>
        <w:rPr/>
      </w:pPr>
      <w:r w:rsidDel="00000000" w:rsidR="00000000" w:rsidRPr="00000000">
        <w:rPr>
          <w:rtl w:val="0"/>
        </w:rPr>
        <w:t xml:space="preserve">Grâce aux différentes parties réalisées dans ce rapport (WBS, échéancier, rapport d'état, risques), les différentes équipes réalisatrices de ce projet possèdent une “feuille de route” qu’elles doivent suivre afin de s’assurer du bon déroulement du projet.</w:t>
      </w:r>
    </w:p>
    <w:p w:rsidR="00000000" w:rsidDel="00000000" w:rsidP="00000000" w:rsidRDefault="00000000" w:rsidRPr="00000000" w14:paraId="00000033">
      <w:pPr>
        <w:rPr/>
      </w:pPr>
      <w:r w:rsidDel="00000000" w:rsidR="00000000" w:rsidRPr="00000000">
        <w:rPr>
          <w:rtl w:val="0"/>
        </w:rPr>
        <w:t xml:space="preserve">Au vu des différentes activités et tâches à réaliser pour ce projet, nous pensons que la modernisation d’AgriVal pourra être faite dans les temps si les différents acteurs impliqués sont compétents et engagés. </w:t>
      </w:r>
    </w:p>
    <w:p w:rsidR="00000000" w:rsidDel="00000000" w:rsidP="00000000" w:rsidRDefault="00000000" w:rsidRPr="00000000" w14:paraId="00000034">
      <w:pPr>
        <w:rPr/>
      </w:pPr>
      <w:r w:rsidDel="00000000" w:rsidR="00000000" w:rsidRPr="00000000">
        <w:rPr>
          <w:rtl w:val="0"/>
        </w:rPr>
        <w:t xml:space="preserve">Si ces différentes conditions sont réunies, notre équipe confirme la faisabilité de ce projet.</w:t>
      </w:r>
    </w:p>
    <w:p w:rsidR="00000000" w:rsidDel="00000000" w:rsidP="00000000" w:rsidRDefault="00000000" w:rsidRPr="00000000" w14:paraId="00000035">
      <w:pPr>
        <w:numPr>
          <w:ilvl w:val="0"/>
          <w:numId w:val="1"/>
        </w:numPr>
        <w:ind w:left="720" w:hanging="360"/>
        <w:rPr>
          <w:b w:val="1"/>
          <w:sz w:val="28"/>
          <w:szCs w:val="28"/>
        </w:rPr>
      </w:pPr>
      <w:r w:rsidDel="00000000" w:rsidR="00000000" w:rsidRPr="00000000">
        <w:rPr>
          <w:b w:val="1"/>
          <w:sz w:val="28"/>
          <w:szCs w:val="28"/>
          <w:rtl w:val="0"/>
        </w:rPr>
        <w:t xml:space="preserve">Recommandations pour la suite du travail </w:t>
      </w:r>
    </w:p>
    <w:p w:rsidR="00000000" w:rsidDel="00000000" w:rsidP="00000000" w:rsidRDefault="00000000" w:rsidRPr="00000000" w14:paraId="00000036">
      <w:pPr>
        <w:rPr/>
      </w:pPr>
      <w:r w:rsidDel="00000000" w:rsidR="00000000" w:rsidRPr="00000000">
        <w:rPr>
          <w:rtl w:val="0"/>
        </w:rPr>
        <w:t xml:space="preserve">La suite du projet peut se continuer sans problème en suivant ce qui a été défini dans le premier rapport et dans celui-ci. Maintenant que les tâches ont été définies (WBS) et planifiées (Échéancier), nous allons pouvoir assigner les tâches aux différentes ressources afin de pouvoir commencer l'exécution et le suivi du projet.</w:t>
      </w:r>
    </w:p>
    <w:p w:rsidR="00000000" w:rsidDel="00000000" w:rsidP="00000000" w:rsidRDefault="00000000" w:rsidRPr="00000000" w14:paraId="00000037">
      <w:pPr>
        <w:rPr/>
      </w:pPr>
      <w:r w:rsidDel="00000000" w:rsidR="00000000" w:rsidRPr="00000000">
        <w:rPr>
          <w:rtl w:val="0"/>
        </w:rPr>
        <w:t xml:space="preserve">L’application des méthodes de gestion de projet permet une réalisation du projet simplifiée.</w:t>
      </w:r>
      <w:r w:rsidDel="00000000" w:rsidR="00000000" w:rsidRPr="00000000">
        <w:br w:type="page"/>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hup3o61oty2u" w:id="5"/>
      <w:bookmarkEnd w:id="5"/>
      <w:r w:rsidDel="00000000" w:rsidR="00000000" w:rsidRPr="00000000">
        <w:rPr>
          <w:rtl w:val="0"/>
        </w:rPr>
        <w:t xml:space="preserve">Compte-rendu de la gestion de projet</w:t>
      </w:r>
      <w:r w:rsidDel="00000000" w:rsidR="00000000" w:rsidRPr="00000000">
        <w:rPr>
          <w:rtl w:val="0"/>
        </w:rPr>
      </w:r>
    </w:p>
    <w:p w:rsidR="00000000" w:rsidDel="00000000" w:rsidP="00000000" w:rsidRDefault="00000000" w:rsidRPr="00000000" w14:paraId="0000003A">
      <w:pPr>
        <w:numPr>
          <w:ilvl w:val="0"/>
          <w:numId w:val="3"/>
        </w:numPr>
        <w:ind w:left="720" w:hanging="360"/>
        <w:rPr>
          <w:b w:val="1"/>
          <w:sz w:val="28"/>
          <w:szCs w:val="28"/>
        </w:rPr>
      </w:pPr>
      <w:r w:rsidDel="00000000" w:rsidR="00000000" w:rsidRPr="00000000">
        <w:rPr>
          <w:b w:val="1"/>
          <w:sz w:val="28"/>
          <w:szCs w:val="28"/>
          <w:rtl w:val="0"/>
        </w:rPr>
        <w:t xml:space="preserve">Composition des membres de l’équipe</w:t>
      </w:r>
    </w:p>
    <w:p w:rsidR="00000000" w:rsidDel="00000000" w:rsidP="00000000" w:rsidRDefault="00000000" w:rsidRPr="00000000" w14:paraId="0000003B">
      <w:pPr>
        <w:ind w:left="72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635"/>
        <w:gridCol w:w="4605"/>
        <w:tblGridChange w:id="0">
          <w:tblGrid>
            <w:gridCol w:w="3120"/>
            <w:gridCol w:w="1635"/>
            <w:gridCol w:w="4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rPr>
                <w:b w:val="1"/>
              </w:rPr>
            </w:pPr>
            <w:r w:rsidDel="00000000" w:rsidR="00000000" w:rsidRPr="00000000">
              <w:rPr>
                <w:b w:val="1"/>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rPr>
                <w:b w:val="1"/>
              </w:rPr>
            </w:pPr>
            <w:r w:rsidDel="00000000" w:rsidR="00000000" w:rsidRPr="00000000">
              <w:rPr>
                <w:b w:val="1"/>
                <w:rtl w:val="0"/>
              </w:rPr>
              <w:t xml:space="preserve">Matricule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rPr>
                <w:b w:val="1"/>
              </w:rPr>
            </w:pPr>
            <w:r w:rsidDel="00000000" w:rsidR="00000000" w:rsidRPr="00000000">
              <w:rPr>
                <w:b w:val="1"/>
                <w:rtl w:val="0"/>
              </w:rPr>
              <w:t xml:space="preserve">Courriel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rPr/>
            </w:pPr>
            <w:r w:rsidDel="00000000" w:rsidR="00000000" w:rsidRPr="00000000">
              <w:rPr>
                <w:rtl w:val="0"/>
              </w:rPr>
              <w:t xml:space="preserve">Dylan Deu (C.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rPr/>
            </w:pPr>
            <w:r w:rsidDel="00000000" w:rsidR="00000000" w:rsidRPr="00000000">
              <w:rPr>
                <w:rtl w:val="0"/>
              </w:rPr>
              <w:t xml:space="preserve">111 244 689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rPr/>
            </w:pPr>
            <w:r w:rsidDel="00000000" w:rsidR="00000000" w:rsidRPr="00000000">
              <w:rPr>
                <w:rtl w:val="0"/>
              </w:rPr>
              <w:t xml:space="preserve">dylan.deu.1@ulaval.ca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rPr/>
            </w:pPr>
            <w:r w:rsidDel="00000000" w:rsidR="00000000" w:rsidRPr="00000000">
              <w:rPr>
                <w:rtl w:val="0"/>
              </w:rPr>
              <w:t xml:space="preserve">Arthur Klein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40" w:lineRule="auto"/>
              <w:rPr/>
            </w:pPr>
            <w:r w:rsidDel="00000000" w:rsidR="00000000" w:rsidRPr="00000000">
              <w:rPr>
                <w:rtl w:val="0"/>
              </w:rPr>
              <w:t xml:space="preserve">111 244 595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rPr/>
            </w:pPr>
            <w:r w:rsidDel="00000000" w:rsidR="00000000" w:rsidRPr="00000000">
              <w:rPr>
                <w:rtl w:val="0"/>
              </w:rPr>
              <w:t xml:space="preserve">arthur.klein.1@ulaval.ca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rPr/>
            </w:pPr>
            <w:r w:rsidDel="00000000" w:rsidR="00000000" w:rsidRPr="00000000">
              <w:rPr>
                <w:rtl w:val="0"/>
              </w:rPr>
              <w:t xml:space="preserve">Henri Longle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rPr/>
            </w:pPr>
            <w:r w:rsidDel="00000000" w:rsidR="00000000" w:rsidRPr="00000000">
              <w:rPr>
                <w:rtl w:val="0"/>
              </w:rPr>
              <w:t xml:space="preserve">111 244 597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rPr/>
            </w:pPr>
            <w:r w:rsidDel="00000000" w:rsidR="00000000" w:rsidRPr="00000000">
              <w:rPr>
                <w:rtl w:val="0"/>
              </w:rPr>
              <w:t xml:space="preserve">henri.longle.1@ulaval.ca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rPr/>
            </w:pPr>
            <w:r w:rsidDel="00000000" w:rsidR="00000000" w:rsidRPr="00000000">
              <w:rPr>
                <w:rtl w:val="0"/>
              </w:rPr>
              <w:t xml:space="preserve">Maxime Leroy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rPr/>
            </w:pPr>
            <w:r w:rsidDel="00000000" w:rsidR="00000000" w:rsidRPr="00000000">
              <w:rPr>
                <w:rtl w:val="0"/>
              </w:rPr>
              <w:t xml:space="preserve">111 244 596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rPr/>
            </w:pPr>
            <w:r w:rsidDel="00000000" w:rsidR="00000000" w:rsidRPr="00000000">
              <w:rPr>
                <w:rtl w:val="0"/>
              </w:rPr>
              <w:t xml:space="preserve">maxime.leroy.4@ulaval.ca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rPr/>
            </w:pPr>
            <w:r w:rsidDel="00000000" w:rsidR="00000000" w:rsidRPr="00000000">
              <w:rPr>
                <w:rtl w:val="0"/>
              </w:rPr>
              <w:t xml:space="preserve">Antoine Morel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rPr/>
            </w:pPr>
            <w:r w:rsidDel="00000000" w:rsidR="00000000" w:rsidRPr="00000000">
              <w:rPr>
                <w:rtl w:val="0"/>
              </w:rPr>
              <w:t xml:space="preserve">111 244 579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rPr/>
            </w:pPr>
            <w:r w:rsidDel="00000000" w:rsidR="00000000" w:rsidRPr="00000000">
              <w:rPr>
                <w:rtl w:val="0"/>
              </w:rPr>
              <w:t xml:space="preserve">antoine-valentin.morel.1@ulaval.ca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rPr/>
            </w:pPr>
            <w:r w:rsidDel="00000000" w:rsidR="00000000" w:rsidRPr="00000000">
              <w:rPr>
                <w:rtl w:val="0"/>
              </w:rPr>
              <w:t xml:space="preserve">Baptiste Mairesse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rPr/>
            </w:pPr>
            <w:r w:rsidDel="00000000" w:rsidR="00000000" w:rsidRPr="00000000">
              <w:rPr>
                <w:rtl w:val="0"/>
              </w:rPr>
              <w:t xml:space="preserve">111 244 600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rPr/>
            </w:pPr>
            <w:r w:rsidDel="00000000" w:rsidR="00000000" w:rsidRPr="00000000">
              <w:rPr>
                <w:rtl w:val="0"/>
              </w:rPr>
              <w:t xml:space="preserve">baptiste.mairesse.1@ulaval.ca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rPr/>
            </w:pPr>
            <w:r w:rsidDel="00000000" w:rsidR="00000000" w:rsidRPr="00000000">
              <w:rPr>
                <w:rtl w:val="0"/>
              </w:rPr>
              <w:t xml:space="preserve">Vincent Dusautoir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rPr/>
            </w:pPr>
            <w:r w:rsidDel="00000000" w:rsidR="00000000" w:rsidRPr="00000000">
              <w:rPr>
                <w:rtl w:val="0"/>
              </w:rPr>
              <w:t xml:space="preserve">111 244 691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rPr/>
            </w:pPr>
            <w:r w:rsidDel="00000000" w:rsidR="00000000" w:rsidRPr="00000000">
              <w:rPr>
                <w:rtl w:val="0"/>
              </w:rPr>
              <w:t xml:space="preserve">vincent.dusautoir.1@ulaval.ca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rPr/>
            </w:pPr>
            <w:r w:rsidDel="00000000" w:rsidR="00000000" w:rsidRPr="00000000">
              <w:rPr>
                <w:rtl w:val="0"/>
              </w:rPr>
              <w:t xml:space="preserve">Sébastien Bruère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rPr/>
            </w:pPr>
            <w:r w:rsidDel="00000000" w:rsidR="00000000" w:rsidRPr="00000000">
              <w:rPr>
                <w:rtl w:val="0"/>
              </w:rPr>
              <w:t xml:space="preserve">111 244 646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rPr/>
            </w:pPr>
            <w:r w:rsidDel="00000000" w:rsidR="00000000" w:rsidRPr="00000000">
              <w:rPr>
                <w:rtl w:val="0"/>
              </w:rPr>
              <w:t xml:space="preserve">sebastien-samuel.bruere.1@ulaval.ca</w:t>
            </w:r>
          </w:p>
        </w:tc>
      </w:tr>
    </w:tbl>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2"/>
        </w:numPr>
        <w:ind w:left="720" w:hanging="360"/>
        <w:rPr>
          <w:b w:val="1"/>
          <w:sz w:val="28"/>
          <w:szCs w:val="28"/>
        </w:rPr>
      </w:pPr>
      <w:r w:rsidDel="00000000" w:rsidR="00000000" w:rsidRPr="00000000">
        <w:rPr>
          <w:b w:val="1"/>
          <w:sz w:val="28"/>
          <w:szCs w:val="28"/>
          <w:rtl w:val="0"/>
        </w:rPr>
        <w:t xml:space="preserve">Comptes rendus des réunions d’équipe</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jc w:val="both"/>
        <w:rPr>
          <w:b w:val="1"/>
          <w:sz w:val="28"/>
          <w:szCs w:val="28"/>
          <w:u w:val="single"/>
        </w:rPr>
      </w:pPr>
      <w:r w:rsidDel="00000000" w:rsidR="00000000" w:rsidRPr="00000000">
        <w:rPr>
          <w:b w:val="1"/>
          <w:sz w:val="28"/>
          <w:szCs w:val="28"/>
          <w:u w:val="single"/>
          <w:rtl w:val="0"/>
        </w:rPr>
        <w:t xml:space="preserve">Résumé réunion du 2018-11-12</w:t>
      </w:r>
    </w:p>
    <w:p w:rsidR="00000000" w:rsidDel="00000000" w:rsidP="00000000" w:rsidRDefault="00000000" w:rsidRPr="00000000" w14:paraId="0000005C">
      <w:pPr>
        <w:spacing w:before="0" w:line="276" w:lineRule="auto"/>
        <w:rPr>
          <w:b w:val="1"/>
        </w:rPr>
      </w:pPr>
      <w:r w:rsidDel="00000000" w:rsidR="00000000" w:rsidRPr="00000000">
        <w:rPr>
          <w:rtl w:val="0"/>
        </w:rPr>
      </w:r>
    </w:p>
    <w:p w:rsidR="00000000" w:rsidDel="00000000" w:rsidP="00000000" w:rsidRDefault="00000000" w:rsidRPr="00000000" w14:paraId="0000005D">
      <w:pPr>
        <w:spacing w:before="0" w:line="276" w:lineRule="auto"/>
        <w:rPr/>
      </w:pPr>
      <w:r w:rsidDel="00000000" w:rsidR="00000000" w:rsidRPr="00000000">
        <w:rPr>
          <w:rtl w:val="0"/>
        </w:rPr>
        <w:t xml:space="preserve">Cette réunion nous a permis d’élaborer l’ensemble du WBS afin de découper au mieux le projet et ainsi avoir une vision d’ensemble de celui-ci.</w:t>
      </w:r>
    </w:p>
    <w:p w:rsidR="00000000" w:rsidDel="00000000" w:rsidP="00000000" w:rsidRDefault="00000000" w:rsidRPr="00000000" w14:paraId="0000005E">
      <w:pPr>
        <w:spacing w:before="0" w:line="276" w:lineRule="auto"/>
        <w:rPr>
          <w:b w:val="1"/>
        </w:rPr>
      </w:pPr>
      <w:r w:rsidDel="00000000" w:rsidR="00000000" w:rsidRPr="00000000">
        <w:rPr>
          <w:rtl w:val="0"/>
        </w:rPr>
      </w:r>
    </w:p>
    <w:p w:rsidR="00000000" w:rsidDel="00000000" w:rsidP="00000000" w:rsidRDefault="00000000" w:rsidRPr="00000000" w14:paraId="0000005F">
      <w:pPr>
        <w:jc w:val="both"/>
        <w:rPr>
          <w:b w:val="1"/>
          <w:sz w:val="28"/>
          <w:szCs w:val="28"/>
          <w:u w:val="single"/>
        </w:rPr>
      </w:pPr>
      <w:r w:rsidDel="00000000" w:rsidR="00000000" w:rsidRPr="00000000">
        <w:rPr>
          <w:b w:val="1"/>
          <w:sz w:val="28"/>
          <w:szCs w:val="28"/>
          <w:u w:val="single"/>
          <w:rtl w:val="0"/>
        </w:rPr>
        <w:t xml:space="preserve">Résumé réunion du 2018-11-14</w:t>
      </w:r>
    </w:p>
    <w:p w:rsidR="00000000" w:rsidDel="00000000" w:rsidP="00000000" w:rsidRDefault="00000000" w:rsidRPr="00000000" w14:paraId="00000060">
      <w:pPr>
        <w:jc w:val="both"/>
        <w:rPr/>
      </w:pPr>
      <w:r w:rsidDel="00000000" w:rsidR="00000000" w:rsidRPr="00000000">
        <w:rPr>
          <w:rtl w:val="0"/>
        </w:rPr>
        <w:t xml:space="preserve">Nous avons entamé l’échéancier en tenant compte du souhait du client qui est que le logiciel soit livré avant l’automne 2019.</w:t>
      </w:r>
    </w:p>
    <w:p w:rsidR="00000000" w:rsidDel="00000000" w:rsidP="00000000" w:rsidRDefault="00000000" w:rsidRPr="00000000" w14:paraId="00000061">
      <w:pPr>
        <w:jc w:val="both"/>
        <w:rPr>
          <w:b w:val="1"/>
        </w:rPr>
      </w:pPr>
      <w:r w:rsidDel="00000000" w:rsidR="00000000" w:rsidRPr="00000000">
        <w:rPr>
          <w:rtl w:val="0"/>
        </w:rPr>
      </w:r>
    </w:p>
    <w:p w:rsidR="00000000" w:rsidDel="00000000" w:rsidP="00000000" w:rsidRDefault="00000000" w:rsidRPr="00000000" w14:paraId="00000062">
      <w:pPr>
        <w:jc w:val="both"/>
        <w:rPr>
          <w:b w:val="1"/>
          <w:sz w:val="28"/>
          <w:szCs w:val="28"/>
          <w:u w:val="single"/>
        </w:rPr>
      </w:pPr>
      <w:r w:rsidDel="00000000" w:rsidR="00000000" w:rsidRPr="00000000">
        <w:rPr>
          <w:b w:val="1"/>
          <w:sz w:val="28"/>
          <w:szCs w:val="28"/>
          <w:u w:val="single"/>
          <w:rtl w:val="0"/>
        </w:rPr>
        <w:t xml:space="preserve">Résumé réunion du 2018-11-21</w:t>
      </w:r>
    </w:p>
    <w:p w:rsidR="00000000" w:rsidDel="00000000" w:rsidP="00000000" w:rsidRDefault="00000000" w:rsidRPr="00000000" w14:paraId="00000063">
      <w:pPr>
        <w:ind w:left="0" w:firstLine="0"/>
        <w:rPr/>
      </w:pPr>
      <w:r w:rsidDel="00000000" w:rsidR="00000000" w:rsidRPr="00000000">
        <w:rPr>
          <w:rtl w:val="0"/>
        </w:rPr>
        <w:t xml:space="preserve">Nous avons finalisé l’échéancier et analysé les risques liés au projet. Nous avons donc des indicateurs de temps et de risque que nous pourrons suivre tout au long du projet afin d’en assurer sa gestion.</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b w:val="1"/>
          <w:sz w:val="28"/>
          <w:szCs w:val="28"/>
        </w:rPr>
      </w:pPr>
      <w:r w:rsidDel="00000000" w:rsidR="00000000" w:rsidRPr="00000000">
        <w:rPr>
          <w:b w:val="1"/>
          <w:sz w:val="28"/>
          <w:szCs w:val="28"/>
          <w:rtl w:val="0"/>
        </w:rPr>
        <w:t xml:space="preserve">Problèmes rencontrés et suggestions de solutions pour le prochain TP </w:t>
      </w:r>
    </w:p>
    <w:p w:rsidR="00000000" w:rsidDel="00000000" w:rsidP="00000000" w:rsidRDefault="00000000" w:rsidRPr="00000000" w14:paraId="00000066">
      <w:pPr>
        <w:jc w:val="both"/>
        <w:rPr/>
      </w:pPr>
      <w:r w:rsidDel="00000000" w:rsidR="00000000" w:rsidRPr="00000000">
        <w:rPr>
          <w:rtl w:val="0"/>
        </w:rPr>
        <w:t xml:space="preserve">Nous avons constaté que la prise en main du logiciel BrightWork était longue et fastidieuse. En effet, le logiciel a des problèmes au niveau de la gestion des tâches (Ajout, modification). De plus BrightWork n’est pas “UserFriendly” et il est très compliqué de comprendre comment fonctionnent les différentes fonctionnalités lors du début du TP. Cependant, il est très complet pour faire du suivi complet de projet et pouvoir définir les échéanciers correct et complet.</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b w:val="1"/>
          <w:sz w:val="28"/>
          <w:szCs w:val="28"/>
        </w:rPr>
      </w:pPr>
      <w:r w:rsidDel="00000000" w:rsidR="00000000" w:rsidRPr="00000000">
        <w:rPr>
          <w:rtl w:val="0"/>
        </w:rPr>
        <w:t xml:space="preserve">Pour le prochain TP nous allons fonctionner de la même manière que ce TP, car nous n’avons rencontré aucun problème.</w:t>
      </w:r>
      <w:r w:rsidDel="00000000" w:rsidR="00000000" w:rsidRPr="00000000">
        <w:rPr>
          <w:rtl w:val="0"/>
        </w:rPr>
      </w:r>
    </w:p>
    <w:p w:rsidR="00000000" w:rsidDel="00000000" w:rsidP="00000000" w:rsidRDefault="00000000" w:rsidRPr="00000000" w14:paraId="00000069">
      <w:pPr>
        <w:ind w:left="0" w:firstLine="0"/>
        <w:rPr>
          <w:b w:val="1"/>
          <w:sz w:val="28"/>
          <w:szCs w:val="28"/>
        </w:rPr>
      </w:pPr>
      <w:r w:rsidDel="00000000" w:rsidR="00000000" w:rsidRPr="00000000">
        <w:rPr>
          <w:b w:val="1"/>
          <w:sz w:val="28"/>
          <w:szCs w:val="28"/>
          <w:rtl w:val="0"/>
        </w:rPr>
        <w:t xml:space="preserve">Votre évaluation globale de votre gestion de projet et d’équipe</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Au niveau de la gestion d’équipe, nous avons une bonne organisation. Nous n’avons pas de problème à trouver des créneaux pour les rendez-vous et aucun conflit n’est apparu dans le groupe.</w:t>
      </w:r>
    </w:p>
    <w:p w:rsidR="00000000" w:rsidDel="00000000" w:rsidP="00000000" w:rsidRDefault="00000000" w:rsidRPr="00000000" w14:paraId="0000006C">
      <w:pPr>
        <w:ind w:left="0" w:firstLine="0"/>
        <w:rPr/>
      </w:pPr>
      <w:r w:rsidDel="00000000" w:rsidR="00000000" w:rsidRPr="00000000">
        <w:rPr>
          <w:rtl w:val="0"/>
        </w:rPr>
        <w:t xml:space="preserve">Pour ce qui est de la gestion de projet, cela est un peu plus compliqué. Notre groupe ayant des caractères assez variés, le rôle du facilitateur peut se révéler assez compliqué. De plus, chaque personne du groupe essaye de prendre le chapeau du chef de projet et appliquer ce que nous voyons en cours. De ce fait nous perdons parfois de vue l’objectif de la réunion. Cependant, nous arrivons toujours à atteindre nos objectifs de travail en divisant parfois le travail afin de faire des petites équipes qui se concentrent sur des tâches bien précises.</w:t>
      </w:r>
    </w:p>
    <w:sectPr>
      <w:headerReference r:id="rId8" w:type="default"/>
      <w:headerReference r:id="rId9" w:type="first"/>
      <w:footerReference r:id="rId10" w:type="default"/>
      <w:footerReference r:id="rId11" w:type="first"/>
      <w:pgSz w:h="15840" w:w="12240"/>
      <w:pgMar w:bottom="1360.6299212598435" w:top="1440.0000000000002" w:left="1440.0000000000002" w:right="1440.0000000000002"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6"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8"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4" name="image2.png"/>
          <a:graphic>
            <a:graphicData uri="http://schemas.openxmlformats.org/drawingml/2006/picture">
              <pic:pic>
                <pic:nvPicPr>
                  <pic:cNvPr descr="short line"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7"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4"/>
        <w:szCs w:val="24"/>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40"/>
      <w:szCs w:val="40"/>
    </w:rPr>
  </w:style>
  <w:style w:type="paragraph" w:styleId="Heading2">
    <w:name w:val="heading 2"/>
    <w:basedOn w:val="Normal"/>
    <w:next w:val="Normal"/>
    <w:pPr>
      <w:keepNext w:val="1"/>
      <w:keepLines w:val="1"/>
      <w:spacing w:before="0" w:line="240" w:lineRule="auto"/>
    </w:pPr>
    <w:rPr>
      <w:color w:val="e61a17"/>
      <w:sz w:val="32"/>
      <w:szCs w:val="32"/>
    </w:rPr>
  </w:style>
  <w:style w:type="paragraph" w:styleId="Heading3">
    <w:name w:val="heading 3"/>
    <w:basedOn w:val="Normal"/>
    <w:next w:val="Normal"/>
    <w:pPr>
      <w:keepNext w:val="1"/>
      <w:keepLines w:val="1"/>
    </w:pPr>
    <w:rPr>
      <w:color w:val="008a05"/>
      <w:sz w:val="28"/>
      <w:szCs w:val="28"/>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