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spacing w:before="2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7104D">
      <w:pPr>
        <w:spacing w:before="110"/>
        <w:ind w:left="1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>
          <v:line id="_x0000_s1065" style="position:absolute;left:0;text-align:left;z-index:-251656192;mso-wrap-distance-left:0;mso-wrap-distance-right:0;mso-position-horizontal-relative:page" from="88.6pt,39.95pt" to="523.55pt,39.95pt" strokecolor="#4471c4" strokeweight=".96pt">
            <w10:wrap type="topAndBottom" anchorx="page"/>
          </v:line>
        </w:pict>
      </w:r>
      <w:r w:rsidR="00433C9A"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t>Troisième</w:t>
      </w:r>
      <w:r w:rsidR="00F472B1" w:rsidRPr="00496879"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t xml:space="preserve"> livrable</w:t>
      </w:r>
      <w:r w:rsidR="00433C9A"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br/>
        <w:t>Rétroaction Audiovisuelle</w:t>
      </w:r>
    </w:p>
    <w:p w:rsidR="00003BA8" w:rsidRPr="00496879" w:rsidRDefault="00003BA8">
      <w:pPr>
        <w:pStyle w:val="Corpsdetexte"/>
        <w:rPr>
          <w:rFonts w:ascii="Times New Roman" w:hAnsi="Times New Roman" w:cs="Times New Roman"/>
          <w:b/>
          <w:sz w:val="24"/>
          <w:szCs w:val="24"/>
        </w:rPr>
      </w:pPr>
    </w:p>
    <w:p w:rsidR="00003BA8" w:rsidRPr="00496879" w:rsidRDefault="00003BA8">
      <w:pPr>
        <w:pStyle w:val="Corpsdetexte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003BA8" w:rsidRPr="00496879" w:rsidRDefault="00F472B1">
      <w:pPr>
        <w:pStyle w:val="Corpsdetexte"/>
        <w:spacing w:before="59"/>
        <w:ind w:left="140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sz w:val="24"/>
          <w:szCs w:val="24"/>
        </w:rPr>
        <w:t>Par :</w:t>
      </w:r>
    </w:p>
    <w:p w:rsidR="00003BA8" w:rsidRPr="00496879" w:rsidRDefault="0017129E">
      <w:pPr>
        <w:pStyle w:val="Corpsdetexte"/>
        <w:spacing w:before="13"/>
        <w:ind w:left="140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sz w:val="24"/>
          <w:szCs w:val="24"/>
        </w:rPr>
        <w:t>Leroy</w:t>
      </w:r>
      <w:r w:rsidR="00F472B1" w:rsidRPr="00496879">
        <w:rPr>
          <w:rFonts w:ascii="Times New Roman" w:hAnsi="Times New Roman" w:cs="Times New Roman"/>
          <w:sz w:val="24"/>
          <w:szCs w:val="24"/>
        </w:rPr>
        <w:t xml:space="preserve">, </w:t>
      </w:r>
      <w:r w:rsidRPr="00496879">
        <w:rPr>
          <w:rFonts w:ascii="Times New Roman" w:hAnsi="Times New Roman" w:cs="Times New Roman"/>
          <w:sz w:val="24"/>
          <w:szCs w:val="24"/>
        </w:rPr>
        <w:t>Maxime</w:t>
      </w:r>
      <w:r w:rsidR="00F472B1" w:rsidRPr="00496879">
        <w:rPr>
          <w:rFonts w:ascii="Times New Roman" w:hAnsi="Times New Roman" w:cs="Times New Roman"/>
          <w:sz w:val="24"/>
          <w:szCs w:val="24"/>
        </w:rPr>
        <w:t xml:space="preserve"> – </w:t>
      </w:r>
      <w:r w:rsidRPr="00496879">
        <w:rPr>
          <w:rFonts w:ascii="Times New Roman" w:hAnsi="Times New Roman" w:cs="Times New Roman"/>
          <w:sz w:val="24"/>
          <w:szCs w:val="24"/>
        </w:rPr>
        <w:t>111</w:t>
      </w:r>
      <w:r w:rsidR="00F472B1" w:rsidRPr="00496879">
        <w:rPr>
          <w:rFonts w:ascii="Times New Roman" w:hAnsi="Times New Roman" w:cs="Times New Roman"/>
          <w:sz w:val="24"/>
          <w:szCs w:val="24"/>
        </w:rPr>
        <w:t xml:space="preserve"> </w:t>
      </w:r>
      <w:r w:rsidRPr="00496879">
        <w:rPr>
          <w:rFonts w:ascii="Times New Roman" w:hAnsi="Times New Roman" w:cs="Times New Roman"/>
          <w:sz w:val="24"/>
          <w:szCs w:val="24"/>
        </w:rPr>
        <w:t>244 596</w:t>
      </w:r>
      <w:r w:rsidR="00F472B1" w:rsidRPr="00496879">
        <w:rPr>
          <w:rFonts w:ascii="Times New Roman" w:hAnsi="Times New Roman" w:cs="Times New Roman"/>
          <w:sz w:val="24"/>
          <w:szCs w:val="24"/>
        </w:rPr>
        <w:t>,</w:t>
      </w:r>
    </w:p>
    <w:p w:rsidR="0017129E" w:rsidRPr="00496879" w:rsidRDefault="0017129E" w:rsidP="0017129E">
      <w:pPr>
        <w:pStyle w:val="Corpsdetexte"/>
        <w:spacing w:before="13"/>
        <w:ind w:left="140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sz w:val="24"/>
          <w:szCs w:val="24"/>
        </w:rPr>
        <w:t>Bruère Sébastien – 111 244</w:t>
      </w:r>
      <w:r w:rsidR="00F472B1" w:rsidRPr="00496879">
        <w:rPr>
          <w:rFonts w:ascii="Times New Roman" w:hAnsi="Times New Roman" w:cs="Times New Roman"/>
          <w:sz w:val="24"/>
          <w:szCs w:val="24"/>
        </w:rPr>
        <w:t> </w:t>
      </w:r>
      <w:r w:rsidRPr="00496879">
        <w:rPr>
          <w:rFonts w:ascii="Times New Roman" w:hAnsi="Times New Roman" w:cs="Times New Roman"/>
          <w:sz w:val="24"/>
          <w:szCs w:val="24"/>
        </w:rPr>
        <w:t>646</w:t>
      </w:r>
      <w:r w:rsidR="00F472B1" w:rsidRPr="00496879">
        <w:rPr>
          <w:rFonts w:ascii="Times New Roman" w:hAnsi="Times New Roman" w:cs="Times New Roman"/>
          <w:sz w:val="24"/>
          <w:szCs w:val="24"/>
        </w:rPr>
        <w:t>,</w:t>
      </w:r>
    </w:p>
    <w:p w:rsidR="00003BA8" w:rsidRPr="00496879" w:rsidRDefault="00F472B1">
      <w:pPr>
        <w:pStyle w:val="Corpsdetexte"/>
        <w:spacing w:before="16"/>
        <w:ind w:left="140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sz w:val="24"/>
          <w:szCs w:val="24"/>
        </w:rPr>
        <w:t xml:space="preserve">Équipe </w:t>
      </w:r>
      <w:r w:rsidR="0017129E" w:rsidRPr="00496879">
        <w:rPr>
          <w:rFonts w:ascii="Times New Roman" w:hAnsi="Times New Roman" w:cs="Times New Roman"/>
          <w:sz w:val="24"/>
          <w:szCs w:val="24"/>
        </w:rPr>
        <w:t>15</w:t>
      </w: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spacing w:before="8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F472B1">
      <w:pPr>
        <w:pStyle w:val="Corpsdetexte"/>
        <w:spacing w:line="254" w:lineRule="auto"/>
        <w:ind w:left="140" w:right="5986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w w:val="95"/>
          <w:sz w:val="24"/>
          <w:szCs w:val="24"/>
        </w:rPr>
        <w:t xml:space="preserve">Réalisé dans le cadre du cours : </w:t>
      </w:r>
      <w:r w:rsidR="0017129E" w:rsidRPr="00496879">
        <w:rPr>
          <w:rFonts w:ascii="Times New Roman" w:hAnsi="Times New Roman" w:cs="Times New Roman"/>
          <w:sz w:val="24"/>
          <w:szCs w:val="24"/>
        </w:rPr>
        <w:t>IFT-2103 – Programmation de jeux vidéo</w:t>
      </w:r>
    </w:p>
    <w:p w:rsidR="00003BA8" w:rsidRPr="00496879" w:rsidRDefault="00003BA8">
      <w:pPr>
        <w:pStyle w:val="Corpsdetexte"/>
        <w:spacing w:before="3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F472B1">
      <w:pPr>
        <w:pStyle w:val="Corpsdetexte"/>
        <w:spacing w:line="254" w:lineRule="auto"/>
        <w:ind w:left="140" w:right="6717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w w:val="95"/>
          <w:sz w:val="24"/>
          <w:szCs w:val="24"/>
        </w:rPr>
        <w:t xml:space="preserve">Rapport présenté </w:t>
      </w:r>
      <w:r w:rsidR="0017129E" w:rsidRPr="00496879">
        <w:rPr>
          <w:rFonts w:ascii="Times New Roman" w:hAnsi="Times New Roman" w:cs="Times New Roman"/>
          <w:w w:val="95"/>
          <w:sz w:val="24"/>
          <w:szCs w:val="24"/>
        </w:rPr>
        <w:t>à</w:t>
      </w:r>
      <w:r w:rsidRPr="00496879">
        <w:rPr>
          <w:rFonts w:ascii="Times New Roman" w:hAnsi="Times New Roman" w:cs="Times New Roman"/>
          <w:w w:val="95"/>
          <w:sz w:val="24"/>
          <w:szCs w:val="24"/>
        </w:rPr>
        <w:t xml:space="preserve"> : </w:t>
      </w:r>
      <w:r w:rsidR="0017129E" w:rsidRPr="00496879">
        <w:rPr>
          <w:rFonts w:ascii="Times New Roman" w:hAnsi="Times New Roman" w:cs="Times New Roman"/>
          <w:w w:val="95"/>
          <w:sz w:val="24"/>
          <w:szCs w:val="24"/>
        </w:rPr>
        <w:t>L’Enseignant, Chéné François</w:t>
      </w:r>
    </w:p>
    <w:p w:rsidR="00003BA8" w:rsidRPr="00496879" w:rsidRDefault="00003BA8">
      <w:pPr>
        <w:pStyle w:val="Corpsdetexte"/>
        <w:spacing w:before="6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F472B1">
      <w:pPr>
        <w:pStyle w:val="Corpsdetexte"/>
        <w:ind w:left="140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w w:val="95"/>
          <w:sz w:val="24"/>
          <w:szCs w:val="24"/>
        </w:rPr>
        <w:t>Remis le :</w:t>
      </w:r>
    </w:p>
    <w:p w:rsidR="00003BA8" w:rsidRPr="00496879" w:rsidRDefault="00433C9A">
      <w:pPr>
        <w:pStyle w:val="Corpsdetexte"/>
        <w:spacing w:before="16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F472B1" w:rsidRPr="0049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décembre</w:t>
      </w:r>
      <w:r w:rsidR="00F472B1" w:rsidRPr="00496879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3978CD">
      <w:pPr>
        <w:pStyle w:val="Corpsdetexte"/>
        <w:rPr>
          <w:rFonts w:ascii="Times New Roman" w:hAnsi="Times New Roman" w:cs="Times New Roman"/>
          <w:sz w:val="24"/>
          <w:szCs w:val="24"/>
        </w:rPr>
      </w:pPr>
      <w:r w:rsidRPr="004968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5086350</wp:posOffset>
            </wp:positionH>
            <wp:positionV relativeFrom="paragraph">
              <wp:posOffset>332105</wp:posOffset>
            </wp:positionV>
            <wp:extent cx="1863376" cy="7643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76" cy="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rPr>
          <w:rFonts w:ascii="Times New Roman" w:hAnsi="Times New Roman" w:cs="Times New Roman"/>
          <w:sz w:val="24"/>
          <w:szCs w:val="24"/>
        </w:rPr>
      </w:pPr>
    </w:p>
    <w:p w:rsidR="00003BA8" w:rsidRPr="00496879" w:rsidRDefault="00003BA8">
      <w:pPr>
        <w:pStyle w:val="Corpsdetexte"/>
        <w:spacing w:before="9"/>
        <w:rPr>
          <w:rFonts w:ascii="Times New Roman" w:hAnsi="Times New Roman" w:cs="Times New Roman"/>
          <w:sz w:val="24"/>
          <w:szCs w:val="24"/>
        </w:rPr>
      </w:pPr>
    </w:p>
    <w:p w:rsidR="00BC4181" w:rsidRPr="00496879" w:rsidRDefault="00BC4181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Méthode d’animation employé pour les agents :</w:t>
      </w:r>
    </w:p>
    <w:p w:rsidR="00003BA8" w:rsidRDefault="00003BA8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simulation étant dans un environnement 3D, il a tout d’abord fallu récupérer un modèle 3D. Pour cela, nous avons utilisé l’Asset store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avons trouvé un modèle gratuit.</w:t>
      </w: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des prérequis était la présence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intégré au modèle 3D. A partir de cela, le modèle était accompagné de plusieurs states d’animation que nous avons pu intégrer à la simulation :</w:t>
      </w: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D59B4" wp14:editId="2F20120B">
            <wp:extent cx="4847619" cy="2323809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donc deux états distincts,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chacun leur animation.</w:t>
      </w: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3308350</wp:posOffset>
            </wp:positionH>
            <wp:positionV relativeFrom="paragraph">
              <wp:posOffset>24765</wp:posOffset>
            </wp:positionV>
            <wp:extent cx="1628775" cy="370522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simulation, lorsque le joueur est immobile, il est dans l’état </w:t>
      </w:r>
      <w:proofErr w:type="spellStart"/>
      <w:r w:rsidRPr="00602FD4">
        <w:rPr>
          <w:rFonts w:ascii="Times New Roman" w:hAnsi="Times New Roman" w:cs="Times New Roman"/>
          <w:b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-101600</wp:posOffset>
            </wp:positionV>
            <wp:extent cx="2457450" cy="3705225"/>
            <wp:effectExtent l="0" t="0" r="0" b="0"/>
            <wp:wrapTight wrapText="bothSides">
              <wp:wrapPolygon edited="0">
                <wp:start x="0" y="0"/>
                <wp:lineTo x="0" y="21544"/>
                <wp:lineTo x="21433" y="21544"/>
                <wp:lineTo x="2143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orsque </w:t>
      </w:r>
      <w:r>
        <w:rPr>
          <w:rFonts w:ascii="Times New Roman" w:hAnsi="Times New Roman" w:cs="Times New Roman"/>
          <w:sz w:val="24"/>
          <w:szCs w:val="24"/>
        </w:rPr>
        <w:t>la vitesse du</w:t>
      </w:r>
      <w:r>
        <w:rPr>
          <w:rFonts w:ascii="Times New Roman" w:hAnsi="Times New Roman" w:cs="Times New Roman"/>
          <w:sz w:val="24"/>
          <w:szCs w:val="24"/>
        </w:rPr>
        <w:t xml:space="preserve"> joueur </w:t>
      </w:r>
      <w:r>
        <w:rPr>
          <w:rFonts w:ascii="Times New Roman" w:hAnsi="Times New Roman" w:cs="Times New Roman"/>
          <w:sz w:val="24"/>
          <w:szCs w:val="24"/>
        </w:rPr>
        <w:t>supérieure à zéro</w:t>
      </w:r>
      <w:r>
        <w:rPr>
          <w:rFonts w:ascii="Times New Roman" w:hAnsi="Times New Roman" w:cs="Times New Roman"/>
          <w:sz w:val="24"/>
          <w:szCs w:val="24"/>
        </w:rPr>
        <w:t xml:space="preserve">, il est dans l’état </w:t>
      </w:r>
      <w:proofErr w:type="spellStart"/>
      <w:r w:rsidRPr="00602FD4">
        <w:rPr>
          <w:rFonts w:ascii="Times New Roman" w:hAnsi="Times New Roman" w:cs="Times New Roman"/>
          <w:b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602FD4" w:rsidRDefault="00602FD4" w:rsidP="00602FD4">
      <w:pPr>
        <w:spacing w:line="273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D4" w:rsidRDefault="00602FD4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04F" w:rsidRDefault="00FE304F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Méthode d’animation employé pour l</w:t>
      </w: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’interface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 :</w:t>
      </w:r>
    </w:p>
    <w:p w:rsidR="002E4DB7" w:rsidRDefault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rendre le menu plus dynamique et attrayant, nous avons ajouté un effet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(survol) sur le bouton :</w:t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2E39E10">
            <wp:simplePos x="0" y="0"/>
            <wp:positionH relativeFrom="column">
              <wp:posOffset>1593850</wp:posOffset>
            </wp:positionH>
            <wp:positionV relativeFrom="paragraph">
              <wp:posOffset>12065</wp:posOffset>
            </wp:positionV>
            <wp:extent cx="2466667" cy="666667"/>
            <wp:effectExtent l="0" t="0" r="0" b="0"/>
            <wp:wrapTight wrapText="bothSides">
              <wp:wrapPolygon edited="0">
                <wp:start x="0" y="0"/>
                <wp:lineTo x="0" y="21003"/>
                <wp:lineTo x="21355" y="21003"/>
                <wp:lineTo x="2135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normal :</w:t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CA77B6">
            <wp:simplePos x="0" y="0"/>
            <wp:positionH relativeFrom="column">
              <wp:posOffset>1593850</wp:posOffset>
            </wp:positionH>
            <wp:positionV relativeFrom="paragraph">
              <wp:posOffset>5715</wp:posOffset>
            </wp:positionV>
            <wp:extent cx="2466667" cy="714286"/>
            <wp:effectExtent l="0" t="0" r="0" b="0"/>
            <wp:wrapTight wrapText="bothSides">
              <wp:wrapPolygon edited="0">
                <wp:start x="0" y="0"/>
                <wp:lineTo x="0" y="20754"/>
                <wp:lineTo x="21355" y="20754"/>
                <wp:lineTo x="2135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survolé :</w:t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clic sur le menu, nous avons aussi ajouté un effet d’explosion ainsi qu’un son.</w:t>
      </w: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Effets de particule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 :</w:t>
      </w:r>
    </w:p>
    <w:p w:rsidR="002E4DB7" w:rsidRDefault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Ambiance sonore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 :</w:t>
      </w:r>
    </w:p>
    <w:p w:rsidR="002E4DB7" w:rsidRDefault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Effets sonores :</w:t>
      </w:r>
    </w:p>
    <w:p w:rsidR="002E4DB7" w:rsidRDefault="002E4DB7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Génération procédurale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 </w:t>
      </w:r>
      <w:r w:rsidR="0007104D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(Sébastien Bruere)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:</w:t>
      </w:r>
    </w:p>
    <w:p w:rsidR="002E4DB7" w:rsidRDefault="002E4DB7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E8E" w:rsidRDefault="00652E8E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d’abord, la carte de l’environnement est stockée dans un tableau d’entier. Ce tableau est utilisé pour garder un suivi de la génération et pour pouvoir se déplacer à sa guide dans la carte.</w:t>
      </w:r>
    </w:p>
    <w:p w:rsidR="00652E8E" w:rsidRDefault="00652E8E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Ensuite, le bloc généré est défini directement dans l’éditeur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, ce qui permet de pouvoir changer cet élément si nécessaire.</w:t>
      </w:r>
    </w:p>
    <w:p w:rsidR="0058117F" w:rsidRDefault="00652E8E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suffit maintenant de boucler sur le tableau d’entier et de poser </w:t>
      </w:r>
      <w:r w:rsidR="0058117F">
        <w:rPr>
          <w:rFonts w:ascii="Times New Roman" w:hAnsi="Times New Roman" w:cs="Times New Roman"/>
          <w:sz w:val="24"/>
          <w:szCs w:val="24"/>
        </w:rPr>
        <w:t>ou non les</w:t>
      </w:r>
      <w:r>
        <w:rPr>
          <w:rFonts w:ascii="Times New Roman" w:hAnsi="Times New Roman" w:cs="Times New Roman"/>
          <w:sz w:val="24"/>
          <w:szCs w:val="24"/>
        </w:rPr>
        <w:t xml:space="preserve"> blocs en respectant le pourcentage de remplissage souhaité défini dans une variable publique.</w:t>
      </w:r>
    </w:p>
    <w:p w:rsidR="00652E8E" w:rsidRDefault="00652E8E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17F" w:rsidRDefault="0058117F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cela, l’aléatoire rentre en compte dans utilisant le germe défini au lancement de la partie. </w:t>
      </w:r>
      <w:r w:rsidR="00536AE8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germe est envoyé à la méthode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fr-FR" w:eastAsia="en-US" w:bidi="ar-SA"/>
        </w:rPr>
        <w:t>Random.InitState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fr-FR" w:eastAsia="en-US"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 permet de retrouver exactement la même configuration au lancement d’une nouvelle partie avec ce même germe.</w:t>
      </w:r>
    </w:p>
    <w:p w:rsidR="0058117F" w:rsidRDefault="0058117F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DB7" w:rsidRPr="002E4DB7" w:rsidRDefault="002E4DB7" w:rsidP="002E4DB7">
      <w:pPr>
        <w:pStyle w:val="Corpsdetexte"/>
        <w:spacing w:before="91" w:line="273" w:lineRule="auto"/>
        <w:ind w:left="140" w:right="132"/>
        <w:jc w:val="both"/>
        <w:rPr>
          <w:rFonts w:ascii="Times New Roman" w:hAnsi="Times New Roman" w:cs="Times New Roman"/>
          <w:b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Musique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 </w:t>
      </w:r>
      <w:r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 xml:space="preserve">dynamique </w:t>
      </w:r>
      <w:r w:rsidR="0007104D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(Maxime Leroy</w:t>
      </w:r>
      <w:bookmarkStart w:id="0" w:name="_GoBack"/>
      <w:bookmarkEnd w:id="0"/>
      <w:r w:rsidR="0007104D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)</w:t>
      </w:r>
      <w:r w:rsidRPr="002E4DB7">
        <w:rPr>
          <w:rFonts w:ascii="Times New Roman" w:hAnsi="Times New Roman" w:cs="Times New Roman"/>
          <w:b/>
          <w:color w:val="4F81BD" w:themeColor="accent1"/>
          <w:sz w:val="32"/>
          <w:szCs w:val="24"/>
        </w:rPr>
        <w:t>:</w:t>
      </w:r>
    </w:p>
    <w:p w:rsidR="002E4DB7" w:rsidRDefault="002E4DB7" w:rsidP="002E4DB7">
      <w:pPr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879" w:rsidRPr="00496879" w:rsidRDefault="00496879">
      <w:pPr>
        <w:pStyle w:val="Corpsdetexte"/>
        <w:spacing w:before="162" w:line="273" w:lineRule="auto"/>
        <w:ind w:left="140" w:right="126"/>
        <w:rPr>
          <w:rFonts w:ascii="Times New Roman" w:hAnsi="Times New Roman" w:cs="Times New Roman"/>
          <w:sz w:val="24"/>
          <w:szCs w:val="24"/>
        </w:rPr>
      </w:pPr>
    </w:p>
    <w:sectPr w:rsidR="00496879" w:rsidRPr="00496879">
      <w:pgSz w:w="12240" w:h="15840"/>
      <w:pgMar w:top="13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41739E"/>
    <w:multiLevelType w:val="hybridMultilevel"/>
    <w:tmpl w:val="2F4C33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5E77DF"/>
    <w:multiLevelType w:val="hybridMultilevel"/>
    <w:tmpl w:val="13DE6DEC"/>
    <w:lvl w:ilvl="0" w:tplc="54E0A0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D6504C52">
      <w:numFmt w:val="bullet"/>
      <w:lvlText w:val="•"/>
      <w:lvlJc w:val="left"/>
      <w:pPr>
        <w:ind w:left="1666" w:hanging="360"/>
      </w:pPr>
      <w:rPr>
        <w:rFonts w:hint="default"/>
        <w:lang w:val="fr-CA" w:eastAsia="fr-CA" w:bidi="fr-CA"/>
      </w:rPr>
    </w:lvl>
    <w:lvl w:ilvl="2" w:tplc="43E64202">
      <w:numFmt w:val="bullet"/>
      <w:lvlText w:val="•"/>
      <w:lvlJc w:val="left"/>
      <w:pPr>
        <w:ind w:left="2472" w:hanging="360"/>
      </w:pPr>
      <w:rPr>
        <w:rFonts w:hint="default"/>
        <w:lang w:val="fr-CA" w:eastAsia="fr-CA" w:bidi="fr-CA"/>
      </w:rPr>
    </w:lvl>
    <w:lvl w:ilvl="3" w:tplc="C2B05702">
      <w:numFmt w:val="bullet"/>
      <w:lvlText w:val="•"/>
      <w:lvlJc w:val="left"/>
      <w:pPr>
        <w:ind w:left="3278" w:hanging="360"/>
      </w:pPr>
      <w:rPr>
        <w:rFonts w:hint="default"/>
        <w:lang w:val="fr-CA" w:eastAsia="fr-CA" w:bidi="fr-CA"/>
      </w:rPr>
    </w:lvl>
    <w:lvl w:ilvl="4" w:tplc="3DC2B11A">
      <w:numFmt w:val="bullet"/>
      <w:lvlText w:val="•"/>
      <w:lvlJc w:val="left"/>
      <w:pPr>
        <w:ind w:left="4084" w:hanging="360"/>
      </w:pPr>
      <w:rPr>
        <w:rFonts w:hint="default"/>
        <w:lang w:val="fr-CA" w:eastAsia="fr-CA" w:bidi="fr-CA"/>
      </w:rPr>
    </w:lvl>
    <w:lvl w:ilvl="5" w:tplc="B866C086">
      <w:numFmt w:val="bullet"/>
      <w:lvlText w:val="•"/>
      <w:lvlJc w:val="left"/>
      <w:pPr>
        <w:ind w:left="4890" w:hanging="360"/>
      </w:pPr>
      <w:rPr>
        <w:rFonts w:hint="default"/>
        <w:lang w:val="fr-CA" w:eastAsia="fr-CA" w:bidi="fr-CA"/>
      </w:rPr>
    </w:lvl>
    <w:lvl w:ilvl="6" w:tplc="85185866">
      <w:numFmt w:val="bullet"/>
      <w:lvlText w:val="•"/>
      <w:lvlJc w:val="left"/>
      <w:pPr>
        <w:ind w:left="5696" w:hanging="360"/>
      </w:pPr>
      <w:rPr>
        <w:rFonts w:hint="default"/>
        <w:lang w:val="fr-CA" w:eastAsia="fr-CA" w:bidi="fr-CA"/>
      </w:rPr>
    </w:lvl>
    <w:lvl w:ilvl="7" w:tplc="A9965E1C">
      <w:numFmt w:val="bullet"/>
      <w:lvlText w:val="•"/>
      <w:lvlJc w:val="left"/>
      <w:pPr>
        <w:ind w:left="6502" w:hanging="360"/>
      </w:pPr>
      <w:rPr>
        <w:rFonts w:hint="default"/>
        <w:lang w:val="fr-CA" w:eastAsia="fr-CA" w:bidi="fr-CA"/>
      </w:rPr>
    </w:lvl>
    <w:lvl w:ilvl="8" w:tplc="D5C0B83E">
      <w:numFmt w:val="bullet"/>
      <w:lvlText w:val="•"/>
      <w:lvlJc w:val="left"/>
      <w:pPr>
        <w:ind w:left="7308" w:hanging="360"/>
      </w:pPr>
      <w:rPr>
        <w:rFonts w:hint="default"/>
        <w:lang w:val="fr-CA" w:eastAsia="fr-CA" w:bidi="fr-C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BA8"/>
    <w:rsid w:val="00003BA8"/>
    <w:rsid w:val="0007104D"/>
    <w:rsid w:val="0017129E"/>
    <w:rsid w:val="002E4DB7"/>
    <w:rsid w:val="00362F6F"/>
    <w:rsid w:val="003978CD"/>
    <w:rsid w:val="00433C9A"/>
    <w:rsid w:val="004464E3"/>
    <w:rsid w:val="00496879"/>
    <w:rsid w:val="00536AE8"/>
    <w:rsid w:val="005453BA"/>
    <w:rsid w:val="0058117F"/>
    <w:rsid w:val="00602FD4"/>
    <w:rsid w:val="00652E8E"/>
    <w:rsid w:val="00AB0CA1"/>
    <w:rsid w:val="00BC3EFE"/>
    <w:rsid w:val="00BC4181"/>
    <w:rsid w:val="00C576B9"/>
    <w:rsid w:val="00F472B1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2B96364D"/>
  <w15:docId w15:val="{5DCB2998-2FBE-4DC0-B927-1B06842D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CA" w:eastAsia="fr-CA" w:bidi="fr-CA"/>
    </w:rPr>
  </w:style>
  <w:style w:type="paragraph" w:styleId="Titre1">
    <w:name w:val="heading 1"/>
    <w:basedOn w:val="Normal"/>
    <w:uiPriority w:val="9"/>
    <w:qFormat/>
    <w:pPr>
      <w:spacing w:before="24"/>
      <w:ind w:left="14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7129E"/>
    <w:pPr>
      <w:widowControl/>
      <w:adjustRightInd w:val="0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Chéné</dc:creator>
  <cp:lastModifiedBy>sebastien bruere</cp:lastModifiedBy>
  <cp:revision>15</cp:revision>
  <dcterms:created xsi:type="dcterms:W3CDTF">2018-11-01T18:26:00Z</dcterms:created>
  <dcterms:modified xsi:type="dcterms:W3CDTF">2018-12-21T01:31:00Z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2018-10-20T00:00:00Z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2018-11-01T00:00:00Z</vt:filetime>
  </property>
</Properties>
</file>