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4E352" w14:textId="0C661039" w:rsidR="00346C4E" w:rsidRDefault="00346C4E" w:rsidP="00906D97">
      <w:pPr>
        <w:rPr>
          <w:noProof/>
        </w:rPr>
      </w:pPr>
      <w:r>
        <w:rPr>
          <w:noProof/>
        </w:rPr>
        <mc:AlternateContent>
          <mc:Choice Requires="wps">
            <w:drawing>
              <wp:anchor distT="45720" distB="45720" distL="114300" distR="114300" simplePos="0" relativeHeight="251660288" behindDoc="0" locked="0" layoutInCell="1" allowOverlap="1" wp14:anchorId="65C2E0F3" wp14:editId="33C15AA2">
                <wp:simplePos x="0" y="0"/>
                <wp:positionH relativeFrom="page">
                  <wp:align>right</wp:align>
                </wp:positionH>
                <wp:positionV relativeFrom="paragraph">
                  <wp:posOffset>27708</wp:posOffset>
                </wp:positionV>
                <wp:extent cx="4755284" cy="1690255"/>
                <wp:effectExtent l="0" t="0" r="2667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5284" cy="1690255"/>
                        </a:xfrm>
                        <a:prstGeom prst="roundRect">
                          <a:avLst/>
                        </a:prstGeom>
                        <a:ln>
                          <a:solidFill>
                            <a:schemeClr val="bg1"/>
                          </a:solidFill>
                        </a:ln>
                      </wps:spPr>
                      <wps:style>
                        <a:lnRef idx="2">
                          <a:schemeClr val="accent2"/>
                        </a:lnRef>
                        <a:fillRef idx="1">
                          <a:schemeClr val="lt1"/>
                        </a:fillRef>
                        <a:effectRef idx="0">
                          <a:schemeClr val="accent2"/>
                        </a:effectRef>
                        <a:fontRef idx="minor">
                          <a:schemeClr val="dk1"/>
                        </a:fontRef>
                      </wps:style>
                      <wps:txbx>
                        <w:txbxContent>
                          <w:p w14:paraId="293CF536" w14:textId="77777777" w:rsidR="00346C4E" w:rsidRPr="00346C4E" w:rsidRDefault="00346C4E" w:rsidP="00346C4E">
                            <w:pPr>
                              <w:rPr>
                                <w:b/>
                                <w:bCs/>
                                <w:sz w:val="44"/>
                                <w:szCs w:val="44"/>
                              </w:rPr>
                            </w:pPr>
                            <w:r w:rsidRPr="00346C4E">
                              <w:rPr>
                                <w:b/>
                                <w:bCs/>
                                <w:sz w:val="44"/>
                                <w:szCs w:val="44"/>
                              </w:rPr>
                              <w:t>Varuna: Scalable, Low-cost Training of</w:t>
                            </w:r>
                          </w:p>
                          <w:p w14:paraId="618E93B7" w14:textId="2297E040" w:rsidR="005D677C" w:rsidRPr="00B85BA2" w:rsidRDefault="00346C4E" w:rsidP="00346C4E">
                            <w:pPr>
                              <w:rPr>
                                <w:b/>
                                <w:bCs/>
                                <w:sz w:val="44"/>
                                <w:szCs w:val="44"/>
                              </w:rPr>
                            </w:pPr>
                            <w:r w:rsidRPr="00346C4E">
                              <w:rPr>
                                <w:b/>
                                <w:bCs/>
                                <w:sz w:val="44"/>
                                <w:szCs w:val="44"/>
                              </w:rPr>
                              <w:t>Massive Deep Learning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5C2E0F3" id="Text Box 2" o:spid="_x0000_s1026" style="position:absolute;left:0;text-align:left;margin-left:323.25pt;margin-top:2.2pt;width:374.45pt;height:133.1pt;z-index:2516602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" fillcolor="white [3201]" strokecolor="white [3212]" strokeweight="1pt">
                <v:stroke joinstyle="miter"/>
                <v:textbox>
                  <w:txbxContent>
                    <w:p w14:paraId="293CF536" w14:textId="77777777" w:rsidR="00346C4E" w:rsidRPr="00346C4E" w:rsidRDefault="00346C4E" w:rsidP="00346C4E">
                      <w:pPr>
                        <w:rPr>
                          <w:b/>
                          <w:bCs/>
                          <w:sz w:val="44"/>
                          <w:szCs w:val="44"/>
                        </w:rPr>
                      </w:pPr>
                      <w:r w:rsidRPr="00346C4E">
                        <w:rPr>
                          <w:b/>
                          <w:bCs/>
                          <w:sz w:val="44"/>
                          <w:szCs w:val="44"/>
                        </w:rPr>
                        <w:t>Varuna: Scalable, Low-cost Training of</w:t>
                      </w:r>
                    </w:p>
                    <w:p w14:paraId="618E93B7" w14:textId="2297E040" w:rsidR="005D677C" w:rsidRPr="00B85BA2" w:rsidRDefault="00346C4E" w:rsidP="00346C4E">
                      <w:pPr>
                        <w:rPr>
                          <w:b/>
                          <w:bCs/>
                          <w:sz w:val="44"/>
                          <w:szCs w:val="44"/>
                        </w:rPr>
                      </w:pPr>
                      <w:r w:rsidRPr="00346C4E">
                        <w:rPr>
                          <w:b/>
                          <w:bCs/>
                          <w:sz w:val="44"/>
                          <w:szCs w:val="44"/>
                        </w:rPr>
                        <w:t>Massive Deep Learning Models</w:t>
                      </w:r>
                    </w:p>
                  </w:txbxContent>
                </v:textbox>
                <w10:wrap type="square" anchorx="page"/>
              </v:roundrect>
            </w:pict>
          </mc:Fallback>
        </mc:AlternateContent>
      </w:r>
    </w:p>
    <w:p w14:paraId="763E5DAE" w14:textId="3F786B92" w:rsidR="000D206B" w:rsidRDefault="00764A2D" w:rsidP="00906D97">
      <w:r>
        <w:rPr>
          <w:noProof/>
        </w:rPr>
        <mc:AlternateContent>
          <mc:Choice Requires="wps">
            <w:drawing>
              <wp:anchor distT="45720" distB="45720" distL="114300" distR="114300" simplePos="0" relativeHeight="251664384" behindDoc="0" locked="0" layoutInCell="1" allowOverlap="1" wp14:anchorId="7549BA37" wp14:editId="17A911DC">
                <wp:simplePos x="0" y="0"/>
                <wp:positionH relativeFrom="margin">
                  <wp:posOffset>4387389</wp:posOffset>
                </wp:positionH>
                <wp:positionV relativeFrom="paragraph">
                  <wp:posOffset>4395990</wp:posOffset>
                </wp:positionV>
                <wp:extent cx="2258060" cy="1470660"/>
                <wp:effectExtent l="0" t="0" r="0" b="0"/>
                <wp:wrapSquare wrapText="bothSides"/>
                <wp:docPr id="1607032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060" cy="1470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00C6DA" w14:textId="2B1C32AD" w:rsidR="00A60A88" w:rsidRPr="00543001" w:rsidRDefault="00A60A88" w:rsidP="00543001">
                            <w:pPr>
                              <w:spacing w:line="240" w:lineRule="auto"/>
                              <w:rPr>
                                <w:sz w:val="20"/>
                                <w:szCs w:val="20"/>
                              </w:rPr>
                            </w:pPr>
                            <w:r w:rsidRPr="00543001">
                              <w:rPr>
                                <w:sz w:val="20"/>
                                <w:szCs w:val="20"/>
                              </w:rPr>
                              <w:t>Paper by</w:t>
                            </w:r>
                          </w:p>
                          <w:p w14:paraId="4F2AA277" w14:textId="43884FA5" w:rsidR="00346C4E" w:rsidRPr="00346C4E" w:rsidRDefault="00346C4E" w:rsidP="00346C4E">
                            <w:pPr>
                              <w:pStyle w:val="ListParagraph"/>
                              <w:numPr>
                                <w:ilvl w:val="0"/>
                                <w:numId w:val="9"/>
                              </w:numPr>
                              <w:rPr>
                                <w:sz w:val="20"/>
                                <w:szCs w:val="20"/>
                              </w:rPr>
                            </w:pPr>
                            <w:r w:rsidRPr="00346C4E">
                              <w:rPr>
                                <w:sz w:val="20"/>
                                <w:szCs w:val="20"/>
                              </w:rPr>
                              <w:t xml:space="preserve">Sanjith </w:t>
                            </w:r>
                            <w:proofErr w:type="spellStart"/>
                            <w:r w:rsidRPr="00346C4E">
                              <w:rPr>
                                <w:sz w:val="20"/>
                                <w:szCs w:val="20"/>
                              </w:rPr>
                              <w:t>Athlur</w:t>
                            </w:r>
                            <w:proofErr w:type="spellEnd"/>
                            <w:r w:rsidRPr="00346C4E">
                              <w:rPr>
                                <w:sz w:val="20"/>
                                <w:szCs w:val="20"/>
                              </w:rPr>
                              <w:t xml:space="preserve"> </w:t>
                            </w:r>
                          </w:p>
                          <w:p w14:paraId="31A78C4B" w14:textId="269D0594" w:rsidR="00346C4E" w:rsidRPr="00346C4E" w:rsidRDefault="00346C4E" w:rsidP="00346C4E">
                            <w:pPr>
                              <w:pStyle w:val="ListParagraph"/>
                              <w:numPr>
                                <w:ilvl w:val="0"/>
                                <w:numId w:val="9"/>
                              </w:numPr>
                              <w:rPr>
                                <w:sz w:val="20"/>
                                <w:szCs w:val="20"/>
                              </w:rPr>
                            </w:pPr>
                            <w:r w:rsidRPr="00346C4E">
                              <w:rPr>
                                <w:sz w:val="20"/>
                                <w:szCs w:val="20"/>
                              </w:rPr>
                              <w:t xml:space="preserve">Nitika Saran </w:t>
                            </w:r>
                          </w:p>
                          <w:p w14:paraId="03BDE3A7" w14:textId="17C68C90" w:rsidR="00346C4E" w:rsidRPr="00346C4E" w:rsidRDefault="00346C4E" w:rsidP="00346C4E">
                            <w:pPr>
                              <w:pStyle w:val="ListParagraph"/>
                              <w:numPr>
                                <w:ilvl w:val="0"/>
                                <w:numId w:val="9"/>
                              </w:numPr>
                              <w:rPr>
                                <w:sz w:val="20"/>
                                <w:szCs w:val="20"/>
                              </w:rPr>
                            </w:pPr>
                            <w:proofErr w:type="spellStart"/>
                            <w:r w:rsidRPr="00346C4E">
                              <w:rPr>
                                <w:sz w:val="20"/>
                                <w:szCs w:val="20"/>
                              </w:rPr>
                              <w:t>Muthian</w:t>
                            </w:r>
                            <w:proofErr w:type="spellEnd"/>
                            <w:r w:rsidRPr="00346C4E">
                              <w:rPr>
                                <w:sz w:val="20"/>
                                <w:szCs w:val="20"/>
                              </w:rPr>
                              <w:t xml:space="preserve"> Sivathanu</w:t>
                            </w:r>
                          </w:p>
                          <w:p w14:paraId="72643E5C" w14:textId="77777777" w:rsidR="00346C4E" w:rsidRDefault="00346C4E" w:rsidP="00346C4E">
                            <w:pPr>
                              <w:pStyle w:val="ListParagraph"/>
                              <w:numPr>
                                <w:ilvl w:val="0"/>
                                <w:numId w:val="9"/>
                              </w:numPr>
                              <w:rPr>
                                <w:sz w:val="20"/>
                                <w:szCs w:val="20"/>
                              </w:rPr>
                            </w:pPr>
                            <w:r w:rsidRPr="00346C4E">
                              <w:rPr>
                                <w:sz w:val="20"/>
                                <w:szCs w:val="20"/>
                              </w:rPr>
                              <w:t>Ramachandran Ramjee</w:t>
                            </w:r>
                          </w:p>
                          <w:p w14:paraId="113071AD" w14:textId="28702C67" w:rsidR="00346C4E" w:rsidRPr="00346C4E" w:rsidRDefault="00346C4E" w:rsidP="00346C4E">
                            <w:pPr>
                              <w:pStyle w:val="ListParagraph"/>
                              <w:numPr>
                                <w:ilvl w:val="0"/>
                                <w:numId w:val="9"/>
                              </w:numPr>
                              <w:rPr>
                                <w:sz w:val="20"/>
                                <w:szCs w:val="20"/>
                              </w:rPr>
                            </w:pPr>
                            <w:r w:rsidRPr="00346C4E">
                              <w:rPr>
                                <w:sz w:val="20"/>
                                <w:szCs w:val="20"/>
                              </w:rPr>
                              <w:t xml:space="preserve">Nipun Kwatra </w:t>
                            </w:r>
                          </w:p>
                          <w:p w14:paraId="54DFD8B8" w14:textId="016A2079" w:rsidR="00A60A88" w:rsidRPr="00543001" w:rsidRDefault="00A60A88" w:rsidP="00A60A88">
                            <w:pPr>
                              <w:rPr>
                                <w:i/>
                                <w:iCs/>
                                <w:sz w:val="20"/>
                                <w:szCs w:val="20"/>
                              </w:rPr>
                            </w:pPr>
                            <w:r w:rsidRPr="00543001">
                              <w:rPr>
                                <w:i/>
                                <w:iCs/>
                                <w:sz w:val="20"/>
                                <w:szCs w:val="20"/>
                              </w:rPr>
                              <w:t>Review by Maxime Geminiani Welcklen</w:t>
                            </w:r>
                          </w:p>
                          <w:p w14:paraId="7374DCC6" w14:textId="77777777" w:rsidR="00CD1FE6" w:rsidRPr="005D677C" w:rsidRDefault="00CD1FE6" w:rsidP="005D677C">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49BA37" id="_x0000_t202" coordsize="21600,21600" o:spt="202" path="m,l,21600r21600,l21600,xe">
                <v:stroke joinstyle="miter"/>
                <v:path gradientshapeok="t" o:connecttype="rect"/>
              </v:shapetype>
              <v:shape id="_x0000_s1027" type="#_x0000_t202" style="position:absolute;left:0;text-align:left;margin-left:345.45pt;margin-top:346.15pt;width:177.8pt;height:115.8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" filled="f" stroked="f">
                <v:textbox>
                  <w:txbxContent>
                    <w:p w14:paraId="3500C6DA" w14:textId="2B1C32AD" w:rsidR="00A60A88" w:rsidRPr="00543001" w:rsidRDefault="00A60A88" w:rsidP="00543001">
                      <w:pPr>
                        <w:spacing w:line="240" w:lineRule="auto"/>
                        <w:rPr>
                          <w:sz w:val="20"/>
                          <w:szCs w:val="20"/>
                        </w:rPr>
                      </w:pPr>
                      <w:r w:rsidRPr="00543001">
                        <w:rPr>
                          <w:sz w:val="20"/>
                          <w:szCs w:val="20"/>
                        </w:rPr>
                        <w:t>Paper by</w:t>
                      </w:r>
                    </w:p>
                    <w:p w14:paraId="4F2AA277" w14:textId="43884FA5" w:rsidR="00346C4E" w:rsidRPr="00346C4E" w:rsidRDefault="00346C4E" w:rsidP="00346C4E">
                      <w:pPr>
                        <w:pStyle w:val="ListParagraph"/>
                        <w:numPr>
                          <w:ilvl w:val="0"/>
                          <w:numId w:val="9"/>
                        </w:numPr>
                        <w:rPr>
                          <w:sz w:val="20"/>
                          <w:szCs w:val="20"/>
                        </w:rPr>
                      </w:pPr>
                      <w:r w:rsidRPr="00346C4E">
                        <w:rPr>
                          <w:sz w:val="20"/>
                          <w:szCs w:val="20"/>
                        </w:rPr>
                        <w:t xml:space="preserve">Sanjith </w:t>
                      </w:r>
                      <w:proofErr w:type="spellStart"/>
                      <w:r w:rsidRPr="00346C4E">
                        <w:rPr>
                          <w:sz w:val="20"/>
                          <w:szCs w:val="20"/>
                        </w:rPr>
                        <w:t>Athlur</w:t>
                      </w:r>
                      <w:proofErr w:type="spellEnd"/>
                      <w:r w:rsidRPr="00346C4E">
                        <w:rPr>
                          <w:sz w:val="20"/>
                          <w:szCs w:val="20"/>
                        </w:rPr>
                        <w:t xml:space="preserve"> </w:t>
                      </w:r>
                    </w:p>
                    <w:p w14:paraId="31A78C4B" w14:textId="269D0594" w:rsidR="00346C4E" w:rsidRPr="00346C4E" w:rsidRDefault="00346C4E" w:rsidP="00346C4E">
                      <w:pPr>
                        <w:pStyle w:val="ListParagraph"/>
                        <w:numPr>
                          <w:ilvl w:val="0"/>
                          <w:numId w:val="9"/>
                        </w:numPr>
                        <w:rPr>
                          <w:sz w:val="20"/>
                          <w:szCs w:val="20"/>
                        </w:rPr>
                      </w:pPr>
                      <w:r w:rsidRPr="00346C4E">
                        <w:rPr>
                          <w:sz w:val="20"/>
                          <w:szCs w:val="20"/>
                        </w:rPr>
                        <w:t xml:space="preserve">Nitika Saran </w:t>
                      </w:r>
                    </w:p>
                    <w:p w14:paraId="03BDE3A7" w14:textId="17C68C90" w:rsidR="00346C4E" w:rsidRPr="00346C4E" w:rsidRDefault="00346C4E" w:rsidP="00346C4E">
                      <w:pPr>
                        <w:pStyle w:val="ListParagraph"/>
                        <w:numPr>
                          <w:ilvl w:val="0"/>
                          <w:numId w:val="9"/>
                        </w:numPr>
                        <w:rPr>
                          <w:sz w:val="20"/>
                          <w:szCs w:val="20"/>
                        </w:rPr>
                      </w:pPr>
                      <w:proofErr w:type="spellStart"/>
                      <w:r w:rsidRPr="00346C4E">
                        <w:rPr>
                          <w:sz w:val="20"/>
                          <w:szCs w:val="20"/>
                        </w:rPr>
                        <w:t>Muthian</w:t>
                      </w:r>
                      <w:proofErr w:type="spellEnd"/>
                      <w:r w:rsidRPr="00346C4E">
                        <w:rPr>
                          <w:sz w:val="20"/>
                          <w:szCs w:val="20"/>
                        </w:rPr>
                        <w:t xml:space="preserve"> Sivathanu</w:t>
                      </w:r>
                    </w:p>
                    <w:p w14:paraId="72643E5C" w14:textId="77777777" w:rsidR="00346C4E" w:rsidRDefault="00346C4E" w:rsidP="00346C4E">
                      <w:pPr>
                        <w:pStyle w:val="ListParagraph"/>
                        <w:numPr>
                          <w:ilvl w:val="0"/>
                          <w:numId w:val="9"/>
                        </w:numPr>
                        <w:rPr>
                          <w:sz w:val="20"/>
                          <w:szCs w:val="20"/>
                        </w:rPr>
                      </w:pPr>
                      <w:r w:rsidRPr="00346C4E">
                        <w:rPr>
                          <w:sz w:val="20"/>
                          <w:szCs w:val="20"/>
                        </w:rPr>
                        <w:t>Ramachandran Ramjee</w:t>
                      </w:r>
                    </w:p>
                    <w:p w14:paraId="113071AD" w14:textId="28702C67" w:rsidR="00346C4E" w:rsidRPr="00346C4E" w:rsidRDefault="00346C4E" w:rsidP="00346C4E">
                      <w:pPr>
                        <w:pStyle w:val="ListParagraph"/>
                        <w:numPr>
                          <w:ilvl w:val="0"/>
                          <w:numId w:val="9"/>
                        </w:numPr>
                        <w:rPr>
                          <w:sz w:val="20"/>
                          <w:szCs w:val="20"/>
                        </w:rPr>
                      </w:pPr>
                      <w:r w:rsidRPr="00346C4E">
                        <w:rPr>
                          <w:sz w:val="20"/>
                          <w:szCs w:val="20"/>
                        </w:rPr>
                        <w:t xml:space="preserve">Nipun Kwatra </w:t>
                      </w:r>
                    </w:p>
                    <w:p w14:paraId="54DFD8B8" w14:textId="016A2079" w:rsidR="00A60A88" w:rsidRPr="00543001" w:rsidRDefault="00A60A88" w:rsidP="00A60A88">
                      <w:pPr>
                        <w:rPr>
                          <w:i/>
                          <w:iCs/>
                          <w:sz w:val="20"/>
                          <w:szCs w:val="20"/>
                        </w:rPr>
                      </w:pPr>
                      <w:r w:rsidRPr="00543001">
                        <w:rPr>
                          <w:i/>
                          <w:iCs/>
                          <w:sz w:val="20"/>
                          <w:szCs w:val="20"/>
                        </w:rPr>
                        <w:t>Review by Maxime Geminiani Welcklen</w:t>
                      </w:r>
                    </w:p>
                    <w:p w14:paraId="7374DCC6" w14:textId="77777777" w:rsidR="00CD1FE6" w:rsidRPr="005D677C" w:rsidRDefault="00CD1FE6" w:rsidP="005D677C">
                      <w:pPr>
                        <w:rPr>
                          <w:sz w:val="32"/>
                          <w:szCs w:val="32"/>
                        </w:rPr>
                      </w:pPr>
                    </w:p>
                  </w:txbxContent>
                </v:textbox>
                <w10:wrap type="square" anchorx="margin"/>
              </v:shape>
            </w:pict>
          </mc:Fallback>
        </mc:AlternateContent>
      </w:r>
      <w:r w:rsidR="00346C4E">
        <w:rPr>
          <w:noProof/>
        </w:rPr>
        <mc:AlternateContent>
          <mc:Choice Requires="wps">
            <w:drawing>
              <wp:anchor distT="45720" distB="45720" distL="114300" distR="114300" simplePos="0" relativeHeight="251662336" behindDoc="0" locked="0" layoutInCell="1" allowOverlap="1" wp14:anchorId="79D17407" wp14:editId="4602E6BE">
                <wp:simplePos x="0" y="0"/>
                <wp:positionH relativeFrom="page">
                  <wp:posOffset>4495800</wp:posOffset>
                </wp:positionH>
                <wp:positionV relativeFrom="paragraph">
                  <wp:posOffset>725459</wp:posOffset>
                </wp:positionV>
                <wp:extent cx="3256915" cy="713105"/>
                <wp:effectExtent l="0" t="0" r="0" b="0"/>
                <wp:wrapSquare wrapText="bothSides"/>
                <wp:docPr id="15402357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6915" cy="7131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66660" w14:textId="1170AC21" w:rsidR="004D27E5" w:rsidRDefault="00602CC1" w:rsidP="00346C4E">
                            <w:pPr>
                              <w:jc w:val="right"/>
                              <w:rPr>
                                <w:sz w:val="30"/>
                                <w:szCs w:val="30"/>
                              </w:rPr>
                            </w:pPr>
                            <w:r>
                              <w:rPr>
                                <w:sz w:val="30"/>
                                <w:szCs w:val="30"/>
                              </w:rPr>
                              <w:t>Seminar distributed learning systems</w:t>
                            </w:r>
                          </w:p>
                          <w:p w14:paraId="5C101D10" w14:textId="21232BA6" w:rsidR="00346C4E" w:rsidRPr="00CD1FE6" w:rsidRDefault="00346C4E" w:rsidP="00346C4E">
                            <w:pPr>
                              <w:jc w:val="right"/>
                              <w:rPr>
                                <w:sz w:val="30"/>
                                <w:szCs w:val="30"/>
                              </w:rPr>
                            </w:pPr>
                            <w:r>
                              <w:rPr>
                                <w:sz w:val="30"/>
                                <w:szCs w:val="30"/>
                              </w:rPr>
                              <w:t>Presented at</w:t>
                            </w:r>
                            <w:r w:rsidRPr="00346C4E">
                              <w:rPr>
                                <w:sz w:val="30"/>
                                <w:szCs w:val="30"/>
                              </w:rPr>
                              <w:t xml:space="preserve"> EuroSys 2022</w:t>
                            </w:r>
                          </w:p>
                          <w:p w14:paraId="5829F104" w14:textId="77777777" w:rsidR="00346C4E" w:rsidRDefault="00346C4E" w:rsidP="005D677C">
                            <w:pPr>
                              <w:rPr>
                                <w:sz w:val="30"/>
                                <w:szCs w:val="30"/>
                              </w:rPr>
                            </w:pPr>
                          </w:p>
                          <w:p w14:paraId="41ACB898" w14:textId="5429DC04" w:rsidR="00602CC1" w:rsidRPr="00602CC1" w:rsidRDefault="00602CC1" w:rsidP="005D677C">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17407" id="_x0000_s1028" type="#_x0000_t202" style="position:absolute;left:0;text-align:left;margin-left:354pt;margin-top:57.1pt;width:256.45pt;height:56.15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" filled="f" stroked="f">
                <v:textbox>
                  <w:txbxContent>
                    <w:p w14:paraId="74B66660" w14:textId="1170AC21" w:rsidR="004D27E5" w:rsidRDefault="00602CC1" w:rsidP="00346C4E">
                      <w:pPr>
                        <w:jc w:val="right"/>
                        <w:rPr>
                          <w:sz w:val="30"/>
                          <w:szCs w:val="30"/>
                        </w:rPr>
                      </w:pPr>
                      <w:r>
                        <w:rPr>
                          <w:sz w:val="30"/>
                          <w:szCs w:val="30"/>
                        </w:rPr>
                        <w:t>Seminar distributed learning systems</w:t>
                      </w:r>
                    </w:p>
                    <w:p w14:paraId="5C101D10" w14:textId="21232BA6" w:rsidR="00346C4E" w:rsidRPr="00CD1FE6" w:rsidRDefault="00346C4E" w:rsidP="00346C4E">
                      <w:pPr>
                        <w:jc w:val="right"/>
                        <w:rPr>
                          <w:sz w:val="30"/>
                          <w:szCs w:val="30"/>
                        </w:rPr>
                      </w:pPr>
                      <w:r>
                        <w:rPr>
                          <w:sz w:val="30"/>
                          <w:szCs w:val="30"/>
                        </w:rPr>
                        <w:t>Presented at</w:t>
                      </w:r>
                      <w:r w:rsidRPr="00346C4E">
                        <w:rPr>
                          <w:sz w:val="30"/>
                          <w:szCs w:val="30"/>
                        </w:rPr>
                        <w:t xml:space="preserve"> EuroSys 2022</w:t>
                      </w:r>
                    </w:p>
                    <w:p w14:paraId="5829F104" w14:textId="77777777" w:rsidR="00346C4E" w:rsidRDefault="00346C4E" w:rsidP="005D677C">
                      <w:pPr>
                        <w:rPr>
                          <w:sz w:val="30"/>
                          <w:szCs w:val="30"/>
                        </w:rPr>
                      </w:pPr>
                    </w:p>
                    <w:p w14:paraId="41ACB898" w14:textId="5429DC04" w:rsidR="00602CC1" w:rsidRPr="00602CC1" w:rsidRDefault="00602CC1" w:rsidP="005D677C">
                      <w:pPr>
                        <w:rPr>
                          <w:sz w:val="24"/>
                          <w:szCs w:val="24"/>
                        </w:rPr>
                      </w:pPr>
                    </w:p>
                  </w:txbxContent>
                </v:textbox>
                <w10:wrap type="square" anchorx="page"/>
              </v:shape>
            </w:pict>
          </mc:Fallback>
        </mc:AlternateContent>
      </w:r>
      <w:r w:rsidR="00346C4E">
        <w:rPr>
          <w:noProof/>
        </w:rPr>
        <w:drawing>
          <wp:anchor distT="0" distB="0" distL="114300" distR="114300" simplePos="0" relativeHeight="251659263" behindDoc="0" locked="0" layoutInCell="1" allowOverlap="1" wp14:anchorId="36249724" wp14:editId="20CAA7A5">
            <wp:simplePos x="0" y="0"/>
            <wp:positionH relativeFrom="margin">
              <wp:posOffset>-3382328</wp:posOffset>
            </wp:positionH>
            <wp:positionV relativeFrom="page">
              <wp:posOffset>2472373</wp:posOffset>
            </wp:positionV>
            <wp:extent cx="10046335" cy="5113497"/>
            <wp:effectExtent l="9208" t="0" r="2222" b="2223"/>
            <wp:wrapNone/>
            <wp:docPr id="187028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5946" b="5177"/>
                    <a:stretch/>
                  </pic:blipFill>
                  <pic:spPr bwMode="auto">
                    <a:xfrm rot="5400000">
                      <a:off x="0" y="0"/>
                      <a:ext cx="10047518" cy="51140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3375">
        <w:br w:type="page"/>
      </w:r>
    </w:p>
    <w:sdt>
      <w:sdtPr>
        <w:rPr>
          <w:rFonts w:asciiTheme="minorHAnsi" w:eastAsiaTheme="minorHAnsi" w:hAnsiTheme="minorHAnsi" w:cstheme="minorBidi"/>
          <w:color w:val="auto"/>
          <w:kern w:val="2"/>
          <w:sz w:val="22"/>
          <w:szCs w:val="22"/>
          <w14:ligatures w14:val="standardContextual"/>
        </w:rPr>
        <w:id w:val="440736069"/>
        <w:docPartObj>
          <w:docPartGallery w:val="Table of Contents"/>
          <w:docPartUnique/>
        </w:docPartObj>
      </w:sdtPr>
      <w:sdtEndPr>
        <w:rPr>
          <w:b/>
          <w:bCs/>
          <w:noProof/>
        </w:rPr>
      </w:sdtEndPr>
      <w:sdtContent>
        <w:p w14:paraId="68043196" w14:textId="4A4D28CB" w:rsidR="00BF5CF3" w:rsidRDefault="00BF5CF3">
          <w:pPr>
            <w:pStyle w:val="TOCHeading"/>
          </w:pPr>
          <w:r>
            <w:t>Table of Contents</w:t>
          </w:r>
        </w:p>
        <w:p w14:paraId="4D7BC43D" w14:textId="2A349130" w:rsidR="00D81D31" w:rsidRDefault="00BF5CF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55800022" w:history="1">
            <w:r w:rsidR="00D81D31" w:rsidRPr="0045043D">
              <w:rPr>
                <w:rStyle w:val="Hyperlink"/>
                <w:noProof/>
              </w:rPr>
              <w:t>1.</w:t>
            </w:r>
            <w:r w:rsidR="00D81D31">
              <w:rPr>
                <w:rFonts w:eastAsiaTheme="minorEastAsia"/>
                <w:noProof/>
              </w:rPr>
              <w:tab/>
            </w:r>
            <w:r w:rsidR="00D81D31" w:rsidRPr="0045043D">
              <w:rPr>
                <w:rStyle w:val="Hyperlink"/>
                <w:noProof/>
              </w:rPr>
              <w:t>Analysis of the paper</w:t>
            </w:r>
            <w:r w:rsidR="00D81D31">
              <w:rPr>
                <w:noProof/>
                <w:webHidden/>
              </w:rPr>
              <w:tab/>
            </w:r>
            <w:r w:rsidR="00D81D31">
              <w:rPr>
                <w:noProof/>
                <w:webHidden/>
              </w:rPr>
              <w:fldChar w:fldCharType="begin"/>
            </w:r>
            <w:r w:rsidR="00D81D31">
              <w:rPr>
                <w:noProof/>
                <w:webHidden/>
              </w:rPr>
              <w:instrText xml:space="preserve"> PAGEREF _Toc155800022 \h </w:instrText>
            </w:r>
            <w:r w:rsidR="00D81D31">
              <w:rPr>
                <w:noProof/>
                <w:webHidden/>
              </w:rPr>
            </w:r>
            <w:r w:rsidR="00D81D31">
              <w:rPr>
                <w:noProof/>
                <w:webHidden/>
              </w:rPr>
              <w:fldChar w:fldCharType="separate"/>
            </w:r>
            <w:r w:rsidR="003A305E">
              <w:rPr>
                <w:noProof/>
                <w:webHidden/>
              </w:rPr>
              <w:t>4</w:t>
            </w:r>
            <w:r w:rsidR="00D81D31">
              <w:rPr>
                <w:noProof/>
                <w:webHidden/>
              </w:rPr>
              <w:fldChar w:fldCharType="end"/>
            </w:r>
          </w:hyperlink>
        </w:p>
        <w:p w14:paraId="20243A3E" w14:textId="71F679CC" w:rsidR="00D81D31" w:rsidRDefault="00000000">
          <w:pPr>
            <w:pStyle w:val="TOC2"/>
            <w:tabs>
              <w:tab w:val="left" w:pos="880"/>
              <w:tab w:val="right" w:leader="dot" w:pos="9350"/>
            </w:tabs>
            <w:rPr>
              <w:rFonts w:eastAsiaTheme="minorEastAsia"/>
              <w:noProof/>
            </w:rPr>
          </w:pPr>
          <w:hyperlink w:anchor="_Toc155800023" w:history="1">
            <w:r w:rsidR="00D81D31" w:rsidRPr="0045043D">
              <w:rPr>
                <w:rStyle w:val="Hyperlink"/>
                <w:noProof/>
              </w:rPr>
              <w:t>1.1.</w:t>
            </w:r>
            <w:r w:rsidR="00D81D31">
              <w:rPr>
                <w:rFonts w:eastAsiaTheme="minorEastAsia"/>
                <w:noProof/>
              </w:rPr>
              <w:tab/>
            </w:r>
            <w:r w:rsidR="00D81D31" w:rsidRPr="0045043D">
              <w:rPr>
                <w:rStyle w:val="Hyperlink"/>
                <w:noProof/>
              </w:rPr>
              <w:t>Context</w:t>
            </w:r>
            <w:r w:rsidR="00D81D31">
              <w:rPr>
                <w:noProof/>
                <w:webHidden/>
              </w:rPr>
              <w:tab/>
            </w:r>
            <w:r w:rsidR="00D81D31">
              <w:rPr>
                <w:noProof/>
                <w:webHidden/>
              </w:rPr>
              <w:fldChar w:fldCharType="begin"/>
            </w:r>
            <w:r w:rsidR="00D81D31">
              <w:rPr>
                <w:noProof/>
                <w:webHidden/>
              </w:rPr>
              <w:instrText xml:space="preserve"> PAGEREF _Toc155800023 \h </w:instrText>
            </w:r>
            <w:r w:rsidR="00D81D31">
              <w:rPr>
                <w:noProof/>
                <w:webHidden/>
              </w:rPr>
            </w:r>
            <w:r w:rsidR="00D81D31">
              <w:rPr>
                <w:noProof/>
                <w:webHidden/>
              </w:rPr>
              <w:fldChar w:fldCharType="separate"/>
            </w:r>
            <w:r w:rsidR="003A305E">
              <w:rPr>
                <w:noProof/>
                <w:webHidden/>
              </w:rPr>
              <w:t>4</w:t>
            </w:r>
            <w:r w:rsidR="00D81D31">
              <w:rPr>
                <w:noProof/>
                <w:webHidden/>
              </w:rPr>
              <w:fldChar w:fldCharType="end"/>
            </w:r>
          </w:hyperlink>
        </w:p>
        <w:p w14:paraId="28DB2D73" w14:textId="299863A4" w:rsidR="00D81D31" w:rsidRDefault="00000000">
          <w:pPr>
            <w:pStyle w:val="TOC2"/>
            <w:tabs>
              <w:tab w:val="left" w:pos="880"/>
              <w:tab w:val="right" w:leader="dot" w:pos="9350"/>
            </w:tabs>
            <w:rPr>
              <w:rFonts w:eastAsiaTheme="minorEastAsia"/>
              <w:noProof/>
            </w:rPr>
          </w:pPr>
          <w:hyperlink w:anchor="_Toc155800024" w:history="1">
            <w:r w:rsidR="00D81D31" w:rsidRPr="0045043D">
              <w:rPr>
                <w:rStyle w:val="Hyperlink"/>
                <w:noProof/>
              </w:rPr>
              <w:t>1.2.</w:t>
            </w:r>
            <w:r w:rsidR="00D81D31">
              <w:rPr>
                <w:rFonts w:eastAsiaTheme="minorEastAsia"/>
                <w:noProof/>
              </w:rPr>
              <w:tab/>
            </w:r>
            <w:r w:rsidR="00D81D31" w:rsidRPr="0045043D">
              <w:rPr>
                <w:rStyle w:val="Hyperlink"/>
                <w:noProof/>
              </w:rPr>
              <w:t>Varuna</w:t>
            </w:r>
            <w:r w:rsidR="00D81D31">
              <w:rPr>
                <w:noProof/>
                <w:webHidden/>
              </w:rPr>
              <w:tab/>
            </w:r>
            <w:r w:rsidR="00D81D31">
              <w:rPr>
                <w:noProof/>
                <w:webHidden/>
              </w:rPr>
              <w:fldChar w:fldCharType="begin"/>
            </w:r>
            <w:r w:rsidR="00D81D31">
              <w:rPr>
                <w:noProof/>
                <w:webHidden/>
              </w:rPr>
              <w:instrText xml:space="preserve"> PAGEREF _Toc155800024 \h </w:instrText>
            </w:r>
            <w:r w:rsidR="00D81D31">
              <w:rPr>
                <w:noProof/>
                <w:webHidden/>
              </w:rPr>
            </w:r>
            <w:r w:rsidR="00D81D31">
              <w:rPr>
                <w:noProof/>
                <w:webHidden/>
              </w:rPr>
              <w:fldChar w:fldCharType="separate"/>
            </w:r>
            <w:r w:rsidR="003A305E">
              <w:rPr>
                <w:noProof/>
                <w:webHidden/>
              </w:rPr>
              <w:t>6</w:t>
            </w:r>
            <w:r w:rsidR="00D81D31">
              <w:rPr>
                <w:noProof/>
                <w:webHidden/>
              </w:rPr>
              <w:fldChar w:fldCharType="end"/>
            </w:r>
          </w:hyperlink>
        </w:p>
        <w:p w14:paraId="7B6B4ED8" w14:textId="08CBFAA6" w:rsidR="00D81D31" w:rsidRDefault="00000000">
          <w:pPr>
            <w:pStyle w:val="TOC3"/>
            <w:tabs>
              <w:tab w:val="left" w:pos="1320"/>
              <w:tab w:val="right" w:leader="dot" w:pos="9350"/>
            </w:tabs>
            <w:rPr>
              <w:rFonts w:eastAsiaTheme="minorEastAsia"/>
              <w:noProof/>
            </w:rPr>
          </w:pPr>
          <w:hyperlink w:anchor="_Toc155800025" w:history="1">
            <w:r w:rsidR="00D81D31" w:rsidRPr="0045043D">
              <w:rPr>
                <w:rStyle w:val="Hyperlink"/>
                <w:noProof/>
              </w:rPr>
              <w:t>1.2.1.</w:t>
            </w:r>
            <w:r w:rsidR="00D81D31">
              <w:rPr>
                <w:rFonts w:eastAsiaTheme="minorEastAsia"/>
                <w:noProof/>
              </w:rPr>
              <w:tab/>
            </w:r>
            <w:r w:rsidR="00D81D31" w:rsidRPr="0045043D">
              <w:rPr>
                <w:rStyle w:val="Hyperlink"/>
                <w:noProof/>
              </w:rPr>
              <w:t>Deployment</w:t>
            </w:r>
            <w:r w:rsidR="00D81D31">
              <w:rPr>
                <w:noProof/>
                <w:webHidden/>
              </w:rPr>
              <w:tab/>
            </w:r>
            <w:r w:rsidR="00D81D31">
              <w:rPr>
                <w:noProof/>
                <w:webHidden/>
              </w:rPr>
              <w:fldChar w:fldCharType="begin"/>
            </w:r>
            <w:r w:rsidR="00D81D31">
              <w:rPr>
                <w:noProof/>
                <w:webHidden/>
              </w:rPr>
              <w:instrText xml:space="preserve"> PAGEREF _Toc155800025 \h </w:instrText>
            </w:r>
            <w:r w:rsidR="00D81D31">
              <w:rPr>
                <w:noProof/>
                <w:webHidden/>
              </w:rPr>
            </w:r>
            <w:r w:rsidR="00D81D31">
              <w:rPr>
                <w:noProof/>
                <w:webHidden/>
              </w:rPr>
              <w:fldChar w:fldCharType="separate"/>
            </w:r>
            <w:r w:rsidR="003A305E">
              <w:rPr>
                <w:noProof/>
                <w:webHidden/>
              </w:rPr>
              <w:t>6</w:t>
            </w:r>
            <w:r w:rsidR="00D81D31">
              <w:rPr>
                <w:noProof/>
                <w:webHidden/>
              </w:rPr>
              <w:fldChar w:fldCharType="end"/>
            </w:r>
          </w:hyperlink>
        </w:p>
        <w:p w14:paraId="5EBCABE7" w14:textId="0F2BF48D" w:rsidR="00D81D31" w:rsidRDefault="00000000">
          <w:pPr>
            <w:pStyle w:val="TOC3"/>
            <w:tabs>
              <w:tab w:val="left" w:pos="1320"/>
              <w:tab w:val="right" w:leader="dot" w:pos="9350"/>
            </w:tabs>
            <w:rPr>
              <w:rFonts w:eastAsiaTheme="minorEastAsia"/>
              <w:noProof/>
            </w:rPr>
          </w:pPr>
          <w:hyperlink w:anchor="_Toc155800026" w:history="1">
            <w:r w:rsidR="00D81D31" w:rsidRPr="0045043D">
              <w:rPr>
                <w:rStyle w:val="Hyperlink"/>
                <w:noProof/>
              </w:rPr>
              <w:t>1.2.2.</w:t>
            </w:r>
            <w:r w:rsidR="00D81D31">
              <w:rPr>
                <w:rFonts w:eastAsiaTheme="minorEastAsia"/>
                <w:noProof/>
              </w:rPr>
              <w:tab/>
            </w:r>
            <w:r w:rsidR="00D81D31" w:rsidRPr="0045043D">
              <w:rPr>
                <w:rStyle w:val="Hyperlink"/>
                <w:noProof/>
              </w:rPr>
              <w:t>Scheduling</w:t>
            </w:r>
            <w:r w:rsidR="00D81D31">
              <w:rPr>
                <w:noProof/>
                <w:webHidden/>
              </w:rPr>
              <w:tab/>
            </w:r>
            <w:r w:rsidR="00D81D31">
              <w:rPr>
                <w:noProof/>
                <w:webHidden/>
              </w:rPr>
              <w:fldChar w:fldCharType="begin"/>
            </w:r>
            <w:r w:rsidR="00D81D31">
              <w:rPr>
                <w:noProof/>
                <w:webHidden/>
              </w:rPr>
              <w:instrText xml:space="preserve"> PAGEREF _Toc155800026 \h </w:instrText>
            </w:r>
            <w:r w:rsidR="00D81D31">
              <w:rPr>
                <w:noProof/>
                <w:webHidden/>
              </w:rPr>
            </w:r>
            <w:r w:rsidR="00D81D31">
              <w:rPr>
                <w:noProof/>
                <w:webHidden/>
              </w:rPr>
              <w:fldChar w:fldCharType="separate"/>
            </w:r>
            <w:r w:rsidR="003A305E">
              <w:rPr>
                <w:noProof/>
                <w:webHidden/>
              </w:rPr>
              <w:t>8</w:t>
            </w:r>
            <w:r w:rsidR="00D81D31">
              <w:rPr>
                <w:noProof/>
                <w:webHidden/>
              </w:rPr>
              <w:fldChar w:fldCharType="end"/>
            </w:r>
          </w:hyperlink>
        </w:p>
        <w:p w14:paraId="071BAB71" w14:textId="643160F7" w:rsidR="00D81D31" w:rsidRDefault="00000000">
          <w:pPr>
            <w:pStyle w:val="TOC3"/>
            <w:tabs>
              <w:tab w:val="left" w:pos="1320"/>
              <w:tab w:val="right" w:leader="dot" w:pos="9350"/>
            </w:tabs>
            <w:rPr>
              <w:rFonts w:eastAsiaTheme="minorEastAsia"/>
              <w:noProof/>
            </w:rPr>
          </w:pPr>
          <w:hyperlink w:anchor="_Toc155800027" w:history="1">
            <w:r w:rsidR="00D81D31" w:rsidRPr="0045043D">
              <w:rPr>
                <w:rStyle w:val="Hyperlink"/>
                <w:noProof/>
              </w:rPr>
              <w:t>1.2.3.</w:t>
            </w:r>
            <w:r w:rsidR="00D81D31">
              <w:rPr>
                <w:rFonts w:eastAsiaTheme="minorEastAsia"/>
                <w:noProof/>
              </w:rPr>
              <w:tab/>
            </w:r>
            <w:r w:rsidR="00D81D31" w:rsidRPr="0045043D">
              <w:rPr>
                <w:rStyle w:val="Hyperlink"/>
                <w:noProof/>
              </w:rPr>
              <w:t>Job morphing</w:t>
            </w:r>
            <w:r w:rsidR="00D81D31">
              <w:rPr>
                <w:noProof/>
                <w:webHidden/>
              </w:rPr>
              <w:tab/>
            </w:r>
            <w:r w:rsidR="00D81D31">
              <w:rPr>
                <w:noProof/>
                <w:webHidden/>
              </w:rPr>
              <w:fldChar w:fldCharType="begin"/>
            </w:r>
            <w:r w:rsidR="00D81D31">
              <w:rPr>
                <w:noProof/>
                <w:webHidden/>
              </w:rPr>
              <w:instrText xml:space="preserve"> PAGEREF _Toc155800027 \h </w:instrText>
            </w:r>
            <w:r w:rsidR="00D81D31">
              <w:rPr>
                <w:noProof/>
                <w:webHidden/>
              </w:rPr>
            </w:r>
            <w:r w:rsidR="00D81D31">
              <w:rPr>
                <w:noProof/>
                <w:webHidden/>
              </w:rPr>
              <w:fldChar w:fldCharType="separate"/>
            </w:r>
            <w:r w:rsidR="003A305E">
              <w:rPr>
                <w:noProof/>
                <w:webHidden/>
              </w:rPr>
              <w:t>8</w:t>
            </w:r>
            <w:r w:rsidR="00D81D31">
              <w:rPr>
                <w:noProof/>
                <w:webHidden/>
              </w:rPr>
              <w:fldChar w:fldCharType="end"/>
            </w:r>
          </w:hyperlink>
        </w:p>
        <w:p w14:paraId="4B8CBE74" w14:textId="24C31868" w:rsidR="00D81D31" w:rsidRDefault="00000000">
          <w:pPr>
            <w:pStyle w:val="TOC3"/>
            <w:tabs>
              <w:tab w:val="left" w:pos="1320"/>
              <w:tab w:val="right" w:leader="dot" w:pos="9350"/>
            </w:tabs>
            <w:rPr>
              <w:rFonts w:eastAsiaTheme="minorEastAsia"/>
              <w:noProof/>
            </w:rPr>
          </w:pPr>
          <w:hyperlink w:anchor="_Toc155800028" w:history="1">
            <w:r w:rsidR="00D81D31" w:rsidRPr="0045043D">
              <w:rPr>
                <w:rStyle w:val="Hyperlink"/>
                <w:noProof/>
              </w:rPr>
              <w:t>1.2.4.</w:t>
            </w:r>
            <w:r w:rsidR="00D81D31">
              <w:rPr>
                <w:rFonts w:eastAsiaTheme="minorEastAsia"/>
                <w:noProof/>
              </w:rPr>
              <w:tab/>
            </w:r>
            <w:r w:rsidR="00D81D31" w:rsidRPr="0045043D">
              <w:rPr>
                <w:rStyle w:val="Hyperlink"/>
                <w:noProof/>
              </w:rPr>
              <w:t>Results</w:t>
            </w:r>
            <w:r w:rsidR="00D81D31">
              <w:rPr>
                <w:noProof/>
                <w:webHidden/>
              </w:rPr>
              <w:tab/>
            </w:r>
            <w:r w:rsidR="00D81D31">
              <w:rPr>
                <w:noProof/>
                <w:webHidden/>
              </w:rPr>
              <w:fldChar w:fldCharType="begin"/>
            </w:r>
            <w:r w:rsidR="00D81D31">
              <w:rPr>
                <w:noProof/>
                <w:webHidden/>
              </w:rPr>
              <w:instrText xml:space="preserve"> PAGEREF _Toc155800028 \h </w:instrText>
            </w:r>
            <w:r w:rsidR="00D81D31">
              <w:rPr>
                <w:noProof/>
                <w:webHidden/>
              </w:rPr>
            </w:r>
            <w:r w:rsidR="00D81D31">
              <w:rPr>
                <w:noProof/>
                <w:webHidden/>
              </w:rPr>
              <w:fldChar w:fldCharType="separate"/>
            </w:r>
            <w:r w:rsidR="003A305E">
              <w:rPr>
                <w:noProof/>
                <w:webHidden/>
              </w:rPr>
              <w:t>9</w:t>
            </w:r>
            <w:r w:rsidR="00D81D31">
              <w:rPr>
                <w:noProof/>
                <w:webHidden/>
              </w:rPr>
              <w:fldChar w:fldCharType="end"/>
            </w:r>
          </w:hyperlink>
        </w:p>
        <w:p w14:paraId="71734F04" w14:textId="78E786CE" w:rsidR="00D81D31" w:rsidRDefault="00000000">
          <w:pPr>
            <w:pStyle w:val="TOC1"/>
            <w:tabs>
              <w:tab w:val="left" w:pos="440"/>
              <w:tab w:val="right" w:leader="dot" w:pos="9350"/>
            </w:tabs>
            <w:rPr>
              <w:rFonts w:eastAsiaTheme="minorEastAsia"/>
              <w:noProof/>
            </w:rPr>
          </w:pPr>
          <w:hyperlink w:anchor="_Toc155800029" w:history="1">
            <w:r w:rsidR="00D81D31" w:rsidRPr="0045043D">
              <w:rPr>
                <w:rStyle w:val="Hyperlink"/>
                <w:noProof/>
              </w:rPr>
              <w:t>2.</w:t>
            </w:r>
            <w:r w:rsidR="00D81D31">
              <w:rPr>
                <w:rFonts w:eastAsiaTheme="minorEastAsia"/>
                <w:noProof/>
              </w:rPr>
              <w:tab/>
            </w:r>
            <w:r w:rsidR="00D81D31" w:rsidRPr="0045043D">
              <w:rPr>
                <w:rStyle w:val="Hyperlink"/>
                <w:noProof/>
              </w:rPr>
              <w:t>Critical discussion</w:t>
            </w:r>
            <w:r w:rsidR="00D81D31">
              <w:rPr>
                <w:noProof/>
                <w:webHidden/>
              </w:rPr>
              <w:tab/>
            </w:r>
            <w:r w:rsidR="00D81D31">
              <w:rPr>
                <w:noProof/>
                <w:webHidden/>
              </w:rPr>
              <w:fldChar w:fldCharType="begin"/>
            </w:r>
            <w:r w:rsidR="00D81D31">
              <w:rPr>
                <w:noProof/>
                <w:webHidden/>
              </w:rPr>
              <w:instrText xml:space="preserve"> PAGEREF _Toc155800029 \h </w:instrText>
            </w:r>
            <w:r w:rsidR="00D81D31">
              <w:rPr>
                <w:noProof/>
                <w:webHidden/>
              </w:rPr>
            </w:r>
            <w:r w:rsidR="00D81D31">
              <w:rPr>
                <w:noProof/>
                <w:webHidden/>
              </w:rPr>
              <w:fldChar w:fldCharType="separate"/>
            </w:r>
            <w:r w:rsidR="003A305E">
              <w:rPr>
                <w:noProof/>
                <w:webHidden/>
              </w:rPr>
              <w:t>10</w:t>
            </w:r>
            <w:r w:rsidR="00D81D31">
              <w:rPr>
                <w:noProof/>
                <w:webHidden/>
              </w:rPr>
              <w:fldChar w:fldCharType="end"/>
            </w:r>
          </w:hyperlink>
        </w:p>
        <w:p w14:paraId="6FAB355A" w14:textId="505BE692" w:rsidR="00D81D31" w:rsidRDefault="00000000">
          <w:pPr>
            <w:pStyle w:val="TOC2"/>
            <w:tabs>
              <w:tab w:val="left" w:pos="880"/>
              <w:tab w:val="right" w:leader="dot" w:pos="9350"/>
            </w:tabs>
            <w:rPr>
              <w:rFonts w:eastAsiaTheme="minorEastAsia"/>
              <w:noProof/>
            </w:rPr>
          </w:pPr>
          <w:hyperlink w:anchor="_Toc155800030" w:history="1">
            <w:r w:rsidR="00D81D31" w:rsidRPr="0045043D">
              <w:rPr>
                <w:rStyle w:val="Hyperlink"/>
                <w:noProof/>
              </w:rPr>
              <w:t>2.1.</w:t>
            </w:r>
            <w:r w:rsidR="00D81D31">
              <w:rPr>
                <w:rFonts w:eastAsiaTheme="minorEastAsia"/>
                <w:noProof/>
              </w:rPr>
              <w:tab/>
            </w:r>
            <w:r w:rsidR="00D81D31" w:rsidRPr="0045043D">
              <w:rPr>
                <w:rStyle w:val="Hyperlink"/>
                <w:noProof/>
              </w:rPr>
              <w:t>Strengths</w:t>
            </w:r>
            <w:r w:rsidR="00D81D31">
              <w:rPr>
                <w:noProof/>
                <w:webHidden/>
              </w:rPr>
              <w:tab/>
            </w:r>
            <w:r w:rsidR="00D81D31">
              <w:rPr>
                <w:noProof/>
                <w:webHidden/>
              </w:rPr>
              <w:fldChar w:fldCharType="begin"/>
            </w:r>
            <w:r w:rsidR="00D81D31">
              <w:rPr>
                <w:noProof/>
                <w:webHidden/>
              </w:rPr>
              <w:instrText xml:space="preserve"> PAGEREF _Toc155800030 \h </w:instrText>
            </w:r>
            <w:r w:rsidR="00D81D31">
              <w:rPr>
                <w:noProof/>
                <w:webHidden/>
              </w:rPr>
            </w:r>
            <w:r w:rsidR="00D81D31">
              <w:rPr>
                <w:noProof/>
                <w:webHidden/>
              </w:rPr>
              <w:fldChar w:fldCharType="separate"/>
            </w:r>
            <w:r w:rsidR="003A305E">
              <w:rPr>
                <w:noProof/>
                <w:webHidden/>
              </w:rPr>
              <w:t>11</w:t>
            </w:r>
            <w:r w:rsidR="00D81D31">
              <w:rPr>
                <w:noProof/>
                <w:webHidden/>
              </w:rPr>
              <w:fldChar w:fldCharType="end"/>
            </w:r>
          </w:hyperlink>
        </w:p>
        <w:p w14:paraId="162AA2ED" w14:textId="2CBEEA7C" w:rsidR="00D81D31" w:rsidRDefault="00000000">
          <w:pPr>
            <w:pStyle w:val="TOC3"/>
            <w:tabs>
              <w:tab w:val="left" w:pos="1320"/>
              <w:tab w:val="right" w:leader="dot" w:pos="9350"/>
            </w:tabs>
            <w:rPr>
              <w:rFonts w:eastAsiaTheme="minorEastAsia"/>
              <w:noProof/>
            </w:rPr>
          </w:pPr>
          <w:hyperlink w:anchor="_Toc155800031" w:history="1">
            <w:r w:rsidR="00D81D31" w:rsidRPr="0045043D">
              <w:rPr>
                <w:rStyle w:val="Hyperlink"/>
                <w:noProof/>
              </w:rPr>
              <w:t>2.1.1.</w:t>
            </w:r>
            <w:r w:rsidR="00D81D31">
              <w:rPr>
                <w:rFonts w:eastAsiaTheme="minorEastAsia"/>
                <w:noProof/>
              </w:rPr>
              <w:tab/>
            </w:r>
            <w:r w:rsidR="00D81D31" w:rsidRPr="0045043D">
              <w:rPr>
                <w:rStyle w:val="Hyperlink"/>
                <w:noProof/>
              </w:rPr>
              <w:t>Efficiency</w:t>
            </w:r>
            <w:r w:rsidR="00D81D31">
              <w:rPr>
                <w:noProof/>
                <w:webHidden/>
              </w:rPr>
              <w:tab/>
            </w:r>
            <w:r w:rsidR="00D81D31">
              <w:rPr>
                <w:noProof/>
                <w:webHidden/>
              </w:rPr>
              <w:fldChar w:fldCharType="begin"/>
            </w:r>
            <w:r w:rsidR="00D81D31">
              <w:rPr>
                <w:noProof/>
                <w:webHidden/>
              </w:rPr>
              <w:instrText xml:space="preserve"> PAGEREF _Toc155800031 \h </w:instrText>
            </w:r>
            <w:r w:rsidR="00D81D31">
              <w:rPr>
                <w:noProof/>
                <w:webHidden/>
              </w:rPr>
            </w:r>
            <w:r w:rsidR="00D81D31">
              <w:rPr>
                <w:noProof/>
                <w:webHidden/>
              </w:rPr>
              <w:fldChar w:fldCharType="separate"/>
            </w:r>
            <w:r w:rsidR="003A305E">
              <w:rPr>
                <w:noProof/>
                <w:webHidden/>
              </w:rPr>
              <w:t>11</w:t>
            </w:r>
            <w:r w:rsidR="00D81D31">
              <w:rPr>
                <w:noProof/>
                <w:webHidden/>
              </w:rPr>
              <w:fldChar w:fldCharType="end"/>
            </w:r>
          </w:hyperlink>
        </w:p>
        <w:p w14:paraId="7CB920DB" w14:textId="489B9CE6" w:rsidR="00D81D31" w:rsidRDefault="00000000">
          <w:pPr>
            <w:pStyle w:val="TOC3"/>
            <w:tabs>
              <w:tab w:val="left" w:pos="1320"/>
              <w:tab w:val="right" w:leader="dot" w:pos="9350"/>
            </w:tabs>
            <w:rPr>
              <w:rFonts w:eastAsiaTheme="minorEastAsia"/>
              <w:noProof/>
            </w:rPr>
          </w:pPr>
          <w:hyperlink w:anchor="_Toc155800032" w:history="1">
            <w:r w:rsidR="00D81D31" w:rsidRPr="0045043D">
              <w:rPr>
                <w:rStyle w:val="Hyperlink"/>
                <w:noProof/>
              </w:rPr>
              <w:t>2.1.2.</w:t>
            </w:r>
            <w:r w:rsidR="00D81D31">
              <w:rPr>
                <w:rFonts w:eastAsiaTheme="minorEastAsia"/>
                <w:noProof/>
              </w:rPr>
              <w:tab/>
            </w:r>
            <w:r w:rsidR="00D81D31" w:rsidRPr="0045043D">
              <w:rPr>
                <w:rStyle w:val="Hyperlink"/>
                <w:noProof/>
              </w:rPr>
              <w:t>Scheduling algorithm</w:t>
            </w:r>
            <w:r w:rsidR="00D81D31">
              <w:rPr>
                <w:noProof/>
                <w:webHidden/>
              </w:rPr>
              <w:tab/>
            </w:r>
            <w:r w:rsidR="00D81D31">
              <w:rPr>
                <w:noProof/>
                <w:webHidden/>
              </w:rPr>
              <w:fldChar w:fldCharType="begin"/>
            </w:r>
            <w:r w:rsidR="00D81D31">
              <w:rPr>
                <w:noProof/>
                <w:webHidden/>
              </w:rPr>
              <w:instrText xml:space="preserve"> PAGEREF _Toc155800032 \h </w:instrText>
            </w:r>
            <w:r w:rsidR="00D81D31">
              <w:rPr>
                <w:noProof/>
                <w:webHidden/>
              </w:rPr>
            </w:r>
            <w:r w:rsidR="00D81D31">
              <w:rPr>
                <w:noProof/>
                <w:webHidden/>
              </w:rPr>
              <w:fldChar w:fldCharType="separate"/>
            </w:r>
            <w:r w:rsidR="003A305E">
              <w:rPr>
                <w:noProof/>
                <w:webHidden/>
              </w:rPr>
              <w:t>11</w:t>
            </w:r>
            <w:r w:rsidR="00D81D31">
              <w:rPr>
                <w:noProof/>
                <w:webHidden/>
              </w:rPr>
              <w:fldChar w:fldCharType="end"/>
            </w:r>
          </w:hyperlink>
        </w:p>
        <w:p w14:paraId="652E6BB1" w14:textId="4910A459" w:rsidR="00D81D31" w:rsidRDefault="00000000">
          <w:pPr>
            <w:pStyle w:val="TOC3"/>
            <w:tabs>
              <w:tab w:val="left" w:pos="1320"/>
              <w:tab w:val="right" w:leader="dot" w:pos="9350"/>
            </w:tabs>
            <w:rPr>
              <w:rFonts w:eastAsiaTheme="minorEastAsia"/>
              <w:noProof/>
            </w:rPr>
          </w:pPr>
          <w:hyperlink w:anchor="_Toc155800033" w:history="1">
            <w:r w:rsidR="00D81D31" w:rsidRPr="0045043D">
              <w:rPr>
                <w:rStyle w:val="Hyperlink"/>
                <w:noProof/>
              </w:rPr>
              <w:t>2.1.3.</w:t>
            </w:r>
            <w:r w:rsidR="00D81D31">
              <w:rPr>
                <w:rFonts w:eastAsiaTheme="minorEastAsia"/>
                <w:noProof/>
              </w:rPr>
              <w:tab/>
            </w:r>
            <w:r w:rsidR="00D81D31" w:rsidRPr="0045043D">
              <w:rPr>
                <w:rStyle w:val="Hyperlink"/>
                <w:noProof/>
              </w:rPr>
              <w:t>Innovations</w:t>
            </w:r>
            <w:r w:rsidR="00D81D31">
              <w:rPr>
                <w:noProof/>
                <w:webHidden/>
              </w:rPr>
              <w:tab/>
            </w:r>
            <w:r w:rsidR="00D81D31">
              <w:rPr>
                <w:noProof/>
                <w:webHidden/>
              </w:rPr>
              <w:fldChar w:fldCharType="begin"/>
            </w:r>
            <w:r w:rsidR="00D81D31">
              <w:rPr>
                <w:noProof/>
                <w:webHidden/>
              </w:rPr>
              <w:instrText xml:space="preserve"> PAGEREF _Toc155800033 \h </w:instrText>
            </w:r>
            <w:r w:rsidR="00D81D31">
              <w:rPr>
                <w:noProof/>
                <w:webHidden/>
              </w:rPr>
            </w:r>
            <w:r w:rsidR="00D81D31">
              <w:rPr>
                <w:noProof/>
                <w:webHidden/>
              </w:rPr>
              <w:fldChar w:fldCharType="separate"/>
            </w:r>
            <w:r w:rsidR="003A305E">
              <w:rPr>
                <w:noProof/>
                <w:webHidden/>
              </w:rPr>
              <w:t>11</w:t>
            </w:r>
            <w:r w:rsidR="00D81D31">
              <w:rPr>
                <w:noProof/>
                <w:webHidden/>
              </w:rPr>
              <w:fldChar w:fldCharType="end"/>
            </w:r>
          </w:hyperlink>
        </w:p>
        <w:p w14:paraId="40E64223" w14:textId="58A52B9F" w:rsidR="00D81D31" w:rsidRDefault="00000000">
          <w:pPr>
            <w:pStyle w:val="TOC2"/>
            <w:tabs>
              <w:tab w:val="left" w:pos="880"/>
              <w:tab w:val="right" w:leader="dot" w:pos="9350"/>
            </w:tabs>
            <w:rPr>
              <w:rFonts w:eastAsiaTheme="minorEastAsia"/>
              <w:noProof/>
            </w:rPr>
          </w:pPr>
          <w:hyperlink w:anchor="_Toc155800034" w:history="1">
            <w:r w:rsidR="00D81D31" w:rsidRPr="0045043D">
              <w:rPr>
                <w:rStyle w:val="Hyperlink"/>
                <w:noProof/>
              </w:rPr>
              <w:t>2.2.</w:t>
            </w:r>
            <w:r w:rsidR="00D81D31">
              <w:rPr>
                <w:rFonts w:eastAsiaTheme="minorEastAsia"/>
                <w:noProof/>
              </w:rPr>
              <w:tab/>
            </w:r>
            <w:r w:rsidR="00D81D31" w:rsidRPr="0045043D">
              <w:rPr>
                <w:rStyle w:val="Hyperlink"/>
                <w:noProof/>
              </w:rPr>
              <w:t>Weaknesses</w:t>
            </w:r>
            <w:r w:rsidR="00D81D31">
              <w:rPr>
                <w:noProof/>
                <w:webHidden/>
              </w:rPr>
              <w:tab/>
            </w:r>
            <w:r w:rsidR="00D81D31">
              <w:rPr>
                <w:noProof/>
                <w:webHidden/>
              </w:rPr>
              <w:fldChar w:fldCharType="begin"/>
            </w:r>
            <w:r w:rsidR="00D81D31">
              <w:rPr>
                <w:noProof/>
                <w:webHidden/>
              </w:rPr>
              <w:instrText xml:space="preserve"> PAGEREF _Toc155800034 \h </w:instrText>
            </w:r>
            <w:r w:rsidR="00D81D31">
              <w:rPr>
                <w:noProof/>
                <w:webHidden/>
              </w:rPr>
            </w:r>
            <w:r w:rsidR="00D81D31">
              <w:rPr>
                <w:noProof/>
                <w:webHidden/>
              </w:rPr>
              <w:fldChar w:fldCharType="separate"/>
            </w:r>
            <w:r w:rsidR="003A305E">
              <w:rPr>
                <w:noProof/>
                <w:webHidden/>
              </w:rPr>
              <w:t>11</w:t>
            </w:r>
            <w:r w:rsidR="00D81D31">
              <w:rPr>
                <w:noProof/>
                <w:webHidden/>
              </w:rPr>
              <w:fldChar w:fldCharType="end"/>
            </w:r>
          </w:hyperlink>
        </w:p>
        <w:p w14:paraId="5C841493" w14:textId="0BF69A90" w:rsidR="00D81D31" w:rsidRDefault="00000000">
          <w:pPr>
            <w:pStyle w:val="TOC3"/>
            <w:tabs>
              <w:tab w:val="left" w:pos="1320"/>
              <w:tab w:val="right" w:leader="dot" w:pos="9350"/>
            </w:tabs>
            <w:rPr>
              <w:rFonts w:eastAsiaTheme="minorEastAsia"/>
              <w:noProof/>
            </w:rPr>
          </w:pPr>
          <w:hyperlink w:anchor="_Toc155800035" w:history="1">
            <w:r w:rsidR="00D81D31" w:rsidRPr="0045043D">
              <w:rPr>
                <w:rStyle w:val="Hyperlink"/>
                <w:noProof/>
              </w:rPr>
              <w:t>2.2.1.</w:t>
            </w:r>
            <w:r w:rsidR="00D81D31">
              <w:rPr>
                <w:rFonts w:eastAsiaTheme="minorEastAsia"/>
                <w:noProof/>
              </w:rPr>
              <w:tab/>
            </w:r>
            <w:r w:rsidR="00D81D31" w:rsidRPr="0045043D">
              <w:rPr>
                <w:rStyle w:val="Hyperlink"/>
                <w:noProof/>
              </w:rPr>
              <w:t>Intrusivity</w:t>
            </w:r>
            <w:r w:rsidR="00D81D31">
              <w:rPr>
                <w:noProof/>
                <w:webHidden/>
              </w:rPr>
              <w:tab/>
            </w:r>
            <w:r w:rsidR="00D81D31">
              <w:rPr>
                <w:noProof/>
                <w:webHidden/>
              </w:rPr>
              <w:fldChar w:fldCharType="begin"/>
            </w:r>
            <w:r w:rsidR="00D81D31">
              <w:rPr>
                <w:noProof/>
                <w:webHidden/>
              </w:rPr>
              <w:instrText xml:space="preserve"> PAGEREF _Toc155800035 \h </w:instrText>
            </w:r>
            <w:r w:rsidR="00D81D31">
              <w:rPr>
                <w:noProof/>
                <w:webHidden/>
              </w:rPr>
            </w:r>
            <w:r w:rsidR="00D81D31">
              <w:rPr>
                <w:noProof/>
                <w:webHidden/>
              </w:rPr>
              <w:fldChar w:fldCharType="separate"/>
            </w:r>
            <w:r w:rsidR="003A305E">
              <w:rPr>
                <w:noProof/>
                <w:webHidden/>
              </w:rPr>
              <w:t>11</w:t>
            </w:r>
            <w:r w:rsidR="00D81D31">
              <w:rPr>
                <w:noProof/>
                <w:webHidden/>
              </w:rPr>
              <w:fldChar w:fldCharType="end"/>
            </w:r>
          </w:hyperlink>
        </w:p>
        <w:p w14:paraId="52163FC4" w14:textId="6A9EA7D7" w:rsidR="00D81D31" w:rsidRDefault="00000000">
          <w:pPr>
            <w:pStyle w:val="TOC3"/>
            <w:tabs>
              <w:tab w:val="left" w:pos="1320"/>
              <w:tab w:val="right" w:leader="dot" w:pos="9350"/>
            </w:tabs>
            <w:rPr>
              <w:rFonts w:eastAsiaTheme="minorEastAsia"/>
              <w:noProof/>
            </w:rPr>
          </w:pPr>
          <w:hyperlink w:anchor="_Toc155800036" w:history="1">
            <w:r w:rsidR="00D81D31" w:rsidRPr="0045043D">
              <w:rPr>
                <w:rStyle w:val="Hyperlink"/>
                <w:noProof/>
              </w:rPr>
              <w:t>2.2.2.</w:t>
            </w:r>
            <w:r w:rsidR="00D81D31">
              <w:rPr>
                <w:rFonts w:eastAsiaTheme="minorEastAsia"/>
                <w:noProof/>
              </w:rPr>
              <w:tab/>
            </w:r>
            <w:r w:rsidR="00D81D31" w:rsidRPr="0045043D">
              <w:rPr>
                <w:rStyle w:val="Hyperlink"/>
                <w:noProof/>
              </w:rPr>
              <w:t>Low-priority scarcity and unspecialized network overloads</w:t>
            </w:r>
            <w:r w:rsidR="00D81D31">
              <w:rPr>
                <w:noProof/>
                <w:webHidden/>
              </w:rPr>
              <w:tab/>
            </w:r>
            <w:r w:rsidR="00D81D31">
              <w:rPr>
                <w:noProof/>
                <w:webHidden/>
              </w:rPr>
              <w:fldChar w:fldCharType="begin"/>
            </w:r>
            <w:r w:rsidR="00D81D31">
              <w:rPr>
                <w:noProof/>
                <w:webHidden/>
              </w:rPr>
              <w:instrText xml:space="preserve"> PAGEREF _Toc155800036 \h </w:instrText>
            </w:r>
            <w:r w:rsidR="00D81D31">
              <w:rPr>
                <w:noProof/>
                <w:webHidden/>
              </w:rPr>
            </w:r>
            <w:r w:rsidR="00D81D31">
              <w:rPr>
                <w:noProof/>
                <w:webHidden/>
              </w:rPr>
              <w:fldChar w:fldCharType="separate"/>
            </w:r>
            <w:r w:rsidR="003A305E">
              <w:rPr>
                <w:noProof/>
                <w:webHidden/>
              </w:rPr>
              <w:t>12</w:t>
            </w:r>
            <w:r w:rsidR="00D81D31">
              <w:rPr>
                <w:noProof/>
                <w:webHidden/>
              </w:rPr>
              <w:fldChar w:fldCharType="end"/>
            </w:r>
          </w:hyperlink>
        </w:p>
        <w:p w14:paraId="3A991F6A" w14:textId="212DE552" w:rsidR="00D81D31" w:rsidRDefault="00000000">
          <w:pPr>
            <w:pStyle w:val="TOC3"/>
            <w:tabs>
              <w:tab w:val="left" w:pos="1320"/>
              <w:tab w:val="right" w:leader="dot" w:pos="9350"/>
            </w:tabs>
            <w:rPr>
              <w:rFonts w:eastAsiaTheme="minorEastAsia"/>
              <w:noProof/>
            </w:rPr>
          </w:pPr>
          <w:hyperlink w:anchor="_Toc155800037" w:history="1">
            <w:r w:rsidR="00D81D31" w:rsidRPr="0045043D">
              <w:rPr>
                <w:rStyle w:val="Hyperlink"/>
                <w:noProof/>
              </w:rPr>
              <w:t>2.2.3.</w:t>
            </w:r>
            <w:r w:rsidR="00D81D31">
              <w:rPr>
                <w:rFonts w:eastAsiaTheme="minorEastAsia"/>
                <w:noProof/>
              </w:rPr>
              <w:tab/>
            </w:r>
            <w:r w:rsidR="00D81D31" w:rsidRPr="0045043D">
              <w:rPr>
                <w:rStyle w:val="Hyperlink"/>
                <w:noProof/>
              </w:rPr>
              <w:t>Security concerns</w:t>
            </w:r>
            <w:r w:rsidR="00D81D31">
              <w:rPr>
                <w:noProof/>
                <w:webHidden/>
              </w:rPr>
              <w:tab/>
            </w:r>
            <w:r w:rsidR="00D81D31">
              <w:rPr>
                <w:noProof/>
                <w:webHidden/>
              </w:rPr>
              <w:fldChar w:fldCharType="begin"/>
            </w:r>
            <w:r w:rsidR="00D81D31">
              <w:rPr>
                <w:noProof/>
                <w:webHidden/>
              </w:rPr>
              <w:instrText xml:space="preserve"> PAGEREF _Toc155800037 \h </w:instrText>
            </w:r>
            <w:r w:rsidR="00D81D31">
              <w:rPr>
                <w:noProof/>
                <w:webHidden/>
              </w:rPr>
            </w:r>
            <w:r w:rsidR="00D81D31">
              <w:rPr>
                <w:noProof/>
                <w:webHidden/>
              </w:rPr>
              <w:fldChar w:fldCharType="separate"/>
            </w:r>
            <w:r w:rsidR="003A305E">
              <w:rPr>
                <w:noProof/>
                <w:webHidden/>
              </w:rPr>
              <w:t>12</w:t>
            </w:r>
            <w:r w:rsidR="00D81D31">
              <w:rPr>
                <w:noProof/>
                <w:webHidden/>
              </w:rPr>
              <w:fldChar w:fldCharType="end"/>
            </w:r>
          </w:hyperlink>
        </w:p>
        <w:p w14:paraId="1F56FDDA" w14:textId="782AFAD0" w:rsidR="00D81D31" w:rsidRDefault="00000000">
          <w:pPr>
            <w:pStyle w:val="TOC3"/>
            <w:tabs>
              <w:tab w:val="left" w:pos="1320"/>
              <w:tab w:val="right" w:leader="dot" w:pos="9350"/>
            </w:tabs>
            <w:rPr>
              <w:rFonts w:eastAsiaTheme="minorEastAsia"/>
              <w:noProof/>
            </w:rPr>
          </w:pPr>
          <w:hyperlink w:anchor="_Toc155800038" w:history="1">
            <w:r w:rsidR="00D81D31" w:rsidRPr="0045043D">
              <w:rPr>
                <w:rStyle w:val="Hyperlink"/>
                <w:noProof/>
              </w:rPr>
              <w:t>2.2.4.</w:t>
            </w:r>
            <w:r w:rsidR="00D81D31">
              <w:rPr>
                <w:rFonts w:eastAsiaTheme="minorEastAsia"/>
                <w:noProof/>
              </w:rPr>
              <w:tab/>
            </w:r>
            <w:r w:rsidR="00D81D31" w:rsidRPr="0045043D">
              <w:rPr>
                <w:rStyle w:val="Hyperlink"/>
                <w:noProof/>
              </w:rPr>
              <w:t>GPU heterogeneity</w:t>
            </w:r>
            <w:r w:rsidR="00D81D31">
              <w:rPr>
                <w:noProof/>
                <w:webHidden/>
              </w:rPr>
              <w:tab/>
            </w:r>
            <w:r w:rsidR="00D81D31">
              <w:rPr>
                <w:noProof/>
                <w:webHidden/>
              </w:rPr>
              <w:fldChar w:fldCharType="begin"/>
            </w:r>
            <w:r w:rsidR="00D81D31">
              <w:rPr>
                <w:noProof/>
                <w:webHidden/>
              </w:rPr>
              <w:instrText xml:space="preserve"> PAGEREF _Toc155800038 \h </w:instrText>
            </w:r>
            <w:r w:rsidR="00D81D31">
              <w:rPr>
                <w:noProof/>
                <w:webHidden/>
              </w:rPr>
            </w:r>
            <w:r w:rsidR="00D81D31">
              <w:rPr>
                <w:noProof/>
                <w:webHidden/>
              </w:rPr>
              <w:fldChar w:fldCharType="separate"/>
            </w:r>
            <w:r w:rsidR="003A305E">
              <w:rPr>
                <w:noProof/>
                <w:webHidden/>
              </w:rPr>
              <w:t>13</w:t>
            </w:r>
            <w:r w:rsidR="00D81D31">
              <w:rPr>
                <w:noProof/>
                <w:webHidden/>
              </w:rPr>
              <w:fldChar w:fldCharType="end"/>
            </w:r>
          </w:hyperlink>
        </w:p>
        <w:p w14:paraId="67554D97" w14:textId="22192343" w:rsidR="00D81D31" w:rsidRDefault="00000000">
          <w:pPr>
            <w:pStyle w:val="TOC3"/>
            <w:tabs>
              <w:tab w:val="left" w:pos="1320"/>
              <w:tab w:val="right" w:leader="dot" w:pos="9350"/>
            </w:tabs>
            <w:rPr>
              <w:rFonts w:eastAsiaTheme="minorEastAsia"/>
              <w:noProof/>
            </w:rPr>
          </w:pPr>
          <w:hyperlink w:anchor="_Toc155800039" w:history="1">
            <w:r w:rsidR="00D81D31" w:rsidRPr="0045043D">
              <w:rPr>
                <w:rStyle w:val="Hyperlink"/>
                <w:noProof/>
              </w:rPr>
              <w:t>2.2.5.</w:t>
            </w:r>
            <w:r w:rsidR="00D81D31">
              <w:rPr>
                <w:rFonts w:eastAsiaTheme="minorEastAsia"/>
                <w:noProof/>
              </w:rPr>
              <w:tab/>
            </w:r>
            <w:r w:rsidR="00D81D31" w:rsidRPr="0045043D">
              <w:rPr>
                <w:rStyle w:val="Hyperlink"/>
                <w:noProof/>
              </w:rPr>
              <w:t>Absence of metrics in the results</w:t>
            </w:r>
            <w:r w:rsidR="00D81D31">
              <w:rPr>
                <w:noProof/>
                <w:webHidden/>
              </w:rPr>
              <w:tab/>
            </w:r>
            <w:r w:rsidR="00D81D31">
              <w:rPr>
                <w:noProof/>
                <w:webHidden/>
              </w:rPr>
              <w:fldChar w:fldCharType="begin"/>
            </w:r>
            <w:r w:rsidR="00D81D31">
              <w:rPr>
                <w:noProof/>
                <w:webHidden/>
              </w:rPr>
              <w:instrText xml:space="preserve"> PAGEREF _Toc155800039 \h </w:instrText>
            </w:r>
            <w:r w:rsidR="00D81D31">
              <w:rPr>
                <w:noProof/>
                <w:webHidden/>
              </w:rPr>
            </w:r>
            <w:r w:rsidR="00D81D31">
              <w:rPr>
                <w:noProof/>
                <w:webHidden/>
              </w:rPr>
              <w:fldChar w:fldCharType="separate"/>
            </w:r>
            <w:r w:rsidR="003A305E">
              <w:rPr>
                <w:noProof/>
                <w:webHidden/>
              </w:rPr>
              <w:t>13</w:t>
            </w:r>
            <w:r w:rsidR="00D81D31">
              <w:rPr>
                <w:noProof/>
                <w:webHidden/>
              </w:rPr>
              <w:fldChar w:fldCharType="end"/>
            </w:r>
          </w:hyperlink>
        </w:p>
        <w:p w14:paraId="4E8E78F0" w14:textId="49432BB8" w:rsidR="00D81D31" w:rsidRDefault="00000000">
          <w:pPr>
            <w:pStyle w:val="TOC3"/>
            <w:tabs>
              <w:tab w:val="left" w:pos="1320"/>
              <w:tab w:val="right" w:leader="dot" w:pos="9350"/>
            </w:tabs>
            <w:rPr>
              <w:rFonts w:eastAsiaTheme="minorEastAsia"/>
              <w:noProof/>
            </w:rPr>
          </w:pPr>
          <w:hyperlink w:anchor="_Toc155800040" w:history="1">
            <w:r w:rsidR="00D81D31" w:rsidRPr="0045043D">
              <w:rPr>
                <w:rStyle w:val="Hyperlink"/>
                <w:noProof/>
              </w:rPr>
              <w:t>2.2.6.</w:t>
            </w:r>
            <w:r w:rsidR="00D81D31">
              <w:rPr>
                <w:rFonts w:eastAsiaTheme="minorEastAsia"/>
                <w:noProof/>
              </w:rPr>
              <w:tab/>
            </w:r>
            <w:r w:rsidR="00D81D31" w:rsidRPr="0045043D">
              <w:rPr>
                <w:rStyle w:val="Hyperlink"/>
                <w:noProof/>
              </w:rPr>
              <w:t>Continuity of work</w:t>
            </w:r>
            <w:r w:rsidR="00D81D31">
              <w:rPr>
                <w:noProof/>
                <w:webHidden/>
              </w:rPr>
              <w:tab/>
            </w:r>
            <w:r w:rsidR="00D81D31">
              <w:rPr>
                <w:noProof/>
                <w:webHidden/>
              </w:rPr>
              <w:fldChar w:fldCharType="begin"/>
            </w:r>
            <w:r w:rsidR="00D81D31">
              <w:rPr>
                <w:noProof/>
                <w:webHidden/>
              </w:rPr>
              <w:instrText xml:space="preserve"> PAGEREF _Toc155800040 \h </w:instrText>
            </w:r>
            <w:r w:rsidR="00D81D31">
              <w:rPr>
                <w:noProof/>
                <w:webHidden/>
              </w:rPr>
            </w:r>
            <w:r w:rsidR="00D81D31">
              <w:rPr>
                <w:noProof/>
                <w:webHidden/>
              </w:rPr>
              <w:fldChar w:fldCharType="separate"/>
            </w:r>
            <w:r w:rsidR="003A305E">
              <w:rPr>
                <w:noProof/>
                <w:webHidden/>
              </w:rPr>
              <w:t>13</w:t>
            </w:r>
            <w:r w:rsidR="00D81D31">
              <w:rPr>
                <w:noProof/>
                <w:webHidden/>
              </w:rPr>
              <w:fldChar w:fldCharType="end"/>
            </w:r>
          </w:hyperlink>
        </w:p>
        <w:p w14:paraId="4AC27C48" w14:textId="2BCCD991" w:rsidR="00D81D31" w:rsidRDefault="00000000">
          <w:pPr>
            <w:pStyle w:val="TOC1"/>
            <w:tabs>
              <w:tab w:val="left" w:pos="440"/>
              <w:tab w:val="right" w:leader="dot" w:pos="9350"/>
            </w:tabs>
            <w:rPr>
              <w:rFonts w:eastAsiaTheme="minorEastAsia"/>
              <w:noProof/>
            </w:rPr>
          </w:pPr>
          <w:hyperlink w:anchor="_Toc155800041" w:history="1">
            <w:r w:rsidR="00D81D31" w:rsidRPr="0045043D">
              <w:rPr>
                <w:rStyle w:val="Hyperlink"/>
                <w:noProof/>
              </w:rPr>
              <w:t>3.</w:t>
            </w:r>
            <w:r w:rsidR="00D81D31">
              <w:rPr>
                <w:rFonts w:eastAsiaTheme="minorEastAsia"/>
                <w:noProof/>
              </w:rPr>
              <w:tab/>
            </w:r>
            <w:r w:rsidR="00D81D31" w:rsidRPr="0045043D">
              <w:rPr>
                <w:rStyle w:val="Hyperlink"/>
                <w:noProof/>
              </w:rPr>
              <w:t>Conclusion</w:t>
            </w:r>
            <w:r w:rsidR="00D81D31">
              <w:rPr>
                <w:noProof/>
                <w:webHidden/>
              </w:rPr>
              <w:tab/>
            </w:r>
            <w:r w:rsidR="00D81D31">
              <w:rPr>
                <w:noProof/>
                <w:webHidden/>
              </w:rPr>
              <w:fldChar w:fldCharType="begin"/>
            </w:r>
            <w:r w:rsidR="00D81D31">
              <w:rPr>
                <w:noProof/>
                <w:webHidden/>
              </w:rPr>
              <w:instrText xml:space="preserve"> PAGEREF _Toc155800041 \h </w:instrText>
            </w:r>
            <w:r w:rsidR="00D81D31">
              <w:rPr>
                <w:noProof/>
                <w:webHidden/>
              </w:rPr>
            </w:r>
            <w:r w:rsidR="00D81D31">
              <w:rPr>
                <w:noProof/>
                <w:webHidden/>
              </w:rPr>
              <w:fldChar w:fldCharType="separate"/>
            </w:r>
            <w:r w:rsidR="003A305E">
              <w:rPr>
                <w:noProof/>
                <w:webHidden/>
              </w:rPr>
              <w:t>13</w:t>
            </w:r>
            <w:r w:rsidR="00D81D31">
              <w:rPr>
                <w:noProof/>
                <w:webHidden/>
              </w:rPr>
              <w:fldChar w:fldCharType="end"/>
            </w:r>
          </w:hyperlink>
        </w:p>
        <w:p w14:paraId="2226C1FB" w14:textId="1AB4982D" w:rsidR="00D81D31" w:rsidRDefault="00000000">
          <w:pPr>
            <w:pStyle w:val="TOC2"/>
            <w:tabs>
              <w:tab w:val="left" w:pos="880"/>
              <w:tab w:val="right" w:leader="dot" w:pos="9350"/>
            </w:tabs>
            <w:rPr>
              <w:rFonts w:eastAsiaTheme="minorEastAsia"/>
              <w:noProof/>
            </w:rPr>
          </w:pPr>
          <w:hyperlink w:anchor="_Toc155800042" w:history="1">
            <w:r w:rsidR="00D81D31" w:rsidRPr="0045043D">
              <w:rPr>
                <w:rStyle w:val="Hyperlink"/>
                <w:noProof/>
              </w:rPr>
              <w:t>3.1.</w:t>
            </w:r>
            <w:r w:rsidR="00D81D31">
              <w:rPr>
                <w:rFonts w:eastAsiaTheme="minorEastAsia"/>
                <w:noProof/>
              </w:rPr>
              <w:tab/>
            </w:r>
            <w:r w:rsidR="00D81D31" w:rsidRPr="0045043D">
              <w:rPr>
                <w:rStyle w:val="Hyperlink"/>
                <w:noProof/>
              </w:rPr>
              <w:t>Avenues of improvement</w:t>
            </w:r>
            <w:r w:rsidR="00D81D31">
              <w:rPr>
                <w:noProof/>
                <w:webHidden/>
              </w:rPr>
              <w:tab/>
            </w:r>
            <w:r w:rsidR="00D81D31">
              <w:rPr>
                <w:noProof/>
                <w:webHidden/>
              </w:rPr>
              <w:fldChar w:fldCharType="begin"/>
            </w:r>
            <w:r w:rsidR="00D81D31">
              <w:rPr>
                <w:noProof/>
                <w:webHidden/>
              </w:rPr>
              <w:instrText xml:space="preserve"> PAGEREF _Toc155800042 \h </w:instrText>
            </w:r>
            <w:r w:rsidR="00D81D31">
              <w:rPr>
                <w:noProof/>
                <w:webHidden/>
              </w:rPr>
            </w:r>
            <w:r w:rsidR="00D81D31">
              <w:rPr>
                <w:noProof/>
                <w:webHidden/>
              </w:rPr>
              <w:fldChar w:fldCharType="separate"/>
            </w:r>
            <w:r w:rsidR="003A305E">
              <w:rPr>
                <w:noProof/>
                <w:webHidden/>
              </w:rPr>
              <w:t>13</w:t>
            </w:r>
            <w:r w:rsidR="00D81D31">
              <w:rPr>
                <w:noProof/>
                <w:webHidden/>
              </w:rPr>
              <w:fldChar w:fldCharType="end"/>
            </w:r>
          </w:hyperlink>
        </w:p>
        <w:p w14:paraId="43EC7C45" w14:textId="0C94E0D2" w:rsidR="00D81D31" w:rsidRDefault="00000000">
          <w:pPr>
            <w:pStyle w:val="TOC3"/>
            <w:tabs>
              <w:tab w:val="left" w:pos="1320"/>
              <w:tab w:val="right" w:leader="dot" w:pos="9350"/>
            </w:tabs>
            <w:rPr>
              <w:rFonts w:eastAsiaTheme="minorEastAsia"/>
              <w:noProof/>
            </w:rPr>
          </w:pPr>
          <w:hyperlink w:anchor="_Toc155800043" w:history="1">
            <w:r w:rsidR="00D81D31" w:rsidRPr="0045043D">
              <w:rPr>
                <w:rStyle w:val="Hyperlink"/>
                <w:noProof/>
              </w:rPr>
              <w:t>3.1.1.</w:t>
            </w:r>
            <w:r w:rsidR="00D81D31">
              <w:rPr>
                <w:rFonts w:eastAsiaTheme="minorEastAsia"/>
                <w:noProof/>
              </w:rPr>
              <w:tab/>
            </w:r>
            <w:r w:rsidR="00D81D31" w:rsidRPr="0045043D">
              <w:rPr>
                <w:rStyle w:val="Hyperlink"/>
                <w:noProof/>
              </w:rPr>
              <w:t>Analysis of model’s structural differences</w:t>
            </w:r>
            <w:r w:rsidR="00D81D31">
              <w:rPr>
                <w:noProof/>
                <w:webHidden/>
              </w:rPr>
              <w:tab/>
            </w:r>
            <w:r w:rsidR="00D81D31">
              <w:rPr>
                <w:noProof/>
                <w:webHidden/>
              </w:rPr>
              <w:fldChar w:fldCharType="begin"/>
            </w:r>
            <w:r w:rsidR="00D81D31">
              <w:rPr>
                <w:noProof/>
                <w:webHidden/>
              </w:rPr>
              <w:instrText xml:space="preserve"> PAGEREF _Toc155800043 \h </w:instrText>
            </w:r>
            <w:r w:rsidR="00D81D31">
              <w:rPr>
                <w:noProof/>
                <w:webHidden/>
              </w:rPr>
            </w:r>
            <w:r w:rsidR="00D81D31">
              <w:rPr>
                <w:noProof/>
                <w:webHidden/>
              </w:rPr>
              <w:fldChar w:fldCharType="separate"/>
            </w:r>
            <w:r w:rsidR="003A305E">
              <w:rPr>
                <w:noProof/>
                <w:webHidden/>
              </w:rPr>
              <w:t>14</w:t>
            </w:r>
            <w:r w:rsidR="00D81D31">
              <w:rPr>
                <w:noProof/>
                <w:webHidden/>
              </w:rPr>
              <w:fldChar w:fldCharType="end"/>
            </w:r>
          </w:hyperlink>
        </w:p>
        <w:p w14:paraId="626844D9" w14:textId="7503970B" w:rsidR="00D81D31" w:rsidRDefault="00000000">
          <w:pPr>
            <w:pStyle w:val="TOC3"/>
            <w:tabs>
              <w:tab w:val="left" w:pos="1320"/>
              <w:tab w:val="right" w:leader="dot" w:pos="9350"/>
            </w:tabs>
            <w:rPr>
              <w:rFonts w:eastAsiaTheme="minorEastAsia"/>
              <w:noProof/>
            </w:rPr>
          </w:pPr>
          <w:hyperlink w:anchor="_Toc155800044" w:history="1">
            <w:r w:rsidR="00D81D31" w:rsidRPr="0045043D">
              <w:rPr>
                <w:rStyle w:val="Hyperlink"/>
                <w:noProof/>
              </w:rPr>
              <w:t>3.1.2.</w:t>
            </w:r>
            <w:r w:rsidR="00D81D31">
              <w:rPr>
                <w:rFonts w:eastAsiaTheme="minorEastAsia"/>
                <w:noProof/>
              </w:rPr>
              <w:tab/>
            </w:r>
            <w:r w:rsidR="00D81D31" w:rsidRPr="0045043D">
              <w:rPr>
                <w:rStyle w:val="Hyperlink"/>
                <w:noProof/>
              </w:rPr>
              <w:t>Vendor lock-in</w:t>
            </w:r>
            <w:r w:rsidR="00D81D31">
              <w:rPr>
                <w:noProof/>
                <w:webHidden/>
              </w:rPr>
              <w:tab/>
            </w:r>
            <w:r w:rsidR="00D81D31">
              <w:rPr>
                <w:noProof/>
                <w:webHidden/>
              </w:rPr>
              <w:fldChar w:fldCharType="begin"/>
            </w:r>
            <w:r w:rsidR="00D81D31">
              <w:rPr>
                <w:noProof/>
                <w:webHidden/>
              </w:rPr>
              <w:instrText xml:space="preserve"> PAGEREF _Toc155800044 \h </w:instrText>
            </w:r>
            <w:r w:rsidR="00D81D31">
              <w:rPr>
                <w:noProof/>
                <w:webHidden/>
              </w:rPr>
            </w:r>
            <w:r w:rsidR="00D81D31">
              <w:rPr>
                <w:noProof/>
                <w:webHidden/>
              </w:rPr>
              <w:fldChar w:fldCharType="separate"/>
            </w:r>
            <w:r w:rsidR="003A305E">
              <w:rPr>
                <w:noProof/>
                <w:webHidden/>
              </w:rPr>
              <w:t>14</w:t>
            </w:r>
            <w:r w:rsidR="00D81D31">
              <w:rPr>
                <w:noProof/>
                <w:webHidden/>
              </w:rPr>
              <w:fldChar w:fldCharType="end"/>
            </w:r>
          </w:hyperlink>
        </w:p>
        <w:p w14:paraId="5526143E" w14:textId="47AE3D6F" w:rsidR="00D81D31" w:rsidRDefault="00000000">
          <w:pPr>
            <w:pStyle w:val="TOC2"/>
            <w:tabs>
              <w:tab w:val="left" w:pos="880"/>
              <w:tab w:val="right" w:leader="dot" w:pos="9350"/>
            </w:tabs>
            <w:rPr>
              <w:rFonts w:eastAsiaTheme="minorEastAsia"/>
              <w:noProof/>
            </w:rPr>
          </w:pPr>
          <w:hyperlink w:anchor="_Toc155800045" w:history="1">
            <w:r w:rsidR="00D81D31" w:rsidRPr="0045043D">
              <w:rPr>
                <w:rStyle w:val="Hyperlink"/>
                <w:noProof/>
              </w:rPr>
              <w:t>3.2.</w:t>
            </w:r>
            <w:r w:rsidR="00D81D31">
              <w:rPr>
                <w:rFonts w:eastAsiaTheme="minorEastAsia"/>
                <w:noProof/>
              </w:rPr>
              <w:tab/>
            </w:r>
            <w:r w:rsidR="00D81D31" w:rsidRPr="0045043D">
              <w:rPr>
                <w:rStyle w:val="Hyperlink"/>
                <w:noProof/>
              </w:rPr>
              <w:t>Final word</w:t>
            </w:r>
            <w:r w:rsidR="00D81D31">
              <w:rPr>
                <w:noProof/>
                <w:webHidden/>
              </w:rPr>
              <w:tab/>
            </w:r>
            <w:r w:rsidR="00D81D31">
              <w:rPr>
                <w:noProof/>
                <w:webHidden/>
              </w:rPr>
              <w:fldChar w:fldCharType="begin"/>
            </w:r>
            <w:r w:rsidR="00D81D31">
              <w:rPr>
                <w:noProof/>
                <w:webHidden/>
              </w:rPr>
              <w:instrText xml:space="preserve"> PAGEREF _Toc155800045 \h </w:instrText>
            </w:r>
            <w:r w:rsidR="00D81D31">
              <w:rPr>
                <w:noProof/>
                <w:webHidden/>
              </w:rPr>
            </w:r>
            <w:r w:rsidR="00D81D31">
              <w:rPr>
                <w:noProof/>
                <w:webHidden/>
              </w:rPr>
              <w:fldChar w:fldCharType="separate"/>
            </w:r>
            <w:r w:rsidR="003A305E">
              <w:rPr>
                <w:noProof/>
                <w:webHidden/>
              </w:rPr>
              <w:t>14</w:t>
            </w:r>
            <w:r w:rsidR="00D81D31">
              <w:rPr>
                <w:noProof/>
                <w:webHidden/>
              </w:rPr>
              <w:fldChar w:fldCharType="end"/>
            </w:r>
          </w:hyperlink>
        </w:p>
        <w:p w14:paraId="30E37F71" w14:textId="441EE163" w:rsidR="00D81D31" w:rsidRDefault="00000000">
          <w:pPr>
            <w:pStyle w:val="TOC1"/>
            <w:tabs>
              <w:tab w:val="left" w:pos="440"/>
              <w:tab w:val="right" w:leader="dot" w:pos="9350"/>
            </w:tabs>
            <w:rPr>
              <w:rFonts w:eastAsiaTheme="minorEastAsia"/>
              <w:noProof/>
            </w:rPr>
          </w:pPr>
          <w:hyperlink w:anchor="_Toc155800046" w:history="1">
            <w:r w:rsidR="00D81D31" w:rsidRPr="0045043D">
              <w:rPr>
                <w:rStyle w:val="Hyperlink"/>
                <w:noProof/>
              </w:rPr>
              <w:t>4.</w:t>
            </w:r>
            <w:r w:rsidR="00D81D31">
              <w:rPr>
                <w:rFonts w:eastAsiaTheme="minorEastAsia"/>
                <w:noProof/>
              </w:rPr>
              <w:tab/>
            </w:r>
            <w:r w:rsidR="00D81D31" w:rsidRPr="0045043D">
              <w:rPr>
                <w:rStyle w:val="Hyperlink"/>
                <w:noProof/>
              </w:rPr>
              <w:t>References</w:t>
            </w:r>
            <w:r w:rsidR="00D81D31">
              <w:rPr>
                <w:noProof/>
                <w:webHidden/>
              </w:rPr>
              <w:tab/>
            </w:r>
            <w:r w:rsidR="00D81D31">
              <w:rPr>
                <w:noProof/>
                <w:webHidden/>
              </w:rPr>
              <w:fldChar w:fldCharType="begin"/>
            </w:r>
            <w:r w:rsidR="00D81D31">
              <w:rPr>
                <w:noProof/>
                <w:webHidden/>
              </w:rPr>
              <w:instrText xml:space="preserve"> PAGEREF _Toc155800046 \h </w:instrText>
            </w:r>
            <w:r w:rsidR="00D81D31">
              <w:rPr>
                <w:noProof/>
                <w:webHidden/>
              </w:rPr>
            </w:r>
            <w:r w:rsidR="00D81D31">
              <w:rPr>
                <w:noProof/>
                <w:webHidden/>
              </w:rPr>
              <w:fldChar w:fldCharType="separate"/>
            </w:r>
            <w:r w:rsidR="003A305E">
              <w:rPr>
                <w:noProof/>
                <w:webHidden/>
              </w:rPr>
              <w:t>15</w:t>
            </w:r>
            <w:r w:rsidR="00D81D31">
              <w:rPr>
                <w:noProof/>
                <w:webHidden/>
              </w:rPr>
              <w:fldChar w:fldCharType="end"/>
            </w:r>
          </w:hyperlink>
        </w:p>
        <w:p w14:paraId="07DAE675" w14:textId="229CE1A0" w:rsidR="001721A5" w:rsidRDefault="00BF5CF3" w:rsidP="00992E0B">
          <w:r>
            <w:rPr>
              <w:b/>
              <w:bCs/>
              <w:noProof/>
            </w:rPr>
            <w:fldChar w:fldCharType="end"/>
          </w:r>
        </w:p>
      </w:sdtContent>
    </w:sdt>
    <w:p w14:paraId="676BB630" w14:textId="77777777" w:rsidR="00B70435" w:rsidRDefault="00B70435">
      <w:pPr>
        <w:jc w:val="left"/>
      </w:pPr>
      <w:r>
        <w:br w:type="page"/>
      </w:r>
    </w:p>
    <w:p w14:paraId="3EBC9C6D" w14:textId="0405A3DB" w:rsidR="00885F8E" w:rsidRDefault="000936E8" w:rsidP="00885F8E">
      <w:pPr>
        <w:pStyle w:val="TableofFigures"/>
        <w:tabs>
          <w:tab w:val="right" w:leader="dot" w:pos="9350"/>
        </w:tabs>
      </w:pPr>
      <w:r>
        <w:lastRenderedPageBreak/>
        <w:t>Table of figures</w:t>
      </w:r>
    </w:p>
    <w:p w14:paraId="32EB9361" w14:textId="65BE793F" w:rsidR="00D81D31" w:rsidRDefault="005F7338">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55800047" w:history="1">
        <w:r w:rsidR="00D81D31" w:rsidRPr="009B4A3B">
          <w:rPr>
            <w:rStyle w:val="Hyperlink"/>
            <w:noProof/>
          </w:rPr>
          <w:t>Figure 1 – Growing trend of the count of deep learning’s parameters</w:t>
        </w:r>
        <w:r w:rsidR="00D81D31">
          <w:rPr>
            <w:noProof/>
            <w:webHidden/>
          </w:rPr>
          <w:tab/>
        </w:r>
        <w:r w:rsidR="00D81D31">
          <w:rPr>
            <w:noProof/>
            <w:webHidden/>
          </w:rPr>
          <w:fldChar w:fldCharType="begin"/>
        </w:r>
        <w:r w:rsidR="00D81D31">
          <w:rPr>
            <w:noProof/>
            <w:webHidden/>
          </w:rPr>
          <w:instrText xml:space="preserve"> PAGEREF _Toc155800047 \h </w:instrText>
        </w:r>
        <w:r w:rsidR="00D81D31">
          <w:rPr>
            <w:noProof/>
            <w:webHidden/>
          </w:rPr>
        </w:r>
        <w:r w:rsidR="00D81D31">
          <w:rPr>
            <w:noProof/>
            <w:webHidden/>
          </w:rPr>
          <w:fldChar w:fldCharType="separate"/>
        </w:r>
        <w:r w:rsidR="003A305E">
          <w:rPr>
            <w:noProof/>
            <w:webHidden/>
          </w:rPr>
          <w:t>4</w:t>
        </w:r>
        <w:r w:rsidR="00D81D31">
          <w:rPr>
            <w:noProof/>
            <w:webHidden/>
          </w:rPr>
          <w:fldChar w:fldCharType="end"/>
        </w:r>
      </w:hyperlink>
    </w:p>
    <w:p w14:paraId="1281B6F9" w14:textId="0CC035FC" w:rsidR="00D81D31" w:rsidRDefault="00000000">
      <w:pPr>
        <w:pStyle w:val="TableofFigures"/>
        <w:tabs>
          <w:tab w:val="right" w:leader="dot" w:pos="9350"/>
        </w:tabs>
        <w:rPr>
          <w:rFonts w:eastAsiaTheme="minorEastAsia"/>
          <w:noProof/>
        </w:rPr>
      </w:pPr>
      <w:hyperlink w:anchor="_Toc155800048" w:history="1">
        <w:r w:rsidR="00D81D31" w:rsidRPr="009B4A3B">
          <w:rPr>
            <w:rStyle w:val="Hyperlink"/>
            <w:noProof/>
          </w:rPr>
          <w:t>Figure 2 – Overview of a typical setup using NVIDIA’s NV-link and infiniband solutions</w:t>
        </w:r>
        <w:r w:rsidR="00D81D31">
          <w:rPr>
            <w:noProof/>
            <w:webHidden/>
          </w:rPr>
          <w:tab/>
        </w:r>
        <w:r w:rsidR="00D81D31">
          <w:rPr>
            <w:noProof/>
            <w:webHidden/>
          </w:rPr>
          <w:fldChar w:fldCharType="begin"/>
        </w:r>
        <w:r w:rsidR="00D81D31">
          <w:rPr>
            <w:noProof/>
            <w:webHidden/>
          </w:rPr>
          <w:instrText xml:space="preserve"> PAGEREF _Toc155800048 \h </w:instrText>
        </w:r>
        <w:r w:rsidR="00D81D31">
          <w:rPr>
            <w:noProof/>
            <w:webHidden/>
          </w:rPr>
        </w:r>
        <w:r w:rsidR="00D81D31">
          <w:rPr>
            <w:noProof/>
            <w:webHidden/>
          </w:rPr>
          <w:fldChar w:fldCharType="separate"/>
        </w:r>
        <w:r w:rsidR="003A305E">
          <w:rPr>
            <w:noProof/>
            <w:webHidden/>
          </w:rPr>
          <w:t>5</w:t>
        </w:r>
        <w:r w:rsidR="00D81D31">
          <w:rPr>
            <w:noProof/>
            <w:webHidden/>
          </w:rPr>
          <w:fldChar w:fldCharType="end"/>
        </w:r>
      </w:hyperlink>
    </w:p>
    <w:p w14:paraId="155533EB" w14:textId="6E3D19AE" w:rsidR="00D81D31" w:rsidRDefault="00000000">
      <w:pPr>
        <w:pStyle w:val="TableofFigures"/>
        <w:tabs>
          <w:tab w:val="right" w:leader="dot" w:pos="9350"/>
        </w:tabs>
        <w:rPr>
          <w:rFonts w:eastAsiaTheme="minorEastAsia"/>
          <w:noProof/>
        </w:rPr>
      </w:pPr>
      <w:hyperlink w:anchor="_Toc155800049" w:history="1">
        <w:r w:rsidR="00D81D31" w:rsidRPr="009B4A3B">
          <w:rPr>
            <w:rStyle w:val="Hyperlink"/>
            <w:noProof/>
          </w:rPr>
          <w:t>Figure 3 – Different methods of model partitioning</w:t>
        </w:r>
        <w:r w:rsidR="00D81D31">
          <w:rPr>
            <w:noProof/>
            <w:webHidden/>
          </w:rPr>
          <w:tab/>
        </w:r>
        <w:r w:rsidR="00D81D31">
          <w:rPr>
            <w:noProof/>
            <w:webHidden/>
          </w:rPr>
          <w:fldChar w:fldCharType="begin"/>
        </w:r>
        <w:r w:rsidR="00D81D31">
          <w:rPr>
            <w:noProof/>
            <w:webHidden/>
          </w:rPr>
          <w:instrText xml:space="preserve"> PAGEREF _Toc155800049 \h </w:instrText>
        </w:r>
        <w:r w:rsidR="00D81D31">
          <w:rPr>
            <w:noProof/>
            <w:webHidden/>
          </w:rPr>
        </w:r>
        <w:r w:rsidR="00D81D31">
          <w:rPr>
            <w:noProof/>
            <w:webHidden/>
          </w:rPr>
          <w:fldChar w:fldCharType="separate"/>
        </w:r>
        <w:r w:rsidR="003A305E">
          <w:rPr>
            <w:noProof/>
            <w:webHidden/>
          </w:rPr>
          <w:t>6</w:t>
        </w:r>
        <w:r w:rsidR="00D81D31">
          <w:rPr>
            <w:noProof/>
            <w:webHidden/>
          </w:rPr>
          <w:fldChar w:fldCharType="end"/>
        </w:r>
      </w:hyperlink>
    </w:p>
    <w:p w14:paraId="00B58076" w14:textId="10AEB463" w:rsidR="00D81D31" w:rsidRDefault="00000000">
      <w:pPr>
        <w:pStyle w:val="TableofFigures"/>
        <w:tabs>
          <w:tab w:val="right" w:leader="dot" w:pos="9350"/>
        </w:tabs>
        <w:rPr>
          <w:rFonts w:eastAsiaTheme="minorEastAsia"/>
          <w:noProof/>
        </w:rPr>
      </w:pPr>
      <w:hyperlink w:anchor="_Toc155800050" w:history="1">
        <w:r w:rsidR="00D81D31" w:rsidRPr="009B4A3B">
          <w:rPr>
            <w:rStyle w:val="Hyperlink"/>
            <w:noProof/>
          </w:rPr>
          <w:t>Figure 4 – Structure of deployment by Varuna</w:t>
        </w:r>
        <w:r w:rsidR="00D81D31">
          <w:rPr>
            <w:noProof/>
            <w:webHidden/>
          </w:rPr>
          <w:tab/>
        </w:r>
        <w:r w:rsidR="00D81D31">
          <w:rPr>
            <w:noProof/>
            <w:webHidden/>
          </w:rPr>
          <w:fldChar w:fldCharType="begin"/>
        </w:r>
        <w:r w:rsidR="00D81D31">
          <w:rPr>
            <w:noProof/>
            <w:webHidden/>
          </w:rPr>
          <w:instrText xml:space="preserve"> PAGEREF _Toc155800050 \h </w:instrText>
        </w:r>
        <w:r w:rsidR="00D81D31">
          <w:rPr>
            <w:noProof/>
            <w:webHidden/>
          </w:rPr>
        </w:r>
        <w:r w:rsidR="00D81D31">
          <w:rPr>
            <w:noProof/>
            <w:webHidden/>
          </w:rPr>
          <w:fldChar w:fldCharType="separate"/>
        </w:r>
        <w:r w:rsidR="003A305E">
          <w:rPr>
            <w:noProof/>
            <w:webHidden/>
          </w:rPr>
          <w:t>7</w:t>
        </w:r>
        <w:r w:rsidR="00D81D31">
          <w:rPr>
            <w:noProof/>
            <w:webHidden/>
          </w:rPr>
          <w:fldChar w:fldCharType="end"/>
        </w:r>
      </w:hyperlink>
    </w:p>
    <w:p w14:paraId="4E0DEA49" w14:textId="6950478F" w:rsidR="00D81D31" w:rsidRDefault="00000000">
      <w:pPr>
        <w:pStyle w:val="TableofFigures"/>
        <w:tabs>
          <w:tab w:val="right" w:leader="dot" w:pos="9350"/>
        </w:tabs>
        <w:rPr>
          <w:rFonts w:eastAsiaTheme="minorEastAsia"/>
          <w:noProof/>
        </w:rPr>
      </w:pPr>
      <w:hyperlink w:anchor="_Toc155800051" w:history="1">
        <w:r w:rsidR="00D81D31" w:rsidRPr="009B4A3B">
          <w:rPr>
            <w:rStyle w:val="Hyperlink"/>
            <w:noProof/>
          </w:rPr>
          <w:t>Figure 5 – Comparison of the scheduling algorithm between Gpipe and Varuna</w:t>
        </w:r>
        <w:r w:rsidR="00D81D31">
          <w:rPr>
            <w:noProof/>
            <w:webHidden/>
          </w:rPr>
          <w:tab/>
        </w:r>
        <w:r w:rsidR="00D81D31">
          <w:rPr>
            <w:noProof/>
            <w:webHidden/>
          </w:rPr>
          <w:fldChar w:fldCharType="begin"/>
        </w:r>
        <w:r w:rsidR="00D81D31">
          <w:rPr>
            <w:noProof/>
            <w:webHidden/>
          </w:rPr>
          <w:instrText xml:space="preserve"> PAGEREF _Toc155800051 \h </w:instrText>
        </w:r>
        <w:r w:rsidR="00D81D31">
          <w:rPr>
            <w:noProof/>
            <w:webHidden/>
          </w:rPr>
        </w:r>
        <w:r w:rsidR="00D81D31">
          <w:rPr>
            <w:noProof/>
            <w:webHidden/>
          </w:rPr>
          <w:fldChar w:fldCharType="separate"/>
        </w:r>
        <w:r w:rsidR="003A305E">
          <w:rPr>
            <w:noProof/>
            <w:webHidden/>
          </w:rPr>
          <w:t>8</w:t>
        </w:r>
        <w:r w:rsidR="00D81D31">
          <w:rPr>
            <w:noProof/>
            <w:webHidden/>
          </w:rPr>
          <w:fldChar w:fldCharType="end"/>
        </w:r>
      </w:hyperlink>
    </w:p>
    <w:p w14:paraId="06E1CDF0" w14:textId="7D61A11C" w:rsidR="00D81D31" w:rsidRDefault="00000000">
      <w:pPr>
        <w:pStyle w:val="TableofFigures"/>
        <w:tabs>
          <w:tab w:val="right" w:leader="dot" w:pos="9350"/>
        </w:tabs>
        <w:rPr>
          <w:rFonts w:eastAsiaTheme="minorEastAsia"/>
          <w:noProof/>
        </w:rPr>
      </w:pPr>
      <w:hyperlink w:anchor="_Toc155800052" w:history="1">
        <w:r w:rsidR="00D81D31" w:rsidRPr="009B4A3B">
          <w:rPr>
            <w:rStyle w:val="Hyperlink"/>
            <w:noProof/>
          </w:rPr>
          <w:t>Figure 6 – Metrics estimated by the profiler</w:t>
        </w:r>
        <w:r w:rsidR="00D81D31">
          <w:rPr>
            <w:noProof/>
            <w:webHidden/>
          </w:rPr>
          <w:tab/>
        </w:r>
        <w:r w:rsidR="00D81D31">
          <w:rPr>
            <w:noProof/>
            <w:webHidden/>
          </w:rPr>
          <w:fldChar w:fldCharType="begin"/>
        </w:r>
        <w:r w:rsidR="00D81D31">
          <w:rPr>
            <w:noProof/>
            <w:webHidden/>
          </w:rPr>
          <w:instrText xml:space="preserve"> PAGEREF _Toc155800052 \h </w:instrText>
        </w:r>
        <w:r w:rsidR="00D81D31">
          <w:rPr>
            <w:noProof/>
            <w:webHidden/>
          </w:rPr>
        </w:r>
        <w:r w:rsidR="00D81D31">
          <w:rPr>
            <w:noProof/>
            <w:webHidden/>
          </w:rPr>
          <w:fldChar w:fldCharType="separate"/>
        </w:r>
        <w:r w:rsidR="003A305E">
          <w:rPr>
            <w:noProof/>
            <w:webHidden/>
          </w:rPr>
          <w:t>8</w:t>
        </w:r>
        <w:r w:rsidR="00D81D31">
          <w:rPr>
            <w:noProof/>
            <w:webHidden/>
          </w:rPr>
          <w:fldChar w:fldCharType="end"/>
        </w:r>
      </w:hyperlink>
    </w:p>
    <w:p w14:paraId="1FA61FD8" w14:textId="1F28CBA2" w:rsidR="00D81D31" w:rsidRDefault="00000000">
      <w:pPr>
        <w:pStyle w:val="TableofFigures"/>
        <w:tabs>
          <w:tab w:val="right" w:leader="dot" w:pos="9350"/>
        </w:tabs>
        <w:rPr>
          <w:rFonts w:eastAsiaTheme="minorEastAsia"/>
          <w:noProof/>
        </w:rPr>
      </w:pPr>
      <w:hyperlink w:anchor="_Toc155800053" w:history="1">
        <w:r w:rsidR="00D81D31" w:rsidRPr="009B4A3B">
          <w:rPr>
            <w:rStyle w:val="Hyperlink"/>
            <w:noProof/>
          </w:rPr>
          <w:t>Figure 7 – Varuna checkpoint of the execution over the GPU systems</w:t>
        </w:r>
        <w:r w:rsidR="00D81D31">
          <w:rPr>
            <w:noProof/>
            <w:webHidden/>
          </w:rPr>
          <w:tab/>
        </w:r>
        <w:r w:rsidR="00D81D31">
          <w:rPr>
            <w:noProof/>
            <w:webHidden/>
          </w:rPr>
          <w:fldChar w:fldCharType="begin"/>
        </w:r>
        <w:r w:rsidR="00D81D31">
          <w:rPr>
            <w:noProof/>
            <w:webHidden/>
          </w:rPr>
          <w:instrText xml:space="preserve"> PAGEREF _Toc155800053 \h </w:instrText>
        </w:r>
        <w:r w:rsidR="00D81D31">
          <w:rPr>
            <w:noProof/>
            <w:webHidden/>
          </w:rPr>
        </w:r>
        <w:r w:rsidR="00D81D31">
          <w:rPr>
            <w:noProof/>
            <w:webHidden/>
          </w:rPr>
          <w:fldChar w:fldCharType="separate"/>
        </w:r>
        <w:r w:rsidR="003A305E">
          <w:rPr>
            <w:noProof/>
            <w:webHidden/>
          </w:rPr>
          <w:t>9</w:t>
        </w:r>
        <w:r w:rsidR="00D81D31">
          <w:rPr>
            <w:noProof/>
            <w:webHidden/>
          </w:rPr>
          <w:fldChar w:fldCharType="end"/>
        </w:r>
      </w:hyperlink>
    </w:p>
    <w:p w14:paraId="43206907" w14:textId="7E4E3FE6" w:rsidR="00D81D31" w:rsidRDefault="00000000">
      <w:pPr>
        <w:pStyle w:val="TableofFigures"/>
        <w:tabs>
          <w:tab w:val="right" w:leader="dot" w:pos="9350"/>
        </w:tabs>
        <w:rPr>
          <w:rFonts w:eastAsiaTheme="minorEastAsia"/>
          <w:noProof/>
        </w:rPr>
      </w:pPr>
      <w:hyperlink w:anchor="_Toc155800054" w:history="1">
        <w:r w:rsidR="00D81D31" w:rsidRPr="009B4A3B">
          <w:rPr>
            <w:rStyle w:val="Hyperlink"/>
            <w:noProof/>
          </w:rPr>
          <w:t>Figure 8 – Results of Varuna following multiple P*D configurations</w:t>
        </w:r>
        <w:r w:rsidR="00D81D31">
          <w:rPr>
            <w:noProof/>
            <w:webHidden/>
          </w:rPr>
          <w:tab/>
        </w:r>
        <w:r w:rsidR="00D81D31">
          <w:rPr>
            <w:noProof/>
            <w:webHidden/>
          </w:rPr>
          <w:fldChar w:fldCharType="begin"/>
        </w:r>
        <w:r w:rsidR="00D81D31">
          <w:rPr>
            <w:noProof/>
            <w:webHidden/>
          </w:rPr>
          <w:instrText xml:space="preserve"> PAGEREF _Toc155800054 \h </w:instrText>
        </w:r>
        <w:r w:rsidR="00D81D31">
          <w:rPr>
            <w:noProof/>
            <w:webHidden/>
          </w:rPr>
        </w:r>
        <w:r w:rsidR="00D81D31">
          <w:rPr>
            <w:noProof/>
            <w:webHidden/>
          </w:rPr>
          <w:fldChar w:fldCharType="separate"/>
        </w:r>
        <w:r w:rsidR="003A305E">
          <w:rPr>
            <w:noProof/>
            <w:webHidden/>
          </w:rPr>
          <w:t>10</w:t>
        </w:r>
        <w:r w:rsidR="00D81D31">
          <w:rPr>
            <w:noProof/>
            <w:webHidden/>
          </w:rPr>
          <w:fldChar w:fldCharType="end"/>
        </w:r>
      </w:hyperlink>
    </w:p>
    <w:p w14:paraId="4D69F6ED" w14:textId="796EC5ED" w:rsidR="00D81D31" w:rsidRDefault="00000000">
      <w:pPr>
        <w:pStyle w:val="TableofFigures"/>
        <w:tabs>
          <w:tab w:val="right" w:leader="dot" w:pos="9350"/>
        </w:tabs>
        <w:rPr>
          <w:rFonts w:eastAsiaTheme="minorEastAsia"/>
          <w:noProof/>
        </w:rPr>
      </w:pPr>
      <w:hyperlink w:anchor="_Toc155800055" w:history="1">
        <w:r w:rsidR="00D81D31" w:rsidRPr="009B4A3B">
          <w:rPr>
            <w:rStyle w:val="Hyperlink"/>
            <w:noProof/>
          </w:rPr>
          <w:t>Figure 9 – Comparison of the training time between Varuna and the state-of-the-art algorithms</w:t>
        </w:r>
        <w:r w:rsidR="00D81D31">
          <w:rPr>
            <w:noProof/>
            <w:webHidden/>
          </w:rPr>
          <w:tab/>
        </w:r>
        <w:r w:rsidR="00D81D31">
          <w:rPr>
            <w:noProof/>
            <w:webHidden/>
          </w:rPr>
          <w:fldChar w:fldCharType="begin"/>
        </w:r>
        <w:r w:rsidR="00D81D31">
          <w:rPr>
            <w:noProof/>
            <w:webHidden/>
          </w:rPr>
          <w:instrText xml:space="preserve"> PAGEREF _Toc155800055 \h </w:instrText>
        </w:r>
        <w:r w:rsidR="00D81D31">
          <w:rPr>
            <w:noProof/>
            <w:webHidden/>
          </w:rPr>
        </w:r>
        <w:r w:rsidR="00D81D31">
          <w:rPr>
            <w:noProof/>
            <w:webHidden/>
          </w:rPr>
          <w:fldChar w:fldCharType="separate"/>
        </w:r>
        <w:r w:rsidR="003A305E">
          <w:rPr>
            <w:noProof/>
            <w:webHidden/>
          </w:rPr>
          <w:t>10</w:t>
        </w:r>
        <w:r w:rsidR="00D81D31">
          <w:rPr>
            <w:noProof/>
            <w:webHidden/>
          </w:rPr>
          <w:fldChar w:fldCharType="end"/>
        </w:r>
      </w:hyperlink>
    </w:p>
    <w:p w14:paraId="7532C394" w14:textId="47A074D4" w:rsidR="00D81D31" w:rsidRDefault="00000000">
      <w:pPr>
        <w:pStyle w:val="TableofFigures"/>
        <w:tabs>
          <w:tab w:val="right" w:leader="dot" w:pos="9350"/>
        </w:tabs>
        <w:rPr>
          <w:rStyle w:val="Hyperlink"/>
          <w:noProof/>
        </w:rPr>
      </w:pPr>
      <w:hyperlink w:anchor="_Toc155800056" w:history="1">
        <w:r w:rsidR="00D81D31" w:rsidRPr="009B4A3B">
          <w:rPr>
            <w:rStyle w:val="Hyperlink"/>
            <w:noProof/>
          </w:rPr>
          <w:t>Figure 10 – Example of setup for a cutpoint in python</w:t>
        </w:r>
        <w:r w:rsidR="00D81D31">
          <w:rPr>
            <w:noProof/>
            <w:webHidden/>
          </w:rPr>
          <w:tab/>
        </w:r>
        <w:r w:rsidR="00D81D31">
          <w:rPr>
            <w:noProof/>
            <w:webHidden/>
          </w:rPr>
          <w:fldChar w:fldCharType="begin"/>
        </w:r>
        <w:r w:rsidR="00D81D31">
          <w:rPr>
            <w:noProof/>
            <w:webHidden/>
          </w:rPr>
          <w:instrText xml:space="preserve"> PAGEREF _Toc155800056 \h </w:instrText>
        </w:r>
        <w:r w:rsidR="00D81D31">
          <w:rPr>
            <w:noProof/>
            <w:webHidden/>
          </w:rPr>
        </w:r>
        <w:r w:rsidR="00D81D31">
          <w:rPr>
            <w:noProof/>
            <w:webHidden/>
          </w:rPr>
          <w:fldChar w:fldCharType="separate"/>
        </w:r>
        <w:r w:rsidR="003A305E">
          <w:rPr>
            <w:noProof/>
            <w:webHidden/>
          </w:rPr>
          <w:t>12</w:t>
        </w:r>
        <w:r w:rsidR="00D81D31">
          <w:rPr>
            <w:noProof/>
            <w:webHidden/>
          </w:rPr>
          <w:fldChar w:fldCharType="end"/>
        </w:r>
      </w:hyperlink>
    </w:p>
    <w:p w14:paraId="085E0448" w14:textId="77777777" w:rsidR="00D81D31" w:rsidRDefault="00D81D31" w:rsidP="00D81D31">
      <w:pPr>
        <w:rPr>
          <w:noProof/>
        </w:rPr>
      </w:pPr>
    </w:p>
    <w:p w14:paraId="64B33486" w14:textId="77777777" w:rsidR="00D81D31" w:rsidRDefault="00D81D31" w:rsidP="00D81D31">
      <w:pPr>
        <w:rPr>
          <w:noProof/>
        </w:rPr>
      </w:pPr>
    </w:p>
    <w:p w14:paraId="06182C3F" w14:textId="68662B26" w:rsidR="00D81D31" w:rsidRDefault="00D81D31">
      <w:pPr>
        <w:jc w:val="left"/>
        <w:rPr>
          <w:noProof/>
        </w:rPr>
      </w:pPr>
      <w:r>
        <w:rPr>
          <w:noProof/>
        </w:rPr>
        <w:br w:type="page"/>
      </w:r>
    </w:p>
    <w:p w14:paraId="21DBC7CD" w14:textId="3785EAAB" w:rsidR="00083E0A" w:rsidRPr="00083E0A" w:rsidRDefault="005F7338" w:rsidP="003A1919">
      <w:pPr>
        <w:pStyle w:val="Heading1"/>
      </w:pPr>
      <w:r>
        <w:rPr>
          <w:b/>
          <w:bCs/>
          <w:noProof/>
        </w:rPr>
        <w:lastRenderedPageBreak/>
        <w:fldChar w:fldCharType="end"/>
      </w:r>
      <w:bookmarkStart w:id="0" w:name="_Toc155800022"/>
      <w:r w:rsidR="00967F43">
        <w:t>Analysis of the paper</w:t>
      </w:r>
      <w:bookmarkEnd w:id="0"/>
    </w:p>
    <w:p w14:paraId="62DD984C" w14:textId="123EA71B" w:rsidR="0048070C" w:rsidRPr="0048070C" w:rsidRDefault="0048070C" w:rsidP="00143A80">
      <w:r>
        <w:t xml:space="preserve">The first section of this reviews starts by </w:t>
      </w:r>
      <w:r w:rsidR="0021218B">
        <w:t>analyzing</w:t>
      </w:r>
      <w:r>
        <w:t xml:space="preserve"> the paper itself. Firstly,</w:t>
      </w:r>
      <w:r w:rsidR="00C06FB7">
        <w:t xml:space="preserve"> it details the problem addressed by the paper. Then, it describes how Varuna implements its solution to these concerns.</w:t>
      </w:r>
    </w:p>
    <w:p w14:paraId="2B1E686E" w14:textId="520FE0DA" w:rsidR="0099587F" w:rsidRDefault="0099587F" w:rsidP="00967F43">
      <w:pPr>
        <w:pStyle w:val="Heading2"/>
      </w:pPr>
      <w:bookmarkStart w:id="1" w:name="_Toc155800023"/>
      <w:r>
        <w:t>Context</w:t>
      </w:r>
      <w:bookmarkEnd w:id="1"/>
    </w:p>
    <w:p w14:paraId="00296B10" w14:textId="1F0AE355" w:rsidR="00A325AF" w:rsidRDefault="00A325AF" w:rsidP="00143A80">
      <w:r>
        <w:t>Deep learning is present in many forms of</w:t>
      </w:r>
      <w:r w:rsidR="00C7649A">
        <w:t xml:space="preserve"> modern</w:t>
      </w:r>
      <w:r>
        <w:t xml:space="preserve"> artificial intelligence, providing good results in computer vision</w:t>
      </w:r>
      <w:r w:rsidR="00964385">
        <w:t xml:space="preserve"> (CV)</w:t>
      </w:r>
      <w:r>
        <w:t>, reinforcement learning</w:t>
      </w:r>
      <w:r w:rsidR="00964385">
        <w:t xml:space="preserve"> (RL)</w:t>
      </w:r>
      <w:r>
        <w:t xml:space="preserve">, natural language </w:t>
      </w:r>
      <w:r w:rsidR="00964385">
        <w:t>processing (NLP)</w:t>
      </w:r>
      <w:r>
        <w:t xml:space="preserve">, and much more. The genesis of deep learning can be tracked </w:t>
      </w:r>
      <w:r w:rsidR="00C7649A">
        <w:t xml:space="preserve">back </w:t>
      </w:r>
      <w:r>
        <w:t>to very simple structures such as the perceptron</w:t>
      </w:r>
      <w:r w:rsidR="00C7649A">
        <w:t xml:space="preserve"> invented in 1958 </w:t>
      </w:r>
      <w:sdt>
        <w:sdtPr>
          <w:id w:val="-1698003275"/>
          <w:citation/>
        </w:sdtPr>
        <w:sdtContent>
          <w:r w:rsidR="00C7649A">
            <w:fldChar w:fldCharType="begin"/>
          </w:r>
          <w:r w:rsidR="00C7649A">
            <w:instrText xml:space="preserve"> CITATION Ros58 \l 1033 </w:instrText>
          </w:r>
          <w:r w:rsidR="00C7649A">
            <w:fldChar w:fldCharType="separate"/>
          </w:r>
          <w:r w:rsidR="0007343F" w:rsidRPr="0007343F">
            <w:rPr>
              <w:noProof/>
            </w:rPr>
            <w:t>[1]</w:t>
          </w:r>
          <w:r w:rsidR="00C7649A">
            <w:fldChar w:fldCharType="end"/>
          </w:r>
        </w:sdtContent>
      </w:sdt>
      <w:r w:rsidR="00C7649A">
        <w:t xml:space="preserve">. This first structure is composed of a list of inputs which are combined with a bias and passed through a simple activation function. During training, the resulting output </w:t>
      </w:r>
      <w:r w:rsidR="00964385">
        <w:t xml:space="preserve">value </w:t>
      </w:r>
      <w:r w:rsidR="00C7649A">
        <w:t>can be compared to the expected output to compute a</w:t>
      </w:r>
      <w:r w:rsidR="00964385">
        <w:t xml:space="preserve">n error </w:t>
      </w:r>
      <w:r w:rsidR="00C7649A">
        <w:t xml:space="preserve">and adjust the weights of each input </w:t>
      </w:r>
      <w:proofErr w:type="gramStart"/>
      <w:r w:rsidR="00C7649A">
        <w:t>in order to</w:t>
      </w:r>
      <w:proofErr w:type="gramEnd"/>
      <w:r w:rsidR="00C7649A">
        <w:t xml:space="preserve"> achieve a desired behavior.</w:t>
      </w:r>
    </w:p>
    <w:p w14:paraId="2A467840" w14:textId="5F5F6887" w:rsidR="00DA0F05" w:rsidRDefault="00C7649A" w:rsidP="00143A80">
      <w:r>
        <w:t>Many more structures have recently emerged</w:t>
      </w:r>
      <w:r w:rsidR="00964385">
        <w:t>, iterating on one another</w:t>
      </w:r>
      <w:r>
        <w:t xml:space="preserve"> – such as recurrent neural networks (RNN</w:t>
      </w:r>
      <w:r w:rsidR="00E51D64">
        <w:t>s</w:t>
      </w:r>
      <w:r>
        <w:t>) with long short-term memory units (LSTM)</w:t>
      </w:r>
      <w:r w:rsidR="00964385">
        <w:t xml:space="preserve"> </w:t>
      </w:r>
      <w:sdt>
        <w:sdtPr>
          <w:id w:val="-1363894278"/>
          <w:citation/>
        </w:sdtPr>
        <w:sdtContent>
          <w:r w:rsidR="00964385">
            <w:fldChar w:fldCharType="begin"/>
          </w:r>
          <w:r w:rsidR="00964385">
            <w:instrText xml:space="preserve"> CITATION Sep97 \l 1033 </w:instrText>
          </w:r>
          <w:r w:rsidR="00964385">
            <w:fldChar w:fldCharType="separate"/>
          </w:r>
          <w:r w:rsidR="0007343F" w:rsidRPr="0007343F">
            <w:rPr>
              <w:noProof/>
            </w:rPr>
            <w:t>[2]</w:t>
          </w:r>
          <w:r w:rsidR="00964385">
            <w:fldChar w:fldCharType="end"/>
          </w:r>
        </w:sdtContent>
      </w:sdt>
      <w:r w:rsidR="00964385">
        <w:t xml:space="preserve"> or the promising transformers </w:t>
      </w:r>
      <w:sdt>
        <w:sdtPr>
          <w:id w:val="586971227"/>
          <w:citation/>
        </w:sdtPr>
        <w:sdtContent>
          <w:r w:rsidR="00964385">
            <w:fldChar w:fldCharType="begin"/>
          </w:r>
          <w:r w:rsidR="00964385">
            <w:instrText xml:space="preserve"> CITATION Ash \l 1033 </w:instrText>
          </w:r>
          <w:r w:rsidR="00964385">
            <w:fldChar w:fldCharType="separate"/>
          </w:r>
          <w:r w:rsidR="0007343F" w:rsidRPr="0007343F">
            <w:rPr>
              <w:noProof/>
            </w:rPr>
            <w:t>[3]</w:t>
          </w:r>
          <w:r w:rsidR="00964385">
            <w:fldChar w:fldCharType="end"/>
          </w:r>
        </w:sdtContent>
      </w:sdt>
      <w:r w:rsidR="00964385">
        <w:t xml:space="preserve"> that are showing success in NLP and other types of contextualized tasks such as audio-video processing.</w:t>
      </w:r>
      <w:r w:rsidR="00DA0F05">
        <w:t xml:space="preserve"> However, these advanced mechanisms still revolve around the concept of iterative training via gradient </w:t>
      </w:r>
      <w:r w:rsidR="00526668">
        <w:t>descent</w:t>
      </w:r>
      <w:r w:rsidR="00DA0F05">
        <w:t>.</w:t>
      </w:r>
    </w:p>
    <w:p w14:paraId="5E93ED7C" w14:textId="1A8AD911" w:rsidR="00A325AF" w:rsidRDefault="00E51D64" w:rsidP="00143A80">
      <w:r>
        <w:t>As the computing structure themselves are becoming more complex, the models are also showing a</w:t>
      </w:r>
      <w:r w:rsidR="00DA0F05">
        <w:t xml:space="preserve"> tendency to become larger over the years.</w:t>
      </w:r>
    </w:p>
    <w:p w14:paraId="18C4C8E7" w14:textId="77777777" w:rsidR="0022435F" w:rsidRPr="00A325AF" w:rsidRDefault="0022435F" w:rsidP="00F53270">
      <w:pPr>
        <w:pStyle w:val="NormalWeb"/>
      </w:pPr>
    </w:p>
    <w:p w14:paraId="541E0A57" w14:textId="6FB3C4DB" w:rsidR="00466597" w:rsidRDefault="00A325AF" w:rsidP="00DA0F05">
      <w:pPr>
        <w:pStyle w:val="NormalWeb"/>
        <w:jc w:val="center"/>
        <w:rPr>
          <w:i/>
          <w:iCs/>
        </w:rPr>
      </w:pPr>
      <w:r>
        <w:rPr>
          <w:i/>
          <w:iCs/>
          <w:noProof/>
        </w:rPr>
        <w:drawing>
          <wp:inline distT="0" distB="0" distL="0" distR="0" wp14:anchorId="0D5CF932" wp14:editId="1DC95E4A">
            <wp:extent cx="4853940" cy="2588768"/>
            <wp:effectExtent l="0" t="0" r="3810" b="2540"/>
            <wp:docPr id="1828522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5342" cy="2589516"/>
                    </a:xfrm>
                    <a:prstGeom prst="rect">
                      <a:avLst/>
                    </a:prstGeom>
                    <a:noFill/>
                    <a:ln>
                      <a:noFill/>
                    </a:ln>
                  </pic:spPr>
                </pic:pic>
              </a:graphicData>
            </a:graphic>
          </wp:inline>
        </w:drawing>
      </w:r>
    </w:p>
    <w:p w14:paraId="6AAFE546" w14:textId="1A0B2212" w:rsidR="00A325AF" w:rsidRPr="00A325AF" w:rsidRDefault="00A325AF" w:rsidP="00A325AF">
      <w:pPr>
        <w:pStyle w:val="Caption"/>
      </w:pPr>
      <w:bookmarkStart w:id="2" w:name="_Ref155737087"/>
      <w:bookmarkStart w:id="3" w:name="_Toc155800047"/>
      <w:r>
        <w:t xml:space="preserve">Figure </w:t>
      </w:r>
      <w:fldSimple w:instr=" SEQ Figure \* ARABIC ">
        <w:r w:rsidR="003A305E">
          <w:rPr>
            <w:noProof/>
          </w:rPr>
          <w:t>1</w:t>
        </w:r>
      </w:fldSimple>
      <w:bookmarkEnd w:id="2"/>
      <w:r>
        <w:t xml:space="preserve"> – Growing trend of the count of deep learning’s parameters</w:t>
      </w:r>
      <w:bookmarkEnd w:id="3"/>
    </w:p>
    <w:p w14:paraId="0919260A" w14:textId="5B492F1E" w:rsidR="00A325AF" w:rsidRDefault="00DA0F05" w:rsidP="00596F0A">
      <w:r>
        <w:t>The size of a deep learning model</w:t>
      </w:r>
      <w:r w:rsidR="0022435F">
        <w:t xml:space="preserve"> can be estimated via its number of parameters: the total count of nodes it contains, regardless of the type of nodes.</w:t>
      </w:r>
      <w:r>
        <w:t xml:space="preserve"> The </w:t>
      </w:r>
      <w:r w:rsidR="00425A8F">
        <w:t>trend</w:t>
      </w:r>
      <w:r>
        <w:t xml:space="preserve"> can be viewed in the </w:t>
      </w:r>
      <w:r>
        <w:fldChar w:fldCharType="begin"/>
      </w:r>
      <w:r>
        <w:instrText xml:space="preserve"> REF _Ref155737087 \h </w:instrText>
      </w:r>
      <w:r w:rsidR="00596F0A">
        <w:instrText xml:space="preserve"> \* MERGEFORMAT </w:instrText>
      </w:r>
      <w:r>
        <w:fldChar w:fldCharType="separate"/>
      </w:r>
      <w:r w:rsidR="003A305E">
        <w:t xml:space="preserve">Figure </w:t>
      </w:r>
      <w:r w:rsidR="003A305E">
        <w:rPr>
          <w:noProof/>
        </w:rPr>
        <w:t>1</w:t>
      </w:r>
      <w:r>
        <w:fldChar w:fldCharType="end"/>
      </w:r>
      <w:r w:rsidR="004B7DD8">
        <w:t>.</w:t>
      </w:r>
      <w:r>
        <w:t xml:space="preserve"> </w:t>
      </w:r>
      <w:r w:rsidR="004B7DD8">
        <w:t>T</w:t>
      </w:r>
      <w:r w:rsidR="0022435F">
        <w:t>he parameter count is on constant augmentation and has breached well over the billions.</w:t>
      </w:r>
    </w:p>
    <w:p w14:paraId="487CA441" w14:textId="0F621882" w:rsidR="0022435F" w:rsidRDefault="00B87477" w:rsidP="00596F0A">
      <w:r>
        <w:t xml:space="preserve">Meanwhile this parameter count inflation is improving the accuracy and general results of the deep learning models, it has </w:t>
      </w:r>
      <w:r w:rsidR="00DF2CFB">
        <w:t>brought</w:t>
      </w:r>
      <w:r>
        <w:t xml:space="preserve"> new challenges regarding their training. Firstly, </w:t>
      </w:r>
      <w:r w:rsidR="00DF2CFB">
        <w:t xml:space="preserve">the training time increases </w:t>
      </w:r>
      <w:r w:rsidR="00DF2CFB">
        <w:lastRenderedPageBreak/>
        <w:t>with the number of parameters as each of them is called during forward and backward passes. Secondly, each parameter can represent “up to 16 bytes of memory” to be stored during the passes. While the former is an issue for the companies trying to bring solutions in a reasonable time, the latter is a direct problem for the hardware that must run the computation: At a certain point, a single GPU’s memory cannot fit an entire model, let alone run computations and store the relevant values during training.</w:t>
      </w:r>
    </w:p>
    <w:p w14:paraId="33AE34F9" w14:textId="36694FC0" w:rsidR="00DF2CFB" w:rsidRPr="00DA0F05" w:rsidRDefault="00DF2CFB" w:rsidP="00596F0A">
      <w:proofErr w:type="gramStart"/>
      <w:r>
        <w:t>In order to</w:t>
      </w:r>
      <w:proofErr w:type="gramEnd"/>
      <w:r>
        <w:t xml:space="preserve"> accelerate the training time of a model, a simple solution is to deploy it over multiple GPUs to share the computation cost between them. Gradient descent can be broken down to multiple sub-parts and unified at the end of an epoch through an all-reduce method. This allows the training to be executed over multiple GPUs, with the connection between the hardware being a possible bottleneck.</w:t>
      </w:r>
    </w:p>
    <w:p w14:paraId="18490343" w14:textId="1B358B15" w:rsidR="00A325AF" w:rsidRDefault="00A325AF" w:rsidP="00F53270">
      <w:pPr>
        <w:pStyle w:val="NormalWeb"/>
        <w:rPr>
          <w:i/>
          <w:iCs/>
        </w:rPr>
      </w:pPr>
      <w:r>
        <w:rPr>
          <w:i/>
          <w:iCs/>
          <w:noProof/>
        </w:rPr>
        <w:drawing>
          <wp:inline distT="0" distB="0" distL="0" distR="0" wp14:anchorId="2C4CCEFB" wp14:editId="258FDD9D">
            <wp:extent cx="5951220" cy="2918460"/>
            <wp:effectExtent l="0" t="0" r="0" b="0"/>
            <wp:docPr id="1210937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1220" cy="2918460"/>
                    </a:xfrm>
                    <a:prstGeom prst="rect">
                      <a:avLst/>
                    </a:prstGeom>
                    <a:noFill/>
                    <a:ln>
                      <a:noFill/>
                    </a:ln>
                  </pic:spPr>
                </pic:pic>
              </a:graphicData>
            </a:graphic>
          </wp:inline>
        </w:drawing>
      </w:r>
    </w:p>
    <w:p w14:paraId="64754CAF" w14:textId="76A0590E" w:rsidR="00A325AF" w:rsidRDefault="00A325AF" w:rsidP="00A325AF">
      <w:pPr>
        <w:pStyle w:val="Caption"/>
      </w:pPr>
      <w:bookmarkStart w:id="4" w:name="_Ref155737851"/>
      <w:bookmarkStart w:id="5" w:name="_Toc155800048"/>
      <w:r>
        <w:t xml:space="preserve">Figure </w:t>
      </w:r>
      <w:fldSimple w:instr=" SEQ Figure \* ARABIC ">
        <w:r w:rsidR="003A305E">
          <w:rPr>
            <w:noProof/>
          </w:rPr>
          <w:t>2</w:t>
        </w:r>
      </w:fldSimple>
      <w:bookmarkEnd w:id="4"/>
      <w:r>
        <w:t xml:space="preserve"> – Overview of a typical setup using NVIDIA’s NV-link and </w:t>
      </w:r>
      <w:r w:rsidR="00D641C3">
        <w:t>InfiniBand</w:t>
      </w:r>
      <w:r>
        <w:t xml:space="preserve"> solutions</w:t>
      </w:r>
      <w:bookmarkEnd w:id="5"/>
    </w:p>
    <w:p w14:paraId="0F3D43C6" w14:textId="5F8669E2" w:rsidR="00DF2CFB" w:rsidRDefault="00DF2CFB" w:rsidP="00596F0A">
      <w:r>
        <w:t xml:space="preserve">Large models are often trained on specialized clusters of GPUs connected through very fast networks such as the one displayed in the </w:t>
      </w:r>
      <w:r>
        <w:fldChar w:fldCharType="begin"/>
      </w:r>
      <w:r>
        <w:instrText xml:space="preserve"> REF _Ref155737851 \h </w:instrText>
      </w:r>
      <w:r w:rsidR="00596F0A">
        <w:instrText xml:space="preserve"> \* MERGEFORMAT </w:instrText>
      </w:r>
      <w:r>
        <w:fldChar w:fldCharType="separate"/>
      </w:r>
      <w:r w:rsidR="003A305E">
        <w:t xml:space="preserve">Figure </w:t>
      </w:r>
      <w:r w:rsidR="003A305E">
        <w:rPr>
          <w:noProof/>
        </w:rPr>
        <w:t>2</w:t>
      </w:r>
      <w:r>
        <w:fldChar w:fldCharType="end"/>
      </w:r>
      <w:r>
        <w:t xml:space="preserve">. This solution uses </w:t>
      </w:r>
      <w:r w:rsidR="00B32060">
        <w:t>Nvidia’s</w:t>
      </w:r>
      <w:r>
        <w:t xml:space="preserve"> NVlink for internal communications, and </w:t>
      </w:r>
      <w:r w:rsidR="00B32060">
        <w:t>InfiniBand</w:t>
      </w:r>
      <w:r>
        <w:t xml:space="preserve"> for external communications. Allowing each GPU to run </w:t>
      </w:r>
      <w:r w:rsidR="00BD4B2A">
        <w:t>a</w:t>
      </w:r>
      <w:r>
        <w:t xml:space="preserve"> part of the data through an epoch and agglomerating the</w:t>
      </w:r>
      <w:r w:rsidR="003809D2">
        <w:t xml:space="preserve"> </w:t>
      </w:r>
      <w:r w:rsidR="00D77D7E">
        <w:t xml:space="preserve">partial </w:t>
      </w:r>
      <w:r>
        <w:t>results is referred to as data parallelism.</w:t>
      </w:r>
    </w:p>
    <w:p w14:paraId="0E5E447D" w14:textId="721B8497" w:rsidR="00DF2CFB" w:rsidRDefault="00DF2CFB" w:rsidP="00596F0A">
      <w:r>
        <w:t>However, this does not solve the problem of a model being too large to fit a single GPU. For such gargantuan examples, it is required to split the model itself over multiple hardware.</w:t>
      </w:r>
    </w:p>
    <w:p w14:paraId="22E449FE" w14:textId="67915EE2" w:rsidR="00DF2CFB" w:rsidRDefault="00DF2CFB" w:rsidP="00DF2CFB">
      <w:pPr>
        <w:jc w:val="center"/>
      </w:pPr>
      <w:r w:rsidRPr="00DF2CFB">
        <w:rPr>
          <w:noProof/>
        </w:rPr>
        <w:lastRenderedPageBreak/>
        <w:drawing>
          <wp:inline distT="0" distB="0" distL="0" distR="0" wp14:anchorId="4EF1F6BE" wp14:editId="2F30F997">
            <wp:extent cx="5734690" cy="2301240"/>
            <wp:effectExtent l="0" t="0" r="0" b="3810"/>
            <wp:docPr id="1257875523"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75523" name="Picture 1" descr="A diagram of a data processing process&#10;&#10;Description automatically generated"/>
                    <pic:cNvPicPr/>
                  </pic:nvPicPr>
                  <pic:blipFill>
                    <a:blip r:embed="rId12"/>
                    <a:stretch>
                      <a:fillRect/>
                    </a:stretch>
                  </pic:blipFill>
                  <pic:spPr>
                    <a:xfrm>
                      <a:off x="0" y="0"/>
                      <a:ext cx="5738770" cy="2302877"/>
                    </a:xfrm>
                    <a:prstGeom prst="rect">
                      <a:avLst/>
                    </a:prstGeom>
                  </pic:spPr>
                </pic:pic>
              </a:graphicData>
            </a:graphic>
          </wp:inline>
        </w:drawing>
      </w:r>
    </w:p>
    <w:p w14:paraId="53998C6C" w14:textId="022E6CB8" w:rsidR="00DF2CFB" w:rsidRDefault="00DF2CFB" w:rsidP="00DF2CFB">
      <w:pPr>
        <w:pStyle w:val="Caption"/>
      </w:pPr>
      <w:bookmarkStart w:id="6" w:name="_Ref155738089"/>
      <w:bookmarkStart w:id="7" w:name="_Toc155800049"/>
      <w:r>
        <w:t xml:space="preserve">Figure </w:t>
      </w:r>
      <w:fldSimple w:instr=" SEQ Figure \* ARABIC ">
        <w:r w:rsidR="003A305E">
          <w:rPr>
            <w:noProof/>
          </w:rPr>
          <w:t>3</w:t>
        </w:r>
      </w:fldSimple>
      <w:bookmarkEnd w:id="6"/>
      <w:r>
        <w:t xml:space="preserve"> – Different methods of model partitioning</w:t>
      </w:r>
      <w:bookmarkEnd w:id="7"/>
    </w:p>
    <w:p w14:paraId="432584CB" w14:textId="051D69C1" w:rsidR="00DF2CFB" w:rsidRDefault="00DF2CFB" w:rsidP="00DF2CFB">
      <w:r>
        <w:t xml:space="preserve">A deep learning model is typically represented as a list of inter-connected layers, each layer composed of </w:t>
      </w:r>
      <w:proofErr w:type="gramStart"/>
      <w:r>
        <w:t>a number of</w:t>
      </w:r>
      <w:proofErr w:type="gramEnd"/>
      <w:r>
        <w:t xml:space="preserve"> parameters. There are two ways of cutting down such a structure displayed in the </w:t>
      </w:r>
      <w:r>
        <w:fldChar w:fldCharType="begin"/>
      </w:r>
      <w:r>
        <w:instrText xml:space="preserve"> REF _Ref155738089 \h </w:instrText>
      </w:r>
      <w:r>
        <w:fldChar w:fldCharType="separate"/>
      </w:r>
      <w:r w:rsidR="003A305E">
        <w:t xml:space="preserve">Figure </w:t>
      </w:r>
      <w:r w:rsidR="003A305E">
        <w:rPr>
          <w:noProof/>
        </w:rPr>
        <w:t>3</w:t>
      </w:r>
      <w:r>
        <w:fldChar w:fldCharType="end"/>
      </w:r>
      <w:r>
        <w:t>:</w:t>
      </w:r>
    </w:p>
    <w:p w14:paraId="2CA63D47" w14:textId="79CB3872" w:rsidR="00DF2CFB" w:rsidRDefault="00DF2CFB" w:rsidP="00DF2CFB">
      <w:pPr>
        <w:pStyle w:val="ListParagraph"/>
        <w:numPr>
          <w:ilvl w:val="0"/>
          <w:numId w:val="11"/>
        </w:numPr>
      </w:pPr>
      <w:r>
        <w:t xml:space="preserve">Inter-layer partitioning, where the cut is </w:t>
      </w:r>
      <w:r w:rsidR="00703389">
        <w:t>done at the interface of two layers</w:t>
      </w:r>
    </w:p>
    <w:p w14:paraId="4A6D1C4C" w14:textId="28890C3D" w:rsidR="00703389" w:rsidRDefault="00703389" w:rsidP="00DF2CFB">
      <w:pPr>
        <w:pStyle w:val="ListParagraph"/>
        <w:numPr>
          <w:ilvl w:val="0"/>
          <w:numId w:val="11"/>
        </w:numPr>
      </w:pPr>
      <w:r>
        <w:t xml:space="preserve">Intra-layer partitioning, where the cut is done vertically through the layers and deploy </w:t>
      </w:r>
      <w:proofErr w:type="gramStart"/>
      <w:r>
        <w:t>a number of</w:t>
      </w:r>
      <w:proofErr w:type="gramEnd"/>
      <w:r>
        <w:t xml:space="preserve"> parameters over a GPU</w:t>
      </w:r>
    </w:p>
    <w:p w14:paraId="2DE2DA25" w14:textId="5A1E4282" w:rsidR="00703389" w:rsidRDefault="005560A0" w:rsidP="00703389">
      <w:r>
        <w:t>According to the paper, t</w:t>
      </w:r>
      <w:r w:rsidR="00703389">
        <w:t xml:space="preserve">he state-of-the-art such as </w:t>
      </w:r>
      <w:r w:rsidR="0021651D">
        <w:t>Megatron</w:t>
      </w:r>
      <w:r w:rsidR="00703389">
        <w:t xml:space="preserve"> </w:t>
      </w:r>
      <w:r w:rsidR="00262B06">
        <w:t>or deepspeed</w:t>
      </w:r>
      <w:r w:rsidR="00703389">
        <w:t xml:space="preserve"> prefer intra-layer to inter-layer partitioning because of the pipeline bubble problem.</w:t>
      </w:r>
    </w:p>
    <w:p w14:paraId="585C1CCC" w14:textId="364C5D29" w:rsidR="00703389" w:rsidRDefault="0048070C" w:rsidP="00703389">
      <w:r>
        <w:t xml:space="preserve">The pipeline bubble </w:t>
      </w:r>
      <w:r w:rsidR="00152C3D">
        <w:t xml:space="preserve">refers to a phenomenon </w:t>
      </w:r>
      <w:r w:rsidR="00401B13">
        <w:t xml:space="preserve">caused by the synchronous </w:t>
      </w:r>
      <w:r w:rsidR="001A181C">
        <w:t>gradient descend algorithm (SGD) –</w:t>
      </w:r>
      <w:r w:rsidR="00303110">
        <w:t xml:space="preserve"> specifically</w:t>
      </w:r>
      <w:r w:rsidR="001A181C">
        <w:t xml:space="preserve"> its synchronous component. When a</w:t>
      </w:r>
      <w:r w:rsidR="00C07C9B">
        <w:t xml:space="preserve"> </w:t>
      </w:r>
      <w:r w:rsidR="006C285D">
        <w:t>distributed</w:t>
      </w:r>
      <w:r w:rsidR="001A181C">
        <w:t xml:space="preserve"> pipeline </w:t>
      </w:r>
      <w:r w:rsidR="00145646">
        <w:t xml:space="preserve">is processing </w:t>
      </w:r>
      <w:r w:rsidR="00C07C9B">
        <w:t xml:space="preserve">computation in </w:t>
      </w:r>
      <w:r w:rsidR="00031FCC">
        <w:t xml:space="preserve">a </w:t>
      </w:r>
      <w:r w:rsidR="00C07C9B">
        <w:t xml:space="preserve">strictly sequential manner, then any delay caused by hardware or network failure will be reflected on the </w:t>
      </w:r>
      <w:r w:rsidR="0020457D">
        <w:t>following</w:t>
      </w:r>
      <w:r w:rsidR="00C07C9B">
        <w:t xml:space="preserve"> steps of the pipeline – thus creating a bubble o</w:t>
      </w:r>
      <w:r w:rsidR="006272B0">
        <w:t xml:space="preserve">f delay propagating through the pipeline. A naïve implementation of inter-layer communication </w:t>
      </w:r>
      <w:r w:rsidR="000474AC">
        <w:t>can result in bubbles negatively impacting the computation time of the training.</w:t>
      </w:r>
    </w:p>
    <w:p w14:paraId="2136F96A" w14:textId="587EAC09" w:rsidR="00430CAD" w:rsidRPr="00F53270" w:rsidRDefault="00703389" w:rsidP="00567EE2">
      <w:r>
        <w:t>The specialized clusters are attractive as they offer interconnected GPUs with reliable high-speed networks</w:t>
      </w:r>
      <w:r w:rsidR="000474AC">
        <w:t xml:space="preserve">. </w:t>
      </w:r>
      <w:r w:rsidR="00567EE2">
        <w:t>They are the cornerstone of training and are seen as a requirement when training large models.</w:t>
      </w:r>
      <w:r w:rsidR="00D40121">
        <w:t xml:space="preserve"> However, they are not the perfect solution and can suffer from </w:t>
      </w:r>
      <w:r w:rsidR="006B20BC">
        <w:t>scalability limits and fragmentation issues.</w:t>
      </w:r>
      <w:r w:rsidR="00567EE2">
        <w:t xml:space="preserve"> </w:t>
      </w:r>
      <w:r w:rsidR="00DA6E8B">
        <w:t xml:space="preserve">Most importantly, the training cost of a single model </w:t>
      </w:r>
      <w:r w:rsidR="00A02D45">
        <w:t xml:space="preserve">are </w:t>
      </w:r>
      <w:r w:rsidR="00AE152F">
        <w:t>skyrocketing</w:t>
      </w:r>
      <w:r w:rsidR="00DA6E8B">
        <w:t xml:space="preserve"> with a paper’s estimation of 200k$ for BERT-large</w:t>
      </w:r>
      <w:r w:rsidR="00A02D45">
        <w:t xml:space="preserve">, </w:t>
      </w:r>
      <w:r w:rsidR="00A41EF8">
        <w:t xml:space="preserve">it is possible to imagine models such as GPT-4 with </w:t>
      </w:r>
      <w:r w:rsidR="004A242B">
        <w:t>hundreds</w:t>
      </w:r>
      <w:r w:rsidR="00A41EF8">
        <w:t xml:space="preserve"> of billions of parameters to have a training cost become commercially prohibitive</w:t>
      </w:r>
      <w:r w:rsidR="00DA6E8B">
        <w:t xml:space="preserve">. </w:t>
      </w:r>
      <w:r w:rsidR="00567EE2">
        <w:t>Varuna is all about offering another point of view on the matter.</w:t>
      </w:r>
    </w:p>
    <w:p w14:paraId="4C7ADD27" w14:textId="66C29660" w:rsidR="004F7E3C" w:rsidRDefault="00764A2D" w:rsidP="00967F43">
      <w:pPr>
        <w:pStyle w:val="Heading2"/>
      </w:pPr>
      <w:bookmarkStart w:id="8" w:name="_Toc155800024"/>
      <w:r>
        <w:t>Varuna</w:t>
      </w:r>
      <w:bookmarkEnd w:id="8"/>
    </w:p>
    <w:p w14:paraId="6836334E" w14:textId="74462831" w:rsidR="00DC0FEA" w:rsidRDefault="00DC0FEA" w:rsidP="00DC0FEA">
      <w:r>
        <w:t>The goal of Varuna is to offer an alternative to costly GPU hyperclusters for training large-scale deep learning models.</w:t>
      </w:r>
      <w:r w:rsidR="00796097">
        <w:t xml:space="preserve"> It does so by offering an algorithm to leverage low-priority VMs on the cloud.</w:t>
      </w:r>
    </w:p>
    <w:p w14:paraId="5450BC2B" w14:textId="379592C6" w:rsidR="00724EDE" w:rsidRDefault="00724EDE" w:rsidP="00724EDE">
      <w:pPr>
        <w:pStyle w:val="Heading3"/>
      </w:pPr>
      <w:bookmarkStart w:id="9" w:name="_Toc155800025"/>
      <w:r>
        <w:t>Deployment</w:t>
      </w:r>
      <w:bookmarkEnd w:id="9"/>
    </w:p>
    <w:p w14:paraId="653DF6C3" w14:textId="3D2E6D12" w:rsidR="00796097" w:rsidRDefault="00796097" w:rsidP="00DC0FEA">
      <w:r>
        <w:t xml:space="preserve">Low-priority VMs are </w:t>
      </w:r>
      <w:r w:rsidR="00913196">
        <w:t>“</w:t>
      </w:r>
      <w:r>
        <w:t>leftover</w:t>
      </w:r>
      <w:r w:rsidR="00913196">
        <w:t>”</w:t>
      </w:r>
      <w:r>
        <w:t xml:space="preserve"> virtual machines </w:t>
      </w:r>
      <w:r w:rsidR="006C357A">
        <w:t>that are secluded from each other</w:t>
      </w:r>
      <w:r w:rsidR="009F08AE">
        <w:t xml:space="preserve">. Contrary to the </w:t>
      </w:r>
      <w:r w:rsidR="009F08AE">
        <w:t>hyperclusters</w:t>
      </w:r>
      <w:r w:rsidR="009F08AE">
        <w:t xml:space="preserve">, </w:t>
      </w:r>
      <w:r w:rsidR="006C357A">
        <w:t>they are n</w:t>
      </w:r>
      <w:r w:rsidR="00913196">
        <w:t xml:space="preserve">ot provided with a </w:t>
      </w:r>
      <w:r w:rsidR="009F08AE">
        <w:t>high-speed</w:t>
      </w:r>
      <w:r w:rsidR="00913196">
        <w:t xml:space="preserve"> network communication.</w:t>
      </w:r>
      <w:r w:rsidR="00C42006">
        <w:t xml:space="preserve"> However, they are still </w:t>
      </w:r>
      <w:r w:rsidR="00C42006">
        <w:lastRenderedPageBreak/>
        <w:t>powerful GPU machines adequate to dee</w:t>
      </w:r>
      <w:r w:rsidR="00370060">
        <w:t>p</w:t>
      </w:r>
      <w:r w:rsidR="00C42006">
        <w:t xml:space="preserve"> learning training that are clumped in systems of 1 to 4 GPUs.</w:t>
      </w:r>
      <w:r w:rsidR="00913196">
        <w:t xml:space="preserve"> </w:t>
      </w:r>
      <w:r w:rsidR="00A349FB">
        <w:t>The</w:t>
      </w:r>
      <w:r w:rsidR="00C42006">
        <w:t>ir low priority allows them to be picked up at a fraction of their price (up to 5 times reduced</w:t>
      </w:r>
      <w:r w:rsidR="00B43F8D">
        <w:t>) but</w:t>
      </w:r>
      <w:r w:rsidR="00370060">
        <w:t xml:space="preserve"> comes at a price: they can be re-assigned</w:t>
      </w:r>
      <w:r w:rsidR="008C17ED">
        <w:t xml:space="preserve"> / removed from the low-cost pool after some time. This means that this interesting pool of machines is dynamic, a property that Varuna </w:t>
      </w:r>
      <w:r w:rsidR="00CA251D">
        <w:t>embraces</w:t>
      </w:r>
      <w:r w:rsidR="008C17ED">
        <w:t>.</w:t>
      </w:r>
    </w:p>
    <w:p w14:paraId="2384C937" w14:textId="0FB638C9" w:rsidR="00AE087C" w:rsidRPr="00DC0FEA" w:rsidRDefault="00032079" w:rsidP="00DC0FEA">
      <w:r>
        <w:t xml:space="preserve">Varuna </w:t>
      </w:r>
      <w:r w:rsidR="009A2B08">
        <w:t xml:space="preserve">handles the dynamic pool by automatically adapting the shape of the pipeline </w:t>
      </w:r>
      <w:r w:rsidR="007105CC">
        <w:t xml:space="preserve">to the model’s complexity as well as the available resources. </w:t>
      </w:r>
      <w:r w:rsidR="004928A3">
        <w:t>It is a</w:t>
      </w:r>
      <w:r w:rsidR="007105CC">
        <w:t xml:space="preserve"> trade-off between </w:t>
      </w:r>
      <w:r w:rsidR="004928A3">
        <w:t xml:space="preserve">the advantages offered by the partitioning of the model in reduced training time with the </w:t>
      </w:r>
      <w:r w:rsidR="0045659B">
        <w:t xml:space="preserve">underlying risk of deploying multiple parts of it over unreliable network. </w:t>
      </w:r>
    </w:p>
    <w:p w14:paraId="58F4AB5F" w14:textId="753A5E08" w:rsidR="003E1414" w:rsidRDefault="003E1414" w:rsidP="00853960">
      <w:pPr>
        <w:jc w:val="center"/>
      </w:pPr>
      <w:r w:rsidRPr="003E1414">
        <w:rPr>
          <w:noProof/>
        </w:rPr>
        <w:drawing>
          <wp:inline distT="0" distB="0" distL="0" distR="0" wp14:anchorId="5B3653CA" wp14:editId="4E394206">
            <wp:extent cx="3711262" cy="2072820"/>
            <wp:effectExtent l="0" t="0" r="3810" b="3810"/>
            <wp:docPr id="667169316"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69316" name="Picture 1" descr="A diagram of a data processing process&#10;&#10;Description automatically generated"/>
                    <pic:cNvPicPr/>
                  </pic:nvPicPr>
                  <pic:blipFill>
                    <a:blip r:embed="rId13"/>
                    <a:stretch>
                      <a:fillRect/>
                    </a:stretch>
                  </pic:blipFill>
                  <pic:spPr>
                    <a:xfrm>
                      <a:off x="0" y="0"/>
                      <a:ext cx="3711262" cy="2072820"/>
                    </a:xfrm>
                    <a:prstGeom prst="rect">
                      <a:avLst/>
                    </a:prstGeom>
                  </pic:spPr>
                </pic:pic>
              </a:graphicData>
            </a:graphic>
          </wp:inline>
        </w:drawing>
      </w:r>
    </w:p>
    <w:p w14:paraId="6B53B344" w14:textId="63431773" w:rsidR="0045659B" w:rsidRDefault="00C1637D" w:rsidP="00C1637D">
      <w:pPr>
        <w:pStyle w:val="Caption"/>
      </w:pPr>
      <w:bookmarkStart w:id="10" w:name="_Ref155777622"/>
      <w:bookmarkStart w:id="11" w:name="_Toc155800050"/>
      <w:r>
        <w:t xml:space="preserve">Figure </w:t>
      </w:r>
      <w:fldSimple w:instr=" SEQ Figure \* ARABIC ">
        <w:r w:rsidR="003A305E">
          <w:rPr>
            <w:noProof/>
          </w:rPr>
          <w:t>4</w:t>
        </w:r>
      </w:fldSimple>
      <w:bookmarkEnd w:id="10"/>
      <w:r>
        <w:t xml:space="preserve"> – Structure of deployment </w:t>
      </w:r>
      <w:r w:rsidR="009C3BD4">
        <w:t>by Varuna</w:t>
      </w:r>
      <w:bookmarkEnd w:id="11"/>
    </w:p>
    <w:p w14:paraId="626D87C9" w14:textId="7F9681D8" w:rsidR="00880A20" w:rsidRDefault="00880A20" w:rsidP="00880A20">
      <w:r>
        <w:t xml:space="preserve">Varuna considers its deployment as two dimensional as seen in the </w:t>
      </w:r>
      <w:r>
        <w:fldChar w:fldCharType="begin"/>
      </w:r>
      <w:r>
        <w:instrText xml:space="preserve"> REF _Ref155777622 \h </w:instrText>
      </w:r>
      <w:r>
        <w:fldChar w:fldCharType="separate"/>
      </w:r>
      <w:r w:rsidR="003A305E">
        <w:t xml:space="preserve">Figure </w:t>
      </w:r>
      <w:r w:rsidR="003A305E">
        <w:rPr>
          <w:noProof/>
        </w:rPr>
        <w:t>4</w:t>
      </w:r>
      <w:r>
        <w:fldChar w:fldCharType="end"/>
      </w:r>
      <w:r>
        <w:t xml:space="preserve">: A model can be deployed vertically over </w:t>
      </w:r>
      <w:r w:rsidR="00AA113C">
        <w:t>D instances and horizontally over a depth of P.</w:t>
      </w:r>
    </w:p>
    <w:p w14:paraId="3B0D45AF" w14:textId="54EAB3C8" w:rsidR="00AA113C" w:rsidRDefault="00AA113C" w:rsidP="00880A20">
      <w:r>
        <w:t xml:space="preserve">D refers to the data-parallelism where every sub-part of the model can be deployed </w:t>
      </w:r>
      <w:r w:rsidR="000E60F7">
        <w:t xml:space="preserve">over </w:t>
      </w:r>
      <w:r w:rsidR="000A2275">
        <w:t>multiple</w:t>
      </w:r>
      <w:r w:rsidR="000E60F7">
        <w:t xml:space="preserve"> instances in order to spread the computation and reduce training time. P refers to the inter-layer parallelism where the model is broken down into smaller parts that are more manageable for GPUs with limited memory.</w:t>
      </w:r>
    </w:p>
    <w:p w14:paraId="29B309D2" w14:textId="2A2B6DCB" w:rsidR="00724EDE" w:rsidRDefault="007617F3" w:rsidP="00880A20">
      <w:r>
        <w:t xml:space="preserve">The constraints highlighted in the schema relate to the fact that the deployment is of course limited by the number of GPUs available at time T in the system as well as </w:t>
      </w:r>
      <w:r w:rsidR="00DE5364">
        <w:t xml:space="preserve">the flexibility of the model itself to be </w:t>
      </w:r>
      <w:r w:rsidR="000A2275">
        <w:t>broken</w:t>
      </w:r>
      <w:r w:rsidR="00DE5364">
        <w:t xml:space="preserve"> down at predefined cut points.</w:t>
      </w:r>
      <w:r w:rsidR="00CC5ADC">
        <w:t xml:space="preserve"> Breaking down the model </w:t>
      </w:r>
      <w:r w:rsidR="002E3949">
        <w:t>also increase</w:t>
      </w:r>
      <w:r w:rsidR="00FA5DC7">
        <w:t>s</w:t>
      </w:r>
      <w:r w:rsidR="002E3949">
        <w:t xml:space="preserve"> the vulnerability to networking issues</w:t>
      </w:r>
      <w:r w:rsidR="009A2FFC">
        <w:t xml:space="preserve">: inter-layer partitioning is conservative on </w:t>
      </w:r>
      <w:proofErr w:type="spellStart"/>
      <w:r w:rsidR="009A2FFC">
        <w:t>bandwith</w:t>
      </w:r>
      <w:proofErr w:type="spellEnd"/>
      <w:r w:rsidR="009A2FFC">
        <w:t xml:space="preserve">, with only </w:t>
      </w:r>
      <w:r w:rsidR="00971E36">
        <w:t xml:space="preserve">activations / </w:t>
      </w:r>
      <w:r w:rsidR="00633E82">
        <w:t>gradients</w:t>
      </w:r>
      <w:r w:rsidR="009A2FFC">
        <w:t xml:space="preserve"> being communicated between steps, but </w:t>
      </w:r>
      <w:r w:rsidR="00633E82">
        <w:t>is</w:t>
      </w:r>
      <w:r w:rsidR="009A2FFC">
        <w:t xml:space="preserve"> prone to the bubble effect. Therefore, the depth is a trade-off that is carefully considered.</w:t>
      </w:r>
    </w:p>
    <w:p w14:paraId="083AB441" w14:textId="1CBF2D4A" w:rsidR="007B43B3" w:rsidRDefault="007B43B3" w:rsidP="00880A20">
      <w:r>
        <w:t xml:space="preserve">Once the </w:t>
      </w:r>
      <w:r w:rsidR="00B561BF">
        <w:t>model is deployed over the de-facto clustered network of low-priority VMs, Varuna offers an optimization regarding the scheduling of the tasks.</w:t>
      </w:r>
    </w:p>
    <w:p w14:paraId="64A8A0A9" w14:textId="07800FCD" w:rsidR="00724EDE" w:rsidRDefault="009A4EAC" w:rsidP="00724EDE">
      <w:pPr>
        <w:pStyle w:val="Heading3"/>
      </w:pPr>
      <w:bookmarkStart w:id="12" w:name="_Toc155800026"/>
      <w:r>
        <w:lastRenderedPageBreak/>
        <w:t>S</w:t>
      </w:r>
      <w:r w:rsidR="00724EDE">
        <w:t>cheduling</w:t>
      </w:r>
      <w:bookmarkEnd w:id="12"/>
    </w:p>
    <w:p w14:paraId="22CDE16F" w14:textId="31A71D48" w:rsidR="00764A2D" w:rsidRDefault="003E1414" w:rsidP="00853960">
      <w:pPr>
        <w:jc w:val="center"/>
      </w:pPr>
      <w:r w:rsidRPr="003E1414">
        <w:rPr>
          <w:noProof/>
        </w:rPr>
        <w:drawing>
          <wp:inline distT="0" distB="0" distL="0" distR="0" wp14:anchorId="731B11CB" wp14:editId="70869340">
            <wp:extent cx="3810330" cy="1379340"/>
            <wp:effectExtent l="0" t="0" r="0" b="0"/>
            <wp:docPr id="677787522" name="Picture 1" descr="A table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87522" name="Picture 1" descr="A table with different colored squares&#10;&#10;Description automatically generated with medium confidence"/>
                    <pic:cNvPicPr/>
                  </pic:nvPicPr>
                  <pic:blipFill>
                    <a:blip r:embed="rId14"/>
                    <a:stretch>
                      <a:fillRect/>
                    </a:stretch>
                  </pic:blipFill>
                  <pic:spPr>
                    <a:xfrm>
                      <a:off x="0" y="0"/>
                      <a:ext cx="3810330" cy="1379340"/>
                    </a:xfrm>
                    <a:prstGeom prst="rect">
                      <a:avLst/>
                    </a:prstGeom>
                  </pic:spPr>
                </pic:pic>
              </a:graphicData>
            </a:graphic>
          </wp:inline>
        </w:drawing>
      </w:r>
    </w:p>
    <w:p w14:paraId="299AEF17" w14:textId="7CFA49FE" w:rsidR="009C3BD4" w:rsidRDefault="009C3BD4" w:rsidP="009C3BD4">
      <w:pPr>
        <w:pStyle w:val="Caption"/>
      </w:pPr>
      <w:bookmarkStart w:id="13" w:name="_Ref155778675"/>
      <w:bookmarkStart w:id="14" w:name="_Toc155800051"/>
      <w:r>
        <w:t xml:space="preserve">Figure </w:t>
      </w:r>
      <w:fldSimple w:instr=" SEQ Figure \* ARABIC ">
        <w:r w:rsidR="003A305E">
          <w:rPr>
            <w:noProof/>
          </w:rPr>
          <w:t>5</w:t>
        </w:r>
      </w:fldSimple>
      <w:bookmarkEnd w:id="13"/>
      <w:r>
        <w:t xml:space="preserve"> – Comparison of the scheduling algorithm between </w:t>
      </w:r>
      <w:proofErr w:type="spellStart"/>
      <w:r>
        <w:t>Gpipe</w:t>
      </w:r>
      <w:proofErr w:type="spellEnd"/>
      <w:r>
        <w:t xml:space="preserve"> and Varuna</w:t>
      </w:r>
      <w:bookmarkEnd w:id="14"/>
    </w:p>
    <w:p w14:paraId="7D90BB6A" w14:textId="4DA09099" w:rsidR="001D200E" w:rsidRDefault="00210794" w:rsidP="00B561BF">
      <w:r>
        <w:t xml:space="preserve">The scheduling algorithm of Varuna does not assume a stable network but tries to reduce the bubble effect to a minimum. The bubble effect </w:t>
      </w:r>
      <w:r w:rsidR="00811E75">
        <w:t>arises</w:t>
      </w:r>
      <w:r>
        <w:t xml:space="preserve"> when a GPU is waiting on the result of a previous step to perform its own computation, and the blocking propagates through the network. </w:t>
      </w:r>
      <w:proofErr w:type="gramStart"/>
      <w:r w:rsidR="001D200E">
        <w:t>In order to</w:t>
      </w:r>
      <w:proofErr w:type="gramEnd"/>
      <w:r w:rsidR="001D200E">
        <w:t xml:space="preserve"> keep GPUs busy, Varuna breaks down </w:t>
      </w:r>
      <w:r w:rsidR="00BE048B">
        <w:t>batches into micro-batches.</w:t>
      </w:r>
      <w:r w:rsidR="00D2617A">
        <w:t xml:space="preserve"> This allows a batch to be processed in m steps.</w:t>
      </w:r>
    </w:p>
    <w:p w14:paraId="28666C57" w14:textId="4BC9A8D2" w:rsidR="006738ED" w:rsidRDefault="006738ED" w:rsidP="00B561BF">
      <w:r>
        <w:t xml:space="preserve">The processing of a forward pass is straight forward: a GPU can process a forward pass with the previous </w:t>
      </w:r>
      <w:r w:rsidR="00B30544">
        <w:t>activation</w:t>
      </w:r>
      <w:r>
        <w:t xml:space="preserve"> values and the </w:t>
      </w:r>
      <w:r w:rsidR="00522083">
        <w:t>data. However, a backward pass requires the values of the previous backward passes</w:t>
      </w:r>
      <w:r w:rsidR="009C2BF5">
        <w:t xml:space="preserve"> gradients</w:t>
      </w:r>
      <w:r w:rsidR="00522083">
        <w:t xml:space="preserve"> as well as the activation values of this pass. Storing all the activation values during a forward pass is </w:t>
      </w:r>
      <w:r w:rsidR="00BC35CE">
        <w:t xml:space="preserve">hardly manageable and the computation of a forward pass itself is less costly than the storage and retrieval of the values in persistent memory. Therefore, a “recomputation” </w:t>
      </w:r>
      <w:r w:rsidR="00330D8F">
        <w:t xml:space="preserve">function is preferred during the backward </w:t>
      </w:r>
      <w:r w:rsidR="00437FC8">
        <w:t>pass</w:t>
      </w:r>
      <w:r w:rsidR="00330D8F">
        <w:t>.</w:t>
      </w:r>
    </w:p>
    <w:p w14:paraId="1B9077C7" w14:textId="00B7DC56" w:rsidR="00330D8F" w:rsidRDefault="00330D8F" w:rsidP="00B561BF">
      <w:r>
        <w:t xml:space="preserve">As shown in the </w:t>
      </w:r>
      <w:r>
        <w:fldChar w:fldCharType="begin"/>
      </w:r>
      <w:r>
        <w:instrText xml:space="preserve"> REF _Ref155778675 \h </w:instrText>
      </w:r>
      <w:r>
        <w:fldChar w:fldCharType="separate"/>
      </w:r>
      <w:r w:rsidR="003A305E">
        <w:t xml:space="preserve">Figure </w:t>
      </w:r>
      <w:r w:rsidR="003A305E">
        <w:rPr>
          <w:noProof/>
        </w:rPr>
        <w:t>5</w:t>
      </w:r>
      <w:r>
        <w:fldChar w:fldCharType="end"/>
      </w:r>
      <w:r>
        <w:t>, Varuna uses the micro-batches to interleave the forward and backward computations across the network</w:t>
      </w:r>
      <w:r w:rsidR="00C10373">
        <w:t>.</w:t>
      </w:r>
      <w:r>
        <w:t xml:space="preserve"> </w:t>
      </w:r>
      <w:r w:rsidR="00C10373">
        <w:t>F</w:t>
      </w:r>
      <w:r>
        <w:t>orward computations are less affected by jitters as backward ones</w:t>
      </w:r>
      <w:r w:rsidR="00C10373">
        <w:t xml:space="preserve">. Instead of executing all forward and backward computation </w:t>
      </w:r>
      <w:r w:rsidR="00593527">
        <w:t>sequentially</w:t>
      </w:r>
      <w:r w:rsidR="00C10373">
        <w:t xml:space="preserve">, Varuna </w:t>
      </w:r>
      <w:r w:rsidR="00A55070">
        <w:t>prioritizes</w:t>
      </w:r>
      <w:r w:rsidR="00C10373">
        <w:t xml:space="preserve"> the  recompute and backward computation before the forward ones. This allows the GPUs to receive their backward computation task faster than with traditional </w:t>
      </w:r>
      <w:r w:rsidR="00096C63">
        <w:t xml:space="preserve">scheduling algorithms. This also means that in case of delay of a backward computation, there is more chance of having a forward pass to execute </w:t>
      </w:r>
      <w:proofErr w:type="gramStart"/>
      <w:r w:rsidR="00096C63">
        <w:t>in order to</w:t>
      </w:r>
      <w:proofErr w:type="gramEnd"/>
      <w:r w:rsidR="00096C63">
        <w:t xml:space="preserve"> keep the hardware working and soften the </w:t>
      </w:r>
      <w:r w:rsidR="00581843">
        <w:t>cost of the delay.</w:t>
      </w:r>
      <w:r>
        <w:t xml:space="preserve"> </w:t>
      </w:r>
    </w:p>
    <w:p w14:paraId="3A26BC4D" w14:textId="693AA25D" w:rsidR="00DD1610" w:rsidRDefault="00DD1610" w:rsidP="00DD1610">
      <w:pPr>
        <w:pStyle w:val="Heading3"/>
      </w:pPr>
      <w:bookmarkStart w:id="15" w:name="_Toc155800027"/>
      <w:r>
        <w:t>Job morphing</w:t>
      </w:r>
      <w:bookmarkEnd w:id="15"/>
    </w:p>
    <w:p w14:paraId="18F9E044" w14:textId="170849B3" w:rsidR="000B6145" w:rsidRDefault="000B6145" w:rsidP="000B6145">
      <w:r>
        <w:t xml:space="preserve">The analysis of the network is done by querying the cloud systems </w:t>
      </w:r>
      <w:r w:rsidR="002E0497">
        <w:t>to</w:t>
      </w:r>
      <w:r>
        <w:t xml:space="preserve"> obtain a list of candidates for the model to run on. Form this list of candidates, a unique profiling step occurs </w:t>
      </w:r>
      <w:proofErr w:type="gramStart"/>
      <w:r>
        <w:t>in order to</w:t>
      </w:r>
      <w:proofErr w:type="gramEnd"/>
      <w:r>
        <w:t xml:space="preserve"> obtain metrics used by the scheduler. </w:t>
      </w:r>
      <w:r w:rsidR="002E0497">
        <w:t xml:space="preserve">These metrics are chosen </w:t>
      </w:r>
      <w:r w:rsidR="003C4514">
        <w:t xml:space="preserve">to be agnostic of the number of GPUs that the model runs on – this allows the scheduler to re-use the values of the metric on subsequent structure of the networks after pre-emption or re-allocation of the pool, thus dealing with the dynamic size of the </w:t>
      </w:r>
      <w:r w:rsidR="008F259C">
        <w:t>pool of machines.</w:t>
      </w:r>
    </w:p>
    <w:p w14:paraId="5BF55D29" w14:textId="4FEB73F0" w:rsidR="00F55898" w:rsidRDefault="00F55898" w:rsidP="00F55898">
      <w:pPr>
        <w:jc w:val="center"/>
      </w:pPr>
      <w:r w:rsidRPr="00F55898">
        <w:rPr>
          <w:noProof/>
        </w:rPr>
        <w:drawing>
          <wp:inline distT="0" distB="0" distL="0" distR="0" wp14:anchorId="16CB8BF7" wp14:editId="19C54B0A">
            <wp:extent cx="3231160" cy="1318374"/>
            <wp:effectExtent l="0" t="0" r="7620" b="0"/>
            <wp:docPr id="1846179114"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79114" name="Picture 1" descr="A black and white text on a white background&#10;&#10;Description automatically generated"/>
                    <pic:cNvPicPr/>
                  </pic:nvPicPr>
                  <pic:blipFill>
                    <a:blip r:embed="rId15"/>
                    <a:stretch>
                      <a:fillRect/>
                    </a:stretch>
                  </pic:blipFill>
                  <pic:spPr>
                    <a:xfrm>
                      <a:off x="0" y="0"/>
                      <a:ext cx="3231160" cy="1318374"/>
                    </a:xfrm>
                    <a:prstGeom prst="rect">
                      <a:avLst/>
                    </a:prstGeom>
                  </pic:spPr>
                </pic:pic>
              </a:graphicData>
            </a:graphic>
          </wp:inline>
        </w:drawing>
      </w:r>
    </w:p>
    <w:p w14:paraId="65B33B17" w14:textId="5AD6DE77" w:rsidR="00F55898" w:rsidRDefault="00F55898" w:rsidP="00F55898">
      <w:pPr>
        <w:pStyle w:val="Caption"/>
      </w:pPr>
      <w:bookmarkStart w:id="16" w:name="_Toc155800052"/>
      <w:r>
        <w:t xml:space="preserve">Figure </w:t>
      </w:r>
      <w:fldSimple w:instr=" SEQ Figure \* ARABIC ">
        <w:r w:rsidR="003A305E">
          <w:rPr>
            <w:noProof/>
          </w:rPr>
          <w:t>6</w:t>
        </w:r>
      </w:fldSimple>
      <w:r>
        <w:t xml:space="preserve"> – Metrics estimated by the profiler</w:t>
      </w:r>
      <w:bookmarkEnd w:id="16"/>
    </w:p>
    <w:p w14:paraId="6AA5A2BE" w14:textId="0D66BDE8" w:rsidR="00706779" w:rsidRDefault="008F259C" w:rsidP="000B6145">
      <w:r>
        <w:lastRenderedPageBreak/>
        <w:t xml:space="preserve">The profiling step is executed over a few micro-batches </w:t>
      </w:r>
      <w:r w:rsidR="00F55898">
        <w:t xml:space="preserve">and yields the metrics shown in the </w:t>
      </w:r>
      <w:r w:rsidR="008E4F48">
        <w:fldChar w:fldCharType="begin"/>
      </w:r>
      <w:r w:rsidR="008E4F48">
        <w:instrText xml:space="preserve"> REF _Ref155780423 \h </w:instrText>
      </w:r>
      <w:r w:rsidR="008E4F48">
        <w:fldChar w:fldCharType="separate"/>
      </w:r>
      <w:r w:rsidR="003A305E">
        <w:t xml:space="preserve">Figure </w:t>
      </w:r>
      <w:r w:rsidR="003A305E">
        <w:rPr>
          <w:noProof/>
        </w:rPr>
        <w:t>9</w:t>
      </w:r>
      <w:r w:rsidR="008E4F48">
        <w:fldChar w:fldCharType="end"/>
      </w:r>
      <w:r w:rsidR="008E4F48">
        <w:t xml:space="preserve">. </w:t>
      </w:r>
      <w:r w:rsidR="00350DED">
        <w:t>This allows the scheduler to anticipate the computation time of the model over the GPUs – minus the network jitters that are unpredictable in nature – and plan an efficient training schedule from the start.</w:t>
      </w:r>
      <w:r w:rsidR="00857392">
        <w:t xml:space="preserve"> The planning is helped by a simulator of the system that is fed by these estimations.</w:t>
      </w:r>
    </w:p>
    <w:p w14:paraId="7FDA56BE" w14:textId="0ABAB9AD" w:rsidR="00706779" w:rsidRDefault="00706779" w:rsidP="000B6145">
      <w:r>
        <w:t xml:space="preserve">A checkpointing in the form of a constant </w:t>
      </w:r>
      <w:r w:rsidR="0084614F">
        <w:t>heartbeat</w:t>
      </w:r>
      <w:r>
        <w:t xml:space="preserve"> monitoring is constantly established. This </w:t>
      </w:r>
      <w:proofErr w:type="gramStart"/>
      <w:r>
        <w:t xml:space="preserve">provides a view of the network state at all </w:t>
      </w:r>
      <w:r w:rsidR="00987383">
        <w:t>times</w:t>
      </w:r>
      <w:proofErr w:type="gramEnd"/>
      <w:r>
        <w:t xml:space="preserve"> that allows Varuna to adapt to shrinkages of the GPUs due to pre-emption. New machines can also be requested following a re-allocation algorithm that is run at regular intervals </w:t>
      </w:r>
      <w:r w:rsidR="00F82A99">
        <w:t>as to</w:t>
      </w:r>
      <w:r>
        <w:t xml:space="preserve"> not fall under the minimum number of GPUs that would make the model too large to run into. This can be mitigated by </w:t>
      </w:r>
      <w:r w:rsidR="00B61DC1">
        <w:t>further reducing the size of micro-batches to an extent.</w:t>
      </w:r>
    </w:p>
    <w:p w14:paraId="0258936F" w14:textId="4D0B405E" w:rsidR="008F259C" w:rsidRDefault="00350DED" w:rsidP="000B6145">
      <w:r>
        <w:t>This</w:t>
      </w:r>
      <w:r w:rsidR="00055D78">
        <w:t xml:space="preserve"> </w:t>
      </w:r>
      <w:r w:rsidR="00D05382">
        <w:t>planning</w:t>
      </w:r>
      <w:r>
        <w:t xml:space="preserve">, combined with the interleaving of the forward and backward passes, allows </w:t>
      </w:r>
      <w:r w:rsidR="00706779">
        <w:t>Varuna</w:t>
      </w:r>
      <w:r>
        <w:t xml:space="preserve"> to be efficient over un-specialized networks.</w:t>
      </w:r>
    </w:p>
    <w:p w14:paraId="283CB869" w14:textId="2D8C1AC3" w:rsidR="00DD1610" w:rsidRDefault="00DD1610" w:rsidP="00DD1610">
      <w:pPr>
        <w:pStyle w:val="Heading3"/>
      </w:pPr>
      <w:bookmarkStart w:id="17" w:name="_Toc155800028"/>
      <w:r>
        <w:t>Results</w:t>
      </w:r>
      <w:bookmarkEnd w:id="17"/>
    </w:p>
    <w:p w14:paraId="4EB98831" w14:textId="4A17963F" w:rsidR="008F05F7" w:rsidRDefault="008F05F7" w:rsidP="008F05F7">
      <w:r>
        <w:t>This section discusses the results of Varuna compared to the state-of-the-art algorithms use for large-scale deep learning training.</w:t>
      </w:r>
    </w:p>
    <w:p w14:paraId="0CA6CA5D" w14:textId="21B1DDA7" w:rsidR="008F05F7" w:rsidRDefault="008F05F7" w:rsidP="008F05F7">
      <w:pPr>
        <w:jc w:val="center"/>
      </w:pPr>
      <w:r w:rsidRPr="008F05F7">
        <w:rPr>
          <w:noProof/>
        </w:rPr>
        <w:drawing>
          <wp:inline distT="0" distB="0" distL="0" distR="0" wp14:anchorId="3F9120F7" wp14:editId="3DAA80A4">
            <wp:extent cx="3261643" cy="2644369"/>
            <wp:effectExtent l="0" t="0" r="0" b="3810"/>
            <wp:docPr id="120053423" name="Picture 1" descr="A graph of a clust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3423" name="Picture 1" descr="A graph of a cluster of data&#10;&#10;Description automatically generated with medium confidence"/>
                    <pic:cNvPicPr/>
                  </pic:nvPicPr>
                  <pic:blipFill>
                    <a:blip r:embed="rId16"/>
                    <a:stretch>
                      <a:fillRect/>
                    </a:stretch>
                  </pic:blipFill>
                  <pic:spPr>
                    <a:xfrm>
                      <a:off x="0" y="0"/>
                      <a:ext cx="3261643" cy="2644369"/>
                    </a:xfrm>
                    <a:prstGeom prst="rect">
                      <a:avLst/>
                    </a:prstGeom>
                  </pic:spPr>
                </pic:pic>
              </a:graphicData>
            </a:graphic>
          </wp:inline>
        </w:drawing>
      </w:r>
    </w:p>
    <w:p w14:paraId="529AE406" w14:textId="5D80E273" w:rsidR="008F05F7" w:rsidRDefault="008F05F7" w:rsidP="008F05F7">
      <w:pPr>
        <w:pStyle w:val="Caption"/>
      </w:pPr>
      <w:bookmarkStart w:id="18" w:name="_Ref155780792"/>
      <w:bookmarkStart w:id="19" w:name="_Toc155800053"/>
      <w:r w:rsidRPr="008F05F7">
        <w:t xml:space="preserve">Figure </w:t>
      </w:r>
      <w:r>
        <w:fldChar w:fldCharType="begin"/>
      </w:r>
      <w:r w:rsidRPr="008F05F7">
        <w:instrText xml:space="preserve"> SEQ Figure \* ARABIC </w:instrText>
      </w:r>
      <w:r>
        <w:fldChar w:fldCharType="separate"/>
      </w:r>
      <w:r w:rsidR="003A305E">
        <w:rPr>
          <w:noProof/>
        </w:rPr>
        <w:t>7</w:t>
      </w:r>
      <w:r>
        <w:fldChar w:fldCharType="end"/>
      </w:r>
      <w:bookmarkEnd w:id="18"/>
      <w:r w:rsidRPr="008F05F7">
        <w:t xml:space="preserve"> – Varuna checkpoint of th</w:t>
      </w:r>
      <w:r>
        <w:t xml:space="preserve">e </w:t>
      </w:r>
      <w:r w:rsidR="00DC0532">
        <w:t>execution over the GPU systems</w:t>
      </w:r>
      <w:bookmarkEnd w:id="19"/>
    </w:p>
    <w:p w14:paraId="6AA9B78B" w14:textId="337C9818" w:rsidR="00DC0532" w:rsidRPr="00DC0532" w:rsidRDefault="00DC0532" w:rsidP="00DC0532">
      <w:r>
        <w:t xml:space="preserve">The </w:t>
      </w:r>
      <w:r>
        <w:fldChar w:fldCharType="begin"/>
      </w:r>
      <w:r>
        <w:instrText xml:space="preserve"> REF _Ref155780792 \h </w:instrText>
      </w:r>
      <w:r>
        <w:fldChar w:fldCharType="separate"/>
      </w:r>
      <w:r w:rsidR="003A305E" w:rsidRPr="008F05F7">
        <w:t xml:space="preserve">Figure </w:t>
      </w:r>
      <w:r w:rsidR="003A305E">
        <w:rPr>
          <w:noProof/>
        </w:rPr>
        <w:t>7</w:t>
      </w:r>
      <w:r>
        <w:fldChar w:fldCharType="end"/>
      </w:r>
      <w:r>
        <w:t xml:space="preserve"> highlights the effectiveness of the inter-leaving scheduling algorithm: Aside from the block of initial forward passes and the final block of all-reduce, all the machines are interleaving forward and backward (with recompute) passes over the full duration of the training. Very few bubble effects can be distinguished from this example</w:t>
      </w:r>
      <w:r w:rsidR="002C6156">
        <w:t>, excepted for the last GPUs at the end of the training due to the lack of forward passes to compute</w:t>
      </w:r>
      <w:r>
        <w:t>.</w:t>
      </w:r>
    </w:p>
    <w:p w14:paraId="084DDD4E" w14:textId="497BA97A" w:rsidR="00EE13C0" w:rsidRPr="00EE13C0" w:rsidRDefault="00EE13C0" w:rsidP="00EE13C0">
      <w:pPr>
        <w:jc w:val="center"/>
      </w:pPr>
      <w:r w:rsidRPr="00EE13C0">
        <w:rPr>
          <w:noProof/>
        </w:rPr>
        <w:lastRenderedPageBreak/>
        <w:drawing>
          <wp:inline distT="0" distB="0" distL="0" distR="0" wp14:anchorId="28217674" wp14:editId="43BE0A2F">
            <wp:extent cx="2095682" cy="2225233"/>
            <wp:effectExtent l="0" t="0" r="0" b="3810"/>
            <wp:docPr id="1827587879" name="Picture 1" descr="A table of numbers and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87879" name="Picture 1" descr="A table of numbers and a model&#10;&#10;Description automatically generated with medium confidence"/>
                    <pic:cNvPicPr/>
                  </pic:nvPicPr>
                  <pic:blipFill>
                    <a:blip r:embed="rId17"/>
                    <a:stretch>
                      <a:fillRect/>
                    </a:stretch>
                  </pic:blipFill>
                  <pic:spPr>
                    <a:xfrm>
                      <a:off x="0" y="0"/>
                      <a:ext cx="2095682" cy="2225233"/>
                    </a:xfrm>
                    <a:prstGeom prst="rect">
                      <a:avLst/>
                    </a:prstGeom>
                  </pic:spPr>
                </pic:pic>
              </a:graphicData>
            </a:graphic>
          </wp:inline>
        </w:drawing>
      </w:r>
    </w:p>
    <w:p w14:paraId="1440E766" w14:textId="4308FDC6" w:rsidR="000B6145" w:rsidRDefault="002C6156" w:rsidP="002C6156">
      <w:pPr>
        <w:pStyle w:val="Caption"/>
      </w:pPr>
      <w:bookmarkStart w:id="20" w:name="_Ref155780894"/>
      <w:bookmarkStart w:id="21" w:name="_Toc155800054"/>
      <w:r>
        <w:t xml:space="preserve">Figure </w:t>
      </w:r>
      <w:fldSimple w:instr=" SEQ Figure \* ARABIC ">
        <w:r w:rsidR="003A305E">
          <w:rPr>
            <w:noProof/>
          </w:rPr>
          <w:t>8</w:t>
        </w:r>
      </w:fldSimple>
      <w:bookmarkEnd w:id="20"/>
      <w:r>
        <w:t xml:space="preserve"> </w:t>
      </w:r>
      <w:r w:rsidR="00EF37C2">
        <w:t>–</w:t>
      </w:r>
      <w:r>
        <w:t xml:space="preserve"> </w:t>
      </w:r>
      <w:r w:rsidR="00C67E80">
        <w:t>Results of Varuna following multiple P</w:t>
      </w:r>
      <w:r w:rsidR="007939BF">
        <w:t>*</w:t>
      </w:r>
      <w:r w:rsidR="00C67E80">
        <w:t>D configurations</w:t>
      </w:r>
      <w:bookmarkEnd w:id="21"/>
    </w:p>
    <w:p w14:paraId="2C6D502D" w14:textId="6DFC958C" w:rsidR="00EF37C2" w:rsidRPr="00EF37C2" w:rsidRDefault="00EF37C2" w:rsidP="00EF37C2">
      <w:r>
        <w:t xml:space="preserve">The </w:t>
      </w:r>
      <w:r>
        <w:fldChar w:fldCharType="begin"/>
      </w:r>
      <w:r>
        <w:instrText xml:space="preserve"> REF _Ref155780894 \h </w:instrText>
      </w:r>
      <w:r>
        <w:fldChar w:fldCharType="separate"/>
      </w:r>
      <w:r w:rsidR="003A305E">
        <w:t xml:space="preserve">Figure </w:t>
      </w:r>
      <w:r w:rsidR="003A305E">
        <w:rPr>
          <w:noProof/>
        </w:rPr>
        <w:t>8</w:t>
      </w:r>
      <w:r>
        <w:fldChar w:fldCharType="end"/>
      </w:r>
      <w:r>
        <w:t xml:space="preserve"> </w:t>
      </w:r>
      <w:r w:rsidR="00C67E80">
        <w:t>shows the results of Varuna</w:t>
      </w:r>
      <w:r w:rsidR="00AD6A6B">
        <w:t xml:space="preserve"> compared to the estimated results by the profiler-simulator pair. The estimated time are very consistent with the observed values, </w:t>
      </w:r>
      <w:r w:rsidR="00FB4F1E">
        <w:t>proving the pair to offer a reliable estimation for the scheduler to rely on.</w:t>
      </w:r>
    </w:p>
    <w:p w14:paraId="20247B57" w14:textId="2D0DDD77" w:rsidR="00FF37D0" w:rsidRPr="00B561BF" w:rsidRDefault="00FF37D0" w:rsidP="00B561BF"/>
    <w:p w14:paraId="1A7EF438" w14:textId="2FB2B1CC" w:rsidR="005829BF" w:rsidRDefault="005829BF" w:rsidP="00853960">
      <w:pPr>
        <w:jc w:val="center"/>
      </w:pPr>
      <w:r w:rsidRPr="005829BF">
        <w:rPr>
          <w:noProof/>
        </w:rPr>
        <w:drawing>
          <wp:inline distT="0" distB="0" distL="0" distR="0" wp14:anchorId="755BB1AD" wp14:editId="59BC407E">
            <wp:extent cx="3673158" cy="2217612"/>
            <wp:effectExtent l="0" t="0" r="3810" b="0"/>
            <wp:docPr id="1296108677" name="Picture 1" descr="A graph of a number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08677" name="Picture 1" descr="A graph of a number of different types of data&#10;&#10;Description automatically generated with medium confidence"/>
                    <pic:cNvPicPr/>
                  </pic:nvPicPr>
                  <pic:blipFill>
                    <a:blip r:embed="rId18"/>
                    <a:stretch>
                      <a:fillRect/>
                    </a:stretch>
                  </pic:blipFill>
                  <pic:spPr>
                    <a:xfrm>
                      <a:off x="0" y="0"/>
                      <a:ext cx="3673158" cy="2217612"/>
                    </a:xfrm>
                    <a:prstGeom prst="rect">
                      <a:avLst/>
                    </a:prstGeom>
                  </pic:spPr>
                </pic:pic>
              </a:graphicData>
            </a:graphic>
          </wp:inline>
        </w:drawing>
      </w:r>
    </w:p>
    <w:p w14:paraId="5D51A7A8" w14:textId="0D798B3E" w:rsidR="009C3BD4" w:rsidRDefault="009C3BD4" w:rsidP="009C3BD4">
      <w:pPr>
        <w:pStyle w:val="Caption"/>
      </w:pPr>
      <w:bookmarkStart w:id="22" w:name="_Ref155780423"/>
      <w:bookmarkStart w:id="23" w:name="_Toc155800055"/>
      <w:r>
        <w:t xml:space="preserve">Figure </w:t>
      </w:r>
      <w:fldSimple w:instr=" SEQ Figure \* ARABIC ">
        <w:r w:rsidR="003A305E">
          <w:rPr>
            <w:noProof/>
          </w:rPr>
          <w:t>9</w:t>
        </w:r>
      </w:fldSimple>
      <w:bookmarkEnd w:id="22"/>
      <w:r>
        <w:t xml:space="preserve"> </w:t>
      </w:r>
      <w:r w:rsidR="00880A20">
        <w:t>–</w:t>
      </w:r>
      <w:r>
        <w:t xml:space="preserve"> </w:t>
      </w:r>
      <w:r w:rsidR="00694955">
        <w:t>Comparison of the training time between Varuna and the state-of-the-art algorithms</w:t>
      </w:r>
      <w:bookmarkEnd w:id="23"/>
    </w:p>
    <w:p w14:paraId="56708C38" w14:textId="1E813318" w:rsidR="00694955" w:rsidRPr="00694955" w:rsidRDefault="00694955" w:rsidP="00694955">
      <w:r>
        <w:t xml:space="preserve">Lastly, the </w:t>
      </w:r>
      <w:r>
        <w:fldChar w:fldCharType="begin"/>
      </w:r>
      <w:r>
        <w:instrText xml:space="preserve"> REF _Ref155780423 \h </w:instrText>
      </w:r>
      <w:r>
        <w:fldChar w:fldCharType="separate"/>
      </w:r>
      <w:r w:rsidR="003A305E">
        <w:t xml:space="preserve">Figure </w:t>
      </w:r>
      <w:r w:rsidR="003A305E">
        <w:rPr>
          <w:noProof/>
        </w:rPr>
        <w:t>9</w:t>
      </w:r>
      <w:r>
        <w:fldChar w:fldCharType="end"/>
      </w:r>
      <w:r w:rsidR="004A22BD">
        <w:t xml:space="preserve"> shows the efficiency of Varuna in term of computation time. It beats Megatron, a direct competitor, </w:t>
      </w:r>
      <w:r w:rsidR="00D12AA0">
        <w:t xml:space="preserve">over both its </w:t>
      </w:r>
      <w:r w:rsidR="00031B4A">
        <w:t xml:space="preserve">hyperclusters and non-specialized deployment. Although the non-specialized deployment of </w:t>
      </w:r>
      <w:r w:rsidR="008C7B88">
        <w:t>Megatron</w:t>
      </w:r>
      <w:r w:rsidR="00031B4A">
        <w:t xml:space="preserve"> (white bar) </w:t>
      </w:r>
      <w:r w:rsidR="008C7B88">
        <w:t>can be considered somewhat</w:t>
      </w:r>
      <w:r w:rsidR="00031B4A">
        <w:t xml:space="preserve"> disingenuous as </w:t>
      </w:r>
      <w:r w:rsidR="008C7B88">
        <w:t>Megatron</w:t>
      </w:r>
      <w:r w:rsidR="00031B4A">
        <w:t xml:space="preserve"> </w:t>
      </w:r>
      <w:r w:rsidR="00655978">
        <w:t>is made</w:t>
      </w:r>
      <w:r w:rsidR="00031B4A">
        <w:t xml:space="preserve"> </w:t>
      </w:r>
      <w:r w:rsidR="00655978">
        <w:t>to run on</w:t>
      </w:r>
      <w:r w:rsidR="00031B4A">
        <w:t xml:space="preserve"> a</w:t>
      </w:r>
      <w:r w:rsidR="00447CAC">
        <w:t xml:space="preserve"> hyperclusters</w:t>
      </w:r>
      <w:r w:rsidR="00031B4A">
        <w:t xml:space="preserve"> deployment, </w:t>
      </w:r>
      <w:proofErr w:type="gramStart"/>
      <w:r w:rsidR="00031B4A">
        <w:t>it is interesting to see that Varuna</w:t>
      </w:r>
      <w:proofErr w:type="gramEnd"/>
      <w:r w:rsidR="00031B4A">
        <w:t xml:space="preserve"> outperforms it over its low-priority deployment and that it scales even better on an hyperclusters.</w:t>
      </w:r>
    </w:p>
    <w:p w14:paraId="4D96CA37" w14:textId="0A46389C" w:rsidR="00E40EB4" w:rsidRDefault="0076796A" w:rsidP="007219FF">
      <w:pPr>
        <w:pStyle w:val="Heading1"/>
      </w:pPr>
      <w:bookmarkStart w:id="24" w:name="_Toc155800029"/>
      <w:r>
        <w:t>Critical discussion</w:t>
      </w:r>
      <w:bookmarkEnd w:id="24"/>
    </w:p>
    <w:p w14:paraId="6BDC7017" w14:textId="10DD5595" w:rsidR="00C15D36" w:rsidRDefault="0020327D" w:rsidP="001A383B">
      <w:r>
        <w:t>T</w:t>
      </w:r>
      <w:r w:rsidR="0059539E">
        <w:t xml:space="preserve">his section </w:t>
      </w:r>
      <w:r w:rsidR="00466597">
        <w:t>proposes a point of view of the paper’s strengths and weaknesses</w:t>
      </w:r>
      <w:r w:rsidR="0018083D">
        <w:t>.</w:t>
      </w:r>
    </w:p>
    <w:p w14:paraId="2ED16357" w14:textId="6E47F911" w:rsidR="007219FF" w:rsidRDefault="007219FF" w:rsidP="007219FF">
      <w:pPr>
        <w:pStyle w:val="Heading2"/>
      </w:pPr>
      <w:bookmarkStart w:id="25" w:name="_Toc155800030"/>
      <w:r>
        <w:lastRenderedPageBreak/>
        <w:t>Strengths</w:t>
      </w:r>
      <w:bookmarkEnd w:id="25"/>
    </w:p>
    <w:p w14:paraId="2014B025" w14:textId="38FD7B23" w:rsidR="002824AC" w:rsidRPr="002824AC" w:rsidRDefault="002824AC" w:rsidP="002824AC">
      <w:r>
        <w:t>Varuna’s acceptance to the Eurosys conference shows that it offers interesting perspectives to the field.</w:t>
      </w:r>
      <w:r w:rsidR="00B70435">
        <w:t xml:space="preserve"> This section highlights the quality </w:t>
      </w:r>
      <w:r w:rsidR="0069040D">
        <w:t>or innovations</w:t>
      </w:r>
      <w:r w:rsidR="0092789C">
        <w:t xml:space="preserve"> </w:t>
      </w:r>
      <w:r w:rsidR="00B70435">
        <w:t>of the paper.</w:t>
      </w:r>
    </w:p>
    <w:p w14:paraId="78F86564" w14:textId="72DCAB85" w:rsidR="007933C6" w:rsidRDefault="007933C6" w:rsidP="007933C6">
      <w:pPr>
        <w:pStyle w:val="Heading3"/>
      </w:pPr>
      <w:bookmarkStart w:id="26" w:name="_Toc155800031"/>
      <w:r>
        <w:t>Efficiency</w:t>
      </w:r>
      <w:bookmarkEnd w:id="26"/>
    </w:p>
    <w:p w14:paraId="6382CFE7" w14:textId="09DFCD53" w:rsidR="00123F78" w:rsidRPr="00C513C1" w:rsidRDefault="00123F78" w:rsidP="00C513C1">
      <w:r>
        <w:t xml:space="preserve">The first strength of Varuna is </w:t>
      </w:r>
      <w:r w:rsidR="00475184">
        <w:t>natural</w:t>
      </w:r>
      <w:r>
        <w:t>: it greatly outperforms the competition</w:t>
      </w:r>
      <w:r w:rsidR="00636656">
        <w:t>’s</w:t>
      </w:r>
      <w:r>
        <w:t xml:space="preserve"> state-of-the-art algorithms, both on a low-priority and hyperclusters setup. This allows a team without specialized cluster access to train a large model and </w:t>
      </w:r>
      <w:proofErr w:type="gramStart"/>
      <w:r>
        <w:t>opens up</w:t>
      </w:r>
      <w:proofErr w:type="gramEnd"/>
      <w:r>
        <w:t xml:space="preserve"> the door of </w:t>
      </w:r>
      <w:r w:rsidR="00B12F7A">
        <w:t>large-scale</w:t>
      </w:r>
      <w:r>
        <w:t xml:space="preserve"> deep learning </w:t>
      </w:r>
      <w:r w:rsidR="00513B11">
        <w:t xml:space="preserve">to a wider range of users. Furthermore, it improves the training time of </w:t>
      </w:r>
      <w:r w:rsidR="00B12F7A">
        <w:t>large-scale</w:t>
      </w:r>
      <w:r w:rsidR="00513B11">
        <w:t xml:space="preserve"> </w:t>
      </w:r>
      <w:r w:rsidR="00B73192">
        <w:t>models</w:t>
      </w:r>
      <w:r w:rsidR="00513B11">
        <w:t xml:space="preserve"> – and thus the cost of said models – on standard GPU setups. Large scale </w:t>
      </w:r>
      <w:r w:rsidR="00B73192">
        <w:t>models</w:t>
      </w:r>
      <w:r w:rsidR="00513B11">
        <w:t xml:space="preserve"> are </w:t>
      </w:r>
      <w:r w:rsidR="00FA6C05">
        <w:t xml:space="preserve">bringing more accuracy and skillset to the </w:t>
      </w:r>
      <w:r w:rsidR="00B12F7A">
        <w:t>field and</w:t>
      </w:r>
      <w:r w:rsidR="00FA6C05">
        <w:t xml:space="preserve"> training them with a reasonable </w:t>
      </w:r>
      <w:proofErr w:type="gramStart"/>
      <w:r w:rsidR="00FA6C05">
        <w:t>amount</w:t>
      </w:r>
      <w:proofErr w:type="gramEnd"/>
      <w:r w:rsidR="00FA6C05">
        <w:t xml:space="preserve"> of resources is a key to making them commercially available to the masses.</w:t>
      </w:r>
      <w:r w:rsidR="00C8499C">
        <w:t xml:space="preserve"> To make it better, an improvement of the training time of a model is worth multiple time its gain, as models can undergo </w:t>
      </w:r>
      <w:r w:rsidR="005D1125">
        <w:t xml:space="preserve">multiple training sessions during which the hyper-parameters are carefully studied </w:t>
      </w:r>
      <w:r w:rsidR="00B12F7A">
        <w:t>to</w:t>
      </w:r>
      <w:r w:rsidR="005D1125">
        <w:t xml:space="preserve"> fine-tune the model to a particular task.</w:t>
      </w:r>
      <w:r w:rsidR="00AC1045">
        <w:t xml:space="preserve"> </w:t>
      </w:r>
    </w:p>
    <w:p w14:paraId="4EFC88F3" w14:textId="5C9CE642" w:rsidR="002824AC" w:rsidRDefault="002824AC" w:rsidP="002824AC">
      <w:pPr>
        <w:pStyle w:val="Heading3"/>
      </w:pPr>
      <w:bookmarkStart w:id="27" w:name="_Toc155800032"/>
      <w:r>
        <w:t>Scheduling algorithm</w:t>
      </w:r>
      <w:bookmarkEnd w:id="27"/>
    </w:p>
    <w:p w14:paraId="1B07900D" w14:textId="6F8E3079" w:rsidR="00C513C1" w:rsidRDefault="00BD72F3" w:rsidP="00C513C1">
      <w:r>
        <w:t xml:space="preserve">An important strength of </w:t>
      </w:r>
      <w:r w:rsidR="00DA6C14">
        <w:t>Varuna</w:t>
      </w:r>
      <w:r>
        <w:t xml:space="preserve"> is its scheduling algorithm. The interleaving of the forward and backward passes is an </w:t>
      </w:r>
      <w:r w:rsidR="00AE32B5">
        <w:t>efficient</w:t>
      </w:r>
      <w:r>
        <w:t xml:space="preserve"> solution that allows it to deal with network jitter and outperform even on GPU cluster setups. It leaves very little downtime for the system – a problem that is continuously being monitored on other deep learning scheduling paper, as GPU clusters </w:t>
      </w:r>
      <w:r w:rsidR="00E77A27">
        <w:t xml:space="preserve">can have very low total utilization metrics, where half the cluster can sit Idle due to downtime in the training and miss-schedules. Moreover, the paper proves that inter-layer </w:t>
      </w:r>
      <w:r w:rsidR="00613BBF">
        <w:t>partitioning is viable and efficient whereas intra-layer was the norm / preferred option at the time of publication.</w:t>
      </w:r>
    </w:p>
    <w:p w14:paraId="26E767BD" w14:textId="28855239" w:rsidR="00603320" w:rsidRDefault="00603320" w:rsidP="00603320">
      <w:pPr>
        <w:pStyle w:val="Heading3"/>
      </w:pPr>
      <w:bookmarkStart w:id="28" w:name="_Toc155800033"/>
      <w:r>
        <w:t>Innovations</w:t>
      </w:r>
      <w:bookmarkEnd w:id="28"/>
    </w:p>
    <w:p w14:paraId="7B9B2999" w14:textId="4182ECC9" w:rsidR="00603320" w:rsidRPr="00603320" w:rsidRDefault="00603320" w:rsidP="00603320">
      <w:r>
        <w:t>Varuna brings two innovations to the state-of-the-art</w:t>
      </w:r>
      <w:r w:rsidR="00D607A4">
        <w:t xml:space="preserve"> (</w:t>
      </w:r>
      <w:proofErr w:type="spellStart"/>
      <w:r w:rsidR="00D607A4">
        <w:t>SotA</w:t>
      </w:r>
      <w:proofErr w:type="spellEnd"/>
      <w:r w:rsidR="00D607A4">
        <w:t>)</w:t>
      </w:r>
      <w:r>
        <w:t xml:space="preserve">. Firstly, it </w:t>
      </w:r>
      <w:proofErr w:type="gramStart"/>
      <w:r>
        <w:t>is able to</w:t>
      </w:r>
      <w:proofErr w:type="gramEnd"/>
      <w:r>
        <w:t xml:space="preserve"> </w:t>
      </w:r>
      <w:r w:rsidR="00D607A4">
        <w:t xml:space="preserve">use inter-layer partitioning very efficiently, whereas </w:t>
      </w:r>
      <w:proofErr w:type="spellStart"/>
      <w:r w:rsidR="00D607A4">
        <w:t>SotA</w:t>
      </w:r>
      <w:proofErr w:type="spellEnd"/>
      <w:r w:rsidR="00D607A4">
        <w:t xml:space="preserve"> were focusing on intra-layer partitioning. Secondly, it </w:t>
      </w:r>
      <w:r w:rsidR="00430E73">
        <w:t>proves</w:t>
      </w:r>
      <w:r w:rsidR="00D607A4">
        <w:t xml:space="preserve"> that low-priority VMs can be efficiently used </w:t>
      </w:r>
      <w:r w:rsidR="00B0345C">
        <w:t>instead of GPU clusters.</w:t>
      </w:r>
      <w:r w:rsidR="005539C8">
        <w:t xml:space="preserve"> This is a bold statement that </w:t>
      </w:r>
      <w:r w:rsidR="00987EBD">
        <w:t>would probably be doubted at first.</w:t>
      </w:r>
    </w:p>
    <w:p w14:paraId="760AE3B2" w14:textId="348A0AE9" w:rsidR="007219FF" w:rsidRDefault="007219FF" w:rsidP="007219FF">
      <w:pPr>
        <w:pStyle w:val="Heading2"/>
      </w:pPr>
      <w:bookmarkStart w:id="29" w:name="_Toc155800034"/>
      <w:r>
        <w:t>Weaknesses</w:t>
      </w:r>
      <w:bookmarkEnd w:id="29"/>
    </w:p>
    <w:p w14:paraId="4795E6FE" w14:textId="43CF1DC0" w:rsidR="00007C93" w:rsidRPr="00007C93" w:rsidRDefault="00007C93" w:rsidP="00007C93">
      <w:r>
        <w:t xml:space="preserve">As thorough as it can be, a scientific paper will have parts that could have gone deeper one way or another. This section discusses some weaknesses </w:t>
      </w:r>
      <w:r w:rsidR="00C9004A">
        <w:t xml:space="preserve">of the paper </w:t>
      </w:r>
      <w:r>
        <w:t xml:space="preserve">that could be </w:t>
      </w:r>
      <w:r w:rsidR="00C9004A">
        <w:t>interesting to investigate</w:t>
      </w:r>
      <w:r w:rsidR="003772FD">
        <w:t>.</w:t>
      </w:r>
    </w:p>
    <w:p w14:paraId="3577CE6B" w14:textId="20816652" w:rsidR="00D72617" w:rsidRDefault="00D72617" w:rsidP="00D72617">
      <w:pPr>
        <w:pStyle w:val="Heading3"/>
      </w:pPr>
      <w:bookmarkStart w:id="30" w:name="_Toc155800035"/>
      <w:r>
        <w:t>Intrusivity</w:t>
      </w:r>
      <w:bookmarkEnd w:id="30"/>
    </w:p>
    <w:p w14:paraId="578CDDA8" w14:textId="1702AABE" w:rsidR="00584CBB" w:rsidRDefault="00584CBB" w:rsidP="00584CBB">
      <w:r>
        <w:t xml:space="preserve">Varuna </w:t>
      </w:r>
      <w:r w:rsidR="00BA68C6">
        <w:t>highlights</w:t>
      </w:r>
      <w:r w:rsidR="00450775">
        <w:t xml:space="preserve"> its non-intrusiveness </w:t>
      </w:r>
      <w:r w:rsidR="00BA68C6">
        <w:t>multiple times</w:t>
      </w:r>
      <w:r w:rsidR="00450775">
        <w:t>. However, when investigating the documentation, it can be noted that Varuna will work by annotating an existing model</w:t>
      </w:r>
      <w:r w:rsidR="00F83E4E">
        <w:t xml:space="preserve">. </w:t>
      </w:r>
    </w:p>
    <w:p w14:paraId="0E387FB9" w14:textId="77777777" w:rsidR="00DC0536" w:rsidRPr="00584CBB" w:rsidRDefault="00DC0536" w:rsidP="00584CBB"/>
    <w:p w14:paraId="08F4EEF6" w14:textId="07159F53" w:rsidR="00007C93" w:rsidRDefault="00584CBB" w:rsidP="00584CBB">
      <w:pPr>
        <w:jc w:val="center"/>
      </w:pPr>
      <w:r w:rsidRPr="00584CBB">
        <w:rPr>
          <w:noProof/>
        </w:rPr>
        <w:lastRenderedPageBreak/>
        <w:drawing>
          <wp:inline distT="0" distB="0" distL="0" distR="0" wp14:anchorId="638DE67A" wp14:editId="2E56B067">
            <wp:extent cx="5943600" cy="2546985"/>
            <wp:effectExtent l="0" t="0" r="0" b="5715"/>
            <wp:docPr id="187895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51821" name=""/>
                    <pic:cNvPicPr/>
                  </pic:nvPicPr>
                  <pic:blipFill>
                    <a:blip r:embed="rId19"/>
                    <a:stretch>
                      <a:fillRect/>
                    </a:stretch>
                  </pic:blipFill>
                  <pic:spPr>
                    <a:xfrm>
                      <a:off x="0" y="0"/>
                      <a:ext cx="5943600" cy="2546985"/>
                    </a:xfrm>
                    <a:prstGeom prst="rect">
                      <a:avLst/>
                    </a:prstGeom>
                  </pic:spPr>
                </pic:pic>
              </a:graphicData>
            </a:graphic>
          </wp:inline>
        </w:drawing>
      </w:r>
    </w:p>
    <w:p w14:paraId="61EE04BD" w14:textId="5564AFB5" w:rsidR="00F83E4E" w:rsidRDefault="00F83E4E" w:rsidP="00F83E4E">
      <w:pPr>
        <w:pStyle w:val="Caption"/>
      </w:pPr>
      <w:bookmarkStart w:id="31" w:name="_Ref155792588"/>
      <w:bookmarkStart w:id="32" w:name="_Toc155800056"/>
      <w:r>
        <w:t xml:space="preserve">Figure </w:t>
      </w:r>
      <w:fldSimple w:instr=" SEQ Figure \* ARABIC ">
        <w:r w:rsidR="003A305E">
          <w:rPr>
            <w:noProof/>
          </w:rPr>
          <w:t>10</w:t>
        </w:r>
      </w:fldSimple>
      <w:bookmarkEnd w:id="31"/>
      <w:r>
        <w:t xml:space="preserve"> – Example of setup for a </w:t>
      </w:r>
      <w:proofErr w:type="spellStart"/>
      <w:r>
        <w:t>cutpoint</w:t>
      </w:r>
      <w:proofErr w:type="spellEnd"/>
      <w:r>
        <w:t xml:space="preserve"> in python</w:t>
      </w:r>
      <w:bookmarkEnd w:id="32"/>
    </w:p>
    <w:p w14:paraId="53532A5F" w14:textId="4E8737FB" w:rsidR="00305EA5" w:rsidRDefault="00DC0536" w:rsidP="00305EA5">
      <w:r>
        <w:t xml:space="preserve">For example, cut points are pre-defined by the developer when adding Varuna as shown in the </w:t>
      </w:r>
      <w:r>
        <w:fldChar w:fldCharType="begin"/>
      </w:r>
      <w:r>
        <w:instrText xml:space="preserve"> REF _Ref155792588 \h </w:instrText>
      </w:r>
      <w:r>
        <w:fldChar w:fldCharType="separate"/>
      </w:r>
      <w:r w:rsidR="003A305E">
        <w:t xml:space="preserve">Figure </w:t>
      </w:r>
      <w:r w:rsidR="003A305E">
        <w:rPr>
          <w:noProof/>
        </w:rPr>
        <w:t>10</w:t>
      </w:r>
      <w:r>
        <w:fldChar w:fldCharType="end"/>
      </w:r>
      <w:r>
        <w:t>. Moreover, the paper states that</w:t>
      </w:r>
      <w:r w:rsidR="00607910">
        <w:t xml:space="preserve"> Varuna also modifies the core libraries </w:t>
      </w:r>
      <w:r w:rsidR="00DE23E5">
        <w:t>to</w:t>
      </w:r>
      <w:r w:rsidR="00305EA5">
        <w:t xml:space="preserve"> solve some problems related to partitioning, such as vectors that are shared across the models: </w:t>
      </w:r>
      <w:r w:rsidR="00305EA5" w:rsidRPr="00305EA5">
        <w:rPr>
          <w:i/>
          <w:iCs/>
        </w:rPr>
        <w:t>“We make minor modifications</w:t>
      </w:r>
      <w:r w:rsidR="000F3970">
        <w:rPr>
          <w:i/>
          <w:iCs/>
        </w:rPr>
        <w:t xml:space="preserve"> </w:t>
      </w:r>
      <w:r w:rsidR="00305EA5" w:rsidRPr="00305EA5">
        <w:rPr>
          <w:i/>
          <w:iCs/>
        </w:rPr>
        <w:t xml:space="preserve">to the </w:t>
      </w:r>
      <w:proofErr w:type="spellStart"/>
      <w:r w:rsidR="00305EA5" w:rsidRPr="00305EA5">
        <w:rPr>
          <w:i/>
          <w:iCs/>
        </w:rPr>
        <w:t>PyTorch</w:t>
      </w:r>
      <w:proofErr w:type="spellEnd"/>
      <w:r w:rsidR="00305EA5" w:rsidRPr="00305EA5">
        <w:rPr>
          <w:i/>
          <w:iCs/>
        </w:rPr>
        <w:t xml:space="preserve"> library to support a profiling mode, during which each created Tensor is marked with a cut-point number to which it belongs”</w:t>
      </w:r>
      <w:r w:rsidR="00305EA5">
        <w:t>.</w:t>
      </w:r>
    </w:p>
    <w:p w14:paraId="134FF00C" w14:textId="16C5E843" w:rsidR="00305EA5" w:rsidRPr="00305EA5" w:rsidRDefault="00305EA5" w:rsidP="00305EA5">
      <w:r>
        <w:t xml:space="preserve">This means that </w:t>
      </w:r>
      <w:r w:rsidR="00213BF3">
        <w:t>Varuna</w:t>
      </w:r>
      <w:r>
        <w:t xml:space="preserve"> requires the model’s source code to be adapted </w:t>
      </w:r>
      <w:proofErr w:type="gramStart"/>
      <w:r>
        <w:t>in order to</w:t>
      </w:r>
      <w:proofErr w:type="gramEnd"/>
      <w:r>
        <w:t xml:space="preserve"> </w:t>
      </w:r>
      <w:r w:rsidR="00213BF3">
        <w:t>work and</w:t>
      </w:r>
      <w:r>
        <w:t xml:space="preserve"> requires a modification of some core libraries. This is very intrusive and forces the developer to adapt to the scheduler used to train a model. This also requires maintenance: A team that wants to train its model using Varuna </w:t>
      </w:r>
      <w:r w:rsidR="00213BF3">
        <w:t>must</w:t>
      </w:r>
      <w:r>
        <w:t xml:space="preserve"> adapt the source code to this specific algorithm and </w:t>
      </w:r>
      <w:r w:rsidR="00193C88">
        <w:t>to make sure that the changes to the libraries are not bringing bugs or failures</w:t>
      </w:r>
      <w:r w:rsidR="00213BF3">
        <w:t xml:space="preserve"> or repair them once they appear</w:t>
      </w:r>
      <w:r w:rsidR="00193C88">
        <w:t>.</w:t>
      </w:r>
    </w:p>
    <w:p w14:paraId="2EAD48EC" w14:textId="543B100E" w:rsidR="00016239" w:rsidRDefault="00016239" w:rsidP="00DF0486">
      <w:pPr>
        <w:pStyle w:val="Heading3"/>
      </w:pPr>
      <w:bookmarkStart w:id="33" w:name="_Toc155800036"/>
      <w:r>
        <w:t>Low-priority scarcity</w:t>
      </w:r>
      <w:r w:rsidR="001F5395">
        <w:t xml:space="preserve"> and u</w:t>
      </w:r>
      <w:r>
        <w:t>nspecialized network overloads</w:t>
      </w:r>
      <w:bookmarkEnd w:id="33"/>
    </w:p>
    <w:p w14:paraId="57475EF5" w14:textId="5793080F" w:rsidR="003E2B65" w:rsidRDefault="004E534F" w:rsidP="003E2B65">
      <w:r>
        <w:t xml:space="preserve">The whole premise that Varuna is based on is to leverage low-priority VMs </w:t>
      </w:r>
      <w:r w:rsidR="001A6C5C">
        <w:t>to</w:t>
      </w:r>
      <w:r>
        <w:t xml:space="preserve"> have access to very cheap </w:t>
      </w:r>
      <w:r w:rsidR="00984474">
        <w:t>resources</w:t>
      </w:r>
      <w:r>
        <w:t xml:space="preserve"> and cut down on cost. However, if Varuna </w:t>
      </w:r>
      <w:r w:rsidR="00CC12B3">
        <w:t xml:space="preserve">was widely used and most GPT-type models were using low-priority resources, then </w:t>
      </w:r>
      <w:r w:rsidR="004F42D9">
        <w:t>those</w:t>
      </w:r>
      <w:r w:rsidR="00CC12B3">
        <w:t xml:space="preserve"> resources would not be low-priority anymore. </w:t>
      </w:r>
      <w:r w:rsidR="003E2B65">
        <w:t>While the paper leverages low-cost VMs, the inherent affordability of said VMs stem</w:t>
      </w:r>
      <w:r w:rsidR="00027E93">
        <w:t>s</w:t>
      </w:r>
      <w:r w:rsidR="003E2B65">
        <w:t xml:space="preserve"> from their limited usability</w:t>
      </w:r>
      <w:r w:rsidR="00984474">
        <w:t>.</w:t>
      </w:r>
      <w:r w:rsidR="003E2B65">
        <w:t xml:space="preserve"> Paradox</w:t>
      </w:r>
      <w:r w:rsidR="00984474">
        <w:t xml:space="preserve">ically, </w:t>
      </w:r>
      <w:r w:rsidR="003E2B65">
        <w:t xml:space="preserve"> </w:t>
      </w:r>
      <w:r w:rsidR="005E2598">
        <w:t xml:space="preserve">the increase demand </w:t>
      </w:r>
      <w:r w:rsidR="00027E93">
        <w:t>of</w:t>
      </w:r>
      <w:r w:rsidR="005E2598">
        <w:t xml:space="preserve"> a wide adoption of </w:t>
      </w:r>
      <w:r w:rsidR="00027E93">
        <w:t>Varuna</w:t>
      </w:r>
      <w:r w:rsidR="005E2598">
        <w:t xml:space="preserve"> may lead to a surge in cost, thereby negating its premise.</w:t>
      </w:r>
    </w:p>
    <w:p w14:paraId="7CCA49E4" w14:textId="279A9382" w:rsidR="00A302AB" w:rsidRDefault="00A302AB" w:rsidP="003E2B65">
      <w:r>
        <w:t xml:space="preserve">The widespread adoption of low-cost VMs, if undertaken </w:t>
      </w:r>
      <w:proofErr w:type="spellStart"/>
      <w:r>
        <w:t>en</w:t>
      </w:r>
      <w:proofErr w:type="spellEnd"/>
      <w:r>
        <w:t xml:space="preserve"> masse, could potentially exert a significant impact on networks. The highly specialized hyperclusters have in-built massive </w:t>
      </w:r>
      <w:r w:rsidR="00FD0AA0">
        <w:t>high-speed</w:t>
      </w:r>
      <w:r>
        <w:t xml:space="preserve"> networking that allows them to bear the load of GPU communications, and the massive use of low-cost VMs could have a strain on those unspecialized networks</w:t>
      </w:r>
      <w:r w:rsidR="00FD0AA0">
        <w:t xml:space="preserve">. This could prompt a reaction </w:t>
      </w:r>
      <w:r w:rsidR="002A3A38">
        <w:t xml:space="preserve">from cloud provider to refrain training large scale deep learning models on unspecialized </w:t>
      </w:r>
      <w:r w:rsidR="005F039B">
        <w:t>machines or</w:t>
      </w:r>
      <w:r w:rsidR="006F6C5D">
        <w:t xml:space="preserve"> lead to an increase in prices to counterbalance the situation</w:t>
      </w:r>
      <w:r>
        <w:t>.</w:t>
      </w:r>
    </w:p>
    <w:p w14:paraId="2771955A" w14:textId="4885FCFD" w:rsidR="00016239" w:rsidRDefault="00016239" w:rsidP="003E2B65">
      <w:pPr>
        <w:pStyle w:val="Heading3"/>
      </w:pPr>
      <w:bookmarkStart w:id="34" w:name="_Toc155800037"/>
      <w:r>
        <w:t>Security concerns</w:t>
      </w:r>
      <w:bookmarkEnd w:id="34"/>
    </w:p>
    <w:p w14:paraId="4C7FF76E" w14:textId="1917A57F" w:rsidR="00B601B4" w:rsidRPr="000A05C6" w:rsidRDefault="005F039B" w:rsidP="000A05C6">
      <w:r>
        <w:t xml:space="preserve">GPU clusters are often bought and owned by one or multiple tenants. This ensures sovereignty and security over the data that these large model trains on. The very nature of Varuna’s low priority VM </w:t>
      </w:r>
      <w:r w:rsidR="00B601B4">
        <w:t xml:space="preserve">and </w:t>
      </w:r>
      <w:r w:rsidR="00B601B4">
        <w:lastRenderedPageBreak/>
        <w:t>the constant GPU communication of gradients over un-sovereign</w:t>
      </w:r>
      <w:r w:rsidR="004E7111">
        <w:t xml:space="preserve"> or even unprotected</w:t>
      </w:r>
      <w:r w:rsidR="00B601B4">
        <w:t xml:space="preserve"> networks could be a very serious concern to any model that handles sensitive data</w:t>
      </w:r>
      <w:r w:rsidR="00835DAD">
        <w:t xml:space="preserve">. </w:t>
      </w:r>
      <w:r w:rsidR="00B601B4">
        <w:t xml:space="preserve">This </w:t>
      </w:r>
      <w:r w:rsidR="008C6276">
        <w:t xml:space="preserve">is not an issue for </w:t>
      </w:r>
      <w:r w:rsidR="008231E1">
        <w:t>a large language model (</w:t>
      </w:r>
      <w:r w:rsidR="008C6276">
        <w:t>LLM</w:t>
      </w:r>
      <w:r w:rsidR="008231E1">
        <w:t>)</w:t>
      </w:r>
      <w:r w:rsidR="008C6276">
        <w:t xml:space="preserve"> that use public data, but this is a major concern for a </w:t>
      </w:r>
      <w:r w:rsidR="008231E1">
        <w:t>non-negligible</w:t>
      </w:r>
      <w:r w:rsidR="008C6276">
        <w:t xml:space="preserve"> part of the field (banking, health, </w:t>
      </w:r>
      <w:r w:rsidR="00604C9C">
        <w:t>confidential company data…).</w:t>
      </w:r>
    </w:p>
    <w:p w14:paraId="2CBBEDC0" w14:textId="3C2131DB" w:rsidR="00016239" w:rsidRDefault="00016239" w:rsidP="00016239">
      <w:pPr>
        <w:pStyle w:val="Heading3"/>
      </w:pPr>
      <w:bookmarkStart w:id="35" w:name="_Toc155800038"/>
      <w:r>
        <w:t>GPU heterogeneity</w:t>
      </w:r>
      <w:bookmarkEnd w:id="35"/>
    </w:p>
    <w:p w14:paraId="715B5759" w14:textId="4884D346" w:rsidR="008231E1" w:rsidRPr="008231E1" w:rsidRDefault="00D121EC" w:rsidP="008231E1">
      <w:r>
        <w:t xml:space="preserve">Varuna states that a single round of profiling is necessary to extract metrics related to </w:t>
      </w:r>
      <w:r w:rsidR="00157740">
        <w:t xml:space="preserve">the time taken for forward pass, backward pass, network latency, etc… This entirely relies on the assumption of a homogeneous group of low-priority GPUs. However, it is not wild to assume that </w:t>
      </w:r>
      <w:r w:rsidR="00BC5076">
        <w:t xml:space="preserve">a group of low-priority VMs could be heterogeneous in the sense that multiple type of GPUs can be leveraged at once. Multiple types of GPUs </w:t>
      </w:r>
      <w:r w:rsidR="0052124B">
        <w:t>could</w:t>
      </w:r>
      <w:r w:rsidR="00BC5076">
        <w:t xml:space="preserve"> also be allocated after the single-shot profiling occurs. For this reason, the single-shot profiling is shown as a strength but can only be </w:t>
      </w:r>
      <w:r w:rsidR="006C3553">
        <w:t>d</w:t>
      </w:r>
      <w:r w:rsidR="00BC5076">
        <w:t xml:space="preserve">one on a very specific setup where every GPU allocated in the cloud is the same. In </w:t>
      </w:r>
      <w:proofErr w:type="gramStart"/>
      <w:r w:rsidR="00BC5076">
        <w:t>all of</w:t>
      </w:r>
      <w:proofErr w:type="gramEnd"/>
      <w:r w:rsidR="00BC5076">
        <w:t xml:space="preserve"> the paper’s tests shown in results, the same kind of 1</w:t>
      </w:r>
      <w:r w:rsidR="00FE7F18">
        <w:t xml:space="preserve">-GPU and 4-GPU nodes </w:t>
      </w:r>
      <w:r w:rsidR="006A5C38">
        <w:t>are</w:t>
      </w:r>
      <w:r w:rsidR="00FE7F18">
        <w:t xml:space="preserve"> used as low priority resource. Varuna </w:t>
      </w:r>
      <w:r w:rsidR="00E22104">
        <w:t>c</w:t>
      </w:r>
      <w:r w:rsidR="00FE7F18">
        <w:t xml:space="preserve">ould </w:t>
      </w:r>
      <w:r w:rsidR="005154D0">
        <w:t>need</w:t>
      </w:r>
      <w:r w:rsidR="00FE7F18">
        <w:t xml:space="preserve"> to be adapted to work with multiple type of GPUs as the single-shot profiling would not hold under this setup, and the scheduler could have trouble adapting to the system it runs on.</w:t>
      </w:r>
    </w:p>
    <w:p w14:paraId="3EA8DAEB" w14:textId="6DE384E4" w:rsidR="00FA6C05" w:rsidRDefault="00FA6C05" w:rsidP="00FA6C05">
      <w:pPr>
        <w:pStyle w:val="Heading3"/>
      </w:pPr>
      <w:bookmarkStart w:id="36" w:name="_Toc155800039"/>
      <w:r>
        <w:t>Absence of metrics in the results</w:t>
      </w:r>
      <w:bookmarkEnd w:id="36"/>
    </w:p>
    <w:p w14:paraId="732DAF27" w14:textId="4CB242CC" w:rsidR="00255327" w:rsidRDefault="00255327" w:rsidP="00255327">
      <w:r>
        <w:t>Whereas the paper’s introduction and results heavily states that the cost</w:t>
      </w:r>
      <w:r w:rsidR="00EB0A63">
        <w:t>s</w:t>
      </w:r>
      <w:r>
        <w:t xml:space="preserve"> were ultimately reduce</w:t>
      </w:r>
      <w:r w:rsidR="00791F83">
        <w:t>d</w:t>
      </w:r>
      <w:r>
        <w:t xml:space="preserve"> by 4-5 times, there is no study </w:t>
      </w:r>
      <w:r w:rsidR="00791F83">
        <w:t>presenting the cost as a metric.</w:t>
      </w:r>
      <w:r w:rsidR="00EB0A63">
        <w:t xml:space="preserve"> The </w:t>
      </w:r>
      <w:r w:rsidR="00061B9C">
        <w:t>only comparison</w:t>
      </w:r>
      <w:r w:rsidR="00B44143">
        <w:t>s</w:t>
      </w:r>
      <w:r w:rsidR="00061B9C">
        <w:t xml:space="preserve"> between Varuna and its competitor show the accuracy as a variable of the model used. It would be interesting to see the cost as a variable of the model and structure of clusters / low-priority VMs used.</w:t>
      </w:r>
    </w:p>
    <w:p w14:paraId="65F66324" w14:textId="00163AE2" w:rsidR="00EB0A63" w:rsidRPr="00255327" w:rsidRDefault="00EB0A63" w:rsidP="00255327">
      <w:r>
        <w:t xml:space="preserve">Similarly, </w:t>
      </w:r>
      <w:r w:rsidR="00D13443">
        <w:t>the financial cost is not the only one that is to be considered. More and more studies are showing the ecological cost of training large-scale deep learning models</w:t>
      </w:r>
      <w:r w:rsidR="00234C5B">
        <w:t>. By using unspecialized VMs and communicating over unspecialized networks, the overall computation efficiency of the training could be reduced and this could have a negative impact</w:t>
      </w:r>
      <w:r w:rsidR="00C35792">
        <w:t xml:space="preserve"> on the </w:t>
      </w:r>
      <w:r w:rsidR="00F626F6">
        <w:t xml:space="preserve">harmful </w:t>
      </w:r>
      <w:r w:rsidR="006B3495">
        <w:t>emissions</w:t>
      </w:r>
      <w:r w:rsidR="00C35792">
        <w:t xml:space="preserve"> </w:t>
      </w:r>
      <w:r w:rsidR="000A12AA">
        <w:t>of</w:t>
      </w:r>
      <w:r w:rsidR="006B3495">
        <w:t xml:space="preserve"> the</w:t>
      </w:r>
      <w:r w:rsidR="00C35792">
        <w:t xml:space="preserve"> training. While highly specialized clusters are by definitions made for the task and optimized for it, low-cost VMs could include older or faulty har</w:t>
      </w:r>
      <w:r w:rsidR="00B44143">
        <w:t>dware.</w:t>
      </w:r>
    </w:p>
    <w:p w14:paraId="41A1EDC7" w14:textId="19D1E5E0" w:rsidR="00C513C1" w:rsidRPr="00C513C1" w:rsidRDefault="00C513C1" w:rsidP="00C513C1">
      <w:pPr>
        <w:pStyle w:val="Heading3"/>
      </w:pPr>
      <w:bookmarkStart w:id="37" w:name="_Toc155800040"/>
      <w:r>
        <w:t>Continuity of work</w:t>
      </w:r>
      <w:bookmarkEnd w:id="37"/>
    </w:p>
    <w:p w14:paraId="6A9EB998" w14:textId="4100FA60" w:rsidR="00D72617" w:rsidRPr="00D72617" w:rsidRDefault="00E7140A" w:rsidP="00D72617">
      <w:r>
        <w:t>Varuna</w:t>
      </w:r>
      <w:r w:rsidR="0049123E">
        <w:t>’s code</w:t>
      </w:r>
      <w:r>
        <w:t xml:space="preserve"> has been open </w:t>
      </w:r>
      <w:r w:rsidR="000173CE">
        <w:t>source</w:t>
      </w:r>
      <w:r w:rsidR="0049123E">
        <w:t>d following the paper</w:t>
      </w:r>
      <w:r w:rsidR="00357107">
        <w:t xml:space="preserve"> publication</w:t>
      </w:r>
      <w:r w:rsidR="0049123E">
        <w:t xml:space="preserve">. However, the repository </w:t>
      </w:r>
      <w:sdt>
        <w:sdtPr>
          <w:id w:val="-259300693"/>
          <w:citation/>
        </w:sdtPr>
        <w:sdtContent>
          <w:r w:rsidR="0049123E">
            <w:fldChar w:fldCharType="begin"/>
          </w:r>
          <w:r w:rsidR="0049123E">
            <w:instrText xml:space="preserve"> CITATION Mic19 \l 1033 </w:instrText>
          </w:r>
          <w:r w:rsidR="0049123E">
            <w:fldChar w:fldCharType="separate"/>
          </w:r>
          <w:r w:rsidR="0007343F" w:rsidRPr="0007343F">
            <w:rPr>
              <w:noProof/>
            </w:rPr>
            <w:t>[4]</w:t>
          </w:r>
          <w:r w:rsidR="0049123E">
            <w:fldChar w:fldCharType="end"/>
          </w:r>
        </w:sdtContent>
      </w:sdt>
      <w:r w:rsidR="00D42A3B">
        <w:t xml:space="preserve"> is abandoned since </w:t>
      </w:r>
      <w:r w:rsidR="00A83F1A">
        <w:t>the end of 2022, hinting that the solution has not been adopted seriously at Microsoft.</w:t>
      </w:r>
      <w:r w:rsidR="00B77B3D">
        <w:t xml:space="preserve"> Furthermore, one of the </w:t>
      </w:r>
      <w:proofErr w:type="spellStart"/>
      <w:r w:rsidR="007E39B4">
        <w:t>github</w:t>
      </w:r>
      <w:proofErr w:type="spellEnd"/>
      <w:r w:rsidR="007E39B4">
        <w:t xml:space="preserve"> </w:t>
      </w:r>
      <w:r w:rsidR="00B77B3D">
        <w:t xml:space="preserve">action </w:t>
      </w:r>
      <w:r w:rsidR="000626B3">
        <w:t xml:space="preserve">(#17) </w:t>
      </w:r>
      <w:r w:rsidR="00B77B3D">
        <w:t>titled “</w:t>
      </w:r>
      <w:r w:rsidR="007E39B4">
        <w:t>F</w:t>
      </w:r>
      <w:r w:rsidR="007E39B4" w:rsidRPr="007E39B4">
        <w:t>AIR VIOLATION - ACADEMIC DISHONESTY!!</w:t>
      </w:r>
      <w:r w:rsidR="00B77B3D">
        <w:t xml:space="preserve">” and renamed to “oops” </w:t>
      </w:r>
      <w:r w:rsidR="00006F34">
        <w:t>in</w:t>
      </w:r>
      <w:r w:rsidR="007E39B4">
        <w:t xml:space="preserve"> February 2023 can raise an eyebrow </w:t>
      </w:r>
      <w:r w:rsidR="005A1FF8">
        <w:t>about the seriousness of the work done.</w:t>
      </w:r>
    </w:p>
    <w:p w14:paraId="251BB747" w14:textId="22F88EC6" w:rsidR="007219FF" w:rsidRDefault="007219FF" w:rsidP="007219FF">
      <w:pPr>
        <w:pStyle w:val="Heading1"/>
      </w:pPr>
      <w:bookmarkStart w:id="38" w:name="_Toc155800041"/>
      <w:r>
        <w:t>Conclusion</w:t>
      </w:r>
      <w:bookmarkEnd w:id="38"/>
    </w:p>
    <w:p w14:paraId="4CB9CBAF" w14:textId="251FCB8C" w:rsidR="00597B53" w:rsidRPr="00597B53" w:rsidRDefault="00597B53" w:rsidP="00597B53">
      <w:r>
        <w:t xml:space="preserve">The conclusion presents some avenues of improvement following the previously established strengths and weaknesses of </w:t>
      </w:r>
      <w:r w:rsidR="00BD0E53">
        <w:t>Varuna and</w:t>
      </w:r>
      <w:r>
        <w:t xml:space="preserve"> finishe</w:t>
      </w:r>
      <w:r w:rsidR="00BD0E53">
        <w:t>s</w:t>
      </w:r>
      <w:r>
        <w:t xml:space="preserve"> on a wrap-up and personal notes over the paper.</w:t>
      </w:r>
    </w:p>
    <w:p w14:paraId="4AE753EB" w14:textId="3FC23A17" w:rsidR="00597B53" w:rsidRDefault="009C10E3" w:rsidP="00597B53">
      <w:pPr>
        <w:pStyle w:val="Heading2"/>
      </w:pPr>
      <w:bookmarkStart w:id="39" w:name="_Toc155800042"/>
      <w:r>
        <w:t>Avenues of improvement</w:t>
      </w:r>
      <w:bookmarkEnd w:id="39"/>
    </w:p>
    <w:p w14:paraId="1398AEB6" w14:textId="60DB9AC9" w:rsidR="00771321" w:rsidRPr="00771321" w:rsidRDefault="00771321" w:rsidP="00771321">
      <w:r>
        <w:t xml:space="preserve">This section proposes some improvements or interesting </w:t>
      </w:r>
      <w:r w:rsidR="00BF622A">
        <w:t>discussions about changes that could be beneficial to Varuna.</w:t>
      </w:r>
    </w:p>
    <w:p w14:paraId="6326F127" w14:textId="77777777" w:rsidR="006F0E4A" w:rsidRDefault="006F0E4A" w:rsidP="006F0E4A">
      <w:pPr>
        <w:pStyle w:val="Heading3"/>
      </w:pPr>
      <w:bookmarkStart w:id="40" w:name="_Toc155800043"/>
      <w:r>
        <w:lastRenderedPageBreak/>
        <w:t>Analysis of model’s structural differences</w:t>
      </w:r>
      <w:bookmarkEnd w:id="40"/>
    </w:p>
    <w:p w14:paraId="67FE606C" w14:textId="692793C4" w:rsidR="006F0E4A" w:rsidRPr="003A46C2" w:rsidRDefault="006F0E4A" w:rsidP="006F0E4A">
      <w:r>
        <w:t xml:space="preserve">As discussed in the review’s introduction, modern deep learning structure employ complex nodes such as LSTM or transformers. Even more classical structures such as convolutional networks (CNNs) will often have an unbalance of computation between the different steps of the model. However, Varuna </w:t>
      </w:r>
      <w:r w:rsidR="006A39FD">
        <w:t>relies on</w:t>
      </w:r>
      <w:r>
        <w:t xml:space="preserve"> user</w:t>
      </w:r>
      <w:r w:rsidR="00B5135F">
        <w:t>s</w:t>
      </w:r>
      <w:r>
        <w:t xml:space="preserve">’ annotation of </w:t>
      </w:r>
      <w:r w:rsidR="00B5135F">
        <w:t>cut points</w:t>
      </w:r>
      <w:r>
        <w:t xml:space="preserve">. However, a user’s annotation could be misplaced </w:t>
      </w:r>
      <w:r w:rsidR="00271B7E">
        <w:t xml:space="preserve">or unoptimized </w:t>
      </w:r>
      <w:r>
        <w:t xml:space="preserve">regarding the model’s architecture. Therefore, it could be interesting to have more </w:t>
      </w:r>
      <w:r w:rsidR="00614E87">
        <w:t>strategically placed</w:t>
      </w:r>
      <w:r>
        <w:t xml:space="preserve"> </w:t>
      </w:r>
      <w:r w:rsidR="00614E87">
        <w:t>cuts</w:t>
      </w:r>
      <w:r>
        <w:t xml:space="preserve"> for the inter-layer partitioning, either by having a predefined set of load</w:t>
      </w:r>
      <w:r w:rsidR="000A2795">
        <w:t>s</w:t>
      </w:r>
      <w:r>
        <w:t xml:space="preserve"> for different </w:t>
      </w:r>
      <w:r w:rsidR="0015206F">
        <w:t>architectures</w:t>
      </w:r>
      <w:r>
        <w:t>, or by automatically partitioning entirely from the profiling where computation time can be checked at different steps of the model.</w:t>
      </w:r>
    </w:p>
    <w:p w14:paraId="24C607B9" w14:textId="77777777" w:rsidR="006F0E4A" w:rsidRDefault="006F0E4A" w:rsidP="006F0E4A">
      <w:pPr>
        <w:pStyle w:val="Heading3"/>
      </w:pPr>
      <w:bookmarkStart w:id="41" w:name="_Toc155800044"/>
      <w:r>
        <w:t>Vendor lock-in</w:t>
      </w:r>
      <w:bookmarkEnd w:id="41"/>
    </w:p>
    <w:p w14:paraId="5C22FAAE" w14:textId="77785FC2" w:rsidR="006F0E4A" w:rsidRDefault="006F0E4A" w:rsidP="006F0E4A">
      <w:r>
        <w:t>As a Microsoft research paper, Varuna uses Azure’s APIs to query the could availability and setup low-priority VMs. This leads to a vendor lock-</w:t>
      </w:r>
      <w:proofErr w:type="gramStart"/>
      <w:r>
        <w:t>in:</w:t>
      </w:r>
      <w:proofErr w:type="gramEnd"/>
      <w:r>
        <w:t xml:space="preserve"> any Varuna user would be locked with the azure environment. There are several tools that allow infrastructure as code (IAC) and easy over-the-cloud deployment such as terraform and Kubernetes that could help Varuna be more cloud agnostic. The interface for the cloud </w:t>
      </w:r>
      <w:r w:rsidR="00F559F6">
        <w:t xml:space="preserve">Api’s </w:t>
      </w:r>
      <w:r>
        <w:t>quer</w:t>
      </w:r>
      <w:r w:rsidR="00F559F6">
        <w:t>ies</w:t>
      </w:r>
      <w:r>
        <w:t xml:space="preserve"> could then simply be swapped depending on the user’s preferences, or a cloud-hybrid setup could be put in place to obtain the lowest cost amongst the VMs</w:t>
      </w:r>
      <w:r w:rsidR="00B2716F">
        <w:t xml:space="preserve"> over multiple domain</w:t>
      </w:r>
      <w:r w:rsidR="0091033B">
        <w:t>s</w:t>
      </w:r>
      <w:r>
        <w:t>.</w:t>
      </w:r>
    </w:p>
    <w:p w14:paraId="2946A3FB" w14:textId="12792C6C" w:rsidR="00514130" w:rsidRDefault="00514130" w:rsidP="00514130">
      <w:pPr>
        <w:pStyle w:val="Heading2"/>
      </w:pPr>
      <w:bookmarkStart w:id="42" w:name="_Toc155800045"/>
      <w:r>
        <w:t>Final word</w:t>
      </w:r>
      <w:bookmarkEnd w:id="42"/>
    </w:p>
    <w:p w14:paraId="6ED48697" w14:textId="17A68C76" w:rsidR="00514130" w:rsidRDefault="00514130" w:rsidP="00514130">
      <w:r>
        <w:t xml:space="preserve">Varuna is a well-written paper that take the time to detail the underlying mechanisms such as data and inter/intra-layer parallelisms that are at the core of the </w:t>
      </w:r>
      <w:r w:rsidR="00914126">
        <w:t xml:space="preserve">concerns it addresses. It proposes an elegant and simple inter-leaving solution for its </w:t>
      </w:r>
      <w:r w:rsidR="00056E36">
        <w:t>scheduler and</w:t>
      </w:r>
      <w:r w:rsidR="00914126">
        <w:t xml:space="preserve"> </w:t>
      </w:r>
      <w:r w:rsidR="008C4179">
        <w:t>proves</w:t>
      </w:r>
      <w:r w:rsidR="00914126">
        <w:t xml:space="preserve"> that inter-layer can be used efficiently over any network</w:t>
      </w:r>
      <w:r w:rsidR="00E93531">
        <w:t xml:space="preserve">. It also successfully shows that training deep learning models can be done on off-the-shelf </w:t>
      </w:r>
      <w:r w:rsidR="00871C31">
        <w:t xml:space="preserve">cloud </w:t>
      </w:r>
      <w:r w:rsidR="00E93531">
        <w:t xml:space="preserve">GPUs </w:t>
      </w:r>
      <w:r w:rsidR="00B300FF">
        <w:t>and don’t necessarily require a dedicated GPU cluster to work.</w:t>
      </w:r>
      <w:r w:rsidR="00056E36">
        <w:t xml:space="preserve"> In a time where models grow larger, it is important to have adapted training methodologies </w:t>
      </w:r>
      <w:r w:rsidR="001D5F38">
        <w:t>for</w:t>
      </w:r>
      <w:r w:rsidR="00056E36">
        <w:t xml:space="preserve"> the hardware to follow the innovations of the fields.</w:t>
      </w:r>
    </w:p>
    <w:p w14:paraId="1FDE9C8E" w14:textId="4A87F519" w:rsidR="00B300FF" w:rsidRDefault="00B300FF" w:rsidP="00514130">
      <w:r>
        <w:t xml:space="preserve">However, although the objective of the paper seems to be to reduce costs, it focuses on training time during its analysis. It would have been interesting to highlight and study the training cost of the models over multiple runs. </w:t>
      </w:r>
      <w:r w:rsidR="005E2B4C">
        <w:t xml:space="preserve">Varuna is a bit of a two-in-one paper where the scheduling algorithms is a very important part of the results it obtains in term of training time. However, the premise of Varuna is to make a training work over low-priority VMs, a prospect that can be lost or over-shadowed by the </w:t>
      </w:r>
      <w:r w:rsidR="008A405F">
        <w:t>very favorable results of the scheduler. This especially shines with the fact that Varuna outperforms Megatron on a regular GPU cluster.</w:t>
      </w:r>
    </w:p>
    <w:p w14:paraId="0B0C47D8" w14:textId="4D27C50E" w:rsidR="006F0E4A" w:rsidRDefault="00B96FDD" w:rsidP="00CB6314">
      <w:r>
        <w:t xml:space="preserve">Varuna is </w:t>
      </w:r>
      <w:r w:rsidR="00A509FD">
        <w:t>an</w:t>
      </w:r>
      <w:r>
        <w:t xml:space="preserve"> interesting paper but does not seem to appear as influential as BERT or </w:t>
      </w:r>
      <w:r w:rsidR="00232483">
        <w:t xml:space="preserve">attention is all have been in their time – it offers a very interesting and innovative perspective on deep learning </w:t>
      </w:r>
      <w:r w:rsidR="005E0192">
        <w:t>training but</w:t>
      </w:r>
      <w:r w:rsidR="00232483">
        <w:t xml:space="preserve"> </w:t>
      </w:r>
      <w:r w:rsidR="00AE4394">
        <w:t>does not seem to have</w:t>
      </w:r>
      <w:r w:rsidR="00232483">
        <w:t xml:space="preserve"> gained much traction in term of use.</w:t>
      </w:r>
      <w:r w:rsidR="00070E57">
        <w:t xml:space="preserve"> Deep learning schedulers are being heavily studied and new propositions </w:t>
      </w:r>
      <w:r w:rsidR="0052402D">
        <w:t xml:space="preserve">emerge regularly, although a lot of them are </w:t>
      </w:r>
      <w:r w:rsidR="006346FC">
        <w:t>focused</w:t>
      </w:r>
      <w:r w:rsidR="0052402D">
        <w:t xml:space="preserve"> on cloud-based deployment (such as Kubernetes) to be more agnostic of their environment</w:t>
      </w:r>
      <w:r w:rsidR="00EA4789">
        <w:t>, which Varuna lacks</w:t>
      </w:r>
      <w:r w:rsidR="00F71A73">
        <w:t xml:space="preserve"> as it is heavily specialized in the Azure environment</w:t>
      </w:r>
      <w:r w:rsidR="0052402D">
        <w:t>.</w:t>
      </w:r>
      <w:r w:rsidR="00B072B1">
        <w:t xml:space="preserve"> </w:t>
      </w:r>
      <w:r w:rsidR="001606C4">
        <w:t>The</w:t>
      </w:r>
      <w:r w:rsidR="00B072B1">
        <w:t xml:space="preserve"> properties of Varuna of running on low-priority VMs can </w:t>
      </w:r>
      <w:r w:rsidR="00870292">
        <w:t xml:space="preserve">also </w:t>
      </w:r>
      <w:r w:rsidR="00B072B1">
        <w:t xml:space="preserve">be </w:t>
      </w:r>
      <w:r w:rsidR="00870292">
        <w:t xml:space="preserve">considered as </w:t>
      </w:r>
      <w:r w:rsidR="002630DB">
        <w:t xml:space="preserve">a rebuttal because of security and </w:t>
      </w:r>
      <w:r w:rsidR="00155853">
        <w:t>sovereignty</w:t>
      </w:r>
      <w:r w:rsidR="002630DB">
        <w:t xml:space="preserve"> </w:t>
      </w:r>
      <w:r w:rsidR="00155853">
        <w:t>issues and</w:t>
      </w:r>
      <w:r w:rsidR="002630DB">
        <w:t xml:space="preserve"> is ultimately not suited for every </w:t>
      </w:r>
      <w:proofErr w:type="gramStart"/>
      <w:r w:rsidR="002630DB">
        <w:t>needs</w:t>
      </w:r>
      <w:proofErr w:type="gramEnd"/>
      <w:r w:rsidR="002630DB">
        <w:t xml:space="preserve"> on the market of large deep learning models. This could be a saving grace as using low-priority VMs could paradoxically lead to the </w:t>
      </w:r>
      <w:r w:rsidR="00806FAF">
        <w:t>downfall of low-priority VMs due to the increased demand.</w:t>
      </w:r>
    </w:p>
    <w:p w14:paraId="08F190C8" w14:textId="261CF83F" w:rsidR="00CB6314" w:rsidRDefault="00CB6314">
      <w:pPr>
        <w:jc w:val="left"/>
      </w:pPr>
      <w:r>
        <w:br w:type="page"/>
      </w:r>
    </w:p>
    <w:bookmarkStart w:id="43" w:name="_Toc155800046" w:displacedByCustomXml="next"/>
    <w:sdt>
      <w:sdtPr>
        <w:rPr>
          <w:rFonts w:asciiTheme="minorHAnsi" w:eastAsiaTheme="minorHAnsi" w:hAnsiTheme="minorHAnsi" w:cstheme="minorBidi"/>
          <w:color w:val="auto"/>
          <w:sz w:val="22"/>
          <w:szCs w:val="22"/>
        </w:rPr>
        <w:id w:val="-789358858"/>
        <w:docPartObj>
          <w:docPartGallery w:val="Bibliographies"/>
          <w:docPartUnique/>
        </w:docPartObj>
      </w:sdtPr>
      <w:sdtContent>
        <w:p w14:paraId="565244A5" w14:textId="2841EEDE" w:rsidR="00096D69" w:rsidRDefault="00096D69" w:rsidP="00CB6314">
          <w:pPr>
            <w:pStyle w:val="Heading1"/>
          </w:pPr>
          <w:r>
            <w:t>References</w:t>
          </w:r>
          <w:bookmarkEnd w:id="43"/>
        </w:p>
        <w:sdt>
          <w:sdtPr>
            <w:id w:val="-573587230"/>
            <w:bibliography/>
          </w:sdtPr>
          <w:sdtContent>
            <w:p w14:paraId="3FB7589C" w14:textId="77777777" w:rsidR="0007343F" w:rsidRDefault="00096D6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07343F" w14:paraId="3E52DB8A" w14:textId="77777777">
                <w:trPr>
                  <w:divId w:val="501622518"/>
                  <w:tblCellSpacing w:w="15" w:type="dxa"/>
                </w:trPr>
                <w:tc>
                  <w:tcPr>
                    <w:tcW w:w="50" w:type="pct"/>
                    <w:hideMark/>
                  </w:tcPr>
                  <w:p w14:paraId="2E7BD8AA" w14:textId="2E098EC8" w:rsidR="0007343F" w:rsidRDefault="0007343F">
                    <w:pPr>
                      <w:pStyle w:val="Bibliography"/>
                      <w:rPr>
                        <w:noProof/>
                        <w:kern w:val="0"/>
                        <w:sz w:val="24"/>
                        <w:szCs w:val="24"/>
                        <w14:ligatures w14:val="none"/>
                      </w:rPr>
                    </w:pPr>
                    <w:r>
                      <w:rPr>
                        <w:noProof/>
                      </w:rPr>
                      <w:t xml:space="preserve">[1] </w:t>
                    </w:r>
                  </w:p>
                </w:tc>
                <w:tc>
                  <w:tcPr>
                    <w:tcW w:w="0" w:type="auto"/>
                    <w:hideMark/>
                  </w:tcPr>
                  <w:p w14:paraId="6033CD2B" w14:textId="77777777" w:rsidR="0007343F" w:rsidRDefault="0007343F">
                    <w:pPr>
                      <w:pStyle w:val="Bibliography"/>
                      <w:rPr>
                        <w:noProof/>
                      </w:rPr>
                    </w:pPr>
                    <w:r>
                      <w:rPr>
                        <w:noProof/>
                      </w:rPr>
                      <w:t xml:space="preserve">F. Rosenblatt, "The perceptron: A probabilistic model for information storage and organization in the brain.," </w:t>
                    </w:r>
                    <w:r>
                      <w:rPr>
                        <w:i/>
                        <w:iCs/>
                        <w:noProof/>
                      </w:rPr>
                      <w:t xml:space="preserve">Psychological Review, </w:t>
                    </w:r>
                    <w:r>
                      <w:rPr>
                        <w:noProof/>
                      </w:rPr>
                      <w:t xml:space="preserve">1958. </w:t>
                    </w:r>
                  </w:p>
                </w:tc>
              </w:tr>
              <w:tr w:rsidR="0007343F" w14:paraId="2459C05C" w14:textId="77777777">
                <w:trPr>
                  <w:divId w:val="501622518"/>
                  <w:tblCellSpacing w:w="15" w:type="dxa"/>
                </w:trPr>
                <w:tc>
                  <w:tcPr>
                    <w:tcW w:w="50" w:type="pct"/>
                    <w:hideMark/>
                  </w:tcPr>
                  <w:p w14:paraId="0BBD0CB6" w14:textId="77777777" w:rsidR="0007343F" w:rsidRDefault="0007343F">
                    <w:pPr>
                      <w:pStyle w:val="Bibliography"/>
                      <w:rPr>
                        <w:noProof/>
                      </w:rPr>
                    </w:pPr>
                    <w:r>
                      <w:rPr>
                        <w:noProof/>
                      </w:rPr>
                      <w:t xml:space="preserve">[2] </w:t>
                    </w:r>
                  </w:p>
                </w:tc>
                <w:tc>
                  <w:tcPr>
                    <w:tcW w:w="0" w:type="auto"/>
                    <w:hideMark/>
                  </w:tcPr>
                  <w:p w14:paraId="6E9D51D8" w14:textId="77777777" w:rsidR="0007343F" w:rsidRDefault="0007343F">
                    <w:pPr>
                      <w:pStyle w:val="Bibliography"/>
                      <w:rPr>
                        <w:noProof/>
                      </w:rPr>
                    </w:pPr>
                    <w:r>
                      <w:rPr>
                        <w:noProof/>
                      </w:rPr>
                      <w:t xml:space="preserve">S. Hochreiter, "Long Short-term Memory," </w:t>
                    </w:r>
                    <w:r>
                      <w:rPr>
                        <w:i/>
                        <w:iCs/>
                        <w:noProof/>
                      </w:rPr>
                      <w:t xml:space="preserve">Neural Computation, </w:t>
                    </w:r>
                    <w:r>
                      <w:rPr>
                        <w:noProof/>
                      </w:rPr>
                      <w:t xml:space="preserve">1997. </w:t>
                    </w:r>
                  </w:p>
                </w:tc>
              </w:tr>
              <w:tr w:rsidR="0007343F" w14:paraId="2FCD4758" w14:textId="77777777">
                <w:trPr>
                  <w:divId w:val="501622518"/>
                  <w:tblCellSpacing w:w="15" w:type="dxa"/>
                </w:trPr>
                <w:tc>
                  <w:tcPr>
                    <w:tcW w:w="50" w:type="pct"/>
                    <w:hideMark/>
                  </w:tcPr>
                  <w:p w14:paraId="22354AB0" w14:textId="77777777" w:rsidR="0007343F" w:rsidRDefault="0007343F">
                    <w:pPr>
                      <w:pStyle w:val="Bibliography"/>
                      <w:rPr>
                        <w:noProof/>
                      </w:rPr>
                    </w:pPr>
                    <w:r>
                      <w:rPr>
                        <w:noProof/>
                      </w:rPr>
                      <w:t xml:space="preserve">[3] </w:t>
                    </w:r>
                  </w:p>
                </w:tc>
                <w:tc>
                  <w:tcPr>
                    <w:tcW w:w="0" w:type="auto"/>
                    <w:hideMark/>
                  </w:tcPr>
                  <w:p w14:paraId="717EFD6E" w14:textId="77777777" w:rsidR="0007343F" w:rsidRDefault="0007343F">
                    <w:pPr>
                      <w:pStyle w:val="Bibliography"/>
                      <w:rPr>
                        <w:noProof/>
                      </w:rPr>
                    </w:pPr>
                    <w:r>
                      <w:rPr>
                        <w:noProof/>
                      </w:rPr>
                      <w:t xml:space="preserve">N. S. N. P. J. U. L. J. A. N. G. L. K. I. P. Ashish Vaswani, "Attention Is All You Need," </w:t>
                    </w:r>
                    <w:r>
                      <w:rPr>
                        <w:i/>
                        <w:iCs/>
                        <w:noProof/>
                      </w:rPr>
                      <w:t>NeurIPS.</w:t>
                    </w:r>
                    <w:r>
                      <w:rPr>
                        <w:noProof/>
                      </w:rPr>
                      <w:t xml:space="preserve"> </w:t>
                    </w:r>
                  </w:p>
                </w:tc>
              </w:tr>
              <w:tr w:rsidR="0007343F" w14:paraId="6378BE9C" w14:textId="77777777">
                <w:trPr>
                  <w:divId w:val="501622518"/>
                  <w:tblCellSpacing w:w="15" w:type="dxa"/>
                </w:trPr>
                <w:tc>
                  <w:tcPr>
                    <w:tcW w:w="50" w:type="pct"/>
                    <w:hideMark/>
                  </w:tcPr>
                  <w:p w14:paraId="7136C179" w14:textId="77777777" w:rsidR="0007343F" w:rsidRDefault="0007343F">
                    <w:pPr>
                      <w:pStyle w:val="Bibliography"/>
                      <w:rPr>
                        <w:noProof/>
                      </w:rPr>
                    </w:pPr>
                    <w:r>
                      <w:rPr>
                        <w:noProof/>
                      </w:rPr>
                      <w:t xml:space="preserve">[4] </w:t>
                    </w:r>
                  </w:p>
                </w:tc>
                <w:tc>
                  <w:tcPr>
                    <w:tcW w:w="0" w:type="auto"/>
                    <w:hideMark/>
                  </w:tcPr>
                  <w:p w14:paraId="5CA93C3C" w14:textId="77777777" w:rsidR="0007343F" w:rsidRDefault="0007343F">
                    <w:pPr>
                      <w:pStyle w:val="Bibliography"/>
                      <w:rPr>
                        <w:noProof/>
                      </w:rPr>
                    </w:pPr>
                    <w:r>
                      <w:rPr>
                        <w:noProof/>
                      </w:rPr>
                      <w:t>Microsoft, "Microsoft/Varuna," 2019. [Online]. Available: https://github.com/microsoft/varuna.</w:t>
                    </w:r>
                  </w:p>
                </w:tc>
              </w:tr>
            </w:tbl>
            <w:p w14:paraId="2A354755" w14:textId="77777777" w:rsidR="0007343F" w:rsidRDefault="0007343F">
              <w:pPr>
                <w:divId w:val="501622518"/>
                <w:rPr>
                  <w:rFonts w:eastAsia="Times New Roman"/>
                  <w:noProof/>
                </w:rPr>
              </w:pPr>
            </w:p>
            <w:p w14:paraId="2D204E00" w14:textId="7375BBF1" w:rsidR="00096D69" w:rsidRDefault="00096D69">
              <w:r>
                <w:rPr>
                  <w:b/>
                  <w:bCs/>
                  <w:noProof/>
                </w:rPr>
                <w:fldChar w:fldCharType="end"/>
              </w:r>
            </w:p>
          </w:sdtContent>
        </w:sdt>
      </w:sdtContent>
    </w:sdt>
    <w:p w14:paraId="3C789FBE" w14:textId="77777777" w:rsidR="002A05F0" w:rsidRPr="005977F8" w:rsidRDefault="002A05F0" w:rsidP="005977F8"/>
    <w:sectPr w:rsidR="002A05F0" w:rsidRPr="005977F8" w:rsidSect="00A05D4A">
      <w:headerReference w:type="default"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19A76" w14:textId="77777777" w:rsidR="007030FC" w:rsidRDefault="007030FC" w:rsidP="006C090D">
      <w:pPr>
        <w:spacing w:after="0" w:line="240" w:lineRule="auto"/>
      </w:pPr>
      <w:r>
        <w:separator/>
      </w:r>
    </w:p>
  </w:endnote>
  <w:endnote w:type="continuationSeparator" w:id="0">
    <w:p w14:paraId="46FF8BE8" w14:textId="77777777" w:rsidR="007030FC" w:rsidRDefault="007030FC" w:rsidP="006C0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751075"/>
      <w:docPartObj>
        <w:docPartGallery w:val="Page Numbers (Bottom of Page)"/>
        <w:docPartUnique/>
      </w:docPartObj>
    </w:sdtPr>
    <w:sdtEndPr>
      <w:rPr>
        <w:color w:val="7F7F7F" w:themeColor="background1" w:themeShade="7F"/>
        <w:spacing w:val="60"/>
      </w:rPr>
    </w:sdtEndPr>
    <w:sdtContent>
      <w:p w14:paraId="1206BCC6" w14:textId="19835176" w:rsidR="00BD3E00" w:rsidRDefault="00BD3E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5A0A71A" w14:textId="77777777" w:rsidR="00BD3E00" w:rsidRDefault="00BD3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C5F06" w14:textId="77777777" w:rsidR="007030FC" w:rsidRDefault="007030FC" w:rsidP="006C090D">
      <w:pPr>
        <w:spacing w:after="0" w:line="240" w:lineRule="auto"/>
      </w:pPr>
      <w:r>
        <w:separator/>
      </w:r>
    </w:p>
  </w:footnote>
  <w:footnote w:type="continuationSeparator" w:id="0">
    <w:p w14:paraId="12BC64ED" w14:textId="77777777" w:rsidR="007030FC" w:rsidRDefault="007030FC" w:rsidP="006C09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rPr>
      <w:alias w:val="Author"/>
      <w:tag w:val=""/>
      <w:id w:val="-1701008461"/>
      <w:placeholder>
        <w:docPart w:val="B64EA0C78FCB4B868E91A6BDBAD15529"/>
      </w:placeholder>
      <w:dataBinding w:prefixMappings="xmlns:ns0='http://purl.org/dc/elements/1.1/' xmlns:ns1='http://schemas.openxmlformats.org/package/2006/metadata/core-properties' " w:xpath="/ns1:coreProperties[1]/ns0:creator[1]" w:storeItemID="{6C3C8BC8-F283-45AE-878A-BAB7291924A1}"/>
      <w:text/>
    </w:sdtPr>
    <w:sdtContent>
      <w:p w14:paraId="6C80CFA5" w14:textId="584CEC37" w:rsidR="00A05D4A" w:rsidRDefault="00A05D4A">
        <w:pPr>
          <w:pStyle w:val="Header"/>
          <w:jc w:val="right"/>
          <w:rPr>
            <w:caps/>
            <w:color w:val="44546A" w:themeColor="text2"/>
            <w:sz w:val="20"/>
            <w:szCs w:val="20"/>
          </w:rPr>
        </w:pPr>
        <w:r>
          <w:rPr>
            <w:caps/>
            <w:color w:val="44546A" w:themeColor="text2"/>
            <w:sz w:val="20"/>
            <w:szCs w:val="20"/>
          </w:rPr>
          <w:t>Maxime Welcklen</w:t>
        </w:r>
      </w:p>
    </w:sdtContent>
  </w:sdt>
  <w:p w14:paraId="37FDF8CF" w14:textId="22AA6F06" w:rsidR="00F67FE4" w:rsidRPr="00F67FE4" w:rsidRDefault="00000000" w:rsidP="00F67FE4">
    <w:pPr>
      <w:pStyle w:val="Header"/>
      <w:jc w:val="center"/>
      <w:rPr>
        <w:color w:val="44546A" w:themeColor="text2"/>
        <w:sz w:val="20"/>
        <w:szCs w:val="20"/>
      </w:rPr>
    </w:pPr>
    <w:sdt>
      <w:sdtPr>
        <w:rPr>
          <w:caps/>
          <w:color w:val="44546A" w:themeColor="text2"/>
          <w:sz w:val="20"/>
          <w:szCs w:val="20"/>
        </w:rPr>
        <w:alias w:val="Title"/>
        <w:tag w:val=""/>
        <w:id w:val="-484788024"/>
        <w:placeholder>
          <w:docPart w:val="5B5DCCE05DEE41F892C15D3050E1163B"/>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A05D4A">
          <w:rPr>
            <w:caps/>
            <w:color w:val="44546A" w:themeColor="text2"/>
            <w:sz w:val="20"/>
            <w:szCs w:val="20"/>
          </w:rPr>
          <w:t xml:space="preserve">Paper review: </w:t>
        </w:r>
        <w:r w:rsidR="0022435F">
          <w:rPr>
            <w:caps/>
            <w:color w:val="44546A" w:themeColor="text2"/>
            <w:sz w:val="20"/>
            <w:szCs w:val="20"/>
          </w:rPr>
          <w:t>Varuna</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532F6"/>
    <w:multiLevelType w:val="hybridMultilevel"/>
    <w:tmpl w:val="6ADE3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91BB2"/>
    <w:multiLevelType w:val="hybridMultilevel"/>
    <w:tmpl w:val="44DAABE6"/>
    <w:lvl w:ilvl="0" w:tplc="5B821D2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66F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F615FE"/>
    <w:multiLevelType w:val="hybridMultilevel"/>
    <w:tmpl w:val="5B6CC484"/>
    <w:lvl w:ilvl="0" w:tplc="FA5681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1924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9623E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DC77784"/>
    <w:multiLevelType w:val="hybridMultilevel"/>
    <w:tmpl w:val="8974A370"/>
    <w:lvl w:ilvl="0" w:tplc="2FF8B0D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1138D7"/>
    <w:multiLevelType w:val="multilevel"/>
    <w:tmpl w:val="40685A68"/>
    <w:lvl w:ilvl="0">
      <w:start w:val="1"/>
      <w:numFmt w:val="decimal"/>
      <w:pStyle w:val="Heading1"/>
      <w:lvlText w:val="%1."/>
      <w:lvlJc w:val="left"/>
      <w:pPr>
        <w:ind w:left="144" w:hanging="144"/>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72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A067834"/>
    <w:multiLevelType w:val="hybridMultilevel"/>
    <w:tmpl w:val="80C8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9465216">
    <w:abstractNumId w:val="4"/>
  </w:num>
  <w:num w:numId="2" w16cid:durableId="954673346">
    <w:abstractNumId w:val="5"/>
  </w:num>
  <w:num w:numId="3" w16cid:durableId="1005127820">
    <w:abstractNumId w:val="2"/>
  </w:num>
  <w:num w:numId="4" w16cid:durableId="19044123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77258314">
    <w:abstractNumId w:val="7"/>
  </w:num>
  <w:num w:numId="6" w16cid:durableId="601837085">
    <w:abstractNumId w:val="8"/>
  </w:num>
  <w:num w:numId="7" w16cid:durableId="375469699">
    <w:abstractNumId w:val="3"/>
  </w:num>
  <w:num w:numId="8" w16cid:durableId="16643089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4776366">
    <w:abstractNumId w:val="0"/>
  </w:num>
  <w:num w:numId="10" w16cid:durableId="832405456">
    <w:abstractNumId w:val="1"/>
  </w:num>
  <w:num w:numId="11" w16cid:durableId="16222240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6BC"/>
    <w:rsid w:val="00000402"/>
    <w:rsid w:val="00000B61"/>
    <w:rsid w:val="000033ED"/>
    <w:rsid w:val="00003D2A"/>
    <w:rsid w:val="00006793"/>
    <w:rsid w:val="00006F34"/>
    <w:rsid w:val="00007C93"/>
    <w:rsid w:val="00015BEB"/>
    <w:rsid w:val="00016239"/>
    <w:rsid w:val="00016426"/>
    <w:rsid w:val="000173CE"/>
    <w:rsid w:val="000211FF"/>
    <w:rsid w:val="00021786"/>
    <w:rsid w:val="000256E7"/>
    <w:rsid w:val="00026203"/>
    <w:rsid w:val="00027E93"/>
    <w:rsid w:val="00031610"/>
    <w:rsid w:val="00031B4A"/>
    <w:rsid w:val="00031FCC"/>
    <w:rsid w:val="00032079"/>
    <w:rsid w:val="00033E32"/>
    <w:rsid w:val="0003469C"/>
    <w:rsid w:val="000347CE"/>
    <w:rsid w:val="00035E5B"/>
    <w:rsid w:val="00037BC9"/>
    <w:rsid w:val="0004211B"/>
    <w:rsid w:val="0004558C"/>
    <w:rsid w:val="000474AC"/>
    <w:rsid w:val="00047E3E"/>
    <w:rsid w:val="00050A03"/>
    <w:rsid w:val="0005387A"/>
    <w:rsid w:val="00055D78"/>
    <w:rsid w:val="00056529"/>
    <w:rsid w:val="00056E36"/>
    <w:rsid w:val="00061B9C"/>
    <w:rsid w:val="000626B3"/>
    <w:rsid w:val="000645E3"/>
    <w:rsid w:val="00066792"/>
    <w:rsid w:val="00070C8B"/>
    <w:rsid w:val="00070E57"/>
    <w:rsid w:val="00071954"/>
    <w:rsid w:val="0007343F"/>
    <w:rsid w:val="000821BB"/>
    <w:rsid w:val="00082598"/>
    <w:rsid w:val="00083E0A"/>
    <w:rsid w:val="000840D0"/>
    <w:rsid w:val="00084A5A"/>
    <w:rsid w:val="00090ECD"/>
    <w:rsid w:val="000936E8"/>
    <w:rsid w:val="00093A35"/>
    <w:rsid w:val="00094323"/>
    <w:rsid w:val="00094457"/>
    <w:rsid w:val="00094638"/>
    <w:rsid w:val="00095085"/>
    <w:rsid w:val="00096C63"/>
    <w:rsid w:val="00096D69"/>
    <w:rsid w:val="000A05C6"/>
    <w:rsid w:val="000A0649"/>
    <w:rsid w:val="000A0B30"/>
    <w:rsid w:val="000A0BD3"/>
    <w:rsid w:val="000A12AA"/>
    <w:rsid w:val="000A2275"/>
    <w:rsid w:val="000A2795"/>
    <w:rsid w:val="000A584A"/>
    <w:rsid w:val="000A71C4"/>
    <w:rsid w:val="000B0E26"/>
    <w:rsid w:val="000B289B"/>
    <w:rsid w:val="000B357D"/>
    <w:rsid w:val="000B6145"/>
    <w:rsid w:val="000C4302"/>
    <w:rsid w:val="000C6DC7"/>
    <w:rsid w:val="000D206B"/>
    <w:rsid w:val="000D2B01"/>
    <w:rsid w:val="000D7AAD"/>
    <w:rsid w:val="000D7E9F"/>
    <w:rsid w:val="000E48C7"/>
    <w:rsid w:val="000E60F7"/>
    <w:rsid w:val="000F2817"/>
    <w:rsid w:val="000F3970"/>
    <w:rsid w:val="000F674E"/>
    <w:rsid w:val="0010073C"/>
    <w:rsid w:val="00101873"/>
    <w:rsid w:val="00103400"/>
    <w:rsid w:val="001058C0"/>
    <w:rsid w:val="00106F48"/>
    <w:rsid w:val="001076DE"/>
    <w:rsid w:val="001123A9"/>
    <w:rsid w:val="00112864"/>
    <w:rsid w:val="00113CE7"/>
    <w:rsid w:val="00123883"/>
    <w:rsid w:val="00123906"/>
    <w:rsid w:val="00123F78"/>
    <w:rsid w:val="00124A7F"/>
    <w:rsid w:val="001279B7"/>
    <w:rsid w:val="0013365F"/>
    <w:rsid w:val="00133DBA"/>
    <w:rsid w:val="001375E1"/>
    <w:rsid w:val="00142F01"/>
    <w:rsid w:val="00143A80"/>
    <w:rsid w:val="00144B35"/>
    <w:rsid w:val="00145646"/>
    <w:rsid w:val="00145877"/>
    <w:rsid w:val="00145C60"/>
    <w:rsid w:val="00146704"/>
    <w:rsid w:val="001478C3"/>
    <w:rsid w:val="0015206F"/>
    <w:rsid w:val="00152C3D"/>
    <w:rsid w:val="0015340B"/>
    <w:rsid w:val="00155853"/>
    <w:rsid w:val="00157610"/>
    <w:rsid w:val="00157740"/>
    <w:rsid w:val="001606C4"/>
    <w:rsid w:val="00161C6A"/>
    <w:rsid w:val="00162427"/>
    <w:rsid w:val="00162A3A"/>
    <w:rsid w:val="00162BBB"/>
    <w:rsid w:val="00163E2F"/>
    <w:rsid w:val="00163E98"/>
    <w:rsid w:val="0016511A"/>
    <w:rsid w:val="001661BD"/>
    <w:rsid w:val="0016634A"/>
    <w:rsid w:val="00167CAC"/>
    <w:rsid w:val="001717AE"/>
    <w:rsid w:val="001721A5"/>
    <w:rsid w:val="001764BC"/>
    <w:rsid w:val="0017767B"/>
    <w:rsid w:val="0018083D"/>
    <w:rsid w:val="00180FD3"/>
    <w:rsid w:val="001811BD"/>
    <w:rsid w:val="001817A6"/>
    <w:rsid w:val="00193C88"/>
    <w:rsid w:val="00196E0D"/>
    <w:rsid w:val="001A181C"/>
    <w:rsid w:val="001A253C"/>
    <w:rsid w:val="001A321E"/>
    <w:rsid w:val="001A383B"/>
    <w:rsid w:val="001A470B"/>
    <w:rsid w:val="001A6C5C"/>
    <w:rsid w:val="001B02BC"/>
    <w:rsid w:val="001B38D8"/>
    <w:rsid w:val="001B3F5F"/>
    <w:rsid w:val="001C0984"/>
    <w:rsid w:val="001C22E3"/>
    <w:rsid w:val="001C29E7"/>
    <w:rsid w:val="001C656E"/>
    <w:rsid w:val="001C70D7"/>
    <w:rsid w:val="001C71F8"/>
    <w:rsid w:val="001D1AD5"/>
    <w:rsid w:val="001D200E"/>
    <w:rsid w:val="001D3262"/>
    <w:rsid w:val="001D37BF"/>
    <w:rsid w:val="001D41B8"/>
    <w:rsid w:val="001D455B"/>
    <w:rsid w:val="001D5F38"/>
    <w:rsid w:val="001D7655"/>
    <w:rsid w:val="001D796F"/>
    <w:rsid w:val="001E1D60"/>
    <w:rsid w:val="001E2472"/>
    <w:rsid w:val="001E34B9"/>
    <w:rsid w:val="001F04C6"/>
    <w:rsid w:val="001F3CE2"/>
    <w:rsid w:val="001F5395"/>
    <w:rsid w:val="001F593C"/>
    <w:rsid w:val="001F6489"/>
    <w:rsid w:val="002006FB"/>
    <w:rsid w:val="00201EEC"/>
    <w:rsid w:val="0020327D"/>
    <w:rsid w:val="0020457D"/>
    <w:rsid w:val="00205420"/>
    <w:rsid w:val="00210794"/>
    <w:rsid w:val="00210A12"/>
    <w:rsid w:val="00211325"/>
    <w:rsid w:val="0021218B"/>
    <w:rsid w:val="00213BF3"/>
    <w:rsid w:val="00214941"/>
    <w:rsid w:val="0021651D"/>
    <w:rsid w:val="0022016E"/>
    <w:rsid w:val="00223546"/>
    <w:rsid w:val="0022435F"/>
    <w:rsid w:val="002246E4"/>
    <w:rsid w:val="00224969"/>
    <w:rsid w:val="00230319"/>
    <w:rsid w:val="00232483"/>
    <w:rsid w:val="00234C5B"/>
    <w:rsid w:val="00237A9E"/>
    <w:rsid w:val="0024281F"/>
    <w:rsid w:val="002437BD"/>
    <w:rsid w:val="00253240"/>
    <w:rsid w:val="00255327"/>
    <w:rsid w:val="00261223"/>
    <w:rsid w:val="00262B06"/>
    <w:rsid w:val="00262CDA"/>
    <w:rsid w:val="002630DB"/>
    <w:rsid w:val="00263EB9"/>
    <w:rsid w:val="00265AC6"/>
    <w:rsid w:val="002709C6"/>
    <w:rsid w:val="00271B7E"/>
    <w:rsid w:val="002747AD"/>
    <w:rsid w:val="00277259"/>
    <w:rsid w:val="002774FF"/>
    <w:rsid w:val="00280096"/>
    <w:rsid w:val="002824AC"/>
    <w:rsid w:val="00282BC6"/>
    <w:rsid w:val="00283ECE"/>
    <w:rsid w:val="0029723D"/>
    <w:rsid w:val="002A05F0"/>
    <w:rsid w:val="002A0E81"/>
    <w:rsid w:val="002A3A38"/>
    <w:rsid w:val="002B3A11"/>
    <w:rsid w:val="002B4971"/>
    <w:rsid w:val="002C090E"/>
    <w:rsid w:val="002C16E3"/>
    <w:rsid w:val="002C304D"/>
    <w:rsid w:val="002C34B8"/>
    <w:rsid w:val="002C4693"/>
    <w:rsid w:val="002C6156"/>
    <w:rsid w:val="002C764A"/>
    <w:rsid w:val="002C7A92"/>
    <w:rsid w:val="002D0781"/>
    <w:rsid w:val="002D1C45"/>
    <w:rsid w:val="002D5CBA"/>
    <w:rsid w:val="002D72D8"/>
    <w:rsid w:val="002E0497"/>
    <w:rsid w:val="002E3949"/>
    <w:rsid w:val="002E7504"/>
    <w:rsid w:val="002E7E54"/>
    <w:rsid w:val="002F385D"/>
    <w:rsid w:val="002F50E2"/>
    <w:rsid w:val="002F7555"/>
    <w:rsid w:val="00300F4D"/>
    <w:rsid w:val="00302ED2"/>
    <w:rsid w:val="00303110"/>
    <w:rsid w:val="00303BB0"/>
    <w:rsid w:val="00305EA5"/>
    <w:rsid w:val="00306D5F"/>
    <w:rsid w:val="0031117F"/>
    <w:rsid w:val="003157C9"/>
    <w:rsid w:val="0032150B"/>
    <w:rsid w:val="003253AE"/>
    <w:rsid w:val="00330D8F"/>
    <w:rsid w:val="00333EE0"/>
    <w:rsid w:val="0034171B"/>
    <w:rsid w:val="00343DAD"/>
    <w:rsid w:val="00346C4E"/>
    <w:rsid w:val="0034767E"/>
    <w:rsid w:val="00350DED"/>
    <w:rsid w:val="0035266D"/>
    <w:rsid w:val="003527D8"/>
    <w:rsid w:val="0035430F"/>
    <w:rsid w:val="00354B18"/>
    <w:rsid w:val="00357107"/>
    <w:rsid w:val="003603CF"/>
    <w:rsid w:val="00360827"/>
    <w:rsid w:val="0036360A"/>
    <w:rsid w:val="00370060"/>
    <w:rsid w:val="00372E3C"/>
    <w:rsid w:val="003772FD"/>
    <w:rsid w:val="003809D2"/>
    <w:rsid w:val="00382D7A"/>
    <w:rsid w:val="00384A68"/>
    <w:rsid w:val="003865FE"/>
    <w:rsid w:val="003A1919"/>
    <w:rsid w:val="003A305E"/>
    <w:rsid w:val="003A46C2"/>
    <w:rsid w:val="003A7054"/>
    <w:rsid w:val="003B3154"/>
    <w:rsid w:val="003B6046"/>
    <w:rsid w:val="003C22DA"/>
    <w:rsid w:val="003C3E22"/>
    <w:rsid w:val="003C4514"/>
    <w:rsid w:val="003C57AB"/>
    <w:rsid w:val="003C57E3"/>
    <w:rsid w:val="003C777D"/>
    <w:rsid w:val="003D10D5"/>
    <w:rsid w:val="003D28EE"/>
    <w:rsid w:val="003D4000"/>
    <w:rsid w:val="003D6FE0"/>
    <w:rsid w:val="003E038B"/>
    <w:rsid w:val="003E1414"/>
    <w:rsid w:val="003E1867"/>
    <w:rsid w:val="003E2B65"/>
    <w:rsid w:val="003E6FA3"/>
    <w:rsid w:val="003E7787"/>
    <w:rsid w:val="003F4755"/>
    <w:rsid w:val="003F5774"/>
    <w:rsid w:val="003F6718"/>
    <w:rsid w:val="00400832"/>
    <w:rsid w:val="00401B13"/>
    <w:rsid w:val="00410B0E"/>
    <w:rsid w:val="004121C0"/>
    <w:rsid w:val="00413601"/>
    <w:rsid w:val="00413D6C"/>
    <w:rsid w:val="00414376"/>
    <w:rsid w:val="0041494F"/>
    <w:rsid w:val="00415D2F"/>
    <w:rsid w:val="004217B1"/>
    <w:rsid w:val="00421ACC"/>
    <w:rsid w:val="00425A8F"/>
    <w:rsid w:val="00430CAD"/>
    <w:rsid w:val="00430E65"/>
    <w:rsid w:val="00430E73"/>
    <w:rsid w:val="004377D3"/>
    <w:rsid w:val="00437FC8"/>
    <w:rsid w:val="004414D5"/>
    <w:rsid w:val="0044163D"/>
    <w:rsid w:val="00442784"/>
    <w:rsid w:val="00442D33"/>
    <w:rsid w:val="00443010"/>
    <w:rsid w:val="00443DE1"/>
    <w:rsid w:val="00444332"/>
    <w:rsid w:val="00444968"/>
    <w:rsid w:val="00445AEF"/>
    <w:rsid w:val="00447BB1"/>
    <w:rsid w:val="00447CAC"/>
    <w:rsid w:val="00450775"/>
    <w:rsid w:val="00451AFC"/>
    <w:rsid w:val="0045659B"/>
    <w:rsid w:val="004619C4"/>
    <w:rsid w:val="00466597"/>
    <w:rsid w:val="00471EB7"/>
    <w:rsid w:val="00472B28"/>
    <w:rsid w:val="00474AAA"/>
    <w:rsid w:val="00475184"/>
    <w:rsid w:val="0048070C"/>
    <w:rsid w:val="00484C88"/>
    <w:rsid w:val="004860F8"/>
    <w:rsid w:val="0049123E"/>
    <w:rsid w:val="004928A3"/>
    <w:rsid w:val="00494BB3"/>
    <w:rsid w:val="00495304"/>
    <w:rsid w:val="004977C8"/>
    <w:rsid w:val="004A18BD"/>
    <w:rsid w:val="004A22BD"/>
    <w:rsid w:val="004A242B"/>
    <w:rsid w:val="004A292C"/>
    <w:rsid w:val="004A32AF"/>
    <w:rsid w:val="004A44D5"/>
    <w:rsid w:val="004A639B"/>
    <w:rsid w:val="004B1F94"/>
    <w:rsid w:val="004B3338"/>
    <w:rsid w:val="004B4EA4"/>
    <w:rsid w:val="004B7897"/>
    <w:rsid w:val="004B7DD8"/>
    <w:rsid w:val="004C14E8"/>
    <w:rsid w:val="004C1A16"/>
    <w:rsid w:val="004C4B48"/>
    <w:rsid w:val="004D27E5"/>
    <w:rsid w:val="004D409D"/>
    <w:rsid w:val="004D498F"/>
    <w:rsid w:val="004D5964"/>
    <w:rsid w:val="004D6631"/>
    <w:rsid w:val="004D6953"/>
    <w:rsid w:val="004D6EDA"/>
    <w:rsid w:val="004E1BC6"/>
    <w:rsid w:val="004E2F74"/>
    <w:rsid w:val="004E52B1"/>
    <w:rsid w:val="004E534F"/>
    <w:rsid w:val="004E7111"/>
    <w:rsid w:val="004F05C8"/>
    <w:rsid w:val="004F0FE3"/>
    <w:rsid w:val="004F3A28"/>
    <w:rsid w:val="004F3F91"/>
    <w:rsid w:val="004F42D9"/>
    <w:rsid w:val="004F5FC4"/>
    <w:rsid w:val="004F7E3C"/>
    <w:rsid w:val="0050223B"/>
    <w:rsid w:val="00507639"/>
    <w:rsid w:val="00511E5A"/>
    <w:rsid w:val="00513B11"/>
    <w:rsid w:val="00514130"/>
    <w:rsid w:val="005154D0"/>
    <w:rsid w:val="00520402"/>
    <w:rsid w:val="0052124B"/>
    <w:rsid w:val="00522083"/>
    <w:rsid w:val="0052402D"/>
    <w:rsid w:val="00526668"/>
    <w:rsid w:val="00526BF4"/>
    <w:rsid w:val="005278EA"/>
    <w:rsid w:val="00530025"/>
    <w:rsid w:val="00531D99"/>
    <w:rsid w:val="00540DB7"/>
    <w:rsid w:val="00543001"/>
    <w:rsid w:val="005443C3"/>
    <w:rsid w:val="00544540"/>
    <w:rsid w:val="005466E0"/>
    <w:rsid w:val="00552691"/>
    <w:rsid w:val="00552B09"/>
    <w:rsid w:val="005539C8"/>
    <w:rsid w:val="005560A0"/>
    <w:rsid w:val="00562E12"/>
    <w:rsid w:val="00563713"/>
    <w:rsid w:val="00563DBF"/>
    <w:rsid w:val="00564C97"/>
    <w:rsid w:val="00567DC3"/>
    <w:rsid w:val="00567EE2"/>
    <w:rsid w:val="005705A4"/>
    <w:rsid w:val="00572170"/>
    <w:rsid w:val="00577669"/>
    <w:rsid w:val="00581843"/>
    <w:rsid w:val="005821FF"/>
    <w:rsid w:val="005829BF"/>
    <w:rsid w:val="00584CBB"/>
    <w:rsid w:val="0058512B"/>
    <w:rsid w:val="00586959"/>
    <w:rsid w:val="00587CCF"/>
    <w:rsid w:val="005921BC"/>
    <w:rsid w:val="00593214"/>
    <w:rsid w:val="00593527"/>
    <w:rsid w:val="0059539E"/>
    <w:rsid w:val="005958A6"/>
    <w:rsid w:val="00596223"/>
    <w:rsid w:val="00596BFD"/>
    <w:rsid w:val="00596F0A"/>
    <w:rsid w:val="005977F8"/>
    <w:rsid w:val="00597B53"/>
    <w:rsid w:val="005A077F"/>
    <w:rsid w:val="005A1FF8"/>
    <w:rsid w:val="005A4139"/>
    <w:rsid w:val="005A429C"/>
    <w:rsid w:val="005A637E"/>
    <w:rsid w:val="005A7FA4"/>
    <w:rsid w:val="005B2CCD"/>
    <w:rsid w:val="005B3CDA"/>
    <w:rsid w:val="005C03D4"/>
    <w:rsid w:val="005C0589"/>
    <w:rsid w:val="005C1FAB"/>
    <w:rsid w:val="005C2970"/>
    <w:rsid w:val="005C4F0B"/>
    <w:rsid w:val="005C59CA"/>
    <w:rsid w:val="005C6F00"/>
    <w:rsid w:val="005C7531"/>
    <w:rsid w:val="005D1125"/>
    <w:rsid w:val="005D1DBF"/>
    <w:rsid w:val="005D2408"/>
    <w:rsid w:val="005D2AF5"/>
    <w:rsid w:val="005D677C"/>
    <w:rsid w:val="005E0192"/>
    <w:rsid w:val="005E2598"/>
    <w:rsid w:val="005E2B4C"/>
    <w:rsid w:val="005E2FAB"/>
    <w:rsid w:val="005E3E00"/>
    <w:rsid w:val="005E4CD9"/>
    <w:rsid w:val="005E67F3"/>
    <w:rsid w:val="005F039B"/>
    <w:rsid w:val="005F0FCC"/>
    <w:rsid w:val="005F1052"/>
    <w:rsid w:val="005F173C"/>
    <w:rsid w:val="005F3A0A"/>
    <w:rsid w:val="005F7338"/>
    <w:rsid w:val="00602BDE"/>
    <w:rsid w:val="00602CC1"/>
    <w:rsid w:val="00602EC9"/>
    <w:rsid w:val="00603320"/>
    <w:rsid w:val="00604C9C"/>
    <w:rsid w:val="00607910"/>
    <w:rsid w:val="00611BB3"/>
    <w:rsid w:val="00611E0F"/>
    <w:rsid w:val="00613786"/>
    <w:rsid w:val="00613BBF"/>
    <w:rsid w:val="00614E87"/>
    <w:rsid w:val="00615FB1"/>
    <w:rsid w:val="00616FFD"/>
    <w:rsid w:val="006205F4"/>
    <w:rsid w:val="006225D3"/>
    <w:rsid w:val="00622601"/>
    <w:rsid w:val="006229DF"/>
    <w:rsid w:val="00623C14"/>
    <w:rsid w:val="00626AB8"/>
    <w:rsid w:val="0062724B"/>
    <w:rsid w:val="006272B0"/>
    <w:rsid w:val="00631034"/>
    <w:rsid w:val="00632002"/>
    <w:rsid w:val="00633E82"/>
    <w:rsid w:val="006346FC"/>
    <w:rsid w:val="0063593C"/>
    <w:rsid w:val="00636656"/>
    <w:rsid w:val="00640757"/>
    <w:rsid w:val="006414A4"/>
    <w:rsid w:val="00641F6A"/>
    <w:rsid w:val="006435BF"/>
    <w:rsid w:val="006469B8"/>
    <w:rsid w:val="00646F84"/>
    <w:rsid w:val="006517C8"/>
    <w:rsid w:val="006529FD"/>
    <w:rsid w:val="006543D8"/>
    <w:rsid w:val="00654615"/>
    <w:rsid w:val="00654FBF"/>
    <w:rsid w:val="00655978"/>
    <w:rsid w:val="00657115"/>
    <w:rsid w:val="006642A3"/>
    <w:rsid w:val="006676BC"/>
    <w:rsid w:val="006738ED"/>
    <w:rsid w:val="0067532E"/>
    <w:rsid w:val="00682DA0"/>
    <w:rsid w:val="00684E33"/>
    <w:rsid w:val="00685CB7"/>
    <w:rsid w:val="0069040D"/>
    <w:rsid w:val="00690EDF"/>
    <w:rsid w:val="00691794"/>
    <w:rsid w:val="00694829"/>
    <w:rsid w:val="00694955"/>
    <w:rsid w:val="006A0DDA"/>
    <w:rsid w:val="006A2361"/>
    <w:rsid w:val="006A39FD"/>
    <w:rsid w:val="006A5C38"/>
    <w:rsid w:val="006B0792"/>
    <w:rsid w:val="006B20BC"/>
    <w:rsid w:val="006B32DE"/>
    <w:rsid w:val="006B3495"/>
    <w:rsid w:val="006B4BA5"/>
    <w:rsid w:val="006B6DC2"/>
    <w:rsid w:val="006C090D"/>
    <w:rsid w:val="006C285D"/>
    <w:rsid w:val="006C342C"/>
    <w:rsid w:val="006C3553"/>
    <w:rsid w:val="006C357A"/>
    <w:rsid w:val="006C37E9"/>
    <w:rsid w:val="006C4330"/>
    <w:rsid w:val="006D1383"/>
    <w:rsid w:val="006D216F"/>
    <w:rsid w:val="006D2CEB"/>
    <w:rsid w:val="006D3031"/>
    <w:rsid w:val="006D3AAD"/>
    <w:rsid w:val="006D4FC7"/>
    <w:rsid w:val="006D51B2"/>
    <w:rsid w:val="006D7BDF"/>
    <w:rsid w:val="006E4806"/>
    <w:rsid w:val="006E5E81"/>
    <w:rsid w:val="006E6687"/>
    <w:rsid w:val="006F02C8"/>
    <w:rsid w:val="006F0E4A"/>
    <w:rsid w:val="006F4A68"/>
    <w:rsid w:val="006F6C5D"/>
    <w:rsid w:val="006F7FEC"/>
    <w:rsid w:val="00701703"/>
    <w:rsid w:val="007030FC"/>
    <w:rsid w:val="00703389"/>
    <w:rsid w:val="00706779"/>
    <w:rsid w:val="007105CC"/>
    <w:rsid w:val="00710C41"/>
    <w:rsid w:val="00710C5F"/>
    <w:rsid w:val="00716A88"/>
    <w:rsid w:val="00716CCB"/>
    <w:rsid w:val="007219FF"/>
    <w:rsid w:val="00722215"/>
    <w:rsid w:val="007242C8"/>
    <w:rsid w:val="00724EDE"/>
    <w:rsid w:val="00725073"/>
    <w:rsid w:val="00725150"/>
    <w:rsid w:val="007263CE"/>
    <w:rsid w:val="007300CB"/>
    <w:rsid w:val="00741ED2"/>
    <w:rsid w:val="0074249C"/>
    <w:rsid w:val="007425DB"/>
    <w:rsid w:val="00751299"/>
    <w:rsid w:val="007529CA"/>
    <w:rsid w:val="0075378F"/>
    <w:rsid w:val="00755814"/>
    <w:rsid w:val="00761654"/>
    <w:rsid w:val="007617F3"/>
    <w:rsid w:val="00762C47"/>
    <w:rsid w:val="00764A2D"/>
    <w:rsid w:val="00766E05"/>
    <w:rsid w:val="0076796A"/>
    <w:rsid w:val="00771321"/>
    <w:rsid w:val="00772B46"/>
    <w:rsid w:val="00774A21"/>
    <w:rsid w:val="00774C78"/>
    <w:rsid w:val="0078208F"/>
    <w:rsid w:val="00782797"/>
    <w:rsid w:val="00782EE0"/>
    <w:rsid w:val="00783416"/>
    <w:rsid w:val="007847F2"/>
    <w:rsid w:val="00785041"/>
    <w:rsid w:val="00790F4D"/>
    <w:rsid w:val="007912B6"/>
    <w:rsid w:val="00791F83"/>
    <w:rsid w:val="007933C6"/>
    <w:rsid w:val="007938DF"/>
    <w:rsid w:val="007939BF"/>
    <w:rsid w:val="00794111"/>
    <w:rsid w:val="007944A5"/>
    <w:rsid w:val="00796097"/>
    <w:rsid w:val="007972E9"/>
    <w:rsid w:val="007A35A0"/>
    <w:rsid w:val="007A434C"/>
    <w:rsid w:val="007A4F86"/>
    <w:rsid w:val="007A5013"/>
    <w:rsid w:val="007B43B3"/>
    <w:rsid w:val="007B6C3D"/>
    <w:rsid w:val="007C020B"/>
    <w:rsid w:val="007C0D3B"/>
    <w:rsid w:val="007C1716"/>
    <w:rsid w:val="007C2354"/>
    <w:rsid w:val="007C2D83"/>
    <w:rsid w:val="007C5289"/>
    <w:rsid w:val="007C5DC5"/>
    <w:rsid w:val="007D1B7F"/>
    <w:rsid w:val="007D4C10"/>
    <w:rsid w:val="007D701F"/>
    <w:rsid w:val="007E0AC0"/>
    <w:rsid w:val="007E1197"/>
    <w:rsid w:val="007E1C27"/>
    <w:rsid w:val="007E33F1"/>
    <w:rsid w:val="007E39B4"/>
    <w:rsid w:val="007E6C68"/>
    <w:rsid w:val="007F16D7"/>
    <w:rsid w:val="007F1A79"/>
    <w:rsid w:val="007F454B"/>
    <w:rsid w:val="007F4EE0"/>
    <w:rsid w:val="007F69DF"/>
    <w:rsid w:val="00800538"/>
    <w:rsid w:val="008059D3"/>
    <w:rsid w:val="00806759"/>
    <w:rsid w:val="00806FAF"/>
    <w:rsid w:val="00807A28"/>
    <w:rsid w:val="00811E75"/>
    <w:rsid w:val="00813375"/>
    <w:rsid w:val="00814ECC"/>
    <w:rsid w:val="008215BD"/>
    <w:rsid w:val="008231E1"/>
    <w:rsid w:val="00824F26"/>
    <w:rsid w:val="008278E1"/>
    <w:rsid w:val="00830092"/>
    <w:rsid w:val="008322A0"/>
    <w:rsid w:val="00835DAD"/>
    <w:rsid w:val="00845E3F"/>
    <w:rsid w:val="0084614F"/>
    <w:rsid w:val="0085017A"/>
    <w:rsid w:val="00850F5B"/>
    <w:rsid w:val="008519C6"/>
    <w:rsid w:val="00853960"/>
    <w:rsid w:val="00853F7F"/>
    <w:rsid w:val="008541F1"/>
    <w:rsid w:val="00857392"/>
    <w:rsid w:val="00857601"/>
    <w:rsid w:val="00862E87"/>
    <w:rsid w:val="00866304"/>
    <w:rsid w:val="00867B2B"/>
    <w:rsid w:val="008700BC"/>
    <w:rsid w:val="00870292"/>
    <w:rsid w:val="00870A32"/>
    <w:rsid w:val="0087155D"/>
    <w:rsid w:val="00871C31"/>
    <w:rsid w:val="00871F4E"/>
    <w:rsid w:val="00873F3C"/>
    <w:rsid w:val="008775CC"/>
    <w:rsid w:val="00880A20"/>
    <w:rsid w:val="00881017"/>
    <w:rsid w:val="00883773"/>
    <w:rsid w:val="00883EE7"/>
    <w:rsid w:val="00884E9E"/>
    <w:rsid w:val="00885F8E"/>
    <w:rsid w:val="00891B63"/>
    <w:rsid w:val="00892B45"/>
    <w:rsid w:val="0089682C"/>
    <w:rsid w:val="00897FB7"/>
    <w:rsid w:val="008A405F"/>
    <w:rsid w:val="008A4BFE"/>
    <w:rsid w:val="008B1943"/>
    <w:rsid w:val="008B2849"/>
    <w:rsid w:val="008B365C"/>
    <w:rsid w:val="008B628E"/>
    <w:rsid w:val="008B6297"/>
    <w:rsid w:val="008C17ED"/>
    <w:rsid w:val="008C4179"/>
    <w:rsid w:val="008C6276"/>
    <w:rsid w:val="008C6755"/>
    <w:rsid w:val="008C7B88"/>
    <w:rsid w:val="008D1B5D"/>
    <w:rsid w:val="008D58FD"/>
    <w:rsid w:val="008E1771"/>
    <w:rsid w:val="008E4906"/>
    <w:rsid w:val="008E4CBF"/>
    <w:rsid w:val="008E4F48"/>
    <w:rsid w:val="008E6467"/>
    <w:rsid w:val="008F05F7"/>
    <w:rsid w:val="008F217E"/>
    <w:rsid w:val="008F259C"/>
    <w:rsid w:val="0090076F"/>
    <w:rsid w:val="009058C2"/>
    <w:rsid w:val="009058D9"/>
    <w:rsid w:val="00906D97"/>
    <w:rsid w:val="0091033B"/>
    <w:rsid w:val="00913196"/>
    <w:rsid w:val="00914126"/>
    <w:rsid w:val="00915A0B"/>
    <w:rsid w:val="00915CA2"/>
    <w:rsid w:val="0091735F"/>
    <w:rsid w:val="0092070D"/>
    <w:rsid w:val="00920BEB"/>
    <w:rsid w:val="0092135B"/>
    <w:rsid w:val="00923498"/>
    <w:rsid w:val="00924681"/>
    <w:rsid w:val="0092789C"/>
    <w:rsid w:val="00930255"/>
    <w:rsid w:val="009327E2"/>
    <w:rsid w:val="00932FAF"/>
    <w:rsid w:val="009342AE"/>
    <w:rsid w:val="00935482"/>
    <w:rsid w:val="00936103"/>
    <w:rsid w:val="00941C3D"/>
    <w:rsid w:val="00943864"/>
    <w:rsid w:val="0094500A"/>
    <w:rsid w:val="009528E7"/>
    <w:rsid w:val="00953109"/>
    <w:rsid w:val="009540C5"/>
    <w:rsid w:val="00964385"/>
    <w:rsid w:val="009643C2"/>
    <w:rsid w:val="0096577E"/>
    <w:rsid w:val="00967568"/>
    <w:rsid w:val="00967F43"/>
    <w:rsid w:val="00971E36"/>
    <w:rsid w:val="00973CBE"/>
    <w:rsid w:val="00973F84"/>
    <w:rsid w:val="00980E85"/>
    <w:rsid w:val="0098227B"/>
    <w:rsid w:val="009830F5"/>
    <w:rsid w:val="00983589"/>
    <w:rsid w:val="00984474"/>
    <w:rsid w:val="00985092"/>
    <w:rsid w:val="009853AE"/>
    <w:rsid w:val="00985A0B"/>
    <w:rsid w:val="00987383"/>
    <w:rsid w:val="00987EBD"/>
    <w:rsid w:val="00992E0B"/>
    <w:rsid w:val="009953C2"/>
    <w:rsid w:val="0099587F"/>
    <w:rsid w:val="00997975"/>
    <w:rsid w:val="009A1AD4"/>
    <w:rsid w:val="009A2B08"/>
    <w:rsid w:val="009A2FFC"/>
    <w:rsid w:val="009A4EAC"/>
    <w:rsid w:val="009A56D7"/>
    <w:rsid w:val="009B0AD7"/>
    <w:rsid w:val="009B23BA"/>
    <w:rsid w:val="009B328C"/>
    <w:rsid w:val="009B3BC2"/>
    <w:rsid w:val="009B4BC3"/>
    <w:rsid w:val="009C10E3"/>
    <w:rsid w:val="009C2BF5"/>
    <w:rsid w:val="009C3BD4"/>
    <w:rsid w:val="009C4D68"/>
    <w:rsid w:val="009D1CA9"/>
    <w:rsid w:val="009D4E4D"/>
    <w:rsid w:val="009D67F8"/>
    <w:rsid w:val="009E3D99"/>
    <w:rsid w:val="009E6D7C"/>
    <w:rsid w:val="009F08AE"/>
    <w:rsid w:val="009F384A"/>
    <w:rsid w:val="009F43B6"/>
    <w:rsid w:val="009F4727"/>
    <w:rsid w:val="00A0065D"/>
    <w:rsid w:val="00A02D45"/>
    <w:rsid w:val="00A0371B"/>
    <w:rsid w:val="00A03FB0"/>
    <w:rsid w:val="00A05D4A"/>
    <w:rsid w:val="00A0679D"/>
    <w:rsid w:val="00A10DE3"/>
    <w:rsid w:val="00A1181D"/>
    <w:rsid w:val="00A15F73"/>
    <w:rsid w:val="00A172AC"/>
    <w:rsid w:val="00A21057"/>
    <w:rsid w:val="00A22641"/>
    <w:rsid w:val="00A260E1"/>
    <w:rsid w:val="00A302AB"/>
    <w:rsid w:val="00A31E0F"/>
    <w:rsid w:val="00A325AF"/>
    <w:rsid w:val="00A33008"/>
    <w:rsid w:val="00A349FB"/>
    <w:rsid w:val="00A34C90"/>
    <w:rsid w:val="00A36167"/>
    <w:rsid w:val="00A37179"/>
    <w:rsid w:val="00A40FC7"/>
    <w:rsid w:val="00A41EF8"/>
    <w:rsid w:val="00A446CD"/>
    <w:rsid w:val="00A45681"/>
    <w:rsid w:val="00A47484"/>
    <w:rsid w:val="00A47CD8"/>
    <w:rsid w:val="00A509FD"/>
    <w:rsid w:val="00A51963"/>
    <w:rsid w:val="00A54D31"/>
    <w:rsid w:val="00A55070"/>
    <w:rsid w:val="00A57EF0"/>
    <w:rsid w:val="00A60A88"/>
    <w:rsid w:val="00A65CC5"/>
    <w:rsid w:val="00A67D76"/>
    <w:rsid w:val="00A738A8"/>
    <w:rsid w:val="00A76319"/>
    <w:rsid w:val="00A76809"/>
    <w:rsid w:val="00A779CB"/>
    <w:rsid w:val="00A802E9"/>
    <w:rsid w:val="00A82B5F"/>
    <w:rsid w:val="00A83F1A"/>
    <w:rsid w:val="00A91FFE"/>
    <w:rsid w:val="00A9788D"/>
    <w:rsid w:val="00AA113C"/>
    <w:rsid w:val="00AA1AFF"/>
    <w:rsid w:val="00AA2A94"/>
    <w:rsid w:val="00AB358A"/>
    <w:rsid w:val="00AB4990"/>
    <w:rsid w:val="00AB4B36"/>
    <w:rsid w:val="00AB7069"/>
    <w:rsid w:val="00AC1045"/>
    <w:rsid w:val="00AC7C38"/>
    <w:rsid w:val="00AD1916"/>
    <w:rsid w:val="00AD6A6B"/>
    <w:rsid w:val="00AD76B5"/>
    <w:rsid w:val="00AE087C"/>
    <w:rsid w:val="00AE152F"/>
    <w:rsid w:val="00AE1F2C"/>
    <w:rsid w:val="00AE32B5"/>
    <w:rsid w:val="00AE4394"/>
    <w:rsid w:val="00AF1CC4"/>
    <w:rsid w:val="00B00C17"/>
    <w:rsid w:val="00B0345C"/>
    <w:rsid w:val="00B03989"/>
    <w:rsid w:val="00B050F9"/>
    <w:rsid w:val="00B06B51"/>
    <w:rsid w:val="00B072B1"/>
    <w:rsid w:val="00B1209A"/>
    <w:rsid w:val="00B12B56"/>
    <w:rsid w:val="00B12F7A"/>
    <w:rsid w:val="00B146D9"/>
    <w:rsid w:val="00B1655F"/>
    <w:rsid w:val="00B21995"/>
    <w:rsid w:val="00B236AF"/>
    <w:rsid w:val="00B2371F"/>
    <w:rsid w:val="00B24FD6"/>
    <w:rsid w:val="00B262F7"/>
    <w:rsid w:val="00B2716F"/>
    <w:rsid w:val="00B27C69"/>
    <w:rsid w:val="00B300FF"/>
    <w:rsid w:val="00B30161"/>
    <w:rsid w:val="00B30544"/>
    <w:rsid w:val="00B30D80"/>
    <w:rsid w:val="00B30E1E"/>
    <w:rsid w:val="00B31EEA"/>
    <w:rsid w:val="00B32060"/>
    <w:rsid w:val="00B328A3"/>
    <w:rsid w:val="00B32AC3"/>
    <w:rsid w:val="00B33538"/>
    <w:rsid w:val="00B40F98"/>
    <w:rsid w:val="00B43F8D"/>
    <w:rsid w:val="00B44143"/>
    <w:rsid w:val="00B4438E"/>
    <w:rsid w:val="00B445E8"/>
    <w:rsid w:val="00B44E08"/>
    <w:rsid w:val="00B47B9E"/>
    <w:rsid w:val="00B5135F"/>
    <w:rsid w:val="00B5604B"/>
    <w:rsid w:val="00B561BF"/>
    <w:rsid w:val="00B601B4"/>
    <w:rsid w:val="00B61DC1"/>
    <w:rsid w:val="00B63F5E"/>
    <w:rsid w:val="00B6693A"/>
    <w:rsid w:val="00B70435"/>
    <w:rsid w:val="00B73192"/>
    <w:rsid w:val="00B74E5F"/>
    <w:rsid w:val="00B7500B"/>
    <w:rsid w:val="00B76B0A"/>
    <w:rsid w:val="00B77B3D"/>
    <w:rsid w:val="00B81424"/>
    <w:rsid w:val="00B819E5"/>
    <w:rsid w:val="00B857E8"/>
    <w:rsid w:val="00B85BA2"/>
    <w:rsid w:val="00B870F9"/>
    <w:rsid w:val="00B872E1"/>
    <w:rsid w:val="00B87477"/>
    <w:rsid w:val="00B9503B"/>
    <w:rsid w:val="00B95E49"/>
    <w:rsid w:val="00B96FDD"/>
    <w:rsid w:val="00B974F7"/>
    <w:rsid w:val="00BA2E4F"/>
    <w:rsid w:val="00BA456C"/>
    <w:rsid w:val="00BA45CD"/>
    <w:rsid w:val="00BA68C6"/>
    <w:rsid w:val="00BA6D3E"/>
    <w:rsid w:val="00BB1127"/>
    <w:rsid w:val="00BB2CE5"/>
    <w:rsid w:val="00BB33C5"/>
    <w:rsid w:val="00BB3E6C"/>
    <w:rsid w:val="00BB4E73"/>
    <w:rsid w:val="00BC07E9"/>
    <w:rsid w:val="00BC35CE"/>
    <w:rsid w:val="00BC4E8A"/>
    <w:rsid w:val="00BC5076"/>
    <w:rsid w:val="00BD0887"/>
    <w:rsid w:val="00BD0E53"/>
    <w:rsid w:val="00BD2D2C"/>
    <w:rsid w:val="00BD37B9"/>
    <w:rsid w:val="00BD3B68"/>
    <w:rsid w:val="00BD3E00"/>
    <w:rsid w:val="00BD4B2A"/>
    <w:rsid w:val="00BD6E99"/>
    <w:rsid w:val="00BD72F3"/>
    <w:rsid w:val="00BE048B"/>
    <w:rsid w:val="00BE147E"/>
    <w:rsid w:val="00BE4942"/>
    <w:rsid w:val="00BE6F64"/>
    <w:rsid w:val="00BF314C"/>
    <w:rsid w:val="00BF33A9"/>
    <w:rsid w:val="00BF5CF3"/>
    <w:rsid w:val="00BF622A"/>
    <w:rsid w:val="00BF77A8"/>
    <w:rsid w:val="00C00291"/>
    <w:rsid w:val="00C032B2"/>
    <w:rsid w:val="00C03F07"/>
    <w:rsid w:val="00C06FB7"/>
    <w:rsid w:val="00C07C9B"/>
    <w:rsid w:val="00C10373"/>
    <w:rsid w:val="00C1046E"/>
    <w:rsid w:val="00C13315"/>
    <w:rsid w:val="00C136BC"/>
    <w:rsid w:val="00C14CEE"/>
    <w:rsid w:val="00C15D36"/>
    <w:rsid w:val="00C1637D"/>
    <w:rsid w:val="00C16E88"/>
    <w:rsid w:val="00C23ED7"/>
    <w:rsid w:val="00C30946"/>
    <w:rsid w:val="00C3272D"/>
    <w:rsid w:val="00C35792"/>
    <w:rsid w:val="00C37AFD"/>
    <w:rsid w:val="00C418F0"/>
    <w:rsid w:val="00C42006"/>
    <w:rsid w:val="00C42C8E"/>
    <w:rsid w:val="00C4335C"/>
    <w:rsid w:val="00C43E0F"/>
    <w:rsid w:val="00C45BF0"/>
    <w:rsid w:val="00C45E70"/>
    <w:rsid w:val="00C47B18"/>
    <w:rsid w:val="00C513C1"/>
    <w:rsid w:val="00C515CC"/>
    <w:rsid w:val="00C5177C"/>
    <w:rsid w:val="00C52E2C"/>
    <w:rsid w:val="00C54C5C"/>
    <w:rsid w:val="00C55792"/>
    <w:rsid w:val="00C5586B"/>
    <w:rsid w:val="00C63AC9"/>
    <w:rsid w:val="00C64BA9"/>
    <w:rsid w:val="00C64BB3"/>
    <w:rsid w:val="00C65D69"/>
    <w:rsid w:val="00C65DAE"/>
    <w:rsid w:val="00C67389"/>
    <w:rsid w:val="00C67E80"/>
    <w:rsid w:val="00C731FA"/>
    <w:rsid w:val="00C7525B"/>
    <w:rsid w:val="00C7649A"/>
    <w:rsid w:val="00C773A2"/>
    <w:rsid w:val="00C7758E"/>
    <w:rsid w:val="00C8198A"/>
    <w:rsid w:val="00C83421"/>
    <w:rsid w:val="00C8499C"/>
    <w:rsid w:val="00C86B6E"/>
    <w:rsid w:val="00C87257"/>
    <w:rsid w:val="00C9004A"/>
    <w:rsid w:val="00C95F75"/>
    <w:rsid w:val="00C967A2"/>
    <w:rsid w:val="00CA251D"/>
    <w:rsid w:val="00CA2D8F"/>
    <w:rsid w:val="00CA4E4A"/>
    <w:rsid w:val="00CA6890"/>
    <w:rsid w:val="00CB2175"/>
    <w:rsid w:val="00CB443A"/>
    <w:rsid w:val="00CB4B8B"/>
    <w:rsid w:val="00CB6314"/>
    <w:rsid w:val="00CC0453"/>
    <w:rsid w:val="00CC0856"/>
    <w:rsid w:val="00CC0BE7"/>
    <w:rsid w:val="00CC12B3"/>
    <w:rsid w:val="00CC5ADC"/>
    <w:rsid w:val="00CC632F"/>
    <w:rsid w:val="00CC63F7"/>
    <w:rsid w:val="00CC7890"/>
    <w:rsid w:val="00CD1C00"/>
    <w:rsid w:val="00CD1FE6"/>
    <w:rsid w:val="00CD59D5"/>
    <w:rsid w:val="00CD6CBD"/>
    <w:rsid w:val="00CD78E4"/>
    <w:rsid w:val="00CD7B39"/>
    <w:rsid w:val="00CE1B4A"/>
    <w:rsid w:val="00CE5955"/>
    <w:rsid w:val="00CE6163"/>
    <w:rsid w:val="00CE79B3"/>
    <w:rsid w:val="00CE7C89"/>
    <w:rsid w:val="00CF1C1B"/>
    <w:rsid w:val="00CF3FE9"/>
    <w:rsid w:val="00D03068"/>
    <w:rsid w:val="00D03178"/>
    <w:rsid w:val="00D05382"/>
    <w:rsid w:val="00D11C16"/>
    <w:rsid w:val="00D121EC"/>
    <w:rsid w:val="00D1275C"/>
    <w:rsid w:val="00D12AA0"/>
    <w:rsid w:val="00D13443"/>
    <w:rsid w:val="00D153C3"/>
    <w:rsid w:val="00D21126"/>
    <w:rsid w:val="00D23658"/>
    <w:rsid w:val="00D2396E"/>
    <w:rsid w:val="00D2551A"/>
    <w:rsid w:val="00D2617A"/>
    <w:rsid w:val="00D30AAC"/>
    <w:rsid w:val="00D35716"/>
    <w:rsid w:val="00D36106"/>
    <w:rsid w:val="00D3799D"/>
    <w:rsid w:val="00D40121"/>
    <w:rsid w:val="00D407D9"/>
    <w:rsid w:val="00D40981"/>
    <w:rsid w:val="00D42A3B"/>
    <w:rsid w:val="00D43444"/>
    <w:rsid w:val="00D43C70"/>
    <w:rsid w:val="00D45CCE"/>
    <w:rsid w:val="00D47381"/>
    <w:rsid w:val="00D47F2D"/>
    <w:rsid w:val="00D55024"/>
    <w:rsid w:val="00D566ED"/>
    <w:rsid w:val="00D56E2E"/>
    <w:rsid w:val="00D607A4"/>
    <w:rsid w:val="00D612BB"/>
    <w:rsid w:val="00D63D49"/>
    <w:rsid w:val="00D63F0D"/>
    <w:rsid w:val="00D641C3"/>
    <w:rsid w:val="00D64367"/>
    <w:rsid w:val="00D66A95"/>
    <w:rsid w:val="00D67AB0"/>
    <w:rsid w:val="00D70935"/>
    <w:rsid w:val="00D70BCC"/>
    <w:rsid w:val="00D722EA"/>
    <w:rsid w:val="00D72617"/>
    <w:rsid w:val="00D73721"/>
    <w:rsid w:val="00D74C91"/>
    <w:rsid w:val="00D77D7E"/>
    <w:rsid w:val="00D81626"/>
    <w:rsid w:val="00D81D31"/>
    <w:rsid w:val="00D81DDA"/>
    <w:rsid w:val="00D82A69"/>
    <w:rsid w:val="00D84F44"/>
    <w:rsid w:val="00D8589A"/>
    <w:rsid w:val="00D870B0"/>
    <w:rsid w:val="00D87357"/>
    <w:rsid w:val="00D91414"/>
    <w:rsid w:val="00D92419"/>
    <w:rsid w:val="00D935D9"/>
    <w:rsid w:val="00D956AB"/>
    <w:rsid w:val="00D96C50"/>
    <w:rsid w:val="00D97E69"/>
    <w:rsid w:val="00DA0F05"/>
    <w:rsid w:val="00DA1E70"/>
    <w:rsid w:val="00DA44E2"/>
    <w:rsid w:val="00DA47FE"/>
    <w:rsid w:val="00DA6C14"/>
    <w:rsid w:val="00DA6E8B"/>
    <w:rsid w:val="00DA7CCF"/>
    <w:rsid w:val="00DB72F3"/>
    <w:rsid w:val="00DC0532"/>
    <w:rsid w:val="00DC0536"/>
    <w:rsid w:val="00DC0FEA"/>
    <w:rsid w:val="00DC1199"/>
    <w:rsid w:val="00DC3BD1"/>
    <w:rsid w:val="00DC4842"/>
    <w:rsid w:val="00DC60F6"/>
    <w:rsid w:val="00DC68AA"/>
    <w:rsid w:val="00DD085F"/>
    <w:rsid w:val="00DD1610"/>
    <w:rsid w:val="00DD3B7A"/>
    <w:rsid w:val="00DD7E4C"/>
    <w:rsid w:val="00DE0FB1"/>
    <w:rsid w:val="00DE1868"/>
    <w:rsid w:val="00DE23E5"/>
    <w:rsid w:val="00DE3087"/>
    <w:rsid w:val="00DE3AFB"/>
    <w:rsid w:val="00DE4C23"/>
    <w:rsid w:val="00DE5364"/>
    <w:rsid w:val="00DE6468"/>
    <w:rsid w:val="00DF0A18"/>
    <w:rsid w:val="00DF2CFB"/>
    <w:rsid w:val="00DF392F"/>
    <w:rsid w:val="00DF4DD9"/>
    <w:rsid w:val="00DF74C0"/>
    <w:rsid w:val="00E032B8"/>
    <w:rsid w:val="00E04101"/>
    <w:rsid w:val="00E06B34"/>
    <w:rsid w:val="00E1178C"/>
    <w:rsid w:val="00E136FB"/>
    <w:rsid w:val="00E148A0"/>
    <w:rsid w:val="00E14AC5"/>
    <w:rsid w:val="00E21D5F"/>
    <w:rsid w:val="00E21EAA"/>
    <w:rsid w:val="00E22104"/>
    <w:rsid w:val="00E227FF"/>
    <w:rsid w:val="00E3021A"/>
    <w:rsid w:val="00E31971"/>
    <w:rsid w:val="00E3232E"/>
    <w:rsid w:val="00E32663"/>
    <w:rsid w:val="00E40EB4"/>
    <w:rsid w:val="00E51D64"/>
    <w:rsid w:val="00E534AF"/>
    <w:rsid w:val="00E60186"/>
    <w:rsid w:val="00E607F1"/>
    <w:rsid w:val="00E6118B"/>
    <w:rsid w:val="00E66DF2"/>
    <w:rsid w:val="00E7140A"/>
    <w:rsid w:val="00E72B75"/>
    <w:rsid w:val="00E73693"/>
    <w:rsid w:val="00E77A27"/>
    <w:rsid w:val="00E83F6A"/>
    <w:rsid w:val="00E84409"/>
    <w:rsid w:val="00E93531"/>
    <w:rsid w:val="00E95287"/>
    <w:rsid w:val="00E958F2"/>
    <w:rsid w:val="00EA0931"/>
    <w:rsid w:val="00EA4789"/>
    <w:rsid w:val="00EA7B93"/>
    <w:rsid w:val="00EB0A63"/>
    <w:rsid w:val="00EB7599"/>
    <w:rsid w:val="00EB75A0"/>
    <w:rsid w:val="00EC1C3F"/>
    <w:rsid w:val="00EC7C27"/>
    <w:rsid w:val="00ED12F2"/>
    <w:rsid w:val="00ED35A5"/>
    <w:rsid w:val="00ED3D9D"/>
    <w:rsid w:val="00ED4531"/>
    <w:rsid w:val="00EE13C0"/>
    <w:rsid w:val="00EE1727"/>
    <w:rsid w:val="00EE493E"/>
    <w:rsid w:val="00EE5A14"/>
    <w:rsid w:val="00EE7BB3"/>
    <w:rsid w:val="00EF33C8"/>
    <w:rsid w:val="00EF37C2"/>
    <w:rsid w:val="00EF5474"/>
    <w:rsid w:val="00EF6E5C"/>
    <w:rsid w:val="00EF7170"/>
    <w:rsid w:val="00F001C4"/>
    <w:rsid w:val="00F00E9E"/>
    <w:rsid w:val="00F01210"/>
    <w:rsid w:val="00F01DFF"/>
    <w:rsid w:val="00F031B1"/>
    <w:rsid w:val="00F069AE"/>
    <w:rsid w:val="00F07903"/>
    <w:rsid w:val="00F07C33"/>
    <w:rsid w:val="00F10A4E"/>
    <w:rsid w:val="00F11A9D"/>
    <w:rsid w:val="00F15E34"/>
    <w:rsid w:val="00F177B2"/>
    <w:rsid w:val="00F20954"/>
    <w:rsid w:val="00F255DF"/>
    <w:rsid w:val="00F371E2"/>
    <w:rsid w:val="00F40DA5"/>
    <w:rsid w:val="00F4147E"/>
    <w:rsid w:val="00F4675B"/>
    <w:rsid w:val="00F4761F"/>
    <w:rsid w:val="00F477FC"/>
    <w:rsid w:val="00F47C45"/>
    <w:rsid w:val="00F53270"/>
    <w:rsid w:val="00F55898"/>
    <w:rsid w:val="00F559F6"/>
    <w:rsid w:val="00F57AC3"/>
    <w:rsid w:val="00F62074"/>
    <w:rsid w:val="00F626F6"/>
    <w:rsid w:val="00F65249"/>
    <w:rsid w:val="00F656C7"/>
    <w:rsid w:val="00F6724E"/>
    <w:rsid w:val="00F672E9"/>
    <w:rsid w:val="00F67CC1"/>
    <w:rsid w:val="00F67FE4"/>
    <w:rsid w:val="00F703C8"/>
    <w:rsid w:val="00F71A73"/>
    <w:rsid w:val="00F749BA"/>
    <w:rsid w:val="00F82A81"/>
    <w:rsid w:val="00F82A99"/>
    <w:rsid w:val="00F82DDA"/>
    <w:rsid w:val="00F83E4E"/>
    <w:rsid w:val="00F85D8D"/>
    <w:rsid w:val="00F94334"/>
    <w:rsid w:val="00F95B3B"/>
    <w:rsid w:val="00FA1B27"/>
    <w:rsid w:val="00FA3CDF"/>
    <w:rsid w:val="00FA59DA"/>
    <w:rsid w:val="00FA5DC7"/>
    <w:rsid w:val="00FA6C05"/>
    <w:rsid w:val="00FB05E2"/>
    <w:rsid w:val="00FB0D57"/>
    <w:rsid w:val="00FB1765"/>
    <w:rsid w:val="00FB1D43"/>
    <w:rsid w:val="00FB36EF"/>
    <w:rsid w:val="00FB4F1E"/>
    <w:rsid w:val="00FB613D"/>
    <w:rsid w:val="00FB78D3"/>
    <w:rsid w:val="00FC2529"/>
    <w:rsid w:val="00FC7387"/>
    <w:rsid w:val="00FD0AA0"/>
    <w:rsid w:val="00FD275A"/>
    <w:rsid w:val="00FD7211"/>
    <w:rsid w:val="00FE0941"/>
    <w:rsid w:val="00FE42DC"/>
    <w:rsid w:val="00FE4C4F"/>
    <w:rsid w:val="00FE6F38"/>
    <w:rsid w:val="00FE7F18"/>
    <w:rsid w:val="00FF37D0"/>
    <w:rsid w:val="00FF5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9A7AA6"/>
  <w15:chartTrackingRefBased/>
  <w15:docId w15:val="{5D1BF8AC-7288-4806-8C9D-CB828973F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2E9"/>
    <w:pPr>
      <w:jc w:val="both"/>
    </w:pPr>
  </w:style>
  <w:style w:type="paragraph" w:styleId="Heading1">
    <w:name w:val="heading 1"/>
    <w:basedOn w:val="Normal"/>
    <w:next w:val="Normal"/>
    <w:link w:val="Heading1Char"/>
    <w:uiPriority w:val="9"/>
    <w:qFormat/>
    <w:rsid w:val="0015340B"/>
    <w:pPr>
      <w:keepNext/>
      <w:keepLines/>
      <w:numPr>
        <w:numId w:val="5"/>
      </w:numPr>
      <w:spacing w:before="240" w:after="0"/>
      <w:outlineLvl w:val="0"/>
    </w:pPr>
    <w:rPr>
      <w:rFonts w:asciiTheme="majorHAnsi" w:eastAsiaTheme="majorEastAsia" w:hAnsiTheme="majorHAnsi" w:cstheme="majorBidi"/>
      <w:color w:val="833C0B" w:themeColor="accent2" w:themeShade="80"/>
      <w:sz w:val="32"/>
      <w:szCs w:val="32"/>
    </w:rPr>
  </w:style>
  <w:style w:type="paragraph" w:styleId="Heading2">
    <w:name w:val="heading 2"/>
    <w:basedOn w:val="Normal"/>
    <w:next w:val="Normal"/>
    <w:link w:val="Heading2Char"/>
    <w:uiPriority w:val="9"/>
    <w:unhideWhenUsed/>
    <w:qFormat/>
    <w:rsid w:val="0015340B"/>
    <w:pPr>
      <w:keepNext/>
      <w:keepLines/>
      <w:numPr>
        <w:ilvl w:val="1"/>
        <w:numId w:val="5"/>
      </w:numPr>
      <w:spacing w:before="40" w:after="0"/>
      <w:outlineLvl w:val="1"/>
    </w:pPr>
    <w:rPr>
      <w:rFonts w:asciiTheme="majorHAnsi" w:eastAsiaTheme="majorEastAsia" w:hAnsiTheme="majorHAnsi" w:cstheme="majorBidi"/>
      <w:color w:val="833C0B" w:themeColor="accent2" w:themeShade="80"/>
      <w:sz w:val="26"/>
      <w:szCs w:val="26"/>
    </w:rPr>
  </w:style>
  <w:style w:type="paragraph" w:styleId="Heading3">
    <w:name w:val="heading 3"/>
    <w:basedOn w:val="Normal"/>
    <w:next w:val="Normal"/>
    <w:link w:val="Heading3Char"/>
    <w:uiPriority w:val="9"/>
    <w:unhideWhenUsed/>
    <w:qFormat/>
    <w:rsid w:val="0015340B"/>
    <w:pPr>
      <w:keepNext/>
      <w:keepLines/>
      <w:numPr>
        <w:ilvl w:val="2"/>
        <w:numId w:val="5"/>
      </w:numPr>
      <w:spacing w:before="40" w:after="0"/>
      <w:outlineLvl w:val="2"/>
    </w:pPr>
    <w:rPr>
      <w:rFonts w:asciiTheme="majorHAnsi" w:eastAsiaTheme="majorEastAsia" w:hAnsiTheme="majorHAnsi" w:cstheme="majorBidi"/>
      <w:color w:val="833C0B" w:themeColor="accent2"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63F7"/>
    <w:pPr>
      <w:ind w:left="720"/>
      <w:contextualSpacing/>
    </w:pPr>
  </w:style>
  <w:style w:type="character" w:customStyle="1" w:styleId="Heading1Char">
    <w:name w:val="Heading 1 Char"/>
    <w:basedOn w:val="DefaultParagraphFont"/>
    <w:link w:val="Heading1"/>
    <w:uiPriority w:val="9"/>
    <w:rsid w:val="0015340B"/>
    <w:rPr>
      <w:rFonts w:asciiTheme="majorHAnsi" w:eastAsiaTheme="majorEastAsia" w:hAnsiTheme="majorHAnsi" w:cstheme="majorBidi"/>
      <w:color w:val="833C0B" w:themeColor="accent2" w:themeShade="80"/>
      <w:sz w:val="32"/>
      <w:szCs w:val="32"/>
    </w:rPr>
  </w:style>
  <w:style w:type="character" w:customStyle="1" w:styleId="Heading2Char">
    <w:name w:val="Heading 2 Char"/>
    <w:basedOn w:val="DefaultParagraphFont"/>
    <w:link w:val="Heading2"/>
    <w:uiPriority w:val="9"/>
    <w:rsid w:val="0015340B"/>
    <w:rPr>
      <w:rFonts w:asciiTheme="majorHAnsi" w:eastAsiaTheme="majorEastAsia" w:hAnsiTheme="majorHAnsi" w:cstheme="majorBidi"/>
      <w:color w:val="833C0B" w:themeColor="accent2" w:themeShade="80"/>
      <w:sz w:val="26"/>
      <w:szCs w:val="26"/>
    </w:rPr>
  </w:style>
  <w:style w:type="character" w:customStyle="1" w:styleId="Heading3Char">
    <w:name w:val="Heading 3 Char"/>
    <w:basedOn w:val="DefaultParagraphFont"/>
    <w:link w:val="Heading3"/>
    <w:uiPriority w:val="9"/>
    <w:rsid w:val="0015340B"/>
    <w:rPr>
      <w:rFonts w:asciiTheme="majorHAnsi" w:eastAsiaTheme="majorEastAsia" w:hAnsiTheme="majorHAnsi" w:cstheme="majorBidi"/>
      <w:color w:val="833C0B" w:themeColor="accent2" w:themeShade="80"/>
      <w:sz w:val="24"/>
      <w:szCs w:val="24"/>
    </w:rPr>
  </w:style>
  <w:style w:type="paragraph" w:styleId="Header">
    <w:name w:val="header"/>
    <w:basedOn w:val="Normal"/>
    <w:link w:val="HeaderChar"/>
    <w:uiPriority w:val="99"/>
    <w:unhideWhenUsed/>
    <w:rsid w:val="006C09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90D"/>
  </w:style>
  <w:style w:type="paragraph" w:styleId="Footer">
    <w:name w:val="footer"/>
    <w:basedOn w:val="Normal"/>
    <w:link w:val="FooterChar"/>
    <w:uiPriority w:val="99"/>
    <w:unhideWhenUsed/>
    <w:rsid w:val="006C09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90D"/>
  </w:style>
  <w:style w:type="character" w:styleId="PlaceholderText">
    <w:name w:val="Placeholder Text"/>
    <w:basedOn w:val="DefaultParagraphFont"/>
    <w:uiPriority w:val="99"/>
    <w:semiHidden/>
    <w:rsid w:val="00A05D4A"/>
    <w:rPr>
      <w:color w:val="808080"/>
    </w:rPr>
  </w:style>
  <w:style w:type="paragraph" w:styleId="TOCHeading">
    <w:name w:val="TOC Heading"/>
    <w:basedOn w:val="Heading1"/>
    <w:next w:val="Normal"/>
    <w:uiPriority w:val="39"/>
    <w:unhideWhenUsed/>
    <w:qFormat/>
    <w:rsid w:val="00BF5CF3"/>
    <w:pPr>
      <w:numPr>
        <w:numId w:val="0"/>
      </w:numPr>
      <w:jc w:val="left"/>
      <w:outlineLvl w:val="9"/>
    </w:pPr>
    <w:rPr>
      <w:color w:val="2F5496" w:themeColor="accent1" w:themeShade="BF"/>
      <w:kern w:val="0"/>
      <w14:ligatures w14:val="none"/>
    </w:rPr>
  </w:style>
  <w:style w:type="paragraph" w:styleId="TOC1">
    <w:name w:val="toc 1"/>
    <w:basedOn w:val="Normal"/>
    <w:next w:val="Normal"/>
    <w:autoRedefine/>
    <w:uiPriority w:val="39"/>
    <w:unhideWhenUsed/>
    <w:rsid w:val="00BF5CF3"/>
    <w:pPr>
      <w:spacing w:after="100"/>
    </w:pPr>
  </w:style>
  <w:style w:type="paragraph" w:styleId="TOC2">
    <w:name w:val="toc 2"/>
    <w:basedOn w:val="Normal"/>
    <w:next w:val="Normal"/>
    <w:autoRedefine/>
    <w:uiPriority w:val="39"/>
    <w:unhideWhenUsed/>
    <w:rsid w:val="00BF5CF3"/>
    <w:pPr>
      <w:spacing w:after="100"/>
      <w:ind w:left="220"/>
    </w:pPr>
  </w:style>
  <w:style w:type="paragraph" w:styleId="TOC3">
    <w:name w:val="toc 3"/>
    <w:basedOn w:val="Normal"/>
    <w:next w:val="Normal"/>
    <w:autoRedefine/>
    <w:uiPriority w:val="39"/>
    <w:unhideWhenUsed/>
    <w:rsid w:val="00BF5CF3"/>
    <w:pPr>
      <w:spacing w:after="100"/>
      <w:ind w:left="440"/>
    </w:pPr>
  </w:style>
  <w:style w:type="character" w:styleId="Hyperlink">
    <w:name w:val="Hyperlink"/>
    <w:basedOn w:val="DefaultParagraphFont"/>
    <w:uiPriority w:val="99"/>
    <w:unhideWhenUsed/>
    <w:rsid w:val="00BF5CF3"/>
    <w:rPr>
      <w:color w:val="0563C1" w:themeColor="hyperlink"/>
      <w:u w:val="single"/>
    </w:rPr>
  </w:style>
  <w:style w:type="paragraph" w:styleId="Caption">
    <w:name w:val="caption"/>
    <w:basedOn w:val="Normal"/>
    <w:next w:val="Normal"/>
    <w:uiPriority w:val="35"/>
    <w:unhideWhenUsed/>
    <w:qFormat/>
    <w:rsid w:val="00A325AF"/>
    <w:pPr>
      <w:spacing w:after="200" w:line="240" w:lineRule="auto"/>
      <w:jc w:val="center"/>
    </w:pPr>
    <w:rPr>
      <w:i/>
      <w:iCs/>
      <w:color w:val="44546A" w:themeColor="text2"/>
      <w:sz w:val="18"/>
      <w:szCs w:val="18"/>
    </w:rPr>
  </w:style>
  <w:style w:type="paragraph" w:styleId="Bibliography">
    <w:name w:val="Bibliography"/>
    <w:basedOn w:val="Normal"/>
    <w:next w:val="Normal"/>
    <w:uiPriority w:val="37"/>
    <w:unhideWhenUsed/>
    <w:rsid w:val="006F4A68"/>
  </w:style>
  <w:style w:type="paragraph" w:styleId="TableofFigures">
    <w:name w:val="table of figures"/>
    <w:basedOn w:val="Normal"/>
    <w:next w:val="Normal"/>
    <w:uiPriority w:val="99"/>
    <w:unhideWhenUsed/>
    <w:rsid w:val="000936E8"/>
    <w:pPr>
      <w:spacing w:after="0"/>
    </w:pPr>
  </w:style>
  <w:style w:type="paragraph" w:styleId="NormalWeb">
    <w:name w:val="Normal (Web)"/>
    <w:basedOn w:val="Normal"/>
    <w:uiPriority w:val="99"/>
    <w:unhideWhenUsed/>
    <w:rsid w:val="00F53270"/>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402">
      <w:bodyDiv w:val="1"/>
      <w:marLeft w:val="0"/>
      <w:marRight w:val="0"/>
      <w:marTop w:val="0"/>
      <w:marBottom w:val="0"/>
      <w:divBdr>
        <w:top w:val="none" w:sz="0" w:space="0" w:color="auto"/>
        <w:left w:val="none" w:sz="0" w:space="0" w:color="auto"/>
        <w:bottom w:val="none" w:sz="0" w:space="0" w:color="auto"/>
        <w:right w:val="none" w:sz="0" w:space="0" w:color="auto"/>
      </w:divBdr>
    </w:div>
    <w:div w:id="24528084">
      <w:bodyDiv w:val="1"/>
      <w:marLeft w:val="0"/>
      <w:marRight w:val="0"/>
      <w:marTop w:val="0"/>
      <w:marBottom w:val="0"/>
      <w:divBdr>
        <w:top w:val="none" w:sz="0" w:space="0" w:color="auto"/>
        <w:left w:val="none" w:sz="0" w:space="0" w:color="auto"/>
        <w:bottom w:val="none" w:sz="0" w:space="0" w:color="auto"/>
        <w:right w:val="none" w:sz="0" w:space="0" w:color="auto"/>
      </w:divBdr>
    </w:div>
    <w:div w:id="168637356">
      <w:bodyDiv w:val="1"/>
      <w:marLeft w:val="0"/>
      <w:marRight w:val="0"/>
      <w:marTop w:val="0"/>
      <w:marBottom w:val="0"/>
      <w:divBdr>
        <w:top w:val="none" w:sz="0" w:space="0" w:color="auto"/>
        <w:left w:val="none" w:sz="0" w:space="0" w:color="auto"/>
        <w:bottom w:val="none" w:sz="0" w:space="0" w:color="auto"/>
        <w:right w:val="none" w:sz="0" w:space="0" w:color="auto"/>
      </w:divBdr>
    </w:div>
    <w:div w:id="180095548">
      <w:bodyDiv w:val="1"/>
      <w:marLeft w:val="0"/>
      <w:marRight w:val="0"/>
      <w:marTop w:val="0"/>
      <w:marBottom w:val="0"/>
      <w:divBdr>
        <w:top w:val="none" w:sz="0" w:space="0" w:color="auto"/>
        <w:left w:val="none" w:sz="0" w:space="0" w:color="auto"/>
        <w:bottom w:val="none" w:sz="0" w:space="0" w:color="auto"/>
        <w:right w:val="none" w:sz="0" w:space="0" w:color="auto"/>
      </w:divBdr>
    </w:div>
    <w:div w:id="190151835">
      <w:bodyDiv w:val="1"/>
      <w:marLeft w:val="0"/>
      <w:marRight w:val="0"/>
      <w:marTop w:val="0"/>
      <w:marBottom w:val="0"/>
      <w:divBdr>
        <w:top w:val="none" w:sz="0" w:space="0" w:color="auto"/>
        <w:left w:val="none" w:sz="0" w:space="0" w:color="auto"/>
        <w:bottom w:val="none" w:sz="0" w:space="0" w:color="auto"/>
        <w:right w:val="none" w:sz="0" w:space="0" w:color="auto"/>
      </w:divBdr>
    </w:div>
    <w:div w:id="202134845">
      <w:bodyDiv w:val="1"/>
      <w:marLeft w:val="0"/>
      <w:marRight w:val="0"/>
      <w:marTop w:val="0"/>
      <w:marBottom w:val="0"/>
      <w:divBdr>
        <w:top w:val="none" w:sz="0" w:space="0" w:color="auto"/>
        <w:left w:val="none" w:sz="0" w:space="0" w:color="auto"/>
        <w:bottom w:val="none" w:sz="0" w:space="0" w:color="auto"/>
        <w:right w:val="none" w:sz="0" w:space="0" w:color="auto"/>
      </w:divBdr>
    </w:div>
    <w:div w:id="219025775">
      <w:bodyDiv w:val="1"/>
      <w:marLeft w:val="0"/>
      <w:marRight w:val="0"/>
      <w:marTop w:val="0"/>
      <w:marBottom w:val="0"/>
      <w:divBdr>
        <w:top w:val="none" w:sz="0" w:space="0" w:color="auto"/>
        <w:left w:val="none" w:sz="0" w:space="0" w:color="auto"/>
        <w:bottom w:val="none" w:sz="0" w:space="0" w:color="auto"/>
        <w:right w:val="none" w:sz="0" w:space="0" w:color="auto"/>
      </w:divBdr>
    </w:div>
    <w:div w:id="219754914">
      <w:bodyDiv w:val="1"/>
      <w:marLeft w:val="0"/>
      <w:marRight w:val="0"/>
      <w:marTop w:val="0"/>
      <w:marBottom w:val="0"/>
      <w:divBdr>
        <w:top w:val="none" w:sz="0" w:space="0" w:color="auto"/>
        <w:left w:val="none" w:sz="0" w:space="0" w:color="auto"/>
        <w:bottom w:val="none" w:sz="0" w:space="0" w:color="auto"/>
        <w:right w:val="none" w:sz="0" w:space="0" w:color="auto"/>
      </w:divBdr>
    </w:div>
    <w:div w:id="245506135">
      <w:bodyDiv w:val="1"/>
      <w:marLeft w:val="0"/>
      <w:marRight w:val="0"/>
      <w:marTop w:val="0"/>
      <w:marBottom w:val="0"/>
      <w:divBdr>
        <w:top w:val="none" w:sz="0" w:space="0" w:color="auto"/>
        <w:left w:val="none" w:sz="0" w:space="0" w:color="auto"/>
        <w:bottom w:val="none" w:sz="0" w:space="0" w:color="auto"/>
        <w:right w:val="none" w:sz="0" w:space="0" w:color="auto"/>
      </w:divBdr>
    </w:div>
    <w:div w:id="301469230">
      <w:bodyDiv w:val="1"/>
      <w:marLeft w:val="0"/>
      <w:marRight w:val="0"/>
      <w:marTop w:val="0"/>
      <w:marBottom w:val="0"/>
      <w:divBdr>
        <w:top w:val="none" w:sz="0" w:space="0" w:color="auto"/>
        <w:left w:val="none" w:sz="0" w:space="0" w:color="auto"/>
        <w:bottom w:val="none" w:sz="0" w:space="0" w:color="auto"/>
        <w:right w:val="none" w:sz="0" w:space="0" w:color="auto"/>
      </w:divBdr>
    </w:div>
    <w:div w:id="387806514">
      <w:bodyDiv w:val="1"/>
      <w:marLeft w:val="0"/>
      <w:marRight w:val="0"/>
      <w:marTop w:val="0"/>
      <w:marBottom w:val="0"/>
      <w:divBdr>
        <w:top w:val="none" w:sz="0" w:space="0" w:color="auto"/>
        <w:left w:val="none" w:sz="0" w:space="0" w:color="auto"/>
        <w:bottom w:val="none" w:sz="0" w:space="0" w:color="auto"/>
        <w:right w:val="none" w:sz="0" w:space="0" w:color="auto"/>
      </w:divBdr>
    </w:div>
    <w:div w:id="393699820">
      <w:bodyDiv w:val="1"/>
      <w:marLeft w:val="0"/>
      <w:marRight w:val="0"/>
      <w:marTop w:val="0"/>
      <w:marBottom w:val="0"/>
      <w:divBdr>
        <w:top w:val="none" w:sz="0" w:space="0" w:color="auto"/>
        <w:left w:val="none" w:sz="0" w:space="0" w:color="auto"/>
        <w:bottom w:val="none" w:sz="0" w:space="0" w:color="auto"/>
        <w:right w:val="none" w:sz="0" w:space="0" w:color="auto"/>
      </w:divBdr>
    </w:div>
    <w:div w:id="448547991">
      <w:bodyDiv w:val="1"/>
      <w:marLeft w:val="0"/>
      <w:marRight w:val="0"/>
      <w:marTop w:val="0"/>
      <w:marBottom w:val="0"/>
      <w:divBdr>
        <w:top w:val="none" w:sz="0" w:space="0" w:color="auto"/>
        <w:left w:val="none" w:sz="0" w:space="0" w:color="auto"/>
        <w:bottom w:val="none" w:sz="0" w:space="0" w:color="auto"/>
        <w:right w:val="none" w:sz="0" w:space="0" w:color="auto"/>
      </w:divBdr>
    </w:div>
    <w:div w:id="457457626">
      <w:bodyDiv w:val="1"/>
      <w:marLeft w:val="0"/>
      <w:marRight w:val="0"/>
      <w:marTop w:val="0"/>
      <w:marBottom w:val="0"/>
      <w:divBdr>
        <w:top w:val="none" w:sz="0" w:space="0" w:color="auto"/>
        <w:left w:val="none" w:sz="0" w:space="0" w:color="auto"/>
        <w:bottom w:val="none" w:sz="0" w:space="0" w:color="auto"/>
        <w:right w:val="none" w:sz="0" w:space="0" w:color="auto"/>
      </w:divBdr>
    </w:div>
    <w:div w:id="491796014">
      <w:bodyDiv w:val="1"/>
      <w:marLeft w:val="0"/>
      <w:marRight w:val="0"/>
      <w:marTop w:val="0"/>
      <w:marBottom w:val="0"/>
      <w:divBdr>
        <w:top w:val="none" w:sz="0" w:space="0" w:color="auto"/>
        <w:left w:val="none" w:sz="0" w:space="0" w:color="auto"/>
        <w:bottom w:val="none" w:sz="0" w:space="0" w:color="auto"/>
        <w:right w:val="none" w:sz="0" w:space="0" w:color="auto"/>
      </w:divBdr>
    </w:div>
    <w:div w:id="501622518">
      <w:bodyDiv w:val="1"/>
      <w:marLeft w:val="0"/>
      <w:marRight w:val="0"/>
      <w:marTop w:val="0"/>
      <w:marBottom w:val="0"/>
      <w:divBdr>
        <w:top w:val="none" w:sz="0" w:space="0" w:color="auto"/>
        <w:left w:val="none" w:sz="0" w:space="0" w:color="auto"/>
        <w:bottom w:val="none" w:sz="0" w:space="0" w:color="auto"/>
        <w:right w:val="none" w:sz="0" w:space="0" w:color="auto"/>
      </w:divBdr>
    </w:div>
    <w:div w:id="518659430">
      <w:bodyDiv w:val="1"/>
      <w:marLeft w:val="0"/>
      <w:marRight w:val="0"/>
      <w:marTop w:val="0"/>
      <w:marBottom w:val="0"/>
      <w:divBdr>
        <w:top w:val="none" w:sz="0" w:space="0" w:color="auto"/>
        <w:left w:val="none" w:sz="0" w:space="0" w:color="auto"/>
        <w:bottom w:val="none" w:sz="0" w:space="0" w:color="auto"/>
        <w:right w:val="none" w:sz="0" w:space="0" w:color="auto"/>
      </w:divBdr>
    </w:div>
    <w:div w:id="538396211">
      <w:bodyDiv w:val="1"/>
      <w:marLeft w:val="0"/>
      <w:marRight w:val="0"/>
      <w:marTop w:val="0"/>
      <w:marBottom w:val="0"/>
      <w:divBdr>
        <w:top w:val="none" w:sz="0" w:space="0" w:color="auto"/>
        <w:left w:val="none" w:sz="0" w:space="0" w:color="auto"/>
        <w:bottom w:val="none" w:sz="0" w:space="0" w:color="auto"/>
        <w:right w:val="none" w:sz="0" w:space="0" w:color="auto"/>
      </w:divBdr>
    </w:div>
    <w:div w:id="558785534">
      <w:bodyDiv w:val="1"/>
      <w:marLeft w:val="0"/>
      <w:marRight w:val="0"/>
      <w:marTop w:val="0"/>
      <w:marBottom w:val="0"/>
      <w:divBdr>
        <w:top w:val="none" w:sz="0" w:space="0" w:color="auto"/>
        <w:left w:val="none" w:sz="0" w:space="0" w:color="auto"/>
        <w:bottom w:val="none" w:sz="0" w:space="0" w:color="auto"/>
        <w:right w:val="none" w:sz="0" w:space="0" w:color="auto"/>
      </w:divBdr>
    </w:div>
    <w:div w:id="586043085">
      <w:bodyDiv w:val="1"/>
      <w:marLeft w:val="0"/>
      <w:marRight w:val="0"/>
      <w:marTop w:val="0"/>
      <w:marBottom w:val="0"/>
      <w:divBdr>
        <w:top w:val="none" w:sz="0" w:space="0" w:color="auto"/>
        <w:left w:val="none" w:sz="0" w:space="0" w:color="auto"/>
        <w:bottom w:val="none" w:sz="0" w:space="0" w:color="auto"/>
        <w:right w:val="none" w:sz="0" w:space="0" w:color="auto"/>
      </w:divBdr>
    </w:div>
    <w:div w:id="643856167">
      <w:bodyDiv w:val="1"/>
      <w:marLeft w:val="0"/>
      <w:marRight w:val="0"/>
      <w:marTop w:val="0"/>
      <w:marBottom w:val="0"/>
      <w:divBdr>
        <w:top w:val="none" w:sz="0" w:space="0" w:color="auto"/>
        <w:left w:val="none" w:sz="0" w:space="0" w:color="auto"/>
        <w:bottom w:val="none" w:sz="0" w:space="0" w:color="auto"/>
        <w:right w:val="none" w:sz="0" w:space="0" w:color="auto"/>
      </w:divBdr>
    </w:div>
    <w:div w:id="694118824">
      <w:bodyDiv w:val="1"/>
      <w:marLeft w:val="0"/>
      <w:marRight w:val="0"/>
      <w:marTop w:val="0"/>
      <w:marBottom w:val="0"/>
      <w:divBdr>
        <w:top w:val="none" w:sz="0" w:space="0" w:color="auto"/>
        <w:left w:val="none" w:sz="0" w:space="0" w:color="auto"/>
        <w:bottom w:val="none" w:sz="0" w:space="0" w:color="auto"/>
        <w:right w:val="none" w:sz="0" w:space="0" w:color="auto"/>
      </w:divBdr>
    </w:div>
    <w:div w:id="713844256">
      <w:bodyDiv w:val="1"/>
      <w:marLeft w:val="0"/>
      <w:marRight w:val="0"/>
      <w:marTop w:val="0"/>
      <w:marBottom w:val="0"/>
      <w:divBdr>
        <w:top w:val="none" w:sz="0" w:space="0" w:color="auto"/>
        <w:left w:val="none" w:sz="0" w:space="0" w:color="auto"/>
        <w:bottom w:val="none" w:sz="0" w:space="0" w:color="auto"/>
        <w:right w:val="none" w:sz="0" w:space="0" w:color="auto"/>
      </w:divBdr>
    </w:div>
    <w:div w:id="716586353">
      <w:bodyDiv w:val="1"/>
      <w:marLeft w:val="0"/>
      <w:marRight w:val="0"/>
      <w:marTop w:val="0"/>
      <w:marBottom w:val="0"/>
      <w:divBdr>
        <w:top w:val="none" w:sz="0" w:space="0" w:color="auto"/>
        <w:left w:val="none" w:sz="0" w:space="0" w:color="auto"/>
        <w:bottom w:val="none" w:sz="0" w:space="0" w:color="auto"/>
        <w:right w:val="none" w:sz="0" w:space="0" w:color="auto"/>
      </w:divBdr>
    </w:div>
    <w:div w:id="757991127">
      <w:bodyDiv w:val="1"/>
      <w:marLeft w:val="0"/>
      <w:marRight w:val="0"/>
      <w:marTop w:val="0"/>
      <w:marBottom w:val="0"/>
      <w:divBdr>
        <w:top w:val="none" w:sz="0" w:space="0" w:color="auto"/>
        <w:left w:val="none" w:sz="0" w:space="0" w:color="auto"/>
        <w:bottom w:val="none" w:sz="0" w:space="0" w:color="auto"/>
        <w:right w:val="none" w:sz="0" w:space="0" w:color="auto"/>
      </w:divBdr>
    </w:div>
    <w:div w:id="842402693">
      <w:bodyDiv w:val="1"/>
      <w:marLeft w:val="0"/>
      <w:marRight w:val="0"/>
      <w:marTop w:val="0"/>
      <w:marBottom w:val="0"/>
      <w:divBdr>
        <w:top w:val="none" w:sz="0" w:space="0" w:color="auto"/>
        <w:left w:val="none" w:sz="0" w:space="0" w:color="auto"/>
        <w:bottom w:val="none" w:sz="0" w:space="0" w:color="auto"/>
        <w:right w:val="none" w:sz="0" w:space="0" w:color="auto"/>
      </w:divBdr>
    </w:div>
    <w:div w:id="867375080">
      <w:bodyDiv w:val="1"/>
      <w:marLeft w:val="0"/>
      <w:marRight w:val="0"/>
      <w:marTop w:val="0"/>
      <w:marBottom w:val="0"/>
      <w:divBdr>
        <w:top w:val="none" w:sz="0" w:space="0" w:color="auto"/>
        <w:left w:val="none" w:sz="0" w:space="0" w:color="auto"/>
        <w:bottom w:val="none" w:sz="0" w:space="0" w:color="auto"/>
        <w:right w:val="none" w:sz="0" w:space="0" w:color="auto"/>
      </w:divBdr>
    </w:div>
    <w:div w:id="885214628">
      <w:bodyDiv w:val="1"/>
      <w:marLeft w:val="0"/>
      <w:marRight w:val="0"/>
      <w:marTop w:val="0"/>
      <w:marBottom w:val="0"/>
      <w:divBdr>
        <w:top w:val="none" w:sz="0" w:space="0" w:color="auto"/>
        <w:left w:val="none" w:sz="0" w:space="0" w:color="auto"/>
        <w:bottom w:val="none" w:sz="0" w:space="0" w:color="auto"/>
        <w:right w:val="none" w:sz="0" w:space="0" w:color="auto"/>
      </w:divBdr>
    </w:div>
    <w:div w:id="944071999">
      <w:bodyDiv w:val="1"/>
      <w:marLeft w:val="0"/>
      <w:marRight w:val="0"/>
      <w:marTop w:val="0"/>
      <w:marBottom w:val="0"/>
      <w:divBdr>
        <w:top w:val="none" w:sz="0" w:space="0" w:color="auto"/>
        <w:left w:val="none" w:sz="0" w:space="0" w:color="auto"/>
        <w:bottom w:val="none" w:sz="0" w:space="0" w:color="auto"/>
        <w:right w:val="none" w:sz="0" w:space="0" w:color="auto"/>
      </w:divBdr>
    </w:div>
    <w:div w:id="998074061">
      <w:bodyDiv w:val="1"/>
      <w:marLeft w:val="0"/>
      <w:marRight w:val="0"/>
      <w:marTop w:val="0"/>
      <w:marBottom w:val="0"/>
      <w:divBdr>
        <w:top w:val="none" w:sz="0" w:space="0" w:color="auto"/>
        <w:left w:val="none" w:sz="0" w:space="0" w:color="auto"/>
        <w:bottom w:val="none" w:sz="0" w:space="0" w:color="auto"/>
        <w:right w:val="none" w:sz="0" w:space="0" w:color="auto"/>
      </w:divBdr>
    </w:div>
    <w:div w:id="1024013533">
      <w:bodyDiv w:val="1"/>
      <w:marLeft w:val="0"/>
      <w:marRight w:val="0"/>
      <w:marTop w:val="0"/>
      <w:marBottom w:val="0"/>
      <w:divBdr>
        <w:top w:val="none" w:sz="0" w:space="0" w:color="auto"/>
        <w:left w:val="none" w:sz="0" w:space="0" w:color="auto"/>
        <w:bottom w:val="none" w:sz="0" w:space="0" w:color="auto"/>
        <w:right w:val="none" w:sz="0" w:space="0" w:color="auto"/>
      </w:divBdr>
    </w:div>
    <w:div w:id="1032072466">
      <w:bodyDiv w:val="1"/>
      <w:marLeft w:val="0"/>
      <w:marRight w:val="0"/>
      <w:marTop w:val="0"/>
      <w:marBottom w:val="0"/>
      <w:divBdr>
        <w:top w:val="none" w:sz="0" w:space="0" w:color="auto"/>
        <w:left w:val="none" w:sz="0" w:space="0" w:color="auto"/>
        <w:bottom w:val="none" w:sz="0" w:space="0" w:color="auto"/>
        <w:right w:val="none" w:sz="0" w:space="0" w:color="auto"/>
      </w:divBdr>
    </w:div>
    <w:div w:id="1043408250">
      <w:bodyDiv w:val="1"/>
      <w:marLeft w:val="0"/>
      <w:marRight w:val="0"/>
      <w:marTop w:val="0"/>
      <w:marBottom w:val="0"/>
      <w:divBdr>
        <w:top w:val="none" w:sz="0" w:space="0" w:color="auto"/>
        <w:left w:val="none" w:sz="0" w:space="0" w:color="auto"/>
        <w:bottom w:val="none" w:sz="0" w:space="0" w:color="auto"/>
        <w:right w:val="none" w:sz="0" w:space="0" w:color="auto"/>
      </w:divBdr>
    </w:div>
    <w:div w:id="1048453388">
      <w:bodyDiv w:val="1"/>
      <w:marLeft w:val="0"/>
      <w:marRight w:val="0"/>
      <w:marTop w:val="0"/>
      <w:marBottom w:val="0"/>
      <w:divBdr>
        <w:top w:val="none" w:sz="0" w:space="0" w:color="auto"/>
        <w:left w:val="none" w:sz="0" w:space="0" w:color="auto"/>
        <w:bottom w:val="none" w:sz="0" w:space="0" w:color="auto"/>
        <w:right w:val="none" w:sz="0" w:space="0" w:color="auto"/>
      </w:divBdr>
    </w:div>
    <w:div w:id="1068923836">
      <w:bodyDiv w:val="1"/>
      <w:marLeft w:val="0"/>
      <w:marRight w:val="0"/>
      <w:marTop w:val="0"/>
      <w:marBottom w:val="0"/>
      <w:divBdr>
        <w:top w:val="none" w:sz="0" w:space="0" w:color="auto"/>
        <w:left w:val="none" w:sz="0" w:space="0" w:color="auto"/>
        <w:bottom w:val="none" w:sz="0" w:space="0" w:color="auto"/>
        <w:right w:val="none" w:sz="0" w:space="0" w:color="auto"/>
      </w:divBdr>
    </w:div>
    <w:div w:id="1100612923">
      <w:bodyDiv w:val="1"/>
      <w:marLeft w:val="0"/>
      <w:marRight w:val="0"/>
      <w:marTop w:val="0"/>
      <w:marBottom w:val="0"/>
      <w:divBdr>
        <w:top w:val="none" w:sz="0" w:space="0" w:color="auto"/>
        <w:left w:val="none" w:sz="0" w:space="0" w:color="auto"/>
        <w:bottom w:val="none" w:sz="0" w:space="0" w:color="auto"/>
        <w:right w:val="none" w:sz="0" w:space="0" w:color="auto"/>
      </w:divBdr>
    </w:div>
    <w:div w:id="1106926442">
      <w:bodyDiv w:val="1"/>
      <w:marLeft w:val="0"/>
      <w:marRight w:val="0"/>
      <w:marTop w:val="0"/>
      <w:marBottom w:val="0"/>
      <w:divBdr>
        <w:top w:val="none" w:sz="0" w:space="0" w:color="auto"/>
        <w:left w:val="none" w:sz="0" w:space="0" w:color="auto"/>
        <w:bottom w:val="none" w:sz="0" w:space="0" w:color="auto"/>
        <w:right w:val="none" w:sz="0" w:space="0" w:color="auto"/>
      </w:divBdr>
    </w:div>
    <w:div w:id="1124538297">
      <w:bodyDiv w:val="1"/>
      <w:marLeft w:val="0"/>
      <w:marRight w:val="0"/>
      <w:marTop w:val="0"/>
      <w:marBottom w:val="0"/>
      <w:divBdr>
        <w:top w:val="none" w:sz="0" w:space="0" w:color="auto"/>
        <w:left w:val="none" w:sz="0" w:space="0" w:color="auto"/>
        <w:bottom w:val="none" w:sz="0" w:space="0" w:color="auto"/>
        <w:right w:val="none" w:sz="0" w:space="0" w:color="auto"/>
      </w:divBdr>
    </w:div>
    <w:div w:id="1137260764">
      <w:bodyDiv w:val="1"/>
      <w:marLeft w:val="0"/>
      <w:marRight w:val="0"/>
      <w:marTop w:val="0"/>
      <w:marBottom w:val="0"/>
      <w:divBdr>
        <w:top w:val="none" w:sz="0" w:space="0" w:color="auto"/>
        <w:left w:val="none" w:sz="0" w:space="0" w:color="auto"/>
        <w:bottom w:val="none" w:sz="0" w:space="0" w:color="auto"/>
        <w:right w:val="none" w:sz="0" w:space="0" w:color="auto"/>
      </w:divBdr>
    </w:div>
    <w:div w:id="1151557017">
      <w:bodyDiv w:val="1"/>
      <w:marLeft w:val="0"/>
      <w:marRight w:val="0"/>
      <w:marTop w:val="0"/>
      <w:marBottom w:val="0"/>
      <w:divBdr>
        <w:top w:val="none" w:sz="0" w:space="0" w:color="auto"/>
        <w:left w:val="none" w:sz="0" w:space="0" w:color="auto"/>
        <w:bottom w:val="none" w:sz="0" w:space="0" w:color="auto"/>
        <w:right w:val="none" w:sz="0" w:space="0" w:color="auto"/>
      </w:divBdr>
    </w:div>
    <w:div w:id="1204051729">
      <w:bodyDiv w:val="1"/>
      <w:marLeft w:val="0"/>
      <w:marRight w:val="0"/>
      <w:marTop w:val="0"/>
      <w:marBottom w:val="0"/>
      <w:divBdr>
        <w:top w:val="none" w:sz="0" w:space="0" w:color="auto"/>
        <w:left w:val="none" w:sz="0" w:space="0" w:color="auto"/>
        <w:bottom w:val="none" w:sz="0" w:space="0" w:color="auto"/>
        <w:right w:val="none" w:sz="0" w:space="0" w:color="auto"/>
      </w:divBdr>
    </w:div>
    <w:div w:id="1205294792">
      <w:bodyDiv w:val="1"/>
      <w:marLeft w:val="0"/>
      <w:marRight w:val="0"/>
      <w:marTop w:val="0"/>
      <w:marBottom w:val="0"/>
      <w:divBdr>
        <w:top w:val="none" w:sz="0" w:space="0" w:color="auto"/>
        <w:left w:val="none" w:sz="0" w:space="0" w:color="auto"/>
        <w:bottom w:val="none" w:sz="0" w:space="0" w:color="auto"/>
        <w:right w:val="none" w:sz="0" w:space="0" w:color="auto"/>
      </w:divBdr>
    </w:div>
    <w:div w:id="1240869154">
      <w:bodyDiv w:val="1"/>
      <w:marLeft w:val="0"/>
      <w:marRight w:val="0"/>
      <w:marTop w:val="0"/>
      <w:marBottom w:val="0"/>
      <w:divBdr>
        <w:top w:val="none" w:sz="0" w:space="0" w:color="auto"/>
        <w:left w:val="none" w:sz="0" w:space="0" w:color="auto"/>
        <w:bottom w:val="none" w:sz="0" w:space="0" w:color="auto"/>
        <w:right w:val="none" w:sz="0" w:space="0" w:color="auto"/>
      </w:divBdr>
    </w:div>
    <w:div w:id="1246187833">
      <w:bodyDiv w:val="1"/>
      <w:marLeft w:val="0"/>
      <w:marRight w:val="0"/>
      <w:marTop w:val="0"/>
      <w:marBottom w:val="0"/>
      <w:divBdr>
        <w:top w:val="none" w:sz="0" w:space="0" w:color="auto"/>
        <w:left w:val="none" w:sz="0" w:space="0" w:color="auto"/>
        <w:bottom w:val="none" w:sz="0" w:space="0" w:color="auto"/>
        <w:right w:val="none" w:sz="0" w:space="0" w:color="auto"/>
      </w:divBdr>
    </w:div>
    <w:div w:id="1299604872">
      <w:bodyDiv w:val="1"/>
      <w:marLeft w:val="0"/>
      <w:marRight w:val="0"/>
      <w:marTop w:val="0"/>
      <w:marBottom w:val="0"/>
      <w:divBdr>
        <w:top w:val="none" w:sz="0" w:space="0" w:color="auto"/>
        <w:left w:val="none" w:sz="0" w:space="0" w:color="auto"/>
        <w:bottom w:val="none" w:sz="0" w:space="0" w:color="auto"/>
        <w:right w:val="none" w:sz="0" w:space="0" w:color="auto"/>
      </w:divBdr>
    </w:div>
    <w:div w:id="1331178662">
      <w:bodyDiv w:val="1"/>
      <w:marLeft w:val="0"/>
      <w:marRight w:val="0"/>
      <w:marTop w:val="0"/>
      <w:marBottom w:val="0"/>
      <w:divBdr>
        <w:top w:val="none" w:sz="0" w:space="0" w:color="auto"/>
        <w:left w:val="none" w:sz="0" w:space="0" w:color="auto"/>
        <w:bottom w:val="none" w:sz="0" w:space="0" w:color="auto"/>
        <w:right w:val="none" w:sz="0" w:space="0" w:color="auto"/>
      </w:divBdr>
    </w:div>
    <w:div w:id="1331831246">
      <w:bodyDiv w:val="1"/>
      <w:marLeft w:val="0"/>
      <w:marRight w:val="0"/>
      <w:marTop w:val="0"/>
      <w:marBottom w:val="0"/>
      <w:divBdr>
        <w:top w:val="none" w:sz="0" w:space="0" w:color="auto"/>
        <w:left w:val="none" w:sz="0" w:space="0" w:color="auto"/>
        <w:bottom w:val="none" w:sz="0" w:space="0" w:color="auto"/>
        <w:right w:val="none" w:sz="0" w:space="0" w:color="auto"/>
      </w:divBdr>
    </w:div>
    <w:div w:id="1345354776">
      <w:bodyDiv w:val="1"/>
      <w:marLeft w:val="0"/>
      <w:marRight w:val="0"/>
      <w:marTop w:val="0"/>
      <w:marBottom w:val="0"/>
      <w:divBdr>
        <w:top w:val="none" w:sz="0" w:space="0" w:color="auto"/>
        <w:left w:val="none" w:sz="0" w:space="0" w:color="auto"/>
        <w:bottom w:val="none" w:sz="0" w:space="0" w:color="auto"/>
        <w:right w:val="none" w:sz="0" w:space="0" w:color="auto"/>
      </w:divBdr>
    </w:div>
    <w:div w:id="1351839898">
      <w:bodyDiv w:val="1"/>
      <w:marLeft w:val="0"/>
      <w:marRight w:val="0"/>
      <w:marTop w:val="0"/>
      <w:marBottom w:val="0"/>
      <w:divBdr>
        <w:top w:val="none" w:sz="0" w:space="0" w:color="auto"/>
        <w:left w:val="none" w:sz="0" w:space="0" w:color="auto"/>
        <w:bottom w:val="none" w:sz="0" w:space="0" w:color="auto"/>
        <w:right w:val="none" w:sz="0" w:space="0" w:color="auto"/>
      </w:divBdr>
    </w:div>
    <w:div w:id="1410232094">
      <w:bodyDiv w:val="1"/>
      <w:marLeft w:val="0"/>
      <w:marRight w:val="0"/>
      <w:marTop w:val="0"/>
      <w:marBottom w:val="0"/>
      <w:divBdr>
        <w:top w:val="none" w:sz="0" w:space="0" w:color="auto"/>
        <w:left w:val="none" w:sz="0" w:space="0" w:color="auto"/>
        <w:bottom w:val="none" w:sz="0" w:space="0" w:color="auto"/>
        <w:right w:val="none" w:sz="0" w:space="0" w:color="auto"/>
      </w:divBdr>
    </w:div>
    <w:div w:id="1424376532">
      <w:bodyDiv w:val="1"/>
      <w:marLeft w:val="0"/>
      <w:marRight w:val="0"/>
      <w:marTop w:val="0"/>
      <w:marBottom w:val="0"/>
      <w:divBdr>
        <w:top w:val="none" w:sz="0" w:space="0" w:color="auto"/>
        <w:left w:val="none" w:sz="0" w:space="0" w:color="auto"/>
        <w:bottom w:val="none" w:sz="0" w:space="0" w:color="auto"/>
        <w:right w:val="none" w:sz="0" w:space="0" w:color="auto"/>
      </w:divBdr>
    </w:div>
    <w:div w:id="1431050656">
      <w:bodyDiv w:val="1"/>
      <w:marLeft w:val="0"/>
      <w:marRight w:val="0"/>
      <w:marTop w:val="0"/>
      <w:marBottom w:val="0"/>
      <w:divBdr>
        <w:top w:val="none" w:sz="0" w:space="0" w:color="auto"/>
        <w:left w:val="none" w:sz="0" w:space="0" w:color="auto"/>
        <w:bottom w:val="none" w:sz="0" w:space="0" w:color="auto"/>
        <w:right w:val="none" w:sz="0" w:space="0" w:color="auto"/>
      </w:divBdr>
    </w:div>
    <w:div w:id="1480146877">
      <w:bodyDiv w:val="1"/>
      <w:marLeft w:val="0"/>
      <w:marRight w:val="0"/>
      <w:marTop w:val="0"/>
      <w:marBottom w:val="0"/>
      <w:divBdr>
        <w:top w:val="none" w:sz="0" w:space="0" w:color="auto"/>
        <w:left w:val="none" w:sz="0" w:space="0" w:color="auto"/>
        <w:bottom w:val="none" w:sz="0" w:space="0" w:color="auto"/>
        <w:right w:val="none" w:sz="0" w:space="0" w:color="auto"/>
      </w:divBdr>
    </w:div>
    <w:div w:id="1509757770">
      <w:bodyDiv w:val="1"/>
      <w:marLeft w:val="0"/>
      <w:marRight w:val="0"/>
      <w:marTop w:val="0"/>
      <w:marBottom w:val="0"/>
      <w:divBdr>
        <w:top w:val="none" w:sz="0" w:space="0" w:color="auto"/>
        <w:left w:val="none" w:sz="0" w:space="0" w:color="auto"/>
        <w:bottom w:val="none" w:sz="0" w:space="0" w:color="auto"/>
        <w:right w:val="none" w:sz="0" w:space="0" w:color="auto"/>
      </w:divBdr>
    </w:div>
    <w:div w:id="1518807502">
      <w:bodyDiv w:val="1"/>
      <w:marLeft w:val="0"/>
      <w:marRight w:val="0"/>
      <w:marTop w:val="0"/>
      <w:marBottom w:val="0"/>
      <w:divBdr>
        <w:top w:val="none" w:sz="0" w:space="0" w:color="auto"/>
        <w:left w:val="none" w:sz="0" w:space="0" w:color="auto"/>
        <w:bottom w:val="none" w:sz="0" w:space="0" w:color="auto"/>
        <w:right w:val="none" w:sz="0" w:space="0" w:color="auto"/>
      </w:divBdr>
    </w:div>
    <w:div w:id="1566841279">
      <w:bodyDiv w:val="1"/>
      <w:marLeft w:val="0"/>
      <w:marRight w:val="0"/>
      <w:marTop w:val="0"/>
      <w:marBottom w:val="0"/>
      <w:divBdr>
        <w:top w:val="none" w:sz="0" w:space="0" w:color="auto"/>
        <w:left w:val="none" w:sz="0" w:space="0" w:color="auto"/>
        <w:bottom w:val="none" w:sz="0" w:space="0" w:color="auto"/>
        <w:right w:val="none" w:sz="0" w:space="0" w:color="auto"/>
      </w:divBdr>
    </w:div>
    <w:div w:id="1591235542">
      <w:bodyDiv w:val="1"/>
      <w:marLeft w:val="0"/>
      <w:marRight w:val="0"/>
      <w:marTop w:val="0"/>
      <w:marBottom w:val="0"/>
      <w:divBdr>
        <w:top w:val="none" w:sz="0" w:space="0" w:color="auto"/>
        <w:left w:val="none" w:sz="0" w:space="0" w:color="auto"/>
        <w:bottom w:val="none" w:sz="0" w:space="0" w:color="auto"/>
        <w:right w:val="none" w:sz="0" w:space="0" w:color="auto"/>
      </w:divBdr>
    </w:div>
    <w:div w:id="1599828752">
      <w:bodyDiv w:val="1"/>
      <w:marLeft w:val="0"/>
      <w:marRight w:val="0"/>
      <w:marTop w:val="0"/>
      <w:marBottom w:val="0"/>
      <w:divBdr>
        <w:top w:val="none" w:sz="0" w:space="0" w:color="auto"/>
        <w:left w:val="none" w:sz="0" w:space="0" w:color="auto"/>
        <w:bottom w:val="none" w:sz="0" w:space="0" w:color="auto"/>
        <w:right w:val="none" w:sz="0" w:space="0" w:color="auto"/>
      </w:divBdr>
    </w:div>
    <w:div w:id="1602256181">
      <w:bodyDiv w:val="1"/>
      <w:marLeft w:val="0"/>
      <w:marRight w:val="0"/>
      <w:marTop w:val="0"/>
      <w:marBottom w:val="0"/>
      <w:divBdr>
        <w:top w:val="none" w:sz="0" w:space="0" w:color="auto"/>
        <w:left w:val="none" w:sz="0" w:space="0" w:color="auto"/>
        <w:bottom w:val="none" w:sz="0" w:space="0" w:color="auto"/>
        <w:right w:val="none" w:sz="0" w:space="0" w:color="auto"/>
      </w:divBdr>
    </w:div>
    <w:div w:id="1611812952">
      <w:bodyDiv w:val="1"/>
      <w:marLeft w:val="0"/>
      <w:marRight w:val="0"/>
      <w:marTop w:val="0"/>
      <w:marBottom w:val="0"/>
      <w:divBdr>
        <w:top w:val="none" w:sz="0" w:space="0" w:color="auto"/>
        <w:left w:val="none" w:sz="0" w:space="0" w:color="auto"/>
        <w:bottom w:val="none" w:sz="0" w:space="0" w:color="auto"/>
        <w:right w:val="none" w:sz="0" w:space="0" w:color="auto"/>
      </w:divBdr>
    </w:div>
    <w:div w:id="1643996218">
      <w:bodyDiv w:val="1"/>
      <w:marLeft w:val="0"/>
      <w:marRight w:val="0"/>
      <w:marTop w:val="0"/>
      <w:marBottom w:val="0"/>
      <w:divBdr>
        <w:top w:val="none" w:sz="0" w:space="0" w:color="auto"/>
        <w:left w:val="none" w:sz="0" w:space="0" w:color="auto"/>
        <w:bottom w:val="none" w:sz="0" w:space="0" w:color="auto"/>
        <w:right w:val="none" w:sz="0" w:space="0" w:color="auto"/>
      </w:divBdr>
    </w:div>
    <w:div w:id="1668243308">
      <w:bodyDiv w:val="1"/>
      <w:marLeft w:val="0"/>
      <w:marRight w:val="0"/>
      <w:marTop w:val="0"/>
      <w:marBottom w:val="0"/>
      <w:divBdr>
        <w:top w:val="none" w:sz="0" w:space="0" w:color="auto"/>
        <w:left w:val="none" w:sz="0" w:space="0" w:color="auto"/>
        <w:bottom w:val="none" w:sz="0" w:space="0" w:color="auto"/>
        <w:right w:val="none" w:sz="0" w:space="0" w:color="auto"/>
      </w:divBdr>
    </w:div>
    <w:div w:id="1671520732">
      <w:bodyDiv w:val="1"/>
      <w:marLeft w:val="0"/>
      <w:marRight w:val="0"/>
      <w:marTop w:val="0"/>
      <w:marBottom w:val="0"/>
      <w:divBdr>
        <w:top w:val="none" w:sz="0" w:space="0" w:color="auto"/>
        <w:left w:val="none" w:sz="0" w:space="0" w:color="auto"/>
        <w:bottom w:val="none" w:sz="0" w:space="0" w:color="auto"/>
        <w:right w:val="none" w:sz="0" w:space="0" w:color="auto"/>
      </w:divBdr>
    </w:div>
    <w:div w:id="1705057727">
      <w:bodyDiv w:val="1"/>
      <w:marLeft w:val="0"/>
      <w:marRight w:val="0"/>
      <w:marTop w:val="0"/>
      <w:marBottom w:val="0"/>
      <w:divBdr>
        <w:top w:val="none" w:sz="0" w:space="0" w:color="auto"/>
        <w:left w:val="none" w:sz="0" w:space="0" w:color="auto"/>
        <w:bottom w:val="none" w:sz="0" w:space="0" w:color="auto"/>
        <w:right w:val="none" w:sz="0" w:space="0" w:color="auto"/>
      </w:divBdr>
    </w:div>
    <w:div w:id="1727295352">
      <w:bodyDiv w:val="1"/>
      <w:marLeft w:val="0"/>
      <w:marRight w:val="0"/>
      <w:marTop w:val="0"/>
      <w:marBottom w:val="0"/>
      <w:divBdr>
        <w:top w:val="none" w:sz="0" w:space="0" w:color="auto"/>
        <w:left w:val="none" w:sz="0" w:space="0" w:color="auto"/>
        <w:bottom w:val="none" w:sz="0" w:space="0" w:color="auto"/>
        <w:right w:val="none" w:sz="0" w:space="0" w:color="auto"/>
      </w:divBdr>
    </w:div>
    <w:div w:id="1762600883">
      <w:bodyDiv w:val="1"/>
      <w:marLeft w:val="0"/>
      <w:marRight w:val="0"/>
      <w:marTop w:val="0"/>
      <w:marBottom w:val="0"/>
      <w:divBdr>
        <w:top w:val="none" w:sz="0" w:space="0" w:color="auto"/>
        <w:left w:val="none" w:sz="0" w:space="0" w:color="auto"/>
        <w:bottom w:val="none" w:sz="0" w:space="0" w:color="auto"/>
        <w:right w:val="none" w:sz="0" w:space="0" w:color="auto"/>
      </w:divBdr>
    </w:div>
    <w:div w:id="1793329995">
      <w:bodyDiv w:val="1"/>
      <w:marLeft w:val="0"/>
      <w:marRight w:val="0"/>
      <w:marTop w:val="0"/>
      <w:marBottom w:val="0"/>
      <w:divBdr>
        <w:top w:val="none" w:sz="0" w:space="0" w:color="auto"/>
        <w:left w:val="none" w:sz="0" w:space="0" w:color="auto"/>
        <w:bottom w:val="none" w:sz="0" w:space="0" w:color="auto"/>
        <w:right w:val="none" w:sz="0" w:space="0" w:color="auto"/>
      </w:divBdr>
    </w:div>
    <w:div w:id="1806047666">
      <w:bodyDiv w:val="1"/>
      <w:marLeft w:val="0"/>
      <w:marRight w:val="0"/>
      <w:marTop w:val="0"/>
      <w:marBottom w:val="0"/>
      <w:divBdr>
        <w:top w:val="none" w:sz="0" w:space="0" w:color="auto"/>
        <w:left w:val="none" w:sz="0" w:space="0" w:color="auto"/>
        <w:bottom w:val="none" w:sz="0" w:space="0" w:color="auto"/>
        <w:right w:val="none" w:sz="0" w:space="0" w:color="auto"/>
      </w:divBdr>
    </w:div>
    <w:div w:id="1822497462">
      <w:bodyDiv w:val="1"/>
      <w:marLeft w:val="0"/>
      <w:marRight w:val="0"/>
      <w:marTop w:val="0"/>
      <w:marBottom w:val="0"/>
      <w:divBdr>
        <w:top w:val="none" w:sz="0" w:space="0" w:color="auto"/>
        <w:left w:val="none" w:sz="0" w:space="0" w:color="auto"/>
        <w:bottom w:val="none" w:sz="0" w:space="0" w:color="auto"/>
        <w:right w:val="none" w:sz="0" w:space="0" w:color="auto"/>
      </w:divBdr>
    </w:div>
    <w:div w:id="1855024819">
      <w:bodyDiv w:val="1"/>
      <w:marLeft w:val="0"/>
      <w:marRight w:val="0"/>
      <w:marTop w:val="0"/>
      <w:marBottom w:val="0"/>
      <w:divBdr>
        <w:top w:val="none" w:sz="0" w:space="0" w:color="auto"/>
        <w:left w:val="none" w:sz="0" w:space="0" w:color="auto"/>
        <w:bottom w:val="none" w:sz="0" w:space="0" w:color="auto"/>
        <w:right w:val="none" w:sz="0" w:space="0" w:color="auto"/>
      </w:divBdr>
    </w:div>
    <w:div w:id="1857498418">
      <w:bodyDiv w:val="1"/>
      <w:marLeft w:val="0"/>
      <w:marRight w:val="0"/>
      <w:marTop w:val="0"/>
      <w:marBottom w:val="0"/>
      <w:divBdr>
        <w:top w:val="none" w:sz="0" w:space="0" w:color="auto"/>
        <w:left w:val="none" w:sz="0" w:space="0" w:color="auto"/>
        <w:bottom w:val="none" w:sz="0" w:space="0" w:color="auto"/>
        <w:right w:val="none" w:sz="0" w:space="0" w:color="auto"/>
      </w:divBdr>
    </w:div>
    <w:div w:id="1911428692">
      <w:bodyDiv w:val="1"/>
      <w:marLeft w:val="0"/>
      <w:marRight w:val="0"/>
      <w:marTop w:val="0"/>
      <w:marBottom w:val="0"/>
      <w:divBdr>
        <w:top w:val="none" w:sz="0" w:space="0" w:color="auto"/>
        <w:left w:val="none" w:sz="0" w:space="0" w:color="auto"/>
        <w:bottom w:val="none" w:sz="0" w:space="0" w:color="auto"/>
        <w:right w:val="none" w:sz="0" w:space="0" w:color="auto"/>
      </w:divBdr>
    </w:div>
    <w:div w:id="1933588246">
      <w:bodyDiv w:val="1"/>
      <w:marLeft w:val="0"/>
      <w:marRight w:val="0"/>
      <w:marTop w:val="0"/>
      <w:marBottom w:val="0"/>
      <w:divBdr>
        <w:top w:val="none" w:sz="0" w:space="0" w:color="auto"/>
        <w:left w:val="none" w:sz="0" w:space="0" w:color="auto"/>
        <w:bottom w:val="none" w:sz="0" w:space="0" w:color="auto"/>
        <w:right w:val="none" w:sz="0" w:space="0" w:color="auto"/>
      </w:divBdr>
    </w:div>
    <w:div w:id="1973053947">
      <w:bodyDiv w:val="1"/>
      <w:marLeft w:val="0"/>
      <w:marRight w:val="0"/>
      <w:marTop w:val="0"/>
      <w:marBottom w:val="0"/>
      <w:divBdr>
        <w:top w:val="none" w:sz="0" w:space="0" w:color="auto"/>
        <w:left w:val="none" w:sz="0" w:space="0" w:color="auto"/>
        <w:bottom w:val="none" w:sz="0" w:space="0" w:color="auto"/>
        <w:right w:val="none" w:sz="0" w:space="0" w:color="auto"/>
      </w:divBdr>
    </w:div>
    <w:div w:id="1995602718">
      <w:bodyDiv w:val="1"/>
      <w:marLeft w:val="0"/>
      <w:marRight w:val="0"/>
      <w:marTop w:val="0"/>
      <w:marBottom w:val="0"/>
      <w:divBdr>
        <w:top w:val="none" w:sz="0" w:space="0" w:color="auto"/>
        <w:left w:val="none" w:sz="0" w:space="0" w:color="auto"/>
        <w:bottom w:val="none" w:sz="0" w:space="0" w:color="auto"/>
        <w:right w:val="none" w:sz="0" w:space="0" w:color="auto"/>
      </w:divBdr>
    </w:div>
    <w:div w:id="2083480205">
      <w:bodyDiv w:val="1"/>
      <w:marLeft w:val="0"/>
      <w:marRight w:val="0"/>
      <w:marTop w:val="0"/>
      <w:marBottom w:val="0"/>
      <w:divBdr>
        <w:top w:val="none" w:sz="0" w:space="0" w:color="auto"/>
        <w:left w:val="none" w:sz="0" w:space="0" w:color="auto"/>
        <w:bottom w:val="none" w:sz="0" w:space="0" w:color="auto"/>
        <w:right w:val="none" w:sz="0" w:space="0" w:color="auto"/>
      </w:divBdr>
    </w:div>
    <w:div w:id="2107072329">
      <w:bodyDiv w:val="1"/>
      <w:marLeft w:val="0"/>
      <w:marRight w:val="0"/>
      <w:marTop w:val="0"/>
      <w:marBottom w:val="0"/>
      <w:divBdr>
        <w:top w:val="none" w:sz="0" w:space="0" w:color="auto"/>
        <w:left w:val="none" w:sz="0" w:space="0" w:color="auto"/>
        <w:bottom w:val="none" w:sz="0" w:space="0" w:color="auto"/>
        <w:right w:val="none" w:sz="0" w:space="0" w:color="auto"/>
      </w:divBdr>
    </w:div>
    <w:div w:id="2120761943">
      <w:bodyDiv w:val="1"/>
      <w:marLeft w:val="0"/>
      <w:marRight w:val="0"/>
      <w:marTop w:val="0"/>
      <w:marBottom w:val="0"/>
      <w:divBdr>
        <w:top w:val="none" w:sz="0" w:space="0" w:color="auto"/>
        <w:left w:val="none" w:sz="0" w:space="0" w:color="auto"/>
        <w:bottom w:val="none" w:sz="0" w:space="0" w:color="auto"/>
        <w:right w:val="none" w:sz="0" w:space="0" w:color="auto"/>
      </w:divBdr>
    </w:div>
    <w:div w:id="213976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64EA0C78FCB4B868E91A6BDBAD15529"/>
        <w:category>
          <w:name w:val="General"/>
          <w:gallery w:val="placeholder"/>
        </w:category>
        <w:types>
          <w:type w:val="bbPlcHdr"/>
        </w:types>
        <w:behaviors>
          <w:behavior w:val="content"/>
        </w:behaviors>
        <w:guid w:val="{9539E671-8BDF-4758-8181-1CB3CEC683BE}"/>
      </w:docPartPr>
      <w:docPartBody>
        <w:p w:rsidR="00261ABF" w:rsidRDefault="00261ABF" w:rsidP="00261ABF">
          <w:pPr>
            <w:pStyle w:val="B64EA0C78FCB4B868E91A6BDBAD15529"/>
          </w:pPr>
          <w:r>
            <w:rPr>
              <w:rStyle w:val="PlaceholderText"/>
            </w:rPr>
            <w:t>[Author name]</w:t>
          </w:r>
        </w:p>
      </w:docPartBody>
    </w:docPart>
    <w:docPart>
      <w:docPartPr>
        <w:name w:val="5B5DCCE05DEE41F892C15D3050E1163B"/>
        <w:category>
          <w:name w:val="General"/>
          <w:gallery w:val="placeholder"/>
        </w:category>
        <w:types>
          <w:type w:val="bbPlcHdr"/>
        </w:types>
        <w:behaviors>
          <w:behavior w:val="content"/>
        </w:behaviors>
        <w:guid w:val="{58AAFC25-3324-4F03-A35B-A591EA24DD48}"/>
      </w:docPartPr>
      <w:docPartBody>
        <w:p w:rsidR="00261ABF" w:rsidRDefault="00261ABF" w:rsidP="00261ABF">
          <w:pPr>
            <w:pStyle w:val="5B5DCCE05DEE41F892C15D3050E1163B"/>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ABF"/>
    <w:rsid w:val="0003223E"/>
    <w:rsid w:val="00261ABF"/>
    <w:rsid w:val="00575490"/>
    <w:rsid w:val="0061631B"/>
    <w:rsid w:val="00684399"/>
    <w:rsid w:val="00EE706A"/>
    <w:rsid w:val="00F32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1ABF"/>
    <w:rPr>
      <w:color w:val="808080"/>
    </w:rPr>
  </w:style>
  <w:style w:type="paragraph" w:customStyle="1" w:styleId="B64EA0C78FCB4B868E91A6BDBAD15529">
    <w:name w:val="B64EA0C78FCB4B868E91A6BDBAD15529"/>
    <w:rsid w:val="00261ABF"/>
  </w:style>
  <w:style w:type="paragraph" w:customStyle="1" w:styleId="5B5DCCE05DEE41F892C15D3050E1163B">
    <w:name w:val="5B5DCCE05DEE41F892C15D3050E1163B"/>
    <w:rsid w:val="00261A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Ros58</b:Tag>
    <b:SourceType>JournalArticle</b:SourceType>
    <b:Guid>{9773D8D3-422F-48D7-AF91-B179B2750DAC}</b:Guid>
    <b:Author>
      <b:Author>
        <b:NameList>
          <b:Person>
            <b:Last>Rosenblatt</b:Last>
            <b:First>F.</b:First>
          </b:Person>
        </b:NameList>
      </b:Author>
    </b:Author>
    <b:Title>The perceptron: A probabilistic model for information storage and organization in the brain.</b:Title>
    <b:JournalName>Psychological Review</b:JournalName>
    <b:Year>1958</b:Year>
    <b:RefOrder>1</b:RefOrder>
  </b:Source>
  <b:Source>
    <b:Tag>Sep97</b:Tag>
    <b:SourceType>JournalArticle</b:SourceType>
    <b:Guid>{152E9DE8-032D-47A0-B8A4-1E672EEDE474}</b:Guid>
    <b:Author>
      <b:Author>
        <b:NameList>
          <b:Person>
            <b:Last>Hochreiter</b:Last>
            <b:First>Sepp</b:First>
          </b:Person>
        </b:NameList>
      </b:Author>
    </b:Author>
    <b:Title>Long Short-term Memory</b:Title>
    <b:JournalName>Neural Computation</b:JournalName>
    <b:Year>1997</b:Year>
    <b:RefOrder>2</b:RefOrder>
  </b:Source>
  <b:Source>
    <b:Tag>Ash</b:Tag>
    <b:SourceType>JournalArticle</b:SourceType>
    <b:Guid>{303F65F9-6676-4C8B-9955-DCDDF2A6EA95}</b:Guid>
    <b:Author>
      <b:Author>
        <b:NameList>
          <b:Person>
            <b:Last>Ashish Vaswani</b:Last>
            <b:First>Noam</b:First>
            <b:Middle>Shazeer, Niki Parmar, Jakob Uszkoreit, Llion Jones, Aidan N. Gomez, Lukasz Kaiser, Illia Polosukhin</b:Middle>
          </b:Person>
        </b:NameList>
      </b:Author>
    </b:Author>
    <b:Title>Attention Is All You Need</b:Title>
    <b:JournalName>NeurIPS</b:JournalName>
    <b:RefOrder>3</b:RefOrder>
  </b:Source>
  <b:Source>
    <b:Tag>Mic19</b:Tag>
    <b:SourceType>InternetSite</b:SourceType>
    <b:Guid>{99F5B160-F3F8-4657-8978-C69CA6AA07E1}</b:Guid>
    <b:Title>Microsoft/Varuna</b:Title>
    <b:Year>2019</b:Year>
    <b:Author>
      <b:Author>
        <b:Corporate>Microsoft</b:Corporate>
      </b:Author>
    </b:Author>
    <b:URL>https://github.com/microsoft/varuna</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512728-CBD6-4276-BFC4-46C9E7F00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12487</TotalTime>
  <Pages>15</Pages>
  <Words>4330</Words>
  <Characters>24683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Paper review: Varuna</vt:lpstr>
    </vt:vector>
  </TitlesOfParts>
  <Company/>
  <LinksUpToDate>false</LinksUpToDate>
  <CharactersWithSpaces>28956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review: Varuna</dc:title>
  <dc:subject/>
  <dc:creator>Maxime Welcklen</dc:creator>
  <cp:keywords/>
  <dc:description/>
  <cp:lastModifiedBy>Maxime Welcklen</cp:lastModifiedBy>
  <cp:revision>1211</cp:revision>
  <cp:lastPrinted>2024-01-15T10:03:00Z</cp:lastPrinted>
  <dcterms:created xsi:type="dcterms:W3CDTF">2023-12-12T01:04:00Z</dcterms:created>
  <dcterms:modified xsi:type="dcterms:W3CDTF">2024-01-15T10:03:00Z</dcterms:modified>
</cp:coreProperties>
</file>