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5a6634" w14:textId="45a6634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Arrival age composition by cohort, Women|sum_arrage_f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Age at arrival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18-27 (n=91,807)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80.2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72.5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63.1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54.6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45.5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62.5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28-37 (n=41,746)</w:t>
            </w:r>
          </w:p>
        </w:tc>
        <w:tc>
          <w:p>
            <w:pPr>
              <w:spacing w:after="0"/>
              <w:jc w:val="right"/>
            </w:pPr>
            <w:r>
              <w:t xml:space="preserve">17.6</w:t>
            </w:r>
          </w:p>
        </w:tc>
        <w:tc>
          <w:p>
            <w:pPr>
              <w:spacing w:after="0"/>
              <w:jc w:val="right"/>
            </w:pPr>
            <w:r>
              <w:t xml:space="preserve">22.5</w:t>
            </w:r>
          </w:p>
        </w:tc>
        <w:tc>
          <w:p>
            <w:pPr>
              <w:spacing w:after="0"/>
              <w:jc w:val="right"/>
            </w:pPr>
            <w:r>
              <w:t xml:space="preserve">29.1</w:t>
            </w:r>
          </w:p>
        </w:tc>
        <w:tc>
          <w:p>
            <w:pPr>
              <w:spacing w:after="0"/>
              <w:jc w:val="right"/>
            </w:pPr>
            <w:r>
              <w:t xml:space="preserve">33.6</w:t>
            </w:r>
          </w:p>
        </w:tc>
        <w:tc>
          <w:p>
            <w:pPr>
              <w:spacing w:after="0"/>
              <w:jc w:val="right"/>
            </w:pPr>
            <w:r>
              <w:t xml:space="preserve">37.6</w:t>
            </w:r>
          </w:p>
        </w:tc>
        <w:tc>
          <w:p>
            <w:pPr>
              <w:spacing w:after="0"/>
              <w:jc w:val="right"/>
            </w:pPr>
            <w:r>
              <w:t xml:space="preserve">28.7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38-47 (n=11,411)</w:t>
            </w:r>
          </w:p>
        </w:tc>
        <w:tc>
          <w:p>
            <w:pPr>
              <w:spacing w:after="0"/>
              <w:jc w:val="right"/>
            </w:pPr>
            <w:r>
              <w:t xml:space="preserve">2.2</w:t>
            </w:r>
          </w:p>
        </w:tc>
        <w:tc>
          <w:p>
            <w:pPr>
              <w:spacing w:after="0"/>
              <w:jc w:val="right"/>
            </w:pPr>
            <w:r>
              <w:t xml:space="preserve">4.6</w:t>
            </w:r>
          </w:p>
        </w:tc>
        <w:tc>
          <w:p>
            <w:pPr>
              <w:spacing w:after="0"/>
              <w:jc w:val="right"/>
            </w:pPr>
            <w:r>
              <w:t xml:space="preserve">7.1</w:t>
            </w:r>
          </w:p>
        </w:tc>
        <w:tc>
          <w:p>
            <w:pPr>
              <w:spacing w:after="0"/>
              <w:jc w:val="right"/>
            </w:pPr>
            <w:r>
              <w:t xml:space="preserve">10.6</w:t>
            </w:r>
          </w:p>
        </w:tc>
        <w:tc>
          <w:p>
            <w:pPr>
              <w:spacing w:after="0"/>
              <w:jc w:val="right"/>
            </w:pPr>
            <w:r>
              <w:t xml:space="preserve">14.4</w:t>
            </w:r>
          </w:p>
        </w:tc>
        <w:tc>
          <w:p>
            <w:pPr>
              <w:spacing w:after="0"/>
              <w:jc w:val="right"/>
            </w:pPr>
            <w:r>
              <w:t xml:space="preserve">7.9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48-54 (n=1,279)</w:t>
            </w:r>
          </w:p>
        </w:tc>
        <w:tc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p>
            <w:pPr>
              <w:spacing w:after="0"/>
              <w:jc w:val="right"/>
            </w:pPr>
            <w:r>
              <w:t xml:space="preserve">0.4</w:t>
            </w:r>
          </w:p>
        </w:tc>
        <w:tc>
          <w:p>
            <w:pPr>
              <w:spacing w:after="0"/>
              <w:jc w:val="right"/>
            </w:pPr>
            <w:r>
              <w:t xml:space="preserve">0.7</w:t>
            </w:r>
          </w:p>
        </w:tc>
        <w:tc>
          <w:p>
            <w:pPr>
              <w:spacing w:after="0"/>
              <w:jc w:val="right"/>
            </w:pPr>
            <w:r>
              <w:t xml:space="preserve">1.2</w:t>
            </w:r>
          </w:p>
        </w:tc>
        <w:tc>
          <w:p>
            <w:pPr>
              <w:spacing w:after="0"/>
              <w:jc w:val="right"/>
            </w:pPr>
            <w:r>
              <w:t xml:space="preserve">2.4</w:t>
            </w:r>
          </w:p>
        </w:tc>
        <w:tc>
          <w:p>
            <w:pPr>
              <w:spacing w:after="0"/>
              <w:jc w:val="right"/>
            </w:pPr>
            <w:r>
              <w:t xml:space="preserve">0.9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 (n=146,243)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