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47015c" w14:textId="747015c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Cohort size development by duration of stay, Women (no upper age limit)|sum_cohortsize_timeres_f_unres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Duration of stay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337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1 (n=5,968)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81,996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198,566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502,527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428,020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1,211,109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 (n=6,439)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112,026</w:t>
            </w:r>
          </w:p>
        </w:tc>
        <w:tc>
          <w:p>
            <w:pPr>
              <w:spacing w:after="0"/>
              <w:jc w:val="right"/>
            </w:pPr>
            <w:r>
              <w:t xml:space="preserve">209,155</w:t>
            </w:r>
          </w:p>
        </w:tc>
        <w:tc>
          <w:p>
            <w:pPr>
              <w:spacing w:after="0"/>
              <w:jc w:val="right"/>
            </w:pPr>
            <w:r>
              <w:t xml:space="preserve">528,046</w:t>
            </w:r>
          </w:p>
        </w:tc>
        <w:tc>
          <w:p>
            <w:pPr>
              <w:spacing w:after="0"/>
              <w:jc w:val="right"/>
            </w:pPr>
            <w:r>
              <w:t xml:space="preserve">444,445</w:t>
            </w:r>
          </w:p>
        </w:tc>
        <w:tc>
          <w:p>
            <w:pPr>
              <w:spacing w:after="0"/>
              <w:jc w:val="right"/>
            </w:pPr>
            <w:r>
              <w:t xml:space="preserve">1,293,672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 (n=7,308)</w:t>
            </w:r>
          </w:p>
        </w:tc>
        <w:tc>
          <w:p>
            <w:pPr>
              <w:spacing w:after="0"/>
              <w:jc w:val="right"/>
            </w:pPr>
            <w:r>
              <w:t xml:space="preserve">42,632</w:t>
            </w:r>
          </w:p>
        </w:tc>
        <w:tc>
          <w:p>
            <w:pPr>
              <w:spacing w:after="0"/>
              <w:jc w:val="right"/>
            </w:pPr>
            <w:r>
              <w:t xml:space="preserve">82,211</w:t>
            </w:r>
          </w:p>
        </w:tc>
        <w:tc>
          <w:p>
            <w:pPr>
              <w:spacing w:after="0"/>
              <w:jc w:val="right"/>
            </w:pPr>
            <w:r>
              <w:t xml:space="preserve">287,648</w:t>
            </w:r>
          </w:p>
        </w:tc>
        <w:tc>
          <w:p>
            <w:pPr>
              <w:spacing w:after="0"/>
              <w:jc w:val="right"/>
            </w:pPr>
            <w:r>
              <w:t xml:space="preserve">576,935</w:t>
            </w:r>
          </w:p>
        </w:tc>
        <w:tc>
          <w:p>
            <w:pPr>
              <w:spacing w:after="0"/>
              <w:jc w:val="right"/>
            </w:pPr>
            <w:r>
              <w:t xml:space="preserve">468,232</w:t>
            </w:r>
          </w:p>
        </w:tc>
        <w:tc>
          <w:p>
            <w:pPr>
              <w:spacing w:after="0"/>
              <w:jc w:val="right"/>
            </w:pPr>
            <w:r>
              <w:t xml:space="preserve">1,457,658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4 (n=7,802)</w:t>
            </w:r>
          </w:p>
        </w:tc>
        <w:tc>
          <w:p>
            <w:pPr>
              <w:spacing w:after="0"/>
              <w:jc w:val="right"/>
            </w:pPr>
            <w:r>
              <w:t xml:space="preserve">41,375</w:t>
            </w:r>
          </w:p>
        </w:tc>
        <w:tc>
          <w:p>
            <w:pPr>
              <w:spacing w:after="0"/>
              <w:jc w:val="right"/>
            </w:pPr>
            <w:r>
              <w:t xml:space="preserve">122,950</w:t>
            </w:r>
          </w:p>
        </w:tc>
        <w:tc>
          <w:p>
            <w:pPr>
              <w:spacing w:after="0"/>
              <w:jc w:val="right"/>
            </w:pPr>
            <w:r>
              <w:t xml:space="preserve">317,771</w:t>
            </w:r>
          </w:p>
        </w:tc>
        <w:tc>
          <w:p>
            <w:pPr>
              <w:spacing w:after="0"/>
              <w:jc w:val="right"/>
            </w:pPr>
            <w:r>
              <w:t xml:space="preserve">615,034</w:t>
            </w:r>
          </w:p>
        </w:tc>
        <w:tc>
          <w:p>
            <w:pPr>
              <w:spacing w:after="0"/>
              <w:jc w:val="right"/>
            </w:pPr>
            <w:r>
              <w:t xml:space="preserve">455,085</w:t>
            </w:r>
          </w:p>
        </w:tc>
        <w:tc>
          <w:p>
            <w:pPr>
              <w:spacing w:after="0"/>
              <w:jc w:val="right"/>
            </w:pPr>
            <w:r>
              <w:t xml:space="preserve">1,552,214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 (n=8,651)</w:t>
            </w:r>
          </w:p>
        </w:tc>
        <w:tc>
          <w:p>
            <w:pPr>
              <w:spacing w:after="0"/>
              <w:jc w:val="right"/>
            </w:pPr>
            <w:r>
              <w:t xml:space="preserve">95,662</w:t>
            </w:r>
          </w:p>
        </w:tc>
        <w:tc>
          <w:p>
            <w:pPr>
              <w:spacing w:after="0"/>
              <w:jc w:val="right"/>
            </w:pPr>
            <w:r>
              <w:t xml:space="preserve">108,902</w:t>
            </w:r>
          </w:p>
        </w:tc>
        <w:tc>
          <w:p>
            <w:pPr>
              <w:spacing w:after="0"/>
              <w:jc w:val="right"/>
            </w:pPr>
            <w:r>
              <w:t xml:space="preserve">351,556</w:t>
            </w:r>
          </w:p>
        </w:tc>
        <w:tc>
          <w:p>
            <w:pPr>
              <w:spacing w:after="0"/>
              <w:jc w:val="right"/>
            </w:pPr>
            <w:r>
              <w:t xml:space="preserve">661,374</w:t>
            </w:r>
          </w:p>
        </w:tc>
        <w:tc>
          <w:p>
            <w:pPr>
              <w:spacing w:after="0"/>
              <w:jc w:val="right"/>
            </w:pPr>
            <w:r>
              <w:t xml:space="preserve">479,669</w:t>
            </w:r>
          </w:p>
        </w:tc>
        <w:tc>
          <w:p>
            <w:pPr>
              <w:spacing w:after="0"/>
              <w:jc w:val="right"/>
            </w:pPr>
            <w:r>
              <w:t xml:space="preserve">1,697,163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6 (n=8,831)</w:t>
            </w:r>
          </w:p>
        </w:tc>
        <w:tc>
          <w:p>
            <w:pPr>
              <w:spacing w:after="0"/>
              <w:jc w:val="right"/>
            </w:pPr>
            <w:r>
              <w:t xml:space="preserve">104,040</w:t>
            </w:r>
          </w:p>
        </w:tc>
        <w:tc>
          <w:p>
            <w:pPr>
              <w:spacing w:after="0"/>
              <w:jc w:val="right"/>
            </w:pPr>
            <w:r>
              <w:t xml:space="preserve">151,623</w:t>
            </w:r>
          </w:p>
        </w:tc>
        <w:tc>
          <w:p>
            <w:pPr>
              <w:spacing w:after="0"/>
              <w:jc w:val="right"/>
            </w:pPr>
            <w:r>
              <w:t xml:space="preserve">370,849</w:t>
            </w:r>
          </w:p>
        </w:tc>
        <w:tc>
          <w:p>
            <w:pPr>
              <w:spacing w:after="0"/>
              <w:jc w:val="right"/>
            </w:pPr>
            <w:r>
              <w:t xml:space="preserve">691,932</w:t>
            </w:r>
          </w:p>
        </w:tc>
        <w:tc>
          <w:p>
            <w:pPr>
              <w:spacing w:after="0"/>
              <w:jc w:val="right"/>
            </w:pPr>
            <w:r>
              <w:t xml:space="preserve">407,107</w:t>
            </w:r>
          </w:p>
        </w:tc>
        <w:tc>
          <w:p>
            <w:pPr>
              <w:spacing w:after="0"/>
              <w:jc w:val="right"/>
            </w:pPr>
            <w:r>
              <w:t xml:space="preserve">1,725,551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7 (n=8,892)</w:t>
            </w:r>
          </w:p>
        </w:tc>
        <w:tc>
          <w:p>
            <w:pPr>
              <w:spacing w:after="0"/>
              <w:jc w:val="right"/>
            </w:pPr>
            <w:r>
              <w:t xml:space="preserve">169,208</w:t>
            </w:r>
          </w:p>
        </w:tc>
        <w:tc>
          <w:p>
            <w:pPr>
              <w:spacing w:after="0"/>
              <w:jc w:val="right"/>
            </w:pPr>
            <w:r>
              <w:t xml:space="preserve">127,726</w:t>
            </w:r>
          </w:p>
        </w:tc>
        <w:tc>
          <w:p>
            <w:pPr>
              <w:spacing w:after="0"/>
              <w:jc w:val="right"/>
            </w:pPr>
            <w:r>
              <w:t xml:space="preserve">387,526</w:t>
            </w:r>
          </w:p>
        </w:tc>
        <w:tc>
          <w:p>
            <w:pPr>
              <w:spacing w:after="0"/>
              <w:jc w:val="right"/>
            </w:pPr>
            <w:r>
              <w:t xml:space="preserve">711,394</w:t>
            </w:r>
          </w:p>
        </w:tc>
        <w:tc>
          <w:p>
            <w:pPr>
              <w:spacing w:after="0"/>
              <w:jc w:val="right"/>
            </w:pPr>
            <w:r>
              <w:t xml:space="preserve">316,765</w:t>
            </w:r>
          </w:p>
        </w:tc>
        <w:tc>
          <w:p>
            <w:pPr>
              <w:spacing w:after="0"/>
              <w:jc w:val="right"/>
            </w:pPr>
            <w:r>
              <w:t xml:space="preserve">1,712,619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8 (n=8,658)</w:t>
            </w:r>
          </w:p>
        </w:tc>
        <w:tc>
          <w:p>
            <w:pPr>
              <w:spacing w:after="0"/>
              <w:jc w:val="right"/>
            </w:pPr>
            <w:r>
              <w:t xml:space="preserve">158,778</w:t>
            </w:r>
          </w:p>
        </w:tc>
        <w:tc>
          <w:p>
            <w:pPr>
              <w:spacing w:after="0"/>
              <w:jc w:val="right"/>
            </w:pPr>
            <w:r>
              <w:t xml:space="preserve">151,708</w:t>
            </w:r>
          </w:p>
        </w:tc>
        <w:tc>
          <w:p>
            <w:pPr>
              <w:spacing w:after="0"/>
              <w:jc w:val="right"/>
            </w:pPr>
            <w:r>
              <w:t xml:space="preserve">397,515</w:t>
            </w:r>
          </w:p>
        </w:tc>
        <w:tc>
          <w:p>
            <w:pPr>
              <w:spacing w:after="0"/>
              <w:jc w:val="right"/>
            </w:pPr>
            <w:r>
              <w:t xml:space="preserve">709,450</w:t>
            </w:r>
          </w:p>
        </w:tc>
        <w:tc>
          <w:p>
            <w:pPr>
              <w:spacing w:after="0"/>
              <w:jc w:val="right"/>
            </w:pPr>
            <w:r>
              <w:t xml:space="preserve">248,276</w:t>
            </w:r>
          </w:p>
        </w:tc>
        <w:tc>
          <w:p>
            <w:pPr>
              <w:spacing w:after="0"/>
              <w:jc w:val="right"/>
            </w:pPr>
            <w:r>
              <w:t xml:space="preserve">1,665,728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9 (n=7,669)</w:t>
            </w:r>
          </w:p>
        </w:tc>
        <w:tc>
          <w:p>
            <w:pPr>
              <w:spacing w:after="0"/>
              <w:jc w:val="right"/>
            </w:pPr>
            <w:r>
              <w:t xml:space="preserve">168,216</w:t>
            </w:r>
          </w:p>
        </w:tc>
        <w:tc>
          <w:p>
            <w:pPr>
              <w:spacing w:after="0"/>
              <w:jc w:val="right"/>
            </w:pPr>
            <w:r>
              <w:t xml:space="preserve">107,548</w:t>
            </w:r>
          </w:p>
        </w:tc>
        <w:tc>
          <w:p>
            <w:pPr>
              <w:spacing w:after="0"/>
              <w:jc w:val="right"/>
            </w:pPr>
            <w:r>
              <w:t xml:space="preserve">381,332</w:t>
            </w:r>
          </w:p>
        </w:tc>
        <w:tc>
          <w:p>
            <w:pPr>
              <w:spacing w:after="0"/>
              <w:jc w:val="right"/>
            </w:pPr>
            <w:r>
              <w:t xml:space="preserve">646,028</w:t>
            </w:r>
          </w:p>
        </w:tc>
        <w:tc>
          <w:p>
            <w:pPr>
              <w:spacing w:after="0"/>
              <w:jc w:val="right"/>
            </w:pPr>
            <w:r>
              <w:t xml:space="preserve">172,739</w:t>
            </w:r>
          </w:p>
        </w:tc>
        <w:tc>
          <w:p>
            <w:pPr>
              <w:spacing w:after="0"/>
              <w:jc w:val="right"/>
            </w:pPr>
            <w:r>
              <w:t xml:space="preserve">1,475,864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10 (n=8,051)</w:t>
            </w:r>
          </w:p>
        </w:tc>
        <w:tc>
          <w:p>
            <w:pPr>
              <w:spacing w:after="0"/>
              <w:jc w:val="right"/>
            </w:pPr>
            <w:r>
              <w:t xml:space="preserve">173,437</w:t>
            </w:r>
          </w:p>
        </w:tc>
        <w:tc>
          <w:p>
            <w:pPr>
              <w:spacing w:after="0"/>
              <w:jc w:val="right"/>
            </w:pPr>
            <w:r>
              <w:t xml:space="preserve">147,269</w:t>
            </w:r>
          </w:p>
        </w:tc>
        <w:tc>
          <w:p>
            <w:pPr>
              <w:spacing w:after="0"/>
              <w:jc w:val="right"/>
            </w:pPr>
            <w:r>
              <w:t xml:space="preserve">403,909</w:t>
            </w:r>
          </w:p>
        </w:tc>
        <w:tc>
          <w:p>
            <w:pPr>
              <w:spacing w:after="0"/>
              <w:jc w:val="right"/>
            </w:pPr>
            <w:r>
              <w:t xml:space="preserve">680,311</w:t>
            </w:r>
          </w:p>
        </w:tc>
        <w:tc>
          <w:p>
            <w:pPr>
              <w:spacing w:after="0"/>
              <w:jc w:val="right"/>
            </w:pPr>
            <w:r>
              <w:t xml:space="preserve">125,801</w:t>
            </w:r>
          </w:p>
        </w:tc>
        <w:tc>
          <w:p>
            <w:pPr>
              <w:spacing w:after="0"/>
              <w:jc w:val="right"/>
            </w:pPr>
            <w:r>
              <w:t xml:space="preserve">1,530,727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11 (n=7,022)</w:t>
            </w:r>
          </w:p>
        </w:tc>
        <w:tc>
          <w:p>
            <w:pPr>
              <w:spacing w:after="0"/>
              <w:jc w:val="right"/>
            </w:pPr>
            <w:r>
              <w:t xml:space="preserve">121,301</w:t>
            </w:r>
          </w:p>
        </w:tc>
        <w:tc>
          <w:p>
            <w:pPr>
              <w:spacing w:after="0"/>
              <w:jc w:val="right"/>
            </w:pPr>
            <w:r>
              <w:t xml:space="preserve">141,319</w:t>
            </w:r>
          </w:p>
        </w:tc>
        <w:tc>
          <w:p>
            <w:pPr>
              <w:spacing w:after="0"/>
              <w:jc w:val="right"/>
            </w:pPr>
            <w:r>
              <w:t xml:space="preserve">388,110</w:t>
            </w:r>
          </w:p>
        </w:tc>
        <w:tc>
          <w:p>
            <w:pPr>
              <w:spacing w:after="0"/>
              <w:jc w:val="right"/>
            </w:pPr>
            <w:r>
              <w:t xml:space="preserve">634,237</w:t>
            </w:r>
          </w:p>
        </w:tc>
        <w:tc>
          <w:p>
            <w:pPr>
              <w:spacing w:after="0"/>
              <w:jc w:val="right"/>
            </w:pPr>
            <w:r>
              <w:t xml:space="preserve">59,171</w:t>
            </w:r>
          </w:p>
        </w:tc>
        <w:tc>
          <w:p>
            <w:pPr>
              <w:spacing w:after="0"/>
              <w:jc w:val="right"/>
            </w:pPr>
            <w:r>
              <w:t xml:space="preserve">1,344,139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12 (n=6,949)</w:t>
            </w:r>
          </w:p>
        </w:tc>
        <w:tc>
          <w:p>
            <w:pPr>
              <w:spacing w:after="0"/>
              <w:jc w:val="right"/>
            </w:pPr>
            <w:r>
              <w:t xml:space="preserve">193,628</w:t>
            </w:r>
          </w:p>
        </w:tc>
        <w:tc>
          <w:p>
            <w:pPr>
              <w:spacing w:after="0"/>
              <w:jc w:val="right"/>
            </w:pPr>
            <w:r>
              <w:t xml:space="preserve">123,574</w:t>
            </w:r>
          </w:p>
        </w:tc>
        <w:tc>
          <w:p>
            <w:pPr>
              <w:spacing w:after="0"/>
              <w:jc w:val="right"/>
            </w:pPr>
            <w:r>
              <w:t xml:space="preserve">382,681</w:t>
            </w:r>
          </w:p>
        </w:tc>
        <w:tc>
          <w:p>
            <w:pPr>
              <w:spacing w:after="0"/>
              <w:jc w:val="right"/>
            </w:pPr>
            <w:r>
              <w:t xml:space="preserve">604,442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1,304,325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13 (n=6,217)</w:t>
            </w:r>
          </w:p>
        </w:tc>
        <w:tc>
          <w:p>
            <w:pPr>
              <w:spacing w:after="0"/>
              <w:jc w:val="right"/>
            </w:pPr>
            <w:r>
              <w:t xml:space="preserve">142,434</w:t>
            </w:r>
          </w:p>
        </w:tc>
        <w:tc>
          <w:p>
            <w:pPr>
              <w:spacing w:after="0"/>
              <w:jc w:val="right"/>
            </w:pPr>
            <w:r>
              <w:t xml:space="preserve">151,110</w:t>
            </w:r>
          </w:p>
        </w:tc>
        <w:tc>
          <w:p>
            <w:pPr>
              <w:spacing w:after="0"/>
              <w:jc w:val="right"/>
            </w:pPr>
            <w:r>
              <w:t xml:space="preserve">373,537</w:t>
            </w:r>
          </w:p>
        </w:tc>
        <w:tc>
          <w:p>
            <w:pPr>
              <w:spacing w:after="0"/>
              <w:jc w:val="right"/>
            </w:pPr>
            <w:r>
              <w:t xml:space="preserve">514,852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1,181,933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14 (n=5,788)</w:t>
            </w:r>
          </w:p>
        </w:tc>
        <w:tc>
          <w:p>
            <w:pPr>
              <w:spacing w:after="0"/>
              <w:jc w:val="right"/>
            </w:pPr>
            <w:r>
              <w:t xml:space="preserve">166,763</w:t>
            </w:r>
          </w:p>
        </w:tc>
        <w:tc>
          <w:p>
            <w:pPr>
              <w:spacing w:after="0"/>
              <w:jc w:val="right"/>
            </w:pPr>
            <w:r>
              <w:t xml:space="preserve">131,277</w:t>
            </w:r>
          </w:p>
        </w:tc>
        <w:tc>
          <w:p>
            <w:pPr>
              <w:spacing w:after="0"/>
              <w:jc w:val="right"/>
            </w:pPr>
            <w:r>
              <w:t xml:space="preserve">367,100</w:t>
            </w:r>
          </w:p>
        </w:tc>
        <w:tc>
          <w:p>
            <w:pPr>
              <w:spacing w:after="0"/>
              <w:jc w:val="right"/>
            </w:pPr>
            <w:r>
              <w:t xml:space="preserve">436,280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1,101,420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15 (n=5,625)</w:t>
            </w:r>
          </w:p>
        </w:tc>
        <w:tc>
          <w:p>
            <w:pPr>
              <w:spacing w:after="0"/>
              <w:jc w:val="right"/>
            </w:pPr>
            <w:r>
              <w:t xml:space="preserve">166,334</w:t>
            </w:r>
          </w:p>
        </w:tc>
        <w:tc>
          <w:p>
            <w:pPr>
              <w:spacing w:after="0"/>
              <w:jc w:val="right"/>
            </w:pPr>
            <w:r>
              <w:t xml:space="preserve">161,640</w:t>
            </w:r>
          </w:p>
        </w:tc>
        <w:tc>
          <w:p>
            <w:pPr>
              <w:spacing w:after="0"/>
              <w:jc w:val="right"/>
            </w:pPr>
            <w:r>
              <w:t xml:space="preserve">374,204</w:t>
            </w:r>
          </w:p>
        </w:tc>
        <w:tc>
          <w:p>
            <w:pPr>
              <w:spacing w:after="0"/>
              <w:jc w:val="right"/>
            </w:pPr>
            <w:r>
              <w:t xml:space="preserve">364,294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1,066,472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16 (n=5,336)</w:t>
            </w:r>
          </w:p>
        </w:tc>
        <w:tc>
          <w:p>
            <w:pPr>
              <w:spacing w:after="0"/>
              <w:jc w:val="right"/>
            </w:pPr>
            <w:r>
              <w:t xml:space="preserve">205,341</w:t>
            </w:r>
          </w:p>
        </w:tc>
        <w:tc>
          <w:p>
            <w:pPr>
              <w:spacing w:after="0"/>
              <w:jc w:val="right"/>
            </w:pPr>
            <w:r>
              <w:t xml:space="preserve">150,755</w:t>
            </w:r>
          </w:p>
        </w:tc>
        <w:tc>
          <w:p>
            <w:pPr>
              <w:spacing w:after="0"/>
              <w:jc w:val="right"/>
            </w:pPr>
            <w:r>
              <w:t xml:space="preserve">375,587</w:t>
            </w:r>
          </w:p>
        </w:tc>
        <w:tc>
          <w:p>
            <w:pPr>
              <w:spacing w:after="0"/>
              <w:jc w:val="right"/>
            </w:pPr>
            <w:r>
              <w:t xml:space="preserve">286,096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1,017,778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17 (n=4,823)</w:t>
            </w:r>
          </w:p>
        </w:tc>
        <w:tc>
          <w:p>
            <w:pPr>
              <w:spacing w:after="0"/>
              <w:jc w:val="right"/>
            </w:pPr>
            <w:r>
              <w:t xml:space="preserve">162,183</w:t>
            </w:r>
          </w:p>
        </w:tc>
        <w:tc>
          <w:p>
            <w:pPr>
              <w:spacing w:after="0"/>
              <w:jc w:val="right"/>
            </w:pPr>
            <w:r>
              <w:t xml:space="preserve">178,034</w:t>
            </w:r>
          </w:p>
        </w:tc>
        <w:tc>
          <w:p>
            <w:pPr>
              <w:spacing w:after="0"/>
              <w:jc w:val="right"/>
            </w:pPr>
            <w:r>
              <w:t xml:space="preserve">362,664</w:t>
            </w:r>
          </w:p>
        </w:tc>
        <w:tc>
          <w:p>
            <w:pPr>
              <w:spacing w:after="0"/>
              <w:jc w:val="right"/>
            </w:pPr>
            <w:r>
              <w:t xml:space="preserve">221,478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924,359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18 (n=4,397)</w:t>
            </w:r>
          </w:p>
        </w:tc>
        <w:tc>
          <w:p>
            <w:pPr>
              <w:spacing w:after="0"/>
              <w:jc w:val="right"/>
            </w:pPr>
            <w:r>
              <w:t xml:space="preserve">184,911</w:t>
            </w:r>
          </w:p>
        </w:tc>
        <w:tc>
          <w:p>
            <w:pPr>
              <w:spacing w:after="0"/>
              <w:jc w:val="right"/>
            </w:pPr>
            <w:r>
              <w:t xml:space="preserve">149,862</w:t>
            </w:r>
          </w:p>
        </w:tc>
        <w:tc>
          <w:p>
            <w:pPr>
              <w:spacing w:after="0"/>
              <w:jc w:val="right"/>
            </w:pPr>
            <w:r>
              <w:t xml:space="preserve">355,895</w:t>
            </w:r>
          </w:p>
        </w:tc>
        <w:tc>
          <w:p>
            <w:pPr>
              <w:spacing w:after="0"/>
              <w:jc w:val="right"/>
            </w:pPr>
            <w:r>
              <w:t xml:space="preserve">156,415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847,083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 (n=4,061)</w:t>
            </w:r>
          </w:p>
        </w:tc>
        <w:tc>
          <w:p>
            <w:pPr>
              <w:spacing w:after="0"/>
              <w:jc w:val="right"/>
            </w:pPr>
            <w:r>
              <w:t xml:space="preserve">150,996</w:t>
            </w:r>
          </w:p>
        </w:tc>
        <w:tc>
          <w:p>
            <w:pPr>
              <w:spacing w:after="0"/>
              <w:jc w:val="right"/>
            </w:pPr>
            <w:r>
              <w:t xml:space="preserve">169,430</w:t>
            </w:r>
          </w:p>
        </w:tc>
        <w:tc>
          <w:p>
            <w:pPr>
              <w:spacing w:after="0"/>
              <w:jc w:val="right"/>
            </w:pPr>
            <w:r>
              <w:t xml:space="preserve">362,169</w:t>
            </w:r>
          </w:p>
        </w:tc>
        <w:tc>
          <w:p>
            <w:pPr>
              <w:spacing w:after="0"/>
              <w:jc w:val="right"/>
            </w:pPr>
            <w:r>
              <w:t xml:space="preserve">116,321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798,915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 (n=4,418)</w:t>
            </w:r>
          </w:p>
        </w:tc>
        <w:tc>
          <w:p>
            <w:pPr>
              <w:spacing w:after="0"/>
              <w:jc w:val="right"/>
            </w:pPr>
            <w:r>
              <w:t xml:space="preserve">201,345</w:t>
            </w:r>
          </w:p>
        </w:tc>
        <w:tc>
          <w:p>
            <w:pPr>
              <w:spacing w:after="0"/>
              <w:jc w:val="right"/>
            </w:pPr>
            <w:r>
              <w:t xml:space="preserve">189,509</w:t>
            </w:r>
          </w:p>
        </w:tc>
        <w:tc>
          <w:p>
            <w:pPr>
              <w:spacing w:after="0"/>
              <w:jc w:val="right"/>
            </w:pPr>
            <w:r>
              <w:t xml:space="preserve">391,601</w:t>
            </w:r>
          </w:p>
        </w:tc>
        <w:tc>
          <w:p>
            <w:pPr>
              <w:spacing w:after="0"/>
              <w:jc w:val="right"/>
            </w:pPr>
            <w:r>
              <w:t xml:space="preserve">83,849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866,304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21 (n=3,776)</w:t>
            </w:r>
          </w:p>
        </w:tc>
        <w:tc>
          <w:p>
            <w:pPr>
              <w:spacing w:after="0"/>
              <w:jc w:val="right"/>
            </w:pPr>
            <w:r>
              <w:t xml:space="preserve">161,856</w:t>
            </w:r>
          </w:p>
        </w:tc>
        <w:tc>
          <w:p>
            <w:pPr>
              <w:spacing w:after="0"/>
              <w:jc w:val="right"/>
            </w:pPr>
            <w:r>
              <w:t xml:space="preserve">199,614</w:t>
            </w:r>
          </w:p>
        </w:tc>
        <w:tc>
          <w:p>
            <w:pPr>
              <w:spacing w:after="0"/>
              <w:jc w:val="right"/>
            </w:pPr>
            <w:r>
              <w:t xml:space="preserve">350,518</w:t>
            </w:r>
          </w:p>
        </w:tc>
        <w:tc>
          <w:p>
            <w:pPr>
              <w:spacing w:after="0"/>
              <w:jc w:val="right"/>
            </w:pPr>
            <w:r>
              <w:t xml:space="preserve">30,823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742,811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22 (n=3,473)</w:t>
            </w:r>
          </w:p>
        </w:tc>
        <w:tc>
          <w:p>
            <w:pPr>
              <w:spacing w:after="0"/>
              <w:jc w:val="right"/>
            </w:pPr>
            <w:r>
              <w:t xml:space="preserve">184,244</w:t>
            </w:r>
          </w:p>
        </w:tc>
        <w:tc>
          <w:p>
            <w:pPr>
              <w:spacing w:after="0"/>
              <w:jc w:val="right"/>
            </w:pPr>
            <w:r>
              <w:t xml:space="preserve">184,435</w:t>
            </w:r>
          </w:p>
        </w:tc>
        <w:tc>
          <w:p>
            <w:pPr>
              <w:spacing w:after="0"/>
              <w:jc w:val="right"/>
            </w:pPr>
            <w:r>
              <w:t xml:space="preserve">323,673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692,353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23 (n=3,405)</w:t>
            </w:r>
          </w:p>
        </w:tc>
        <w:tc>
          <w:p>
            <w:pPr>
              <w:spacing w:after="0"/>
              <w:jc w:val="right"/>
            </w:pPr>
            <w:r>
              <w:t xml:space="preserve">213,555</w:t>
            </w:r>
          </w:p>
        </w:tc>
        <w:tc>
          <w:p>
            <w:pPr>
              <w:spacing w:after="0"/>
              <w:jc w:val="right"/>
            </w:pPr>
            <w:r>
              <w:t xml:space="preserve">173,684</w:t>
            </w:r>
          </w:p>
        </w:tc>
        <w:tc>
          <w:p>
            <w:pPr>
              <w:spacing w:after="0"/>
              <w:jc w:val="right"/>
            </w:pPr>
            <w:r>
              <w:t xml:space="preserve">299,507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686,747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24 (n=2,980)</w:t>
            </w:r>
          </w:p>
        </w:tc>
        <w:tc>
          <w:p>
            <w:pPr>
              <w:spacing w:after="0"/>
              <w:jc w:val="right"/>
            </w:pPr>
            <w:r>
              <w:t xml:space="preserve">207,421</w:t>
            </w:r>
          </w:p>
        </w:tc>
        <w:tc>
          <w:p>
            <w:pPr>
              <w:spacing w:after="0"/>
              <w:jc w:val="right"/>
            </w:pPr>
            <w:r>
              <w:t xml:space="preserve">172,404</w:t>
            </w:r>
          </w:p>
        </w:tc>
        <w:tc>
          <w:p>
            <w:pPr>
              <w:spacing w:after="0"/>
              <w:jc w:val="right"/>
            </w:pPr>
            <w:r>
              <w:t xml:space="preserve">226,730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606,555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25 (n=3,076)</w:t>
            </w:r>
          </w:p>
        </w:tc>
        <w:tc>
          <w:p>
            <w:pPr>
              <w:spacing w:after="0"/>
              <w:jc w:val="right"/>
            </w:pPr>
            <w:r>
              <w:t xml:space="preserve">248,774</w:t>
            </w:r>
          </w:p>
        </w:tc>
        <w:tc>
          <w:p>
            <w:pPr>
              <w:spacing w:after="0"/>
              <w:jc w:val="right"/>
            </w:pPr>
            <w:r>
              <w:t xml:space="preserve">186,671</w:t>
            </w:r>
          </w:p>
        </w:tc>
        <w:tc>
          <w:p>
            <w:pPr>
              <w:spacing w:after="0"/>
              <w:jc w:val="right"/>
            </w:pPr>
            <w:r>
              <w:t xml:space="preserve">189,024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624,469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26 (n=2,810)</w:t>
            </w:r>
          </w:p>
        </w:tc>
        <w:tc>
          <w:p>
            <w:pPr>
              <w:spacing w:after="0"/>
              <w:jc w:val="right"/>
            </w:pPr>
            <w:r>
              <w:t xml:space="preserve">255,010</w:t>
            </w:r>
          </w:p>
        </w:tc>
        <w:tc>
          <w:p>
            <w:pPr>
              <w:spacing w:after="0"/>
              <w:jc w:val="right"/>
            </w:pPr>
            <w:r>
              <w:t xml:space="preserve">186,013</w:t>
            </w:r>
          </w:p>
        </w:tc>
        <w:tc>
          <w:p>
            <w:pPr>
              <w:spacing w:after="0"/>
              <w:jc w:val="right"/>
            </w:pPr>
            <w:r>
              <w:t xml:space="preserve">133,786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574,809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27 (n=2,666)</w:t>
            </w:r>
          </w:p>
        </w:tc>
        <w:tc>
          <w:p>
            <w:pPr>
              <w:spacing w:after="0"/>
              <w:jc w:val="right"/>
            </w:pPr>
            <w:r>
              <w:t xml:space="preserve">271,149</w:t>
            </w:r>
          </w:p>
        </w:tc>
        <w:tc>
          <w:p>
            <w:pPr>
              <w:spacing w:after="0"/>
              <w:jc w:val="right"/>
            </w:pPr>
            <w:r>
              <w:t xml:space="preserve">170,133</w:t>
            </w:r>
          </w:p>
        </w:tc>
        <w:tc>
          <w:p>
            <w:pPr>
              <w:spacing w:after="0"/>
              <w:jc w:val="right"/>
            </w:pPr>
            <w:r>
              <w:t xml:space="preserve">99,867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541,148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28 (n=2,400)</w:t>
            </w:r>
          </w:p>
        </w:tc>
        <w:tc>
          <w:p>
            <w:pPr>
              <w:spacing w:after="0"/>
              <w:jc w:val="right"/>
            </w:pPr>
            <w:r>
              <w:t xml:space="preserve">243,628</w:t>
            </w:r>
          </w:p>
        </w:tc>
        <w:tc>
          <w:p>
            <w:pPr>
              <w:spacing w:after="0"/>
              <w:jc w:val="right"/>
            </w:pPr>
            <w:r>
              <w:t xml:space="preserve">179,689</w:t>
            </w:r>
          </w:p>
        </w:tc>
        <w:tc>
          <w:p>
            <w:pPr>
              <w:spacing w:after="0"/>
              <w:jc w:val="right"/>
            </w:pPr>
            <w:r>
              <w:t xml:space="preserve">69,111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492,429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29 (n=2,262)</w:t>
            </w:r>
          </w:p>
        </w:tc>
        <w:tc>
          <w:p>
            <w:pPr>
              <w:spacing w:after="0"/>
              <w:jc w:val="right"/>
            </w:pPr>
            <w:r>
              <w:t xml:space="preserve">242,766</w:t>
            </w:r>
          </w:p>
        </w:tc>
        <w:tc>
          <w:p>
            <w:pPr>
              <w:spacing w:after="0"/>
              <w:jc w:val="right"/>
            </w:pPr>
            <w:r>
              <w:t xml:space="preserve">179,093</w:t>
            </w:r>
          </w:p>
        </w:tc>
        <w:tc>
          <w:p>
            <w:pPr>
              <w:spacing w:after="0"/>
              <w:jc w:val="right"/>
            </w:pPr>
            <w:r>
              <w:t xml:space="preserve">45,075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466,934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30 (n=2,430)</w:t>
            </w:r>
          </w:p>
        </w:tc>
        <w:tc>
          <w:p>
            <w:pPr>
              <w:spacing w:after="0"/>
              <w:jc w:val="right"/>
            </w:pPr>
            <w:r>
              <w:t xml:space="preserve">268,387</w:t>
            </w:r>
          </w:p>
        </w:tc>
        <w:tc>
          <w:p>
            <w:pPr>
              <w:spacing w:after="0"/>
              <w:jc w:val="right"/>
            </w:pPr>
            <w:r>
              <w:t xml:space="preserve">201,940</w:t>
            </w:r>
          </w:p>
        </w:tc>
        <w:tc>
          <w:p>
            <w:pPr>
              <w:spacing w:after="0"/>
              <w:jc w:val="right"/>
            </w:pPr>
            <w:r>
              <w:t xml:space="preserve">33,117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503,444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(n=162,183)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4,945,375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4,574,145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8,809,784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9,772,118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3,605,310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31,706,732</w:t>
            </w:r>
          </w:p>
        </w:tc>
      </w:tr>
      <w:tr>
        <w:tc>
          <w:tcPr>
            <w:hMerge w:val="restart"/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sz w:val="12"/>
              </w:rPr>
              <w:t xml:space="preserve">Projected to population counts.</w:t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