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4EB8" w14:textId="77777777" w:rsidR="00D25A67" w:rsidRDefault="00D25A67" w:rsidP="00D25A67">
      <w:pPr>
        <w:jc w:val="right"/>
        <w:rPr>
          <w:sz w:val="44"/>
        </w:rPr>
      </w:pPr>
    </w:p>
    <w:p w14:paraId="099692A8" w14:textId="77777777" w:rsidR="00D25A67" w:rsidRDefault="00D25A67" w:rsidP="00D25A67">
      <w:pPr>
        <w:jc w:val="right"/>
        <w:rPr>
          <w:sz w:val="44"/>
        </w:rPr>
      </w:pPr>
    </w:p>
    <w:p w14:paraId="7084F824" w14:textId="77777777" w:rsidR="00D25A67" w:rsidRDefault="00D25A67" w:rsidP="00D25A67">
      <w:pPr>
        <w:jc w:val="right"/>
        <w:rPr>
          <w:sz w:val="44"/>
        </w:rPr>
      </w:pPr>
    </w:p>
    <w:p w14:paraId="3830775D" w14:textId="77777777" w:rsidR="00D25A67" w:rsidRDefault="00D25A67" w:rsidP="00D25A67">
      <w:pPr>
        <w:jc w:val="right"/>
        <w:rPr>
          <w:sz w:val="44"/>
        </w:rPr>
      </w:pPr>
    </w:p>
    <w:p w14:paraId="365FEF0C" w14:textId="77777777" w:rsidR="00D25A67" w:rsidRDefault="00D25A67" w:rsidP="00D25A67">
      <w:pPr>
        <w:jc w:val="right"/>
        <w:rPr>
          <w:sz w:val="44"/>
        </w:rPr>
      </w:pPr>
    </w:p>
    <w:p w14:paraId="1962650C" w14:textId="77777777" w:rsidR="00D25A67" w:rsidRDefault="00D25A67" w:rsidP="00D25A67">
      <w:pPr>
        <w:jc w:val="right"/>
        <w:rPr>
          <w:sz w:val="44"/>
        </w:rPr>
      </w:pPr>
    </w:p>
    <w:p w14:paraId="6ECB2DFC" w14:textId="77777777" w:rsidR="00D25A67" w:rsidRDefault="00D25A67" w:rsidP="00D25A67">
      <w:pPr>
        <w:jc w:val="right"/>
        <w:rPr>
          <w:sz w:val="44"/>
        </w:rPr>
      </w:pPr>
    </w:p>
    <w:p w14:paraId="03B01855" w14:textId="0246AFB5" w:rsidR="00D25A67" w:rsidRDefault="00894B95" w:rsidP="00D25A67">
      <w:pPr>
        <w:jc w:val="right"/>
        <w:rPr>
          <w:sz w:val="44"/>
        </w:rPr>
      </w:pPr>
      <w:r>
        <w:rPr>
          <w:sz w:val="44"/>
        </w:rPr>
        <w:t>Modellierungsprojekt</w:t>
      </w:r>
      <w:r w:rsidR="00D25A67" w:rsidRPr="00D25A67">
        <w:rPr>
          <w:sz w:val="44"/>
        </w:rPr>
        <w:t xml:space="preserve"> für</w:t>
      </w:r>
      <w:r w:rsidR="00D25A67" w:rsidRPr="00D25A67">
        <w:rPr>
          <w:sz w:val="44"/>
        </w:rPr>
        <w:br/>
        <w:t xml:space="preserve">Datenbanken und Informationssysteme </w:t>
      </w:r>
      <w:r w:rsidR="00D25A67" w:rsidRPr="00D25A67">
        <w:rPr>
          <w:rFonts w:cstheme="minorHAnsi"/>
          <w:sz w:val="44"/>
        </w:rPr>
        <w:t>●</w:t>
      </w:r>
      <w:r w:rsidR="00D25A67" w:rsidRPr="00D25A67">
        <w:rPr>
          <w:sz w:val="44"/>
        </w:rPr>
        <w:t xml:space="preserve"> </w:t>
      </w:r>
      <w:r w:rsidR="0027110F">
        <w:rPr>
          <w:sz w:val="44"/>
        </w:rPr>
        <w:t>4xxIF</w:t>
      </w:r>
    </w:p>
    <w:p w14:paraId="15A22B0E" w14:textId="77777777" w:rsidR="00D25A67" w:rsidRPr="00D25A67" w:rsidRDefault="00D25A67" w:rsidP="00D25A67">
      <w:pPr>
        <w:jc w:val="right"/>
        <w:rPr>
          <w:sz w:val="44"/>
        </w:rPr>
      </w:pPr>
    </w:p>
    <w:p w14:paraId="095A7814" w14:textId="77777777" w:rsidR="00D25A67" w:rsidRPr="00D25A67" w:rsidRDefault="00D25A67" w:rsidP="00D25A67">
      <w:pPr>
        <w:jc w:val="right"/>
        <w:rPr>
          <w:sz w:val="44"/>
        </w:rPr>
      </w:pPr>
      <w:r w:rsidRPr="00D25A67">
        <w:rPr>
          <w:sz w:val="44"/>
        </w:rPr>
        <w:t>Thema ……………………………</w:t>
      </w:r>
      <w:proofErr w:type="gramStart"/>
      <w:r w:rsidRPr="00D25A67">
        <w:rPr>
          <w:sz w:val="44"/>
        </w:rPr>
        <w:t>…….</w:t>
      </w:r>
      <w:proofErr w:type="gramEnd"/>
      <w:r w:rsidRPr="00D25A67">
        <w:rPr>
          <w:sz w:val="44"/>
        </w:rPr>
        <w:t>.</w:t>
      </w:r>
    </w:p>
    <w:p w14:paraId="6EBD4F62" w14:textId="77777777" w:rsidR="00D25A67" w:rsidRDefault="00D25A67"/>
    <w:p w14:paraId="6F9B64AD" w14:textId="77777777" w:rsidR="00D25A67" w:rsidRDefault="00D25A67" w:rsidP="00D25A67">
      <w:pPr>
        <w:tabs>
          <w:tab w:val="left" w:pos="5812"/>
        </w:tabs>
      </w:pPr>
    </w:p>
    <w:p w14:paraId="37722747" w14:textId="77777777" w:rsidR="00D25A67" w:rsidRDefault="00D25A67" w:rsidP="00D25A67">
      <w:pPr>
        <w:tabs>
          <w:tab w:val="left" w:pos="5812"/>
        </w:tabs>
      </w:pPr>
    </w:p>
    <w:p w14:paraId="31598DF5" w14:textId="77777777" w:rsidR="00D25A67" w:rsidRDefault="00D25A67" w:rsidP="00D25A67">
      <w:pPr>
        <w:tabs>
          <w:tab w:val="left" w:pos="5812"/>
        </w:tabs>
      </w:pPr>
    </w:p>
    <w:p w14:paraId="53A7CE90" w14:textId="77777777" w:rsidR="00D25A67" w:rsidRDefault="00D25A67" w:rsidP="00D25A67">
      <w:pPr>
        <w:tabs>
          <w:tab w:val="left" w:pos="5812"/>
        </w:tabs>
      </w:pPr>
    </w:p>
    <w:p w14:paraId="67AC4CFE" w14:textId="77777777" w:rsidR="00D25A67" w:rsidRDefault="00D25A67" w:rsidP="00D25A67">
      <w:pPr>
        <w:tabs>
          <w:tab w:val="left" w:pos="5812"/>
        </w:tabs>
      </w:pPr>
    </w:p>
    <w:p w14:paraId="58128E94" w14:textId="77777777" w:rsidR="00D25A67" w:rsidRDefault="00D25A67" w:rsidP="00D25A67">
      <w:pPr>
        <w:tabs>
          <w:tab w:val="left" w:pos="5812"/>
        </w:tabs>
      </w:pPr>
    </w:p>
    <w:p w14:paraId="5AF4A998" w14:textId="77777777" w:rsidR="00D25A67" w:rsidRDefault="00D25A67" w:rsidP="00D25A67">
      <w:pPr>
        <w:tabs>
          <w:tab w:val="left" w:pos="5812"/>
        </w:tabs>
      </w:pPr>
    </w:p>
    <w:p w14:paraId="771B0049" w14:textId="77777777" w:rsidR="00D25A67" w:rsidRDefault="00D25A67" w:rsidP="00D25A67">
      <w:pPr>
        <w:tabs>
          <w:tab w:val="left" w:pos="5812"/>
        </w:tabs>
      </w:pPr>
    </w:p>
    <w:p w14:paraId="61E6E914" w14:textId="77777777" w:rsidR="00D25A67" w:rsidRPr="00CD626E" w:rsidRDefault="00B8097A" w:rsidP="00D25A67">
      <w:pPr>
        <w:pBdr>
          <w:bottom w:val="single" w:sz="6" w:space="1" w:color="auto"/>
        </w:pBdr>
        <w:tabs>
          <w:tab w:val="left" w:pos="5812"/>
        </w:tabs>
        <w:rPr>
          <w:b/>
          <w:sz w:val="32"/>
        </w:rPr>
      </w:pPr>
      <w:r w:rsidRPr="00CD626E">
        <w:rPr>
          <w:b/>
          <w:sz w:val="32"/>
        </w:rPr>
        <w:t>Team</w:t>
      </w:r>
      <w:r w:rsidR="00D25A67" w:rsidRPr="00CD626E">
        <w:rPr>
          <w:b/>
          <w:sz w:val="32"/>
        </w:rPr>
        <w:tab/>
        <w:t>Schuljahr</w:t>
      </w:r>
    </w:p>
    <w:p w14:paraId="72888824" w14:textId="32F4FE35" w:rsidR="00D25A67" w:rsidRPr="00D81A8D" w:rsidRDefault="00D25A67" w:rsidP="00D25A67">
      <w:pPr>
        <w:tabs>
          <w:tab w:val="left" w:pos="5812"/>
        </w:tabs>
        <w:rPr>
          <w:sz w:val="32"/>
        </w:rPr>
      </w:pPr>
      <w:r w:rsidRPr="00D81A8D">
        <w:rPr>
          <w:sz w:val="32"/>
        </w:rPr>
        <w:t>Max Mustermann1</w:t>
      </w:r>
      <w:r w:rsidRPr="00D81A8D">
        <w:rPr>
          <w:sz w:val="32"/>
        </w:rPr>
        <w:tab/>
      </w:r>
      <w:r w:rsidR="00CD626E">
        <w:rPr>
          <w:sz w:val="32"/>
        </w:rPr>
        <w:t>Sommersemester</w:t>
      </w:r>
      <w:r w:rsidR="00CD626E">
        <w:rPr>
          <w:sz w:val="32"/>
        </w:rPr>
        <w:br/>
      </w:r>
      <w:r w:rsidRPr="00D81A8D">
        <w:rPr>
          <w:sz w:val="32"/>
        </w:rPr>
        <w:t>Max Musterfrau2</w:t>
      </w:r>
      <w:r w:rsidR="00CD626E">
        <w:rPr>
          <w:sz w:val="32"/>
        </w:rPr>
        <w:tab/>
      </w:r>
      <w:r w:rsidR="00CD626E" w:rsidRPr="00CD626E">
        <w:rPr>
          <w:sz w:val="32"/>
        </w:rPr>
        <w:t>201</w:t>
      </w:r>
      <w:r w:rsidR="00894B95">
        <w:rPr>
          <w:sz w:val="32"/>
        </w:rPr>
        <w:t>9</w:t>
      </w:r>
      <w:r w:rsidR="00CD626E" w:rsidRPr="00CD626E">
        <w:rPr>
          <w:sz w:val="32"/>
        </w:rPr>
        <w:t>/</w:t>
      </w:r>
      <w:r w:rsidR="00894B95">
        <w:rPr>
          <w:sz w:val="32"/>
        </w:rPr>
        <w:t>20</w:t>
      </w:r>
    </w:p>
    <w:p w14:paraId="238FC560" w14:textId="77777777" w:rsidR="00D25A67" w:rsidRDefault="00D25A67" w:rsidP="00D25A67">
      <w:pPr>
        <w:pStyle w:val="berschrift1"/>
      </w:pPr>
      <w:r>
        <w:lastRenderedPageBreak/>
        <w:t>Idee</w:t>
      </w:r>
    </w:p>
    <w:p w14:paraId="5D93BB0E" w14:textId="77777777" w:rsidR="00D25A67" w:rsidRPr="00D25A67" w:rsidRDefault="00D25A67" w:rsidP="00D25A67">
      <w:pPr>
        <w:rPr>
          <w:color w:val="808080" w:themeColor="background1" w:themeShade="80"/>
        </w:rPr>
      </w:pPr>
      <w:r w:rsidRPr="00D25A67">
        <w:rPr>
          <w:color w:val="808080" w:themeColor="background1" w:themeShade="80"/>
        </w:rPr>
        <w:t>Füge</w:t>
      </w:r>
      <w:r w:rsidR="00224993">
        <w:rPr>
          <w:color w:val="808080" w:themeColor="background1" w:themeShade="80"/>
        </w:rPr>
        <w:t>n S</w:t>
      </w:r>
      <w:r w:rsidR="00CC6C71">
        <w:rPr>
          <w:color w:val="808080" w:themeColor="background1" w:themeShade="80"/>
        </w:rPr>
        <w:t>i</w:t>
      </w:r>
      <w:r w:rsidR="00224993">
        <w:rPr>
          <w:color w:val="808080" w:themeColor="background1" w:themeShade="80"/>
        </w:rPr>
        <w:t>e</w:t>
      </w:r>
      <w:r w:rsidRPr="00D25A67">
        <w:rPr>
          <w:color w:val="808080" w:themeColor="background1" w:themeShade="80"/>
        </w:rPr>
        <w:t xml:space="preserve"> hier eine kleine Beschreibung deiner Firma oder eines Themas ein, für die </w:t>
      </w:r>
      <w:r w:rsidR="00224993">
        <w:rPr>
          <w:color w:val="808080" w:themeColor="background1" w:themeShade="80"/>
        </w:rPr>
        <w:t xml:space="preserve">Sie </w:t>
      </w:r>
      <w:r w:rsidRPr="00D25A67">
        <w:rPr>
          <w:color w:val="808080" w:themeColor="background1" w:themeShade="80"/>
        </w:rPr>
        <w:t>ei</w:t>
      </w:r>
      <w:r w:rsidR="00224993">
        <w:rPr>
          <w:color w:val="808080" w:themeColor="background1" w:themeShade="80"/>
        </w:rPr>
        <w:t>n Datenmodell entwickeln möchten. Suchen Sie</w:t>
      </w:r>
      <w:r w:rsidRPr="00D25A67">
        <w:rPr>
          <w:color w:val="808080" w:themeColor="background1" w:themeShade="80"/>
        </w:rPr>
        <w:t xml:space="preserve"> dabei aus dem Internet einen Webauftritt aus, dessen Thema </w:t>
      </w:r>
      <w:r w:rsidR="00224993">
        <w:rPr>
          <w:color w:val="808080" w:themeColor="background1" w:themeShade="80"/>
        </w:rPr>
        <w:t>Sie</w:t>
      </w:r>
      <w:r w:rsidRPr="00D25A67">
        <w:rPr>
          <w:color w:val="808080" w:themeColor="background1" w:themeShade="80"/>
        </w:rPr>
        <w:t xml:space="preserve"> anspricht. </w:t>
      </w:r>
      <w:r w:rsidR="00224993">
        <w:rPr>
          <w:color w:val="808080" w:themeColor="background1" w:themeShade="80"/>
        </w:rPr>
        <w:t>Geben Sie</w:t>
      </w:r>
      <w:r w:rsidRPr="00D25A67">
        <w:rPr>
          <w:color w:val="808080" w:themeColor="background1" w:themeShade="80"/>
        </w:rPr>
        <w:t xml:space="preserve"> dann die URL hier an und beschreibe</w:t>
      </w:r>
      <w:r w:rsidR="00224993">
        <w:rPr>
          <w:color w:val="808080" w:themeColor="background1" w:themeShade="80"/>
        </w:rPr>
        <w:t>n Sie</w:t>
      </w:r>
      <w:r w:rsidRPr="00D25A67">
        <w:rPr>
          <w:color w:val="808080" w:themeColor="background1" w:themeShade="80"/>
        </w:rPr>
        <w:t xml:space="preserve"> ku</w:t>
      </w:r>
      <w:r w:rsidR="008F0E24">
        <w:rPr>
          <w:color w:val="808080" w:themeColor="background1" w:themeShade="80"/>
        </w:rPr>
        <w:t>rz den (datentechnischen) Inhalt.</w:t>
      </w:r>
    </w:p>
    <w:p w14:paraId="077BF75C" w14:textId="6BD00FAA" w:rsidR="00D25A67" w:rsidRDefault="00206F4A" w:rsidP="00D25A67">
      <w:pPr>
        <w:pStyle w:val="berschrift1"/>
      </w:pPr>
      <w:r>
        <w:t>Use Cases</w:t>
      </w:r>
    </w:p>
    <w:p w14:paraId="39CD2DC8" w14:textId="77777777" w:rsidR="00D25A67" w:rsidRPr="00D81A8D" w:rsidRDefault="00206F4A" w:rsidP="00D25A67">
      <w:pPr>
        <w:rPr>
          <w:color w:val="808080" w:themeColor="background1" w:themeShade="80"/>
        </w:rPr>
      </w:pPr>
      <w:r w:rsidRPr="00D81A8D">
        <w:rPr>
          <w:color w:val="808080" w:themeColor="background1" w:themeShade="80"/>
        </w:rPr>
        <w:t>Erstelle</w:t>
      </w:r>
      <w:r w:rsidR="00224993">
        <w:rPr>
          <w:color w:val="808080" w:themeColor="background1" w:themeShade="80"/>
        </w:rPr>
        <w:t>n Sie</w:t>
      </w:r>
      <w:r w:rsidRPr="00D81A8D">
        <w:rPr>
          <w:color w:val="808080" w:themeColor="background1" w:themeShade="80"/>
        </w:rPr>
        <w:t xml:space="preserve"> ein kleines Use Case Diagramm, welches Anwendungsfälle von mindestens 2 Akteuren angibt. Eine Info über diese Diagramme befindet sich auf </w:t>
      </w:r>
      <w:hyperlink r:id="rId4" w:history="1">
        <w:r w:rsidRPr="00D81A8D">
          <w:rPr>
            <w:rStyle w:val="Hyperlink"/>
            <w:color w:val="808080" w:themeColor="background1" w:themeShade="80"/>
            <w:sz w:val="16"/>
          </w:rPr>
          <w:t>https://de.wikipedia.org/wiki/Anwendungsfalldiagramm</w:t>
        </w:r>
      </w:hyperlink>
      <w:r w:rsidRPr="00D81A8D">
        <w:rPr>
          <w:color w:val="808080" w:themeColor="background1" w:themeShade="80"/>
          <w:sz w:val="16"/>
        </w:rPr>
        <w:t>.</w:t>
      </w:r>
    </w:p>
    <w:p w14:paraId="0F6235B0" w14:textId="05F80908" w:rsidR="00206F4A" w:rsidRDefault="00224993" w:rsidP="00D25A6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Sie</w:t>
      </w:r>
      <w:r w:rsidR="00206F4A" w:rsidRPr="00D81A8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können</w:t>
      </w:r>
      <w:r w:rsidR="00206F4A" w:rsidRPr="00D81A8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draw.io</w:t>
      </w:r>
      <w:r w:rsidR="00206F4A" w:rsidRPr="00D81A8D">
        <w:rPr>
          <w:color w:val="808080" w:themeColor="background1" w:themeShade="80"/>
        </w:rPr>
        <w:t xml:space="preserve"> zum Zeichnen des Diagramms verwenden.</w:t>
      </w:r>
      <w:r w:rsidR="00FE19E9">
        <w:rPr>
          <w:color w:val="808080" w:themeColor="background1" w:themeShade="80"/>
        </w:rPr>
        <w:t xml:space="preserve"> Unterlagen zur Syntax von UML finden Sie auf der Seite </w:t>
      </w:r>
      <w:hyperlink r:id="rId5" w:history="1">
        <w:r w:rsidR="00FE19E9" w:rsidRPr="00741F52">
          <w:rPr>
            <w:rStyle w:val="Hyperlink"/>
          </w:rPr>
          <w:t>http://www.uml.ac.at/de/lernen</w:t>
        </w:r>
      </w:hyperlink>
      <w:r w:rsidR="00FE19E9">
        <w:rPr>
          <w:color w:val="808080" w:themeColor="background1" w:themeShade="80"/>
        </w:rPr>
        <w:t xml:space="preserve"> unter dem Punkt „Anwendungsfalldiagramm“ – „Folien“.</w:t>
      </w:r>
    </w:p>
    <w:p w14:paraId="45B26738" w14:textId="1F99363D" w:rsidR="00206F4A" w:rsidRDefault="00224993" w:rsidP="00D81A8D">
      <w:pPr>
        <w:pStyle w:val="berschrift1"/>
      </w:pPr>
      <w:proofErr w:type="spellStart"/>
      <w:r>
        <w:t>erwin</w:t>
      </w:r>
      <w:proofErr w:type="spellEnd"/>
      <w:r>
        <w:t xml:space="preserve"> Diagramm</w:t>
      </w:r>
    </w:p>
    <w:p w14:paraId="682EB7B7" w14:textId="77777777" w:rsidR="00D81A8D" w:rsidRPr="00D81A8D" w:rsidRDefault="00D81A8D" w:rsidP="00D25A67">
      <w:pPr>
        <w:rPr>
          <w:color w:val="808080" w:themeColor="background1" w:themeShade="80"/>
        </w:rPr>
      </w:pPr>
      <w:r w:rsidRPr="00D81A8D">
        <w:rPr>
          <w:color w:val="808080" w:themeColor="background1" w:themeShade="80"/>
        </w:rPr>
        <w:t>Erstelle</w:t>
      </w:r>
      <w:r w:rsidR="00224993">
        <w:rPr>
          <w:color w:val="808080" w:themeColor="background1" w:themeShade="80"/>
        </w:rPr>
        <w:t>n</w:t>
      </w:r>
      <w:r w:rsidRPr="00D81A8D">
        <w:rPr>
          <w:color w:val="808080" w:themeColor="background1" w:themeShade="80"/>
        </w:rPr>
        <w:t xml:space="preserve"> </w:t>
      </w:r>
      <w:r w:rsidR="00224993">
        <w:rPr>
          <w:color w:val="808080" w:themeColor="background1" w:themeShade="80"/>
        </w:rPr>
        <w:t xml:space="preserve">Sie </w:t>
      </w:r>
      <w:r w:rsidRPr="00D81A8D">
        <w:rPr>
          <w:color w:val="808080" w:themeColor="background1" w:themeShade="80"/>
        </w:rPr>
        <w:t xml:space="preserve">ein </w:t>
      </w:r>
      <w:r w:rsidR="00224993">
        <w:rPr>
          <w:color w:val="808080" w:themeColor="background1" w:themeShade="80"/>
        </w:rPr>
        <w:t>ER Diagramm,</w:t>
      </w:r>
      <w:r w:rsidRPr="00D81A8D">
        <w:rPr>
          <w:color w:val="808080" w:themeColor="background1" w:themeShade="80"/>
        </w:rPr>
        <w:t xml:space="preserve"> welches mindestens die obigen Anforderungen abdeckt. </w:t>
      </w:r>
      <w:r>
        <w:rPr>
          <w:color w:val="808080" w:themeColor="background1" w:themeShade="80"/>
        </w:rPr>
        <w:t xml:space="preserve">Ebenso soll die von </w:t>
      </w:r>
      <w:r w:rsidR="00224993">
        <w:rPr>
          <w:color w:val="808080" w:themeColor="background1" w:themeShade="80"/>
        </w:rPr>
        <w:t>Ihnen</w:t>
      </w:r>
      <w:r>
        <w:rPr>
          <w:color w:val="808080" w:themeColor="background1" w:themeShade="80"/>
        </w:rPr>
        <w:t xml:space="preserve"> erwähnte Homepage mit diesen Daten erstellt werden können. </w:t>
      </w:r>
      <w:r w:rsidRPr="00D81A8D">
        <w:rPr>
          <w:color w:val="808080" w:themeColor="background1" w:themeShade="80"/>
        </w:rPr>
        <w:t>Denke</w:t>
      </w:r>
      <w:r w:rsidR="00224993">
        <w:rPr>
          <w:color w:val="808080" w:themeColor="background1" w:themeShade="80"/>
        </w:rPr>
        <w:t>n Sie</w:t>
      </w:r>
      <w:r w:rsidRPr="00D81A8D">
        <w:rPr>
          <w:color w:val="808080" w:themeColor="background1" w:themeShade="80"/>
        </w:rPr>
        <w:t xml:space="preserve"> </w:t>
      </w:r>
      <w:r w:rsidR="00224993">
        <w:rPr>
          <w:color w:val="808080" w:themeColor="background1" w:themeShade="80"/>
        </w:rPr>
        <w:t xml:space="preserve">sich </w:t>
      </w:r>
      <w:r w:rsidRPr="00D81A8D">
        <w:rPr>
          <w:color w:val="808080" w:themeColor="background1" w:themeShade="80"/>
        </w:rPr>
        <w:t xml:space="preserve">dabei in </w:t>
      </w:r>
      <w:r w:rsidR="00224993">
        <w:rPr>
          <w:color w:val="808080" w:themeColor="background1" w:themeShade="80"/>
        </w:rPr>
        <w:t>Ihren</w:t>
      </w:r>
      <w:r w:rsidRPr="00D81A8D">
        <w:rPr>
          <w:color w:val="808080" w:themeColor="background1" w:themeShade="80"/>
        </w:rPr>
        <w:t xml:space="preserve"> Auftraggeber hinein! Modelliere</w:t>
      </w:r>
      <w:r w:rsidR="00224993">
        <w:rPr>
          <w:color w:val="808080" w:themeColor="background1" w:themeShade="80"/>
        </w:rPr>
        <w:t>n Sie</w:t>
      </w:r>
      <w:r w:rsidRPr="00D81A8D">
        <w:rPr>
          <w:color w:val="808080" w:themeColor="background1" w:themeShade="80"/>
        </w:rPr>
        <w:t xml:space="preserve"> daher auch Sachen, die vielleicht nicht auf der Homepage vorhanden sind, jedoch sinnvoll zu speichern wären.</w:t>
      </w:r>
    </w:p>
    <w:p w14:paraId="634AE8A8" w14:textId="77777777" w:rsidR="00D81A8D" w:rsidRDefault="00D81A8D" w:rsidP="00D81A8D">
      <w:pPr>
        <w:pStyle w:val="berschrift1"/>
      </w:pPr>
      <w:r>
        <w:t>CREATE TABLE Skript</w:t>
      </w:r>
    </w:p>
    <w:p w14:paraId="4BCC5490" w14:textId="77777777" w:rsidR="00D81A8D" w:rsidRPr="00D81A8D" w:rsidRDefault="00D81A8D" w:rsidP="00D25A67">
      <w:pPr>
        <w:rPr>
          <w:color w:val="808080" w:themeColor="background1" w:themeShade="80"/>
        </w:rPr>
      </w:pPr>
      <w:r w:rsidRPr="00D81A8D">
        <w:rPr>
          <w:color w:val="808080" w:themeColor="background1" w:themeShade="80"/>
        </w:rPr>
        <w:t>Füge</w:t>
      </w:r>
      <w:r w:rsidR="00224993">
        <w:rPr>
          <w:color w:val="808080" w:themeColor="background1" w:themeShade="80"/>
        </w:rPr>
        <w:t>n Sie</w:t>
      </w:r>
      <w:r w:rsidRPr="00D81A8D">
        <w:rPr>
          <w:color w:val="808080" w:themeColor="background1" w:themeShade="80"/>
        </w:rPr>
        <w:t xml:space="preserve"> hier alle CREATE TABLE Anweisungen ein, die die </w:t>
      </w:r>
      <w:r w:rsidR="00224993">
        <w:rPr>
          <w:color w:val="808080" w:themeColor="background1" w:themeShade="80"/>
        </w:rPr>
        <w:t xml:space="preserve">Oracle </w:t>
      </w:r>
      <w:r w:rsidRPr="00D81A8D">
        <w:rPr>
          <w:color w:val="808080" w:themeColor="background1" w:themeShade="80"/>
        </w:rPr>
        <w:t xml:space="preserve">Datenbank mit allen Fremdschlüsselbeziehungen </w:t>
      </w:r>
      <w:r w:rsidR="00224993">
        <w:rPr>
          <w:color w:val="808080" w:themeColor="background1" w:themeShade="80"/>
        </w:rPr>
        <w:t xml:space="preserve">und </w:t>
      </w:r>
      <w:proofErr w:type="spellStart"/>
      <w:r w:rsidR="00224993">
        <w:rPr>
          <w:color w:val="808080" w:themeColor="background1" w:themeShade="80"/>
        </w:rPr>
        <w:t>Constraints</w:t>
      </w:r>
      <w:proofErr w:type="spellEnd"/>
      <w:r w:rsidR="00224993">
        <w:rPr>
          <w:color w:val="808080" w:themeColor="background1" w:themeShade="80"/>
        </w:rPr>
        <w:t xml:space="preserve"> erzeugt</w:t>
      </w:r>
      <w:r w:rsidRPr="00D81A8D">
        <w:rPr>
          <w:color w:val="808080" w:themeColor="background1" w:themeShade="80"/>
        </w:rPr>
        <w:t>.</w:t>
      </w:r>
    </w:p>
    <w:p w14:paraId="78D508DA" w14:textId="77777777" w:rsidR="00D81A8D" w:rsidRDefault="00D81A8D" w:rsidP="00D81A8D">
      <w:pPr>
        <w:pStyle w:val="berschrift1"/>
      </w:pPr>
      <w:r>
        <w:t>INSERT Skript für Musterdaten</w:t>
      </w:r>
    </w:p>
    <w:p w14:paraId="1FC18CA8" w14:textId="77777777" w:rsidR="00D81A8D" w:rsidRPr="00D81A8D" w:rsidRDefault="00D81A8D" w:rsidP="00D25A67">
      <w:pPr>
        <w:rPr>
          <w:color w:val="808080" w:themeColor="background1" w:themeShade="80"/>
        </w:rPr>
      </w:pPr>
      <w:r w:rsidRPr="00D81A8D">
        <w:rPr>
          <w:color w:val="808080" w:themeColor="background1" w:themeShade="80"/>
        </w:rPr>
        <w:t>Füge</w:t>
      </w:r>
      <w:r w:rsidR="00224993">
        <w:rPr>
          <w:color w:val="808080" w:themeColor="background1" w:themeShade="80"/>
        </w:rPr>
        <w:t>n Sie</w:t>
      </w:r>
      <w:r w:rsidRPr="00D81A8D">
        <w:rPr>
          <w:color w:val="808080" w:themeColor="background1" w:themeShade="80"/>
        </w:rPr>
        <w:t xml:space="preserve"> hier das INSERT Skript ein, welches die obige Datenbank mit Musterdaten befüllt.</w:t>
      </w:r>
    </w:p>
    <w:p w14:paraId="5F3DCD70" w14:textId="77777777" w:rsidR="00D81A8D" w:rsidRDefault="00D81A8D" w:rsidP="00D81A8D">
      <w:pPr>
        <w:pStyle w:val="berschrift1"/>
      </w:pPr>
      <w:r>
        <w:t>CREATE VIEWs für Anwendungsfälle</w:t>
      </w:r>
    </w:p>
    <w:p w14:paraId="60FF3BAB" w14:textId="77777777" w:rsidR="00D81A8D" w:rsidRPr="00D81A8D" w:rsidRDefault="00D81A8D" w:rsidP="00D25A67">
      <w:pPr>
        <w:rPr>
          <w:color w:val="808080" w:themeColor="background1" w:themeShade="80"/>
        </w:rPr>
      </w:pPr>
      <w:r w:rsidRPr="00D81A8D">
        <w:rPr>
          <w:color w:val="808080" w:themeColor="background1" w:themeShade="80"/>
        </w:rPr>
        <w:t>Unterstütze</w:t>
      </w:r>
      <w:r w:rsidR="00224993">
        <w:rPr>
          <w:color w:val="808080" w:themeColor="background1" w:themeShade="80"/>
        </w:rPr>
        <w:t>n Sie</w:t>
      </w:r>
      <w:r w:rsidRPr="00D81A8D">
        <w:rPr>
          <w:color w:val="808080" w:themeColor="background1" w:themeShade="80"/>
        </w:rPr>
        <w:t xml:space="preserve"> die bei Use Cases definierten Anwendungsfälle dadurch, dass </w:t>
      </w:r>
      <w:r w:rsidR="00224993">
        <w:rPr>
          <w:color w:val="808080" w:themeColor="background1" w:themeShade="80"/>
        </w:rPr>
        <w:t>Sie</w:t>
      </w:r>
      <w:r w:rsidRPr="00D81A8D">
        <w:rPr>
          <w:color w:val="808080" w:themeColor="background1" w:themeShade="80"/>
        </w:rPr>
        <w:t xml:space="preserve"> entsprechende Views bereitstell</w:t>
      </w:r>
      <w:r w:rsidR="00224993">
        <w:rPr>
          <w:color w:val="808080" w:themeColor="background1" w:themeShade="80"/>
        </w:rPr>
        <w:t>en</w:t>
      </w:r>
      <w:r w:rsidRPr="00D81A8D">
        <w:rPr>
          <w:color w:val="808080" w:themeColor="background1" w:themeShade="80"/>
        </w:rPr>
        <w:t>. Diese Views sollen die Daten, die für den Anwendungsfall benötigt werden, bereitstellen.</w:t>
      </w:r>
    </w:p>
    <w:p w14:paraId="3AA1043C" w14:textId="3708B5FB" w:rsidR="00D25A67" w:rsidRPr="00C058D1" w:rsidRDefault="00D25A67" w:rsidP="00D25A67">
      <w:pPr>
        <w:tabs>
          <w:tab w:val="left" w:pos="5812"/>
        </w:tabs>
        <w:rPr>
          <w:color w:val="808080" w:themeColor="background1" w:themeShade="80"/>
        </w:rPr>
      </w:pPr>
    </w:p>
    <w:p w14:paraId="643A2DAE" w14:textId="3A1DD7E8" w:rsidR="00C058D1" w:rsidRPr="00C058D1" w:rsidRDefault="00C058D1" w:rsidP="00D25A67">
      <w:pPr>
        <w:tabs>
          <w:tab w:val="left" w:pos="5812"/>
        </w:tabs>
        <w:rPr>
          <w:b/>
          <w:bCs/>
        </w:rPr>
      </w:pPr>
      <w:r w:rsidRPr="00C058D1">
        <w:rPr>
          <w:b/>
          <w:bCs/>
        </w:rPr>
        <w:t>Beurteilung</w:t>
      </w:r>
    </w:p>
    <w:p w14:paraId="71F23DF3" w14:textId="057335B0" w:rsidR="00C058D1" w:rsidRPr="00C058D1" w:rsidRDefault="00C058D1" w:rsidP="00D25A67">
      <w:pPr>
        <w:tabs>
          <w:tab w:val="left" w:pos="5812"/>
        </w:tabs>
        <w:rPr>
          <w:color w:val="808080" w:themeColor="background1" w:themeShade="80"/>
        </w:rPr>
      </w:pPr>
      <w:r w:rsidRPr="00C058D1">
        <w:rPr>
          <w:color w:val="808080" w:themeColor="background1" w:themeShade="80"/>
        </w:rPr>
        <w:t xml:space="preserve">Genügend: </w:t>
      </w:r>
      <w:proofErr w:type="spellStart"/>
      <w:r w:rsidRPr="00C058D1">
        <w:rPr>
          <w:color w:val="808080" w:themeColor="background1" w:themeShade="80"/>
        </w:rPr>
        <w:t>erwin</w:t>
      </w:r>
      <w:proofErr w:type="spellEnd"/>
      <w:r w:rsidRPr="00C058D1">
        <w:rPr>
          <w:color w:val="808080" w:themeColor="background1" w:themeShade="80"/>
        </w:rPr>
        <w:t xml:space="preserve"> Diagramm ist vorhanden und korrekt modelliert.</w:t>
      </w:r>
      <w:r w:rsidRPr="00C058D1">
        <w:rPr>
          <w:color w:val="808080" w:themeColor="background1" w:themeShade="80"/>
        </w:rPr>
        <w:br/>
        <w:t xml:space="preserve">Befriedigend: CREATE TABLE Skript arbeitet korrekt und verwendet sinnvolle Datentypen und </w:t>
      </w:r>
      <w:proofErr w:type="spellStart"/>
      <w:r w:rsidRPr="00C058D1">
        <w:rPr>
          <w:color w:val="808080" w:themeColor="background1" w:themeShade="80"/>
        </w:rPr>
        <w:t>Constraints</w:t>
      </w:r>
      <w:proofErr w:type="spellEnd"/>
      <w:r w:rsidRPr="00C058D1">
        <w:rPr>
          <w:color w:val="808080" w:themeColor="background1" w:themeShade="80"/>
        </w:rPr>
        <w:t>.</w:t>
      </w:r>
      <w:r w:rsidRPr="00C058D1">
        <w:rPr>
          <w:color w:val="808080" w:themeColor="background1" w:themeShade="80"/>
        </w:rPr>
        <w:br/>
        <w:t>Gut: INSERT Anweisungen befüllen alle Tabellen der Datenbank mit Musterdaten.</w:t>
      </w:r>
      <w:r w:rsidRPr="00C058D1">
        <w:rPr>
          <w:color w:val="808080" w:themeColor="background1" w:themeShade="80"/>
        </w:rPr>
        <w:br/>
        <w:t>Sehr gut: VIEWS definieren Anwendungsfälle.</w:t>
      </w:r>
    </w:p>
    <w:sectPr w:rsidR="00C058D1" w:rsidRPr="00C058D1" w:rsidSect="00D25A67">
      <w:pgSz w:w="11906" w:h="16838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A67"/>
    <w:rsid w:val="00073500"/>
    <w:rsid w:val="0013424E"/>
    <w:rsid w:val="00206F4A"/>
    <w:rsid w:val="00224993"/>
    <w:rsid w:val="0027110F"/>
    <w:rsid w:val="00281A3B"/>
    <w:rsid w:val="00286A49"/>
    <w:rsid w:val="00322093"/>
    <w:rsid w:val="00477BEF"/>
    <w:rsid w:val="00613575"/>
    <w:rsid w:val="007011E5"/>
    <w:rsid w:val="00894B95"/>
    <w:rsid w:val="008F0E24"/>
    <w:rsid w:val="00B8097A"/>
    <w:rsid w:val="00C058D1"/>
    <w:rsid w:val="00CC3876"/>
    <w:rsid w:val="00CC6C71"/>
    <w:rsid w:val="00CD626E"/>
    <w:rsid w:val="00D25A67"/>
    <w:rsid w:val="00D81A8D"/>
    <w:rsid w:val="00E502D7"/>
    <w:rsid w:val="00F32DCB"/>
    <w:rsid w:val="00FC6D44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1A43A"/>
  <w15:chartTrackingRefBased/>
  <w15:docId w15:val="{E5F4DA0F-AD42-4621-84D4-81C0CF2D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5A67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5A67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06F4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32DCB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l.ac.at/de/lernen" TargetMode="External"/><Relationship Id="rId4" Type="http://schemas.openxmlformats.org/officeDocument/2006/relationships/hyperlink" Target="https://de.wikipedia.org/wiki/Anwendungsfalldiagram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18</cp:revision>
  <dcterms:created xsi:type="dcterms:W3CDTF">2017-02-12T09:06:00Z</dcterms:created>
  <dcterms:modified xsi:type="dcterms:W3CDTF">2020-04-16T10:23:00Z</dcterms:modified>
</cp:coreProperties>
</file>