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sz w:val="30"/>
          <w:szCs w:val="30"/>
        </w:rPr>
      </w:pPr>
      <w:r w:rsidDel="00000000" w:rsidR="00000000" w:rsidRPr="00000000">
        <w:rPr>
          <w:rtl w:val="0"/>
        </w:rPr>
      </w:r>
    </w:p>
    <w:p w:rsidR="00000000" w:rsidDel="00000000" w:rsidP="00000000" w:rsidRDefault="00000000" w:rsidRPr="00000000" w14:paraId="00000002">
      <w:pPr>
        <w:rPr>
          <w:b w:val="1"/>
          <w:sz w:val="30"/>
          <w:szCs w:val="30"/>
        </w:rPr>
      </w:pPr>
      <w:r w:rsidDel="00000000" w:rsidR="00000000" w:rsidRPr="00000000">
        <w:rPr>
          <w:b w:val="1"/>
          <w:sz w:val="30"/>
          <w:szCs w:val="30"/>
          <w:rtl w:val="0"/>
        </w:rPr>
        <w:t xml:space="preserve">Puzzles</w:t>
      </w:r>
    </w:p>
    <w:p w:rsidR="00000000" w:rsidDel="00000000" w:rsidP="00000000" w:rsidRDefault="00000000" w:rsidRPr="00000000" w14:paraId="00000003">
      <w:pPr>
        <w:rPr>
          <w:b w:val="1"/>
          <w:sz w:val="28"/>
          <w:szCs w:val="28"/>
        </w:rPr>
      </w:pPr>
      <w:r w:rsidDel="00000000" w:rsidR="00000000" w:rsidRPr="00000000">
        <w:rPr>
          <w:rtl w:val="0"/>
        </w:rPr>
      </w:r>
    </w:p>
    <w:p w:rsidR="00000000" w:rsidDel="00000000" w:rsidP="00000000" w:rsidRDefault="00000000" w:rsidRPr="00000000" w14:paraId="00000004">
      <w:pPr>
        <w:rPr>
          <w:b w:val="1"/>
          <w:i w:val="1"/>
          <w:sz w:val="18"/>
          <w:szCs w:val="18"/>
        </w:rPr>
      </w:pPr>
      <w:r w:rsidDel="00000000" w:rsidR="00000000" w:rsidRPr="00000000">
        <w:rPr>
          <w:b w:val="1"/>
          <w:sz w:val="28"/>
          <w:szCs w:val="28"/>
          <w:rtl w:val="0"/>
        </w:rPr>
        <w:t xml:space="preserve">Naza</w:t>
      </w:r>
      <w:r w:rsidDel="00000000" w:rsidR="00000000" w:rsidRPr="00000000">
        <w:rPr>
          <w:sz w:val="28"/>
          <w:szCs w:val="28"/>
          <w:rtl w:val="0"/>
        </w:rPr>
        <w:t xml:space="preserve">     </w:t>
      </w:r>
      <w:r w:rsidDel="00000000" w:rsidR="00000000" w:rsidRPr="00000000">
        <w:rPr>
          <w:b w:val="1"/>
          <w:i w:val="1"/>
          <w:sz w:val="18"/>
          <w:szCs w:val="18"/>
          <w:rtl w:val="0"/>
        </w:rPr>
        <w:t xml:space="preserve">Estos puzzles son bases, deberán ser adaptados a lo que queremos lograr en el proyecto</w:t>
      </w:r>
      <w:r w:rsidDel="00000000" w:rsidR="00000000" w:rsidRPr="00000000">
        <w:rPr>
          <w:b w:val="1"/>
          <w:i w:val="1"/>
          <w:sz w:val="18"/>
          <w:szCs w:val="18"/>
          <w:rtl w:val="0"/>
        </w:rPr>
        <w:t xml:space="preserve">.</w:t>
      </w:r>
      <w:r w:rsidDel="00000000" w:rsidR="00000000" w:rsidRPr="00000000">
        <w:rPr>
          <w:rtl w:val="0"/>
        </w:rPr>
      </w:r>
    </w:p>
    <w:p w:rsidR="00000000" w:rsidDel="00000000" w:rsidP="00000000" w:rsidRDefault="00000000" w:rsidRPr="00000000" w14:paraId="00000005">
      <w:pPr>
        <w:rPr>
          <w:sz w:val="24"/>
          <w:szCs w:val="24"/>
        </w:rPr>
      </w:pPr>
      <w:r w:rsidDel="00000000" w:rsidR="00000000" w:rsidRPr="00000000">
        <w:rPr>
          <w:sz w:val="24"/>
          <w:szCs w:val="24"/>
          <w:u w:val="single"/>
          <w:rtl w:val="0"/>
        </w:rPr>
        <w:t xml:space="preserve">Circuito laberinto:</w:t>
      </w:r>
      <w:r w:rsidDel="00000000" w:rsidR="00000000" w:rsidRPr="00000000">
        <w:rPr>
          <w:sz w:val="24"/>
          <w:szCs w:val="24"/>
          <w:rtl w:val="0"/>
        </w:rPr>
        <w:t xml:space="preserve"> Me refiero a los puzzles que en este juego (Watch Dogs) se presentan como situaciones de hackear dispositivos o redes. </w:t>
      </w:r>
    </w:p>
    <w:p w:rsidR="00000000" w:rsidDel="00000000" w:rsidP="00000000" w:rsidRDefault="00000000" w:rsidRPr="00000000" w14:paraId="00000006">
      <w:pPr>
        <w:rPr>
          <w:sz w:val="24"/>
          <w:szCs w:val="24"/>
        </w:rPr>
      </w:pPr>
      <w:r w:rsidDel="00000000" w:rsidR="00000000" w:rsidRPr="00000000">
        <w:rPr>
          <w:sz w:val="24"/>
          <w:szCs w:val="24"/>
          <w:rtl w:val="0"/>
        </w:rPr>
        <w:t xml:space="preserve">Son nodos que tienen distintas formas, donde tenemos que rotarlas para lograr direccionar, en este caso la energía, para llegar al objetivo, que sería un nodo final.</w:t>
      </w:r>
    </w:p>
    <w:p w:rsidR="00000000" w:rsidDel="00000000" w:rsidP="00000000" w:rsidRDefault="00000000" w:rsidRPr="00000000" w14:paraId="00000007">
      <w:pPr>
        <w:rPr>
          <w:sz w:val="24"/>
          <w:szCs w:val="24"/>
        </w:rPr>
      </w:pPr>
      <w:r w:rsidDel="00000000" w:rsidR="00000000" w:rsidRPr="00000000">
        <w:rPr>
          <w:sz w:val="24"/>
          <w:szCs w:val="24"/>
          <w:rtl w:val="0"/>
        </w:rPr>
        <w:t xml:space="preserve">Ejemplo:</w:t>
      </w:r>
      <w:hyperlink r:id="rId6">
        <w:r w:rsidDel="00000000" w:rsidR="00000000" w:rsidRPr="00000000">
          <w:rPr>
            <w:color w:val="1155cc"/>
            <w:sz w:val="24"/>
            <w:szCs w:val="24"/>
            <w:u w:val="single"/>
            <w:rtl w:val="0"/>
          </w:rPr>
          <w:t xml:space="preserve">https://youtu.be/xtA9TFF6WJI?si=rGeIAvKF8qzGV-yI</w:t>
        </w:r>
      </w:hyperlink>
      <w:r w:rsidDel="00000000" w:rsidR="00000000" w:rsidRPr="00000000">
        <w:rPr>
          <w:sz w:val="24"/>
          <w:szCs w:val="24"/>
          <w:rtl w:val="0"/>
        </w:rPr>
        <w:t xml:space="preserve"> </w:t>
      </w:r>
    </w:p>
    <w:p w:rsidR="00000000" w:rsidDel="00000000" w:rsidP="00000000" w:rsidRDefault="00000000" w:rsidRPr="00000000" w14:paraId="00000008">
      <w:pPr>
        <w:rPr>
          <w:sz w:val="24"/>
          <w:szCs w:val="24"/>
        </w:rPr>
      </w:pPr>
      <w:r w:rsidDel="00000000" w:rsidR="00000000" w:rsidRPr="00000000">
        <w:rPr>
          <w:rtl w:val="0"/>
        </w:rPr>
      </w:r>
    </w:p>
    <w:p w:rsidR="00000000" w:rsidDel="00000000" w:rsidP="00000000" w:rsidRDefault="00000000" w:rsidRPr="00000000" w14:paraId="00000009">
      <w:pPr>
        <w:rPr>
          <w:sz w:val="24"/>
          <w:szCs w:val="24"/>
        </w:rPr>
      </w:pPr>
      <w:r w:rsidDel="00000000" w:rsidR="00000000" w:rsidRPr="00000000">
        <w:rPr>
          <w:sz w:val="24"/>
          <w:szCs w:val="24"/>
          <w:u w:val="single"/>
          <w:rtl w:val="0"/>
        </w:rPr>
        <w:t xml:space="preserve">Objetos con dirección:</w:t>
      </w:r>
      <w:r w:rsidDel="00000000" w:rsidR="00000000" w:rsidRPr="00000000">
        <w:rPr>
          <w:sz w:val="24"/>
          <w:szCs w:val="24"/>
          <w:rtl w:val="0"/>
        </w:rPr>
        <w:t xml:space="preserve"> Un escenario donde tenemos 2 objetos idénticos o similares, donde el estado inicial de estos es uno donde no están señalando en las mismas direcciones. El objetivo es lograr que estas 2 figuras apunten en la misma dirección, el problema es que tenemos 2 botones:</w:t>
      </w:r>
    </w:p>
    <w:p w:rsidR="00000000" w:rsidDel="00000000" w:rsidP="00000000" w:rsidRDefault="00000000" w:rsidRPr="00000000" w14:paraId="0000000A">
      <w:pPr>
        <w:rPr>
          <w:sz w:val="24"/>
          <w:szCs w:val="24"/>
        </w:rPr>
      </w:pPr>
      <w:r w:rsidDel="00000000" w:rsidR="00000000" w:rsidRPr="00000000">
        <w:rPr>
          <w:sz w:val="24"/>
          <w:szCs w:val="24"/>
          <w:rtl w:val="0"/>
        </w:rPr>
        <w:tab/>
        <w:t xml:space="preserve">Botón 1 rota el objeto 1 en 90° horizontalmente y rota 180° el objeto 2</w:t>
      </w:r>
    </w:p>
    <w:p w:rsidR="00000000" w:rsidDel="00000000" w:rsidP="00000000" w:rsidRDefault="00000000" w:rsidRPr="00000000" w14:paraId="0000000B">
      <w:pPr>
        <w:rPr>
          <w:sz w:val="24"/>
          <w:szCs w:val="24"/>
        </w:rPr>
      </w:pPr>
      <w:r w:rsidDel="00000000" w:rsidR="00000000" w:rsidRPr="00000000">
        <w:rPr>
          <w:sz w:val="24"/>
          <w:szCs w:val="24"/>
          <w:rtl w:val="0"/>
        </w:rPr>
        <w:tab/>
        <w:t xml:space="preserve">Botón 2 rota el objeto 1 en 180° horizontalmente y rota 90° el objeto 2</w:t>
      </w:r>
    </w:p>
    <w:p w:rsidR="00000000" w:rsidDel="00000000" w:rsidP="00000000" w:rsidRDefault="00000000" w:rsidRPr="00000000" w14:paraId="0000000C">
      <w:pPr>
        <w:rPr>
          <w:sz w:val="24"/>
          <w:szCs w:val="24"/>
        </w:rPr>
      </w:pPr>
      <w:r w:rsidDel="00000000" w:rsidR="00000000" w:rsidRPr="00000000">
        <w:rPr>
          <w:rtl w:val="0"/>
        </w:rPr>
      </w:r>
    </w:p>
    <w:p w:rsidR="00000000" w:rsidDel="00000000" w:rsidP="00000000" w:rsidRDefault="00000000" w:rsidRPr="00000000" w14:paraId="0000000D">
      <w:pPr>
        <w:rPr>
          <w:sz w:val="24"/>
          <w:szCs w:val="24"/>
        </w:rPr>
      </w:pPr>
      <w:r w:rsidDel="00000000" w:rsidR="00000000" w:rsidRPr="00000000">
        <w:rPr>
          <w:sz w:val="24"/>
          <w:szCs w:val="24"/>
          <w:u w:val="single"/>
          <w:rtl w:val="0"/>
        </w:rPr>
        <w:t xml:space="preserve">La típica del reloj:</w:t>
      </w:r>
      <w:r w:rsidDel="00000000" w:rsidR="00000000" w:rsidRPr="00000000">
        <w:rPr>
          <w:sz w:val="24"/>
          <w:szCs w:val="24"/>
          <w:rtl w:val="0"/>
        </w:rPr>
        <w:t xml:space="preserve"> Consiste en el típico puzzle del reloj donde hay un reloj que marca una hora, la cual tenemos que cambiar por una específica para resolver el puzzle. La hora específica que necesitamos la sabremos ‘encontrando un documento, marcas en la pared, algún npc nos la dice’ y debemos cambiarla en el reloj.</w:t>
      </w:r>
    </w:p>
    <w:p w:rsidR="00000000" w:rsidDel="00000000" w:rsidP="00000000" w:rsidRDefault="00000000" w:rsidRPr="00000000" w14:paraId="0000000E">
      <w:pPr>
        <w:rPr>
          <w:sz w:val="24"/>
          <w:szCs w:val="24"/>
        </w:rPr>
      </w:pPr>
      <w:r w:rsidDel="00000000" w:rsidR="00000000" w:rsidRPr="00000000">
        <w:rPr>
          <w:sz w:val="24"/>
          <w:szCs w:val="24"/>
          <w:rtl w:val="0"/>
        </w:rPr>
        <w:t xml:space="preserve">Ejemplo: </w:t>
      </w:r>
      <w:hyperlink r:id="rId7">
        <w:r w:rsidDel="00000000" w:rsidR="00000000" w:rsidRPr="00000000">
          <w:rPr>
            <w:color w:val="1155cc"/>
            <w:sz w:val="24"/>
            <w:szCs w:val="24"/>
            <w:u w:val="single"/>
            <w:rtl w:val="0"/>
          </w:rPr>
          <w:t xml:space="preserve">https://www.youtube.com/watch?v=_5uUVwcAWYI&amp;pp=ygUjcmVzaWRlbnQgZXZpbCA0IGFzaGxleSBjbG9jayBwdXp6bGU%3D</w:t>
        </w:r>
      </w:hyperlink>
      <w:r w:rsidDel="00000000" w:rsidR="00000000" w:rsidRPr="00000000">
        <w:rPr>
          <w:sz w:val="24"/>
          <w:szCs w:val="24"/>
          <w:rtl w:val="0"/>
        </w:rPr>
        <w:t xml:space="preserve"> </w:t>
      </w:r>
    </w:p>
    <w:p w:rsidR="00000000" w:rsidDel="00000000" w:rsidP="00000000" w:rsidRDefault="00000000" w:rsidRPr="00000000" w14:paraId="0000000F">
      <w:pPr>
        <w:rPr>
          <w:sz w:val="24"/>
          <w:szCs w:val="24"/>
        </w:rPr>
      </w:pPr>
      <w:r w:rsidDel="00000000" w:rsidR="00000000" w:rsidRPr="00000000">
        <w:rPr>
          <w:rtl w:val="0"/>
        </w:rPr>
      </w:r>
    </w:p>
    <w:p w:rsidR="00000000" w:rsidDel="00000000" w:rsidP="00000000" w:rsidRDefault="00000000" w:rsidRPr="00000000" w14:paraId="00000010">
      <w:pPr>
        <w:rPr>
          <w:sz w:val="24"/>
          <w:szCs w:val="24"/>
        </w:rPr>
      </w:pPr>
      <w:r w:rsidDel="00000000" w:rsidR="00000000" w:rsidRPr="00000000">
        <w:rPr>
          <w:sz w:val="24"/>
          <w:szCs w:val="24"/>
          <w:u w:val="single"/>
          <w:rtl w:val="0"/>
        </w:rPr>
        <w:t xml:space="preserve">Buscador : </w:t>
      </w:r>
      <w:r w:rsidDel="00000000" w:rsidR="00000000" w:rsidRPr="00000000">
        <w:rPr>
          <w:sz w:val="24"/>
          <w:szCs w:val="24"/>
          <w:rtl w:val="0"/>
        </w:rPr>
        <w:t xml:space="preserve">Este puzzle trata de algo que nos bloquea el paso, necesitamos un objeto clave. Es simplemente buscar el objeto en el entorno, tendremos pistas como papeles, diálogos, o mucho más simple como buscar en todos lados hasta encontrar el objeto.  </w:t>
      </w:r>
    </w:p>
    <w:p w:rsidR="00000000" w:rsidDel="00000000" w:rsidP="00000000" w:rsidRDefault="00000000" w:rsidRPr="00000000" w14:paraId="00000011">
      <w:pPr>
        <w:rPr>
          <w:sz w:val="24"/>
          <w:szCs w:val="24"/>
        </w:rPr>
      </w:pPr>
      <w:r w:rsidDel="00000000" w:rsidR="00000000" w:rsidRPr="00000000">
        <w:rPr>
          <w:rtl w:val="0"/>
        </w:rPr>
      </w:r>
    </w:p>
    <w:p w:rsidR="00000000" w:rsidDel="00000000" w:rsidP="00000000" w:rsidRDefault="00000000" w:rsidRPr="00000000" w14:paraId="00000012">
      <w:pPr>
        <w:rPr>
          <w:sz w:val="24"/>
          <w:szCs w:val="24"/>
        </w:rPr>
      </w:pPr>
      <w:r w:rsidDel="00000000" w:rsidR="00000000" w:rsidRPr="00000000">
        <w:rPr>
          <w:sz w:val="24"/>
          <w:szCs w:val="24"/>
          <w:u w:val="single"/>
          <w:rtl w:val="0"/>
        </w:rPr>
        <w:t xml:space="preserve">Símbolo impostor: </w:t>
      </w:r>
      <w:r w:rsidDel="00000000" w:rsidR="00000000" w:rsidRPr="00000000">
        <w:rPr>
          <w:sz w:val="24"/>
          <w:szCs w:val="24"/>
          <w:rtl w:val="0"/>
        </w:rPr>
        <w:t xml:space="preserve"> El puzzle consiste en una interfaz que nos muestra unos símbolos que podemos ver previamente en la partida, estos están desordenados, y tenemos que tocar los símbolos en un orden de izquierda a derecha según los hemos visto previamente (en la misma pantalla del puzzle o antes de llegar a esa pantalla). Lo ideal es que la interfaz nos muestre los símbolos desordenados aleatoriamente por cada partida que jugamos, pero no es completamente necesario.</w:t>
      </w:r>
    </w:p>
    <w:p w:rsidR="00000000" w:rsidDel="00000000" w:rsidP="00000000" w:rsidRDefault="00000000" w:rsidRPr="00000000" w14:paraId="00000013">
      <w:pPr>
        <w:rPr>
          <w:sz w:val="24"/>
          <w:szCs w:val="24"/>
        </w:rPr>
      </w:pPr>
      <w:r w:rsidDel="00000000" w:rsidR="00000000" w:rsidRPr="00000000">
        <w:rPr>
          <w:rtl w:val="0"/>
        </w:rPr>
      </w:r>
    </w:p>
    <w:p w:rsidR="00000000" w:rsidDel="00000000" w:rsidP="00000000" w:rsidRDefault="00000000" w:rsidRPr="00000000" w14:paraId="00000014">
      <w:pPr>
        <w:rPr>
          <w:sz w:val="24"/>
          <w:szCs w:val="24"/>
        </w:rPr>
      </w:pPr>
      <w:r w:rsidDel="00000000" w:rsidR="00000000" w:rsidRPr="00000000">
        <w:rPr>
          <w:sz w:val="24"/>
          <w:szCs w:val="24"/>
          <w:u w:val="single"/>
          <w:rtl w:val="0"/>
        </w:rPr>
        <w:t xml:space="preserve">La puerta infiel: </w:t>
      </w:r>
      <w:r w:rsidDel="00000000" w:rsidR="00000000" w:rsidRPr="00000000">
        <w:rPr>
          <w:sz w:val="24"/>
          <w:szCs w:val="24"/>
          <w:rtl w:val="0"/>
        </w:rPr>
        <w:t xml:space="preserve">Este puzzle consiste en un puzzle principal, que tiene sub puzzles a resolver, pueden ser los mencionados anteriormente. El objetivo es abrir una puerta que requiere 3 objetos claves, estos se conseguirán resolviendo los sub puzzles.</w:t>
      </w:r>
    </w:p>
    <w:p w:rsidR="00000000" w:rsidDel="00000000" w:rsidP="00000000" w:rsidRDefault="00000000" w:rsidRPr="00000000" w14:paraId="00000015">
      <w:pPr>
        <w:rPr>
          <w:sz w:val="24"/>
          <w:szCs w:val="24"/>
        </w:rPr>
      </w:pPr>
      <w:r w:rsidDel="00000000" w:rsidR="00000000" w:rsidRPr="00000000">
        <w:rPr>
          <w:sz w:val="24"/>
          <w:szCs w:val="24"/>
          <w:rtl w:val="0"/>
        </w:rPr>
        <w:t xml:space="preserve">Ejemplo: Necesitamos abrir una puerta que requiere 3 emblemas, que conseguiremos resolviendo otros puzzles.</w:t>
      </w:r>
    </w:p>
    <w:p w:rsidR="00000000" w:rsidDel="00000000" w:rsidP="00000000" w:rsidRDefault="00000000" w:rsidRPr="00000000" w14:paraId="00000016">
      <w:pPr>
        <w:rPr>
          <w:sz w:val="24"/>
          <w:szCs w:val="24"/>
        </w:rPr>
      </w:pPr>
      <w:r w:rsidDel="00000000" w:rsidR="00000000" w:rsidRPr="00000000">
        <w:rPr>
          <w:rtl w:val="0"/>
        </w:rPr>
      </w:r>
    </w:p>
    <w:p w:rsidR="00000000" w:rsidDel="00000000" w:rsidP="00000000" w:rsidRDefault="00000000" w:rsidRPr="00000000" w14:paraId="00000017">
      <w:pPr>
        <w:rPr>
          <w:sz w:val="24"/>
          <w:szCs w:val="24"/>
        </w:rPr>
      </w:pPr>
      <w:r w:rsidDel="00000000" w:rsidR="00000000" w:rsidRPr="00000000">
        <w:rPr>
          <w:sz w:val="24"/>
          <w:szCs w:val="24"/>
          <w:u w:val="single"/>
          <w:rtl w:val="0"/>
        </w:rPr>
        <w:t xml:space="preserve">Garrido: </w:t>
      </w:r>
      <w:r w:rsidDel="00000000" w:rsidR="00000000" w:rsidRPr="00000000">
        <w:rPr>
          <w:sz w:val="24"/>
          <w:szCs w:val="24"/>
          <w:rtl w:val="0"/>
        </w:rPr>
        <w:t xml:space="preserve">Se trata de presionar un botón (o más botones) que está colocado en el piso, precisamos de un objeto pesado para poder presionarlo. Este objeto debe tener una física realista, es pesado sólo puede ser trasladado si es empujado, no se puede agarrar ni llevar en el inventario.</w:t>
      </w:r>
    </w:p>
    <w:p w:rsidR="00000000" w:rsidDel="00000000" w:rsidP="00000000" w:rsidRDefault="00000000" w:rsidRPr="00000000" w14:paraId="00000018">
      <w:pPr>
        <w:rPr>
          <w:sz w:val="24"/>
          <w:szCs w:val="24"/>
        </w:rPr>
      </w:pPr>
      <w:r w:rsidDel="00000000" w:rsidR="00000000" w:rsidRPr="00000000">
        <w:rPr>
          <w:rtl w:val="0"/>
        </w:rPr>
      </w:r>
    </w:p>
    <w:p w:rsidR="00000000" w:rsidDel="00000000" w:rsidP="00000000" w:rsidRDefault="00000000" w:rsidRPr="00000000" w14:paraId="00000019">
      <w:pPr>
        <w:rPr>
          <w:sz w:val="24"/>
          <w:szCs w:val="24"/>
        </w:rPr>
      </w:pPr>
      <w:r w:rsidDel="00000000" w:rsidR="00000000" w:rsidRPr="00000000">
        <w:rPr>
          <w:sz w:val="24"/>
          <w:szCs w:val="24"/>
          <w:u w:val="single"/>
          <w:rtl w:val="0"/>
        </w:rPr>
        <w:t xml:space="preserve">Garrido 2: </w:t>
      </w:r>
      <w:r w:rsidDel="00000000" w:rsidR="00000000" w:rsidRPr="00000000">
        <w:rPr>
          <w:sz w:val="24"/>
          <w:szCs w:val="24"/>
          <w:rtl w:val="0"/>
        </w:rPr>
        <w:t xml:space="preserve">Consiste en</w:t>
      </w:r>
    </w:p>
    <w:p w:rsidR="00000000" w:rsidDel="00000000" w:rsidP="00000000" w:rsidRDefault="00000000" w:rsidRPr="00000000" w14:paraId="0000001A">
      <w:pPr>
        <w:rPr>
          <w:sz w:val="24"/>
          <w:szCs w:val="24"/>
        </w:rPr>
      </w:pPr>
      <w:r w:rsidDel="00000000" w:rsidR="00000000" w:rsidRPr="00000000">
        <w:rPr>
          <w:rtl w:val="0"/>
        </w:rPr>
      </w:r>
    </w:p>
    <w:p w:rsidR="00000000" w:rsidDel="00000000" w:rsidP="00000000" w:rsidRDefault="00000000" w:rsidRPr="00000000" w14:paraId="0000001B">
      <w:pPr>
        <w:rPr>
          <w:sz w:val="24"/>
          <w:szCs w:val="24"/>
        </w:rPr>
      </w:pPr>
      <w:r w:rsidDel="00000000" w:rsidR="00000000" w:rsidRPr="00000000">
        <w:rPr>
          <w:sz w:val="24"/>
          <w:szCs w:val="24"/>
          <w:u w:val="single"/>
          <w:rtl w:val="0"/>
        </w:rPr>
        <w:t xml:space="preserve">Sonne: </w:t>
      </w:r>
      <w:r w:rsidDel="00000000" w:rsidR="00000000" w:rsidRPr="00000000">
        <w:rPr>
          <w:sz w:val="24"/>
          <w:szCs w:val="24"/>
          <w:rtl w:val="0"/>
        </w:rPr>
        <w:t xml:space="preserve">Consiste en</w:t>
      </w:r>
    </w:p>
    <w:p w:rsidR="00000000" w:rsidDel="00000000" w:rsidP="00000000" w:rsidRDefault="00000000" w:rsidRPr="00000000" w14:paraId="0000001C">
      <w:pPr>
        <w:rPr>
          <w:sz w:val="24"/>
          <w:szCs w:val="24"/>
        </w:rPr>
      </w:pPr>
      <w:r w:rsidDel="00000000" w:rsidR="00000000" w:rsidRPr="00000000">
        <w:rPr>
          <w:rtl w:val="0"/>
        </w:rPr>
      </w:r>
    </w:p>
    <w:p w:rsidR="00000000" w:rsidDel="00000000" w:rsidP="00000000" w:rsidRDefault="00000000" w:rsidRPr="00000000" w14:paraId="0000001D">
      <w:pPr>
        <w:rPr>
          <w:b w:val="1"/>
          <w:sz w:val="24"/>
          <w:szCs w:val="24"/>
        </w:rPr>
      </w:pPr>
      <w:r w:rsidDel="00000000" w:rsidR="00000000" w:rsidRPr="00000000">
        <w:rPr>
          <w:b w:val="1"/>
          <w:sz w:val="24"/>
          <w:szCs w:val="24"/>
          <w:rtl w:val="0"/>
        </w:rPr>
        <w:t xml:space="preserve">Escribime arriba, no me molesta</w:t>
      </w:r>
    </w:p>
    <w:p w:rsidR="00000000" w:rsidDel="00000000" w:rsidP="00000000" w:rsidRDefault="00000000" w:rsidRPr="00000000" w14:paraId="0000001E">
      <w:pPr>
        <w:rPr>
          <w:sz w:val="24"/>
          <w:szCs w:val="24"/>
        </w:rPr>
      </w:pPr>
      <w:r w:rsidDel="00000000" w:rsidR="00000000" w:rsidRPr="00000000">
        <w:rPr>
          <w:b w:val="1"/>
          <w:sz w:val="24"/>
          <w:szCs w:val="24"/>
          <w:rtl w:val="0"/>
        </w:rPr>
        <w:t xml:space="preserve">Lander</w:t>
      </w:r>
      <w:r w:rsidDel="00000000" w:rsidR="00000000" w:rsidRPr="00000000">
        <w:rPr>
          <w:sz w:val="24"/>
          <w:szCs w:val="24"/>
          <w:rtl w:val="0"/>
        </w:rPr>
        <w:t xml:space="preserve">:</w:t>
      </w:r>
    </w:p>
    <w:p w:rsidR="00000000" w:rsidDel="00000000" w:rsidP="00000000" w:rsidRDefault="00000000" w:rsidRPr="00000000" w14:paraId="0000001F">
      <w:pPr>
        <w:rPr>
          <w:sz w:val="24"/>
          <w:szCs w:val="24"/>
        </w:rPr>
      </w:pPr>
      <w:r w:rsidDel="00000000" w:rsidR="00000000" w:rsidRPr="00000000">
        <w:rPr>
          <w:sz w:val="24"/>
          <w:szCs w:val="24"/>
          <w:rtl w:val="0"/>
        </w:rPr>
        <w:t xml:space="preserve">Creo que hay que dividir las descripciones en: la jugabilidad del puzzle y por otro lado la excusa que da contexto a la existencia e implementación de este.</w:t>
      </w:r>
      <w:r w:rsidDel="00000000" w:rsidR="00000000" w:rsidRPr="00000000">
        <w:rPr>
          <w:rtl w:val="0"/>
        </w:rPr>
      </w:r>
    </w:p>
    <w:p w:rsidR="00000000" w:rsidDel="00000000" w:rsidP="00000000" w:rsidRDefault="00000000" w:rsidRPr="00000000" w14:paraId="00000020">
      <w:pPr>
        <w:rPr>
          <w:sz w:val="24"/>
          <w:szCs w:val="24"/>
        </w:rPr>
      </w:pPr>
      <w:r w:rsidDel="00000000" w:rsidR="00000000" w:rsidRPr="00000000">
        <w:rPr>
          <w:b w:val="1"/>
          <w:sz w:val="24"/>
          <w:szCs w:val="24"/>
          <w:rtl w:val="0"/>
        </w:rPr>
        <w:t xml:space="preserve">Jugabilidad y contexto</w:t>
      </w:r>
      <w:r w:rsidDel="00000000" w:rsidR="00000000" w:rsidRPr="00000000">
        <w:rPr>
          <w:sz w:val="24"/>
          <w:szCs w:val="24"/>
          <w:rtl w:val="0"/>
        </w:rPr>
        <w:t xml:space="preserve">:</w:t>
      </w:r>
    </w:p>
    <w:p w:rsidR="00000000" w:rsidDel="00000000" w:rsidP="00000000" w:rsidRDefault="00000000" w:rsidRPr="00000000" w14:paraId="00000021">
      <w:pPr>
        <w:rPr>
          <w:b w:val="1"/>
          <w:sz w:val="24"/>
          <w:szCs w:val="24"/>
        </w:rPr>
      </w:pPr>
      <w:r w:rsidDel="00000000" w:rsidR="00000000" w:rsidRPr="00000000">
        <w:rPr>
          <w:rtl w:val="0"/>
        </w:rPr>
      </w:r>
    </w:p>
    <w:p w:rsidR="00000000" w:rsidDel="00000000" w:rsidP="00000000" w:rsidRDefault="00000000" w:rsidRPr="00000000" w14:paraId="00000022">
      <w:pPr>
        <w:rPr>
          <w:b w:val="1"/>
          <w:sz w:val="24"/>
          <w:szCs w:val="24"/>
        </w:rPr>
      </w:pPr>
      <w:r w:rsidDel="00000000" w:rsidR="00000000" w:rsidRPr="00000000">
        <w:rPr>
          <w:b w:val="1"/>
          <w:sz w:val="24"/>
          <w:szCs w:val="24"/>
          <w:rtl w:val="0"/>
        </w:rPr>
        <w:t xml:space="preserve">Puzzle 1</w:t>
      </w: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23">
      <w:pPr>
        <w:rPr>
          <w:sz w:val="24"/>
          <w:szCs w:val="24"/>
        </w:rPr>
      </w:pPr>
      <w:r w:rsidDel="00000000" w:rsidR="00000000" w:rsidRPr="00000000">
        <w:rPr>
          <w:sz w:val="24"/>
          <w:szCs w:val="24"/>
          <w:rtl w:val="0"/>
        </w:rPr>
        <w:t xml:space="preserve"> La resolución está en palabras clave en la sintaxis de:</w:t>
      </w:r>
    </w:p>
    <w:p w:rsidR="00000000" w:rsidDel="00000000" w:rsidP="00000000" w:rsidRDefault="00000000" w:rsidRPr="00000000" w14:paraId="00000024">
      <w:pPr>
        <w:numPr>
          <w:ilvl w:val="0"/>
          <w:numId w:val="1"/>
        </w:numPr>
        <w:ind w:left="720" w:hanging="360"/>
        <w:rPr>
          <w:sz w:val="24"/>
          <w:szCs w:val="24"/>
          <w:u w:val="none"/>
        </w:rPr>
      </w:pPr>
      <w:r w:rsidDel="00000000" w:rsidR="00000000" w:rsidRPr="00000000">
        <w:rPr>
          <w:sz w:val="24"/>
          <w:szCs w:val="24"/>
          <w:rtl w:val="0"/>
        </w:rPr>
        <w:t xml:space="preserve">Un texto</w:t>
        <w:tab/>
        <w:t xml:space="preserve">(una nota)</w:t>
      </w:r>
    </w:p>
    <w:p w:rsidR="00000000" w:rsidDel="00000000" w:rsidP="00000000" w:rsidRDefault="00000000" w:rsidRPr="00000000" w14:paraId="00000025">
      <w:pPr>
        <w:numPr>
          <w:ilvl w:val="0"/>
          <w:numId w:val="1"/>
        </w:numPr>
        <w:ind w:left="720" w:hanging="360"/>
        <w:rPr>
          <w:sz w:val="24"/>
          <w:szCs w:val="24"/>
        </w:rPr>
      </w:pPr>
      <w:r w:rsidDel="00000000" w:rsidR="00000000" w:rsidRPr="00000000">
        <w:rPr>
          <w:sz w:val="24"/>
          <w:szCs w:val="24"/>
          <w:rtl w:val="0"/>
        </w:rPr>
        <w:t xml:space="preserve">Palabras o frases sueltas</w:t>
        <w:tab/>
        <w:t xml:space="preserve">(en el entorno, por ejemplo, carteles, escritos con sangre)</w:t>
      </w:r>
    </w:p>
    <w:p w:rsidR="00000000" w:rsidDel="00000000" w:rsidP="00000000" w:rsidRDefault="00000000" w:rsidRPr="00000000" w14:paraId="00000026">
      <w:pPr>
        <w:rPr>
          <w:sz w:val="24"/>
          <w:szCs w:val="24"/>
        </w:rPr>
      </w:pPr>
      <w:r w:rsidDel="00000000" w:rsidR="00000000" w:rsidRPr="00000000">
        <w:rPr>
          <w:rtl w:val="0"/>
        </w:rPr>
      </w:r>
    </w:p>
    <w:p w:rsidR="00000000" w:rsidDel="00000000" w:rsidP="00000000" w:rsidRDefault="00000000" w:rsidRPr="00000000" w14:paraId="00000027">
      <w:pPr>
        <w:rPr>
          <w:b w:val="1"/>
          <w:sz w:val="24"/>
          <w:szCs w:val="24"/>
        </w:rPr>
      </w:pPr>
      <w:r w:rsidDel="00000000" w:rsidR="00000000" w:rsidRPr="00000000">
        <w:rPr>
          <w:b w:val="1"/>
          <w:sz w:val="24"/>
          <w:szCs w:val="24"/>
          <w:rtl w:val="0"/>
        </w:rPr>
        <w:t xml:space="preserve">Puzzle 2:</w:t>
      </w:r>
    </w:p>
    <w:p w:rsidR="00000000" w:rsidDel="00000000" w:rsidP="00000000" w:rsidRDefault="00000000" w:rsidRPr="00000000" w14:paraId="00000028">
      <w:pPr>
        <w:rPr>
          <w:sz w:val="24"/>
          <w:szCs w:val="24"/>
        </w:rPr>
      </w:pPr>
      <w:r w:rsidDel="00000000" w:rsidR="00000000" w:rsidRPr="00000000">
        <w:rPr>
          <w:sz w:val="24"/>
          <w:szCs w:val="24"/>
          <w:rtl w:val="0"/>
        </w:rPr>
        <w:t xml:space="preserve">La resolución está en la interpretación de una imagen :</w:t>
      </w:r>
    </w:p>
    <w:p w:rsidR="00000000" w:rsidDel="00000000" w:rsidP="00000000" w:rsidRDefault="00000000" w:rsidRPr="00000000" w14:paraId="00000029">
      <w:pPr>
        <w:numPr>
          <w:ilvl w:val="0"/>
          <w:numId w:val="1"/>
        </w:numPr>
        <w:ind w:left="720" w:hanging="360"/>
        <w:rPr>
          <w:sz w:val="24"/>
          <w:szCs w:val="24"/>
        </w:rPr>
      </w:pPr>
      <w:r w:rsidDel="00000000" w:rsidR="00000000" w:rsidRPr="00000000">
        <w:rPr>
          <w:sz w:val="24"/>
          <w:szCs w:val="24"/>
          <w:rtl w:val="0"/>
        </w:rPr>
        <w:t xml:space="preserve">Una imagen en interfaz</w:t>
        <w:tab/>
        <w:t xml:space="preserve">(una foto, )</w:t>
      </w:r>
    </w:p>
    <w:p w:rsidR="00000000" w:rsidDel="00000000" w:rsidP="00000000" w:rsidRDefault="00000000" w:rsidRPr="00000000" w14:paraId="0000002A">
      <w:pPr>
        <w:numPr>
          <w:ilvl w:val="0"/>
          <w:numId w:val="1"/>
        </w:numPr>
        <w:ind w:left="720" w:hanging="360"/>
        <w:rPr>
          <w:sz w:val="24"/>
          <w:szCs w:val="24"/>
        </w:rPr>
      </w:pPr>
      <w:r w:rsidDel="00000000" w:rsidR="00000000" w:rsidRPr="00000000">
        <w:rPr>
          <w:sz w:val="24"/>
          <w:szCs w:val="24"/>
          <w:rtl w:val="0"/>
        </w:rPr>
        <w:t xml:space="preserve">objetos del entorno</w:t>
        <w:tab/>
        <w:t xml:space="preserve">(decoracion, fondo del escenario)</w:t>
      </w:r>
    </w:p>
    <w:p w:rsidR="00000000" w:rsidDel="00000000" w:rsidP="00000000" w:rsidRDefault="00000000" w:rsidRPr="00000000" w14:paraId="0000002B">
      <w:pPr>
        <w:rPr>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youtu.be/xtA9TFF6WJI?si=rGeIAvKF8qzGV-yI" TargetMode="External"/><Relationship Id="rId7" Type="http://schemas.openxmlformats.org/officeDocument/2006/relationships/hyperlink" Target="https://www.youtube.com/watch?v=_5uUVwcAWYI&amp;pp=ygUjcmVzaWRlbnQgZXZpbCA0IGFzaGxleSBjbG9jayBwdXp6bGU%3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