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D1C5D" w14:textId="77777777" w:rsidR="00E33E59" w:rsidRDefault="00085776">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Facultad de ingeniería</w:t>
      </w:r>
      <w:r>
        <w:rPr>
          <w:noProof/>
        </w:rPr>
        <w:drawing>
          <wp:anchor distT="0" distB="0" distL="114300" distR="114300" simplePos="0" relativeHeight="251658240" behindDoc="0" locked="0" layoutInCell="1" hidden="0" allowOverlap="1" wp14:anchorId="1AC2338B" wp14:editId="2740254D">
            <wp:simplePos x="0" y="0"/>
            <wp:positionH relativeFrom="margin">
              <wp:posOffset>114300</wp:posOffset>
            </wp:positionH>
            <wp:positionV relativeFrom="paragraph">
              <wp:posOffset>0</wp:posOffset>
            </wp:positionV>
            <wp:extent cx="1410603" cy="51054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10603" cy="510540"/>
                    </a:xfrm>
                    <a:prstGeom prst="rect">
                      <a:avLst/>
                    </a:prstGeom>
                    <a:ln/>
                  </pic:spPr>
                </pic:pic>
              </a:graphicData>
            </a:graphic>
          </wp:anchor>
        </w:drawing>
      </w:r>
    </w:p>
    <w:p w14:paraId="07461F5D" w14:textId="77777777" w:rsidR="00E33E59" w:rsidRDefault="00085776">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Escuela de Ingeniería de Sistemas</w:t>
      </w:r>
    </w:p>
    <w:p w14:paraId="282DE4C4"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03ADEC9A"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425A88AB"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2639CEDB"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12C16D05"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21801AE8"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4A94F1B3"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4F093B70"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303A289B" w14:textId="77777777" w:rsidR="00E33E59" w:rsidRDefault="00E33E59">
      <w:pPr>
        <w:pBdr>
          <w:top w:val="nil"/>
          <w:left w:val="nil"/>
          <w:bottom w:val="nil"/>
          <w:right w:val="nil"/>
          <w:between w:val="nil"/>
        </w:pBdr>
        <w:spacing w:after="0" w:line="360" w:lineRule="auto"/>
        <w:ind w:left="708"/>
        <w:jc w:val="center"/>
        <w:rPr>
          <w:rFonts w:ascii="Arial" w:eastAsia="Arial" w:hAnsi="Arial" w:cs="Arial"/>
          <w:color w:val="000000"/>
          <w:sz w:val="24"/>
          <w:szCs w:val="24"/>
        </w:rPr>
      </w:pPr>
    </w:p>
    <w:p w14:paraId="423491E2" w14:textId="6BD07AD0" w:rsidR="00E33E59" w:rsidRDefault="006E7445">
      <w:pPr>
        <w:pBdr>
          <w:top w:val="nil"/>
          <w:left w:val="nil"/>
          <w:bottom w:val="nil"/>
          <w:right w:val="nil"/>
          <w:between w:val="nil"/>
        </w:pBdr>
        <w:spacing w:after="0" w:line="360" w:lineRule="auto"/>
        <w:ind w:left="708"/>
        <w:jc w:val="center"/>
        <w:rPr>
          <w:rFonts w:ascii="Arial" w:eastAsia="Arial" w:hAnsi="Arial" w:cs="Arial"/>
          <w:color w:val="000000"/>
          <w:sz w:val="24"/>
          <w:szCs w:val="24"/>
        </w:rPr>
      </w:pPr>
      <w:r w:rsidRPr="00983801">
        <w:rPr>
          <w:rFonts w:ascii="Arial" w:eastAsia="Arial" w:hAnsi="Arial" w:cs="Arial"/>
          <w:color w:val="000000"/>
          <w:sz w:val="24"/>
          <w:szCs w:val="24"/>
        </w:rPr>
        <w:t xml:space="preserve">SISTEMA </w:t>
      </w:r>
      <w:r w:rsidR="00E0091E" w:rsidRPr="00983801">
        <w:rPr>
          <w:rFonts w:ascii="Arial" w:eastAsia="Arial" w:hAnsi="Arial" w:cs="Arial"/>
          <w:color w:val="000000"/>
          <w:sz w:val="24"/>
          <w:szCs w:val="24"/>
        </w:rPr>
        <w:t>DE DETECCIÓN DE</w:t>
      </w:r>
      <w:r w:rsidRPr="00983801">
        <w:rPr>
          <w:rFonts w:ascii="Arial" w:eastAsia="Arial" w:hAnsi="Arial" w:cs="Arial"/>
          <w:color w:val="000000"/>
          <w:sz w:val="24"/>
          <w:szCs w:val="24"/>
        </w:rPr>
        <w:t xml:space="preserve"> LA CARGA OFENSIVA DE COMENTARIOS</w:t>
      </w:r>
      <w:r w:rsidR="00E0091E" w:rsidRPr="00983801">
        <w:rPr>
          <w:rFonts w:ascii="Arial" w:eastAsia="Arial" w:hAnsi="Arial" w:cs="Arial"/>
          <w:color w:val="000000"/>
          <w:sz w:val="24"/>
          <w:szCs w:val="24"/>
        </w:rPr>
        <w:t xml:space="preserve"> EN REDES SOCIALES.</w:t>
      </w:r>
    </w:p>
    <w:p w14:paraId="75CD6131"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631689B0"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72AD0C90"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73C7D22B" w14:textId="77777777" w:rsidR="00E33E59" w:rsidRDefault="00E33E59">
      <w:pPr>
        <w:pBdr>
          <w:top w:val="nil"/>
          <w:left w:val="nil"/>
          <w:bottom w:val="nil"/>
          <w:right w:val="nil"/>
          <w:between w:val="nil"/>
        </w:pBdr>
        <w:spacing w:after="0" w:line="360" w:lineRule="auto"/>
        <w:ind w:left="708"/>
        <w:rPr>
          <w:rFonts w:ascii="Arial" w:eastAsia="Arial" w:hAnsi="Arial" w:cs="Arial"/>
          <w:color w:val="000000"/>
          <w:sz w:val="24"/>
          <w:szCs w:val="24"/>
        </w:rPr>
      </w:pPr>
    </w:p>
    <w:p w14:paraId="53D69E27" w14:textId="77777777" w:rsidR="00E33E59" w:rsidRDefault="00E33E59">
      <w:pPr>
        <w:pBdr>
          <w:top w:val="nil"/>
          <w:left w:val="nil"/>
          <w:bottom w:val="nil"/>
          <w:right w:val="nil"/>
          <w:between w:val="nil"/>
        </w:pBdr>
        <w:spacing w:after="0" w:line="360" w:lineRule="auto"/>
        <w:ind w:left="708"/>
        <w:jc w:val="center"/>
        <w:rPr>
          <w:rFonts w:ascii="Arial" w:eastAsia="Arial" w:hAnsi="Arial" w:cs="Arial"/>
          <w:color w:val="000000"/>
          <w:sz w:val="24"/>
          <w:szCs w:val="24"/>
        </w:rPr>
      </w:pPr>
    </w:p>
    <w:p w14:paraId="6B7E129C" w14:textId="77777777" w:rsidR="00E33E59" w:rsidRDefault="00E33E59">
      <w:pPr>
        <w:pBdr>
          <w:top w:val="nil"/>
          <w:left w:val="nil"/>
          <w:bottom w:val="nil"/>
          <w:right w:val="nil"/>
          <w:between w:val="nil"/>
        </w:pBdr>
        <w:spacing w:after="0" w:line="360" w:lineRule="auto"/>
        <w:ind w:left="708"/>
        <w:jc w:val="center"/>
        <w:rPr>
          <w:rFonts w:ascii="Arial" w:eastAsia="Arial" w:hAnsi="Arial" w:cs="Arial"/>
          <w:color w:val="000000"/>
          <w:sz w:val="24"/>
          <w:szCs w:val="24"/>
        </w:rPr>
      </w:pPr>
    </w:p>
    <w:p w14:paraId="5E9CDFB5" w14:textId="77777777" w:rsidR="00E33E59" w:rsidRDefault="00E33E59">
      <w:pPr>
        <w:pBdr>
          <w:top w:val="nil"/>
          <w:left w:val="nil"/>
          <w:bottom w:val="nil"/>
          <w:right w:val="nil"/>
          <w:between w:val="nil"/>
        </w:pBdr>
        <w:spacing w:after="0" w:line="360" w:lineRule="auto"/>
        <w:ind w:left="708"/>
        <w:jc w:val="center"/>
        <w:rPr>
          <w:rFonts w:ascii="Arial" w:eastAsia="Arial" w:hAnsi="Arial" w:cs="Arial"/>
          <w:color w:val="000000"/>
          <w:sz w:val="24"/>
          <w:szCs w:val="24"/>
        </w:rPr>
      </w:pPr>
    </w:p>
    <w:p w14:paraId="433F1877" w14:textId="77777777" w:rsidR="00E33E59" w:rsidRDefault="00E33E59">
      <w:pPr>
        <w:pBdr>
          <w:top w:val="nil"/>
          <w:left w:val="nil"/>
          <w:bottom w:val="nil"/>
          <w:right w:val="nil"/>
          <w:between w:val="nil"/>
        </w:pBdr>
        <w:spacing w:after="0" w:line="360" w:lineRule="auto"/>
        <w:ind w:left="708"/>
        <w:jc w:val="center"/>
        <w:rPr>
          <w:rFonts w:ascii="Arial" w:eastAsia="Arial" w:hAnsi="Arial" w:cs="Arial"/>
          <w:color w:val="000000"/>
          <w:sz w:val="24"/>
          <w:szCs w:val="24"/>
        </w:rPr>
      </w:pPr>
    </w:p>
    <w:p w14:paraId="669A74C8" w14:textId="77777777" w:rsidR="00E33E59" w:rsidRDefault="00E33E59">
      <w:pPr>
        <w:pBdr>
          <w:top w:val="nil"/>
          <w:left w:val="nil"/>
          <w:bottom w:val="nil"/>
          <w:right w:val="nil"/>
          <w:between w:val="nil"/>
        </w:pBdr>
        <w:spacing w:after="0" w:line="360" w:lineRule="auto"/>
        <w:ind w:left="708"/>
        <w:jc w:val="center"/>
        <w:rPr>
          <w:rFonts w:ascii="Arial" w:eastAsia="Arial" w:hAnsi="Arial" w:cs="Arial"/>
          <w:color w:val="000000"/>
          <w:sz w:val="24"/>
          <w:szCs w:val="24"/>
        </w:rPr>
      </w:pPr>
    </w:p>
    <w:p w14:paraId="4E7EF78B" w14:textId="77777777" w:rsidR="00E33E59" w:rsidRDefault="00E33E59">
      <w:pPr>
        <w:pBdr>
          <w:top w:val="nil"/>
          <w:left w:val="nil"/>
          <w:bottom w:val="nil"/>
          <w:right w:val="nil"/>
          <w:between w:val="nil"/>
        </w:pBdr>
        <w:spacing w:after="0" w:line="360" w:lineRule="auto"/>
        <w:ind w:left="708"/>
        <w:jc w:val="center"/>
        <w:rPr>
          <w:rFonts w:ascii="Arial" w:eastAsia="Arial" w:hAnsi="Arial" w:cs="Arial"/>
          <w:color w:val="000000"/>
          <w:sz w:val="24"/>
          <w:szCs w:val="24"/>
        </w:rPr>
      </w:pPr>
    </w:p>
    <w:p w14:paraId="77EB75FF" w14:textId="77777777" w:rsidR="00E33E59" w:rsidRDefault="00E33E59">
      <w:pPr>
        <w:pBdr>
          <w:top w:val="nil"/>
          <w:left w:val="nil"/>
          <w:bottom w:val="nil"/>
          <w:right w:val="nil"/>
          <w:between w:val="nil"/>
        </w:pBdr>
        <w:spacing w:after="0" w:line="360" w:lineRule="auto"/>
        <w:ind w:left="708"/>
        <w:jc w:val="center"/>
        <w:rPr>
          <w:rFonts w:ascii="Arial" w:eastAsia="Arial" w:hAnsi="Arial" w:cs="Arial"/>
          <w:color w:val="000000"/>
          <w:sz w:val="24"/>
          <w:szCs w:val="24"/>
        </w:rPr>
      </w:pPr>
    </w:p>
    <w:p w14:paraId="1F1AA40F" w14:textId="77777777" w:rsidR="00E33E59" w:rsidRDefault="00E33E59">
      <w:pPr>
        <w:pBdr>
          <w:top w:val="nil"/>
          <w:left w:val="nil"/>
          <w:bottom w:val="nil"/>
          <w:right w:val="nil"/>
          <w:between w:val="nil"/>
        </w:pBdr>
        <w:spacing w:after="0" w:line="360" w:lineRule="auto"/>
        <w:ind w:left="708"/>
        <w:jc w:val="center"/>
        <w:rPr>
          <w:rFonts w:ascii="Arial" w:eastAsia="Arial" w:hAnsi="Arial" w:cs="Arial"/>
          <w:color w:val="000000"/>
          <w:sz w:val="24"/>
          <w:szCs w:val="24"/>
        </w:rPr>
      </w:pPr>
    </w:p>
    <w:p w14:paraId="5C14A6FE" w14:textId="77777777" w:rsidR="00E33E59" w:rsidRDefault="00085776">
      <w:pPr>
        <w:pBdr>
          <w:top w:val="nil"/>
          <w:left w:val="nil"/>
          <w:bottom w:val="nil"/>
          <w:right w:val="nil"/>
          <w:between w:val="nil"/>
        </w:pBdr>
        <w:spacing w:after="0" w:line="360" w:lineRule="auto"/>
        <w:ind w:left="708"/>
        <w:jc w:val="center"/>
        <w:rPr>
          <w:rFonts w:ascii="Arial" w:eastAsia="Arial" w:hAnsi="Arial" w:cs="Arial"/>
          <w:color w:val="000000"/>
          <w:sz w:val="24"/>
          <w:szCs w:val="24"/>
        </w:rPr>
      </w:pPr>
      <w:r>
        <w:rPr>
          <w:rFonts w:ascii="Arial" w:eastAsia="Arial" w:hAnsi="Arial" w:cs="Arial"/>
          <w:color w:val="000000"/>
          <w:sz w:val="24"/>
          <w:szCs w:val="24"/>
        </w:rPr>
        <w:t>Maximiliano Casale</w:t>
      </w:r>
    </w:p>
    <w:p w14:paraId="1F574C6C" w14:textId="77777777" w:rsidR="00E33E59" w:rsidRDefault="00085776">
      <w:pPr>
        <w:pBdr>
          <w:top w:val="nil"/>
          <w:left w:val="nil"/>
          <w:bottom w:val="nil"/>
          <w:right w:val="nil"/>
          <w:between w:val="nil"/>
        </w:pBdr>
        <w:spacing w:after="0" w:line="360" w:lineRule="auto"/>
        <w:ind w:left="708"/>
        <w:jc w:val="center"/>
        <w:rPr>
          <w:rFonts w:ascii="Arial" w:eastAsia="Arial" w:hAnsi="Arial" w:cs="Arial"/>
          <w:color w:val="000000"/>
          <w:sz w:val="24"/>
          <w:szCs w:val="24"/>
        </w:rPr>
      </w:pPr>
      <w:r>
        <w:rPr>
          <w:rFonts w:ascii="Arial" w:eastAsia="Arial" w:hAnsi="Arial" w:cs="Arial"/>
          <w:color w:val="000000"/>
          <w:sz w:val="24"/>
          <w:szCs w:val="24"/>
        </w:rPr>
        <w:t>Andrés Medina</w:t>
      </w:r>
    </w:p>
    <w:p w14:paraId="731B7F28" w14:textId="4A97AAF2" w:rsidR="005E7D7B" w:rsidRDefault="00085776">
      <w:pPr>
        <w:pBdr>
          <w:top w:val="nil"/>
          <w:left w:val="nil"/>
          <w:bottom w:val="nil"/>
          <w:right w:val="nil"/>
          <w:between w:val="nil"/>
        </w:pBdr>
        <w:spacing w:after="0" w:line="360" w:lineRule="auto"/>
        <w:ind w:left="708"/>
        <w:jc w:val="center"/>
        <w:rPr>
          <w:rFonts w:ascii="Arial" w:eastAsia="Arial" w:hAnsi="Arial" w:cs="Arial"/>
          <w:color w:val="000000"/>
          <w:sz w:val="24"/>
          <w:szCs w:val="24"/>
        </w:rPr>
        <w:sectPr w:rsidR="005E7D7B" w:rsidSect="005E7D7B">
          <w:headerReference w:type="default" r:id="rId9"/>
          <w:footerReference w:type="default" r:id="rId10"/>
          <w:footerReference w:type="first" r:id="rId11"/>
          <w:pgSz w:w="12240" w:h="15840"/>
          <w:pgMar w:top="1701" w:right="1985" w:bottom="1701" w:left="1985" w:header="720" w:footer="720" w:gutter="0"/>
          <w:pgNumType w:start="0"/>
          <w:cols w:space="720"/>
          <w:titlePg/>
          <w:docGrid w:linePitch="299"/>
        </w:sectPr>
      </w:pPr>
      <w:r>
        <w:rPr>
          <w:rFonts w:ascii="Arial" w:eastAsia="Arial" w:hAnsi="Arial" w:cs="Arial"/>
          <w:color w:val="000000"/>
          <w:sz w:val="24"/>
          <w:szCs w:val="24"/>
        </w:rPr>
        <w:t xml:space="preserve">Caracas, </w:t>
      </w:r>
      <w:r w:rsidR="007C6C4F">
        <w:rPr>
          <w:rFonts w:ascii="Arial" w:eastAsia="Arial" w:hAnsi="Arial" w:cs="Arial"/>
          <w:color w:val="000000"/>
          <w:sz w:val="24"/>
          <w:szCs w:val="24"/>
        </w:rPr>
        <w:t>noviembre</w:t>
      </w:r>
      <w:r>
        <w:rPr>
          <w:rFonts w:ascii="Arial" w:eastAsia="Arial" w:hAnsi="Arial" w:cs="Arial"/>
          <w:color w:val="000000"/>
          <w:sz w:val="24"/>
          <w:szCs w:val="24"/>
        </w:rPr>
        <w:t xml:space="preserve"> de 2018</w:t>
      </w:r>
    </w:p>
    <w:p w14:paraId="00EA1D04" w14:textId="77777777" w:rsidR="00E33E59" w:rsidRDefault="00E33E59">
      <w:pPr>
        <w:pBdr>
          <w:top w:val="nil"/>
          <w:left w:val="nil"/>
          <w:bottom w:val="nil"/>
          <w:right w:val="nil"/>
          <w:between w:val="nil"/>
        </w:pBdr>
        <w:spacing w:after="0" w:line="360" w:lineRule="auto"/>
        <w:ind w:left="708"/>
        <w:jc w:val="center"/>
        <w:rPr>
          <w:rFonts w:ascii="Arial" w:eastAsia="Arial" w:hAnsi="Arial" w:cs="Arial"/>
          <w:color w:val="000000"/>
          <w:sz w:val="24"/>
          <w:szCs w:val="24"/>
        </w:rPr>
      </w:pPr>
    </w:p>
    <w:p w14:paraId="527BF016" w14:textId="77777777" w:rsidR="00E33E59" w:rsidRDefault="00085776">
      <w:pPr>
        <w:spacing w:line="360" w:lineRule="auto"/>
        <w:rPr>
          <w:rFonts w:ascii="Arial" w:eastAsia="Arial" w:hAnsi="Arial" w:cs="Arial"/>
          <w:b/>
          <w:sz w:val="24"/>
          <w:szCs w:val="24"/>
        </w:rPr>
        <w:sectPr w:rsidR="00E33E59" w:rsidSect="005E7D7B">
          <w:footerReference w:type="default" r:id="rId12"/>
          <w:type w:val="continuous"/>
          <w:pgSz w:w="12240" w:h="15840"/>
          <w:pgMar w:top="1701" w:right="1985" w:bottom="1701" w:left="1985" w:header="720" w:footer="720" w:gutter="0"/>
          <w:cols w:space="720"/>
          <w:titlePg/>
        </w:sectPr>
      </w:pPr>
      <w:r>
        <w:br w:type="page"/>
      </w:r>
    </w:p>
    <w:p w14:paraId="527C6F6B" w14:textId="77777777" w:rsidR="00C673BC" w:rsidRPr="00983801" w:rsidRDefault="00C673BC" w:rsidP="00E0091E">
      <w:pPr>
        <w:pStyle w:val="Heading1"/>
        <w:spacing w:line="360" w:lineRule="auto"/>
        <w:jc w:val="left"/>
        <w:rPr>
          <w:color w:val="000000"/>
        </w:rPr>
      </w:pPr>
      <w:bookmarkStart w:id="0" w:name="_gjdgxs" w:colFirst="0" w:colLast="0"/>
      <w:bookmarkEnd w:id="0"/>
      <w:r w:rsidRPr="00983801">
        <w:rPr>
          <w:color w:val="000000"/>
        </w:rPr>
        <w:lastRenderedPageBreak/>
        <w:t>Título tentativo</w:t>
      </w:r>
      <w:r w:rsidR="00E0091E" w:rsidRPr="00983801">
        <w:rPr>
          <w:color w:val="000000"/>
        </w:rPr>
        <w:t xml:space="preserve">: </w:t>
      </w:r>
    </w:p>
    <w:p w14:paraId="1AD55E51" w14:textId="5BDD43BC" w:rsidR="00E0091E" w:rsidRPr="00983801" w:rsidRDefault="00E0091E" w:rsidP="00C673BC">
      <w:pPr>
        <w:pStyle w:val="Heading1"/>
        <w:spacing w:line="360" w:lineRule="auto"/>
        <w:rPr>
          <w:color w:val="000000"/>
          <w:sz w:val="24"/>
          <w:szCs w:val="24"/>
        </w:rPr>
      </w:pPr>
      <w:r w:rsidRPr="00983801">
        <w:rPr>
          <w:b w:val="0"/>
          <w:color w:val="000000"/>
          <w:sz w:val="24"/>
          <w:szCs w:val="24"/>
        </w:rPr>
        <w:t>Sistema de detección de la carga ofensiva de comentarios en redes sociales.</w:t>
      </w:r>
    </w:p>
    <w:p w14:paraId="77B65202" w14:textId="38046A6F" w:rsidR="00E33E59" w:rsidRDefault="00085776">
      <w:pPr>
        <w:pStyle w:val="Heading1"/>
        <w:spacing w:line="360" w:lineRule="auto"/>
        <w:rPr>
          <w:color w:val="000000"/>
        </w:rPr>
      </w:pPr>
      <w:r>
        <w:rPr>
          <w:color w:val="000000"/>
        </w:rPr>
        <w:t>Planteamiento del problema</w:t>
      </w:r>
    </w:p>
    <w:p w14:paraId="61775843" w14:textId="26A9EE6F" w:rsidR="00027E7D" w:rsidRDefault="00085776">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ab/>
      </w:r>
      <w:r w:rsidR="004249FE" w:rsidRPr="004249FE">
        <w:rPr>
          <w:rFonts w:ascii="Arial" w:eastAsia="Arial" w:hAnsi="Arial" w:cs="Arial"/>
          <w:sz w:val="24"/>
          <w:szCs w:val="24"/>
        </w:rPr>
        <w:t>Las redes sociales se han vuelto parte del día a día de la mayoría de las personas, haciendo que los individuos más populares en las mismas generen un impacto importante en la sociedad, generando grandes oleadas de comentarios a favor o en contra de cada publicación. Por tal razón, las empresas de redes sociales han visto la necesidad de generar un sistema que permita monitorear el comportamiento de los usuarios en los comentarios debido a que ha surgido una creciente tendencia de crear polémicas mediante el uso de insultos o material ofensivo, desmejorando la calidad y satisfacción de los clientes que se entretienen haciendo debates en la sección de comentarios de cada publicación.</w:t>
      </w:r>
    </w:p>
    <w:p w14:paraId="29F21632" w14:textId="77777777" w:rsidR="00027E7D" w:rsidRDefault="00027E7D">
      <w:pPr>
        <w:pBdr>
          <w:top w:val="nil"/>
          <w:left w:val="nil"/>
          <w:bottom w:val="nil"/>
          <w:right w:val="nil"/>
          <w:between w:val="nil"/>
        </w:pBdr>
        <w:spacing w:after="0" w:line="360" w:lineRule="auto"/>
        <w:jc w:val="both"/>
        <w:rPr>
          <w:rFonts w:ascii="Arial" w:eastAsia="Arial" w:hAnsi="Arial" w:cs="Arial"/>
          <w:sz w:val="24"/>
          <w:szCs w:val="24"/>
        </w:rPr>
      </w:pPr>
    </w:p>
    <w:p w14:paraId="6426CC1B" w14:textId="140A2DB4" w:rsidR="00B406FC" w:rsidRDefault="00027E7D" w:rsidP="00027E7D">
      <w:pPr>
        <w:pBdr>
          <w:top w:val="nil"/>
          <w:left w:val="nil"/>
          <w:bottom w:val="nil"/>
          <w:right w:val="nil"/>
          <w:between w:val="nil"/>
        </w:pBdr>
        <w:spacing w:after="0" w:line="360" w:lineRule="auto"/>
        <w:ind w:firstLine="720"/>
        <w:jc w:val="both"/>
        <w:rPr>
          <w:rFonts w:ascii="Arial" w:eastAsia="Arial" w:hAnsi="Arial" w:cs="Arial"/>
          <w:sz w:val="24"/>
          <w:szCs w:val="24"/>
        </w:rPr>
      </w:pPr>
      <w:r>
        <w:rPr>
          <w:rFonts w:ascii="Arial" w:eastAsia="Arial" w:hAnsi="Arial" w:cs="Arial"/>
          <w:sz w:val="24"/>
          <w:szCs w:val="24"/>
        </w:rPr>
        <w:t>Aquellos</w:t>
      </w:r>
      <w:r w:rsidR="00085776">
        <w:rPr>
          <w:rFonts w:ascii="Arial" w:eastAsia="Arial" w:hAnsi="Arial" w:cs="Arial"/>
          <w:sz w:val="24"/>
          <w:szCs w:val="24"/>
        </w:rPr>
        <w:t xml:space="preserve"> usuarios que tienen una personalidad violenta o tóxica son un problem</w:t>
      </w:r>
      <w:r w:rsidR="005E7D7B">
        <w:rPr>
          <w:rFonts w:ascii="Arial" w:eastAsia="Arial" w:hAnsi="Arial" w:cs="Arial"/>
          <w:sz w:val="24"/>
          <w:szCs w:val="24"/>
        </w:rPr>
        <w:t>a</w:t>
      </w:r>
      <w:r w:rsidR="00085776">
        <w:rPr>
          <w:rFonts w:ascii="Arial" w:eastAsia="Arial" w:hAnsi="Arial" w:cs="Arial"/>
          <w:sz w:val="24"/>
          <w:szCs w:val="24"/>
        </w:rPr>
        <w:t xml:space="preserve"> para las empresas de redes sociales</w:t>
      </w:r>
      <w:r w:rsidR="00A8220E">
        <w:rPr>
          <w:rFonts w:ascii="Arial" w:eastAsia="Arial" w:hAnsi="Arial" w:cs="Arial"/>
          <w:sz w:val="24"/>
          <w:szCs w:val="24"/>
        </w:rPr>
        <w:t>.</w:t>
      </w:r>
      <w:r w:rsidR="00085776">
        <w:rPr>
          <w:rFonts w:ascii="Arial" w:eastAsia="Arial" w:hAnsi="Arial" w:cs="Arial"/>
          <w:sz w:val="24"/>
          <w:szCs w:val="24"/>
        </w:rPr>
        <w:t xml:space="preserve"> </w:t>
      </w:r>
      <w:r w:rsidR="00A8220E">
        <w:rPr>
          <w:rFonts w:ascii="Arial" w:eastAsia="Arial" w:hAnsi="Arial" w:cs="Arial"/>
          <w:sz w:val="24"/>
          <w:szCs w:val="24"/>
        </w:rPr>
        <w:t>S</w:t>
      </w:r>
      <w:r w:rsidR="00085776">
        <w:rPr>
          <w:rFonts w:ascii="Arial" w:eastAsia="Arial" w:hAnsi="Arial" w:cs="Arial"/>
          <w:sz w:val="24"/>
          <w:szCs w:val="24"/>
        </w:rPr>
        <w:t>egún el psicólogo argentino Stamateas (2008) son aquellas personas “que pareciera encuentran placer en hacernos difícil la convivencia o nuestro trabajo</w:t>
      </w:r>
      <w:r w:rsidR="001A2822">
        <w:rPr>
          <w:rFonts w:ascii="Arial" w:eastAsia="Arial" w:hAnsi="Arial" w:cs="Arial"/>
          <w:sz w:val="24"/>
          <w:szCs w:val="24"/>
        </w:rPr>
        <w:t>.” (</w:t>
      </w:r>
      <w:r w:rsidR="00085776">
        <w:rPr>
          <w:rFonts w:ascii="Arial" w:eastAsia="Arial" w:hAnsi="Arial" w:cs="Arial"/>
          <w:sz w:val="24"/>
          <w:szCs w:val="24"/>
        </w:rPr>
        <w:t xml:space="preserve">p.49). Estos usuarios </w:t>
      </w:r>
      <w:r w:rsidR="001A2822">
        <w:rPr>
          <w:rFonts w:ascii="Arial" w:eastAsia="Arial" w:hAnsi="Arial" w:cs="Arial"/>
          <w:sz w:val="24"/>
          <w:szCs w:val="24"/>
        </w:rPr>
        <w:t>ven la</w:t>
      </w:r>
      <w:r w:rsidR="00085776">
        <w:rPr>
          <w:rFonts w:ascii="Arial" w:eastAsia="Arial" w:hAnsi="Arial" w:cs="Arial"/>
          <w:sz w:val="24"/>
          <w:szCs w:val="24"/>
        </w:rPr>
        <w:t xml:space="preserve"> necesidad de resaltar en la sociedad mediante el uso de comentarios ofensivos. </w:t>
      </w:r>
      <w:r>
        <w:rPr>
          <w:rFonts w:ascii="Arial" w:eastAsia="Arial" w:hAnsi="Arial" w:cs="Arial"/>
          <w:sz w:val="24"/>
          <w:szCs w:val="24"/>
        </w:rPr>
        <w:t xml:space="preserve">Debido a esto, </w:t>
      </w:r>
      <w:r w:rsidR="00A8220E">
        <w:rPr>
          <w:rFonts w:ascii="Arial" w:eastAsia="Arial" w:hAnsi="Arial" w:cs="Arial"/>
          <w:sz w:val="24"/>
          <w:szCs w:val="24"/>
        </w:rPr>
        <w:t>a</w:t>
      </w:r>
      <w:r w:rsidR="00D74DDE" w:rsidRPr="00D74DDE">
        <w:rPr>
          <w:rFonts w:ascii="Arial" w:eastAsia="Arial" w:hAnsi="Arial" w:cs="Arial"/>
          <w:sz w:val="24"/>
          <w:szCs w:val="24"/>
        </w:rPr>
        <w:t>lgunas</w:t>
      </w:r>
      <w:r w:rsidR="00085776">
        <w:rPr>
          <w:rFonts w:ascii="Arial" w:eastAsia="Arial" w:hAnsi="Arial" w:cs="Arial"/>
          <w:sz w:val="24"/>
          <w:szCs w:val="24"/>
        </w:rPr>
        <w:t xml:space="preserve"> empresas de software han optado por la creación de sistema</w:t>
      </w:r>
      <w:r w:rsidR="00A8220E">
        <w:rPr>
          <w:rFonts w:ascii="Arial" w:eastAsia="Arial" w:hAnsi="Arial" w:cs="Arial"/>
          <w:sz w:val="24"/>
          <w:szCs w:val="24"/>
        </w:rPr>
        <w:t>s</w:t>
      </w:r>
      <w:r w:rsidR="00085776">
        <w:rPr>
          <w:rFonts w:ascii="Arial" w:eastAsia="Arial" w:hAnsi="Arial" w:cs="Arial"/>
          <w:sz w:val="24"/>
          <w:szCs w:val="24"/>
        </w:rPr>
        <w:t xml:space="preserve"> de prevención y detección de comentarios tóxicos</w:t>
      </w:r>
      <w:r>
        <w:rPr>
          <w:rFonts w:ascii="Arial" w:eastAsia="Arial" w:hAnsi="Arial" w:cs="Arial"/>
          <w:sz w:val="24"/>
          <w:szCs w:val="24"/>
        </w:rPr>
        <w:t xml:space="preserve"> para mejorar la experiencia y </w:t>
      </w:r>
      <w:r w:rsidR="00085776">
        <w:rPr>
          <w:rFonts w:ascii="Arial" w:eastAsia="Arial" w:hAnsi="Arial" w:cs="Arial"/>
          <w:sz w:val="24"/>
          <w:szCs w:val="24"/>
        </w:rPr>
        <w:t xml:space="preserve">la calidad de servicio </w:t>
      </w:r>
      <w:r>
        <w:rPr>
          <w:rFonts w:ascii="Arial" w:eastAsia="Arial" w:hAnsi="Arial" w:cs="Arial"/>
          <w:sz w:val="24"/>
          <w:szCs w:val="24"/>
        </w:rPr>
        <w:t>que reciben</w:t>
      </w:r>
      <w:r w:rsidR="00085776">
        <w:rPr>
          <w:rFonts w:ascii="Arial" w:eastAsia="Arial" w:hAnsi="Arial" w:cs="Arial"/>
          <w:sz w:val="24"/>
          <w:szCs w:val="24"/>
        </w:rPr>
        <w:t xml:space="preserve"> los usuarios.</w:t>
      </w:r>
    </w:p>
    <w:p w14:paraId="0C622C00" w14:textId="77777777" w:rsidR="00B406FC" w:rsidRDefault="00B406FC">
      <w:pPr>
        <w:pBdr>
          <w:top w:val="nil"/>
          <w:left w:val="nil"/>
          <w:bottom w:val="nil"/>
          <w:right w:val="nil"/>
          <w:between w:val="nil"/>
        </w:pBdr>
        <w:spacing w:after="0" w:line="360" w:lineRule="auto"/>
        <w:jc w:val="both"/>
        <w:rPr>
          <w:rFonts w:ascii="Arial" w:eastAsia="Arial" w:hAnsi="Arial" w:cs="Arial"/>
          <w:sz w:val="24"/>
          <w:szCs w:val="24"/>
        </w:rPr>
      </w:pPr>
    </w:p>
    <w:p w14:paraId="320124D8" w14:textId="77777777" w:rsidR="00A15FA2" w:rsidRDefault="00085776">
      <w:pPr>
        <w:pBdr>
          <w:top w:val="nil"/>
          <w:left w:val="nil"/>
          <w:bottom w:val="nil"/>
          <w:right w:val="nil"/>
          <w:between w:val="nil"/>
        </w:pBdr>
        <w:spacing w:after="0" w:line="360" w:lineRule="auto"/>
        <w:ind w:firstLine="720"/>
        <w:jc w:val="both"/>
        <w:rPr>
          <w:rFonts w:ascii="Arial" w:eastAsia="Arial" w:hAnsi="Arial" w:cs="Arial"/>
          <w:sz w:val="24"/>
          <w:szCs w:val="24"/>
        </w:rPr>
      </w:pPr>
      <w:r>
        <w:rPr>
          <w:rFonts w:ascii="Arial" w:eastAsia="Arial" w:hAnsi="Arial" w:cs="Arial"/>
          <w:sz w:val="24"/>
          <w:szCs w:val="24"/>
        </w:rPr>
        <w:t>Dentro de la industria de desarrollo de software</w:t>
      </w:r>
      <w:r w:rsidR="00704CDA">
        <w:rPr>
          <w:rFonts w:ascii="Arial" w:eastAsia="Arial" w:hAnsi="Arial" w:cs="Arial"/>
          <w:sz w:val="24"/>
          <w:szCs w:val="24"/>
        </w:rPr>
        <w:t>,</w:t>
      </w:r>
      <w:r>
        <w:rPr>
          <w:rFonts w:ascii="Arial" w:eastAsia="Arial" w:hAnsi="Arial" w:cs="Arial"/>
          <w:sz w:val="24"/>
          <w:szCs w:val="24"/>
        </w:rPr>
        <w:t xml:space="preserve"> </w:t>
      </w:r>
      <w:r w:rsidRPr="00983801">
        <w:rPr>
          <w:rFonts w:ascii="Arial" w:eastAsia="Arial" w:hAnsi="Arial" w:cs="Arial"/>
          <w:i/>
          <w:sz w:val="24"/>
          <w:szCs w:val="24"/>
        </w:rPr>
        <w:t>Google</w:t>
      </w:r>
      <w:r>
        <w:rPr>
          <w:rFonts w:ascii="Arial" w:eastAsia="Arial" w:hAnsi="Arial" w:cs="Arial"/>
          <w:sz w:val="24"/>
          <w:szCs w:val="24"/>
        </w:rPr>
        <w:t xml:space="preserve"> </w:t>
      </w:r>
      <w:r w:rsidR="00704CDA">
        <w:rPr>
          <w:rFonts w:ascii="Arial" w:eastAsia="Arial" w:hAnsi="Arial" w:cs="Arial"/>
          <w:sz w:val="24"/>
          <w:szCs w:val="24"/>
        </w:rPr>
        <w:t>está creando</w:t>
      </w:r>
      <w:r>
        <w:rPr>
          <w:rFonts w:ascii="Arial" w:eastAsia="Arial" w:hAnsi="Arial" w:cs="Arial"/>
          <w:sz w:val="24"/>
          <w:szCs w:val="24"/>
        </w:rPr>
        <w:t xml:space="preserve"> una herramienta de inteligencia artificial para tratar de combatir el acoso en línea y poder determinar si una conversación se está tornando agresiva</w:t>
      </w:r>
      <w:r w:rsidR="0088611D">
        <w:rPr>
          <w:rFonts w:ascii="Arial" w:eastAsia="Arial" w:hAnsi="Arial" w:cs="Arial"/>
          <w:sz w:val="24"/>
          <w:szCs w:val="24"/>
        </w:rPr>
        <w:t>.</w:t>
      </w:r>
      <w:r>
        <w:rPr>
          <w:rFonts w:ascii="Arial" w:eastAsia="Arial" w:hAnsi="Arial" w:cs="Arial"/>
          <w:sz w:val="24"/>
          <w:szCs w:val="24"/>
        </w:rPr>
        <w:t xml:space="preserve"> </w:t>
      </w:r>
      <w:r w:rsidR="0088611D">
        <w:rPr>
          <w:rFonts w:ascii="Arial" w:eastAsia="Arial" w:hAnsi="Arial" w:cs="Arial"/>
          <w:sz w:val="24"/>
          <w:szCs w:val="24"/>
        </w:rPr>
        <w:t>S</w:t>
      </w:r>
      <w:r w:rsidR="00F60726">
        <w:rPr>
          <w:rFonts w:ascii="Arial" w:eastAsia="Arial" w:hAnsi="Arial" w:cs="Arial"/>
          <w:sz w:val="24"/>
          <w:szCs w:val="24"/>
        </w:rPr>
        <w:t>in embargo,</w:t>
      </w:r>
      <w:r>
        <w:rPr>
          <w:rFonts w:ascii="Arial" w:eastAsia="Arial" w:hAnsi="Arial" w:cs="Arial"/>
          <w:sz w:val="24"/>
          <w:szCs w:val="24"/>
        </w:rPr>
        <w:t xml:space="preserve"> está en una fase de desarrollo temprana y únicamente está disponible en el idioma inglés. </w:t>
      </w:r>
    </w:p>
    <w:p w14:paraId="2783020C" w14:textId="77777777" w:rsidR="00A15FA2" w:rsidRDefault="00A15FA2">
      <w:pPr>
        <w:pBdr>
          <w:top w:val="nil"/>
          <w:left w:val="nil"/>
          <w:bottom w:val="nil"/>
          <w:right w:val="nil"/>
          <w:between w:val="nil"/>
        </w:pBdr>
        <w:spacing w:after="0" w:line="360" w:lineRule="auto"/>
        <w:ind w:firstLine="720"/>
        <w:jc w:val="both"/>
        <w:rPr>
          <w:rFonts w:ascii="Arial" w:eastAsia="Arial" w:hAnsi="Arial" w:cs="Arial"/>
          <w:sz w:val="24"/>
          <w:szCs w:val="24"/>
        </w:rPr>
      </w:pPr>
    </w:p>
    <w:p w14:paraId="4C974232" w14:textId="77777777" w:rsidR="00A15FA2" w:rsidRDefault="00A15FA2" w:rsidP="00A15FA2">
      <w:pPr>
        <w:pBdr>
          <w:top w:val="nil"/>
          <w:left w:val="nil"/>
          <w:bottom w:val="nil"/>
          <w:right w:val="nil"/>
          <w:between w:val="nil"/>
        </w:pBdr>
        <w:spacing w:after="0" w:line="360" w:lineRule="auto"/>
        <w:ind w:firstLine="720"/>
        <w:jc w:val="both"/>
        <w:rPr>
          <w:rFonts w:ascii="Arial" w:eastAsia="Arial" w:hAnsi="Arial" w:cs="Arial"/>
          <w:sz w:val="24"/>
          <w:szCs w:val="24"/>
        </w:rPr>
      </w:pPr>
      <w:r w:rsidRPr="00A15FA2">
        <w:rPr>
          <w:rFonts w:ascii="Arial" w:eastAsia="Arial" w:hAnsi="Arial" w:cs="Arial"/>
          <w:sz w:val="24"/>
          <w:szCs w:val="24"/>
        </w:rPr>
        <w:t xml:space="preserve">En el caso particular de </w:t>
      </w:r>
      <w:r w:rsidRPr="00983801">
        <w:rPr>
          <w:rFonts w:ascii="Arial" w:eastAsia="Arial" w:hAnsi="Arial" w:cs="Arial"/>
          <w:i/>
          <w:sz w:val="24"/>
          <w:szCs w:val="24"/>
        </w:rPr>
        <w:t>Instagram</w:t>
      </w:r>
      <w:r w:rsidRPr="00A15FA2">
        <w:rPr>
          <w:rFonts w:ascii="Arial" w:eastAsia="Arial" w:hAnsi="Arial" w:cs="Arial"/>
          <w:sz w:val="24"/>
          <w:szCs w:val="24"/>
        </w:rPr>
        <w:t>, no existe un control en cuanto a la toxicidad de los comentarios escritos en español, por lo cual una publicación se puede llegar a minar de comentarios tóxicos, evitando que se pueda disfrutar de un servicio de calidad, disminuyendo los usuarios activos y por ende las ganancias por publicidad y venta de datos en la aplicación.</w:t>
      </w:r>
    </w:p>
    <w:p w14:paraId="721496A9" w14:textId="00E0D6A6" w:rsidR="00E33E59" w:rsidRDefault="00A15FA2" w:rsidP="00A15FA2">
      <w:pPr>
        <w:pBdr>
          <w:top w:val="nil"/>
          <w:left w:val="nil"/>
          <w:bottom w:val="nil"/>
          <w:right w:val="nil"/>
          <w:between w:val="nil"/>
        </w:pBdr>
        <w:spacing w:after="0" w:line="360" w:lineRule="auto"/>
        <w:ind w:firstLine="720"/>
        <w:jc w:val="both"/>
        <w:rPr>
          <w:rFonts w:ascii="Arial" w:eastAsia="Arial" w:hAnsi="Arial" w:cs="Arial"/>
          <w:sz w:val="24"/>
          <w:szCs w:val="24"/>
        </w:rPr>
      </w:pPr>
      <w:r>
        <w:rPr>
          <w:rFonts w:ascii="Arial" w:eastAsia="Arial" w:hAnsi="Arial" w:cs="Arial"/>
          <w:sz w:val="24"/>
          <w:szCs w:val="24"/>
        </w:rPr>
        <w:tab/>
      </w:r>
    </w:p>
    <w:p w14:paraId="1AE4D32C" w14:textId="3A52F8C7" w:rsidR="00E33E59" w:rsidRDefault="00085776">
      <w:pPr>
        <w:spacing w:after="0" w:line="360"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A15FA2" w:rsidRPr="00A15FA2">
        <w:rPr>
          <w:rFonts w:ascii="Arial" w:eastAsia="Arial" w:hAnsi="Arial" w:cs="Arial"/>
          <w:sz w:val="24"/>
          <w:szCs w:val="24"/>
        </w:rPr>
        <w:t>Deseando mejorar la calidad de servicio de las redes sociales y considerando lo anteriormente expuesto, en el presente trabajo de investigación se propone la creación de una herramienta que permita detectar y clasificar los comentarios ofensivos en español, con el fin de identificar de forma automatizada aquellos mensajes agresivos y brindar a las empresas de redes sociales una alternativa para lidiar con los usuarios de personalidad violenta de habla hispana.</w:t>
      </w:r>
    </w:p>
    <w:p w14:paraId="57860989" w14:textId="77777777" w:rsidR="00E33E59" w:rsidRDefault="00E33E59">
      <w:pPr>
        <w:spacing w:after="0" w:line="360" w:lineRule="auto"/>
        <w:jc w:val="both"/>
        <w:rPr>
          <w:rFonts w:ascii="Arial" w:eastAsia="Arial" w:hAnsi="Arial" w:cs="Arial"/>
          <w:sz w:val="24"/>
          <w:szCs w:val="24"/>
        </w:rPr>
      </w:pPr>
    </w:p>
    <w:p w14:paraId="4C28C2B5" w14:textId="77777777" w:rsidR="00E33E59" w:rsidRDefault="00085776">
      <w:pPr>
        <w:pStyle w:val="Heading1"/>
      </w:pPr>
      <w:bookmarkStart w:id="1" w:name="_agl12j3gc03i" w:colFirst="0" w:colLast="0"/>
      <w:bookmarkEnd w:id="1"/>
      <w:r>
        <w:t>Delimitación y alcance del tema.</w:t>
      </w:r>
    </w:p>
    <w:p w14:paraId="49D877D1" w14:textId="00C59DA8" w:rsidR="00291B68" w:rsidRPr="00A15FA2" w:rsidRDefault="00085776" w:rsidP="00A15FA2">
      <w:pPr>
        <w:spacing w:line="360" w:lineRule="auto"/>
        <w:jc w:val="both"/>
        <w:rPr>
          <w:rFonts w:ascii="Arial" w:eastAsia="Arial" w:hAnsi="Arial" w:cs="Arial"/>
          <w:sz w:val="24"/>
          <w:szCs w:val="24"/>
        </w:rPr>
      </w:pPr>
      <w:r>
        <w:rPr>
          <w:rFonts w:ascii="Arial" w:eastAsia="Arial" w:hAnsi="Arial" w:cs="Arial"/>
          <w:sz w:val="24"/>
          <w:szCs w:val="24"/>
        </w:rPr>
        <w:tab/>
      </w:r>
      <w:r w:rsidR="00A15FA2" w:rsidRPr="00A15FA2">
        <w:rPr>
          <w:rFonts w:ascii="Arial" w:eastAsia="Arial" w:hAnsi="Arial" w:cs="Arial"/>
          <w:sz w:val="24"/>
          <w:szCs w:val="24"/>
        </w:rPr>
        <w:t xml:space="preserve">En las empresas que manejan grandes volúmenes de datos se ha hecho necesario el uso de herramientas que automaticen la detección de patrones entre los registros. Para este requerimiento en específico se han desarrollado diferentes técnicas de </w:t>
      </w:r>
      <w:r w:rsidR="00A15FA2" w:rsidRPr="00983801">
        <w:rPr>
          <w:rFonts w:ascii="Arial" w:eastAsia="Arial" w:hAnsi="Arial" w:cs="Arial"/>
          <w:i/>
          <w:sz w:val="24"/>
          <w:szCs w:val="24"/>
        </w:rPr>
        <w:t>Machine Learning</w:t>
      </w:r>
      <w:r w:rsidR="00A15FA2" w:rsidRPr="00A15FA2">
        <w:rPr>
          <w:rFonts w:ascii="Arial" w:eastAsia="Arial" w:hAnsi="Arial" w:cs="Arial"/>
          <w:sz w:val="24"/>
          <w:szCs w:val="24"/>
        </w:rPr>
        <w:t xml:space="preserve"> cuya eficacia depende del escenario en que se pone a prueba y la arquitectura que se utilice. Regularmente, para casos de detección o clasificación de patrones se utilizan las denominadas redes neuronales cuya intención es análoga a simular el funcionamiento de las neuronas del cerebro humano, lo que computacionalmente corresponde a “una red interconectada paralelamente con elementos simples que siguen una interacción jerárquica” (Kohonen, 1989, p. 251).</w:t>
      </w:r>
    </w:p>
    <w:p w14:paraId="0D86AA73" w14:textId="1910D2FA" w:rsidR="00291B68" w:rsidRPr="00A15FA2" w:rsidRDefault="00085776" w:rsidP="00A15FA2">
      <w:pPr>
        <w:spacing w:line="360" w:lineRule="auto"/>
        <w:ind w:firstLine="720"/>
        <w:jc w:val="both"/>
        <w:rPr>
          <w:rFonts w:ascii="Arial" w:eastAsia="Arial" w:hAnsi="Arial" w:cs="Arial"/>
          <w:sz w:val="24"/>
          <w:szCs w:val="24"/>
        </w:rPr>
      </w:pPr>
      <w:r w:rsidRPr="00A15FA2">
        <w:rPr>
          <w:rFonts w:ascii="Arial" w:eastAsia="Arial" w:hAnsi="Arial" w:cs="Arial"/>
          <w:sz w:val="24"/>
          <w:szCs w:val="24"/>
        </w:rPr>
        <w:t xml:space="preserve"> </w:t>
      </w:r>
      <w:r w:rsidR="00A15FA2" w:rsidRPr="00A15FA2">
        <w:rPr>
          <w:rFonts w:ascii="Arial" w:eastAsia="Arial" w:hAnsi="Arial" w:cs="Arial"/>
          <w:sz w:val="24"/>
          <w:szCs w:val="24"/>
        </w:rPr>
        <w:t xml:space="preserve">Dentro del ámbito de redes neuronales existen diferentes modelos de arquitecturas de red, los cuales se destacan en diferentes categorías. Por </w:t>
      </w:r>
      <w:r w:rsidR="00A15FA2" w:rsidRPr="00A15FA2">
        <w:rPr>
          <w:rFonts w:ascii="Arial" w:eastAsia="Arial" w:hAnsi="Arial" w:cs="Arial"/>
          <w:sz w:val="24"/>
          <w:szCs w:val="24"/>
        </w:rPr>
        <w:lastRenderedPageBreak/>
        <w:t xml:space="preserve">ejemplo, para el análisis de cadenas de caracteres, el modelo </w:t>
      </w:r>
      <w:r w:rsidR="00A15FA2" w:rsidRPr="00983801">
        <w:rPr>
          <w:rFonts w:ascii="Arial" w:eastAsia="Arial" w:hAnsi="Arial" w:cs="Arial"/>
          <w:i/>
          <w:sz w:val="24"/>
          <w:szCs w:val="24"/>
        </w:rPr>
        <w:t>Long Short-Term Memory</w:t>
      </w:r>
      <w:r w:rsidR="00A15FA2" w:rsidRPr="00A15FA2">
        <w:rPr>
          <w:rFonts w:ascii="Arial" w:eastAsia="Arial" w:hAnsi="Arial" w:cs="Arial"/>
          <w:sz w:val="24"/>
          <w:szCs w:val="24"/>
        </w:rPr>
        <w:t xml:space="preserve"> (en adelante por sus siglas en inglés: LSTM) es una red neuronal recurrente con una estructura de celdas con compuertas de entrada y salida que permiten recordar y olvidar datos de contexto en series (Gers, Schmidhuber, Cummins, 1999) y es conocida por su capacidad de clasificación y compresión de texto en lenguaje natural y lenguaje sin contexto (Gers, Schmidhuber, s</w:t>
      </w:r>
      <w:r w:rsidR="00807300">
        <w:rPr>
          <w:rFonts w:ascii="Arial" w:eastAsia="Arial" w:hAnsi="Arial" w:cs="Arial"/>
          <w:sz w:val="24"/>
          <w:szCs w:val="24"/>
        </w:rPr>
        <w:t>.</w:t>
      </w:r>
      <w:r w:rsidR="00A15FA2" w:rsidRPr="00A15FA2">
        <w:rPr>
          <w:rFonts w:ascii="Arial" w:eastAsia="Arial" w:hAnsi="Arial" w:cs="Arial"/>
          <w:sz w:val="24"/>
          <w:szCs w:val="24"/>
        </w:rPr>
        <w:t>f.).</w:t>
      </w:r>
    </w:p>
    <w:p w14:paraId="52C26FD8" w14:textId="78455FF1" w:rsidR="00E33E59" w:rsidRPr="00A15FA2" w:rsidRDefault="00EC6ABF" w:rsidP="00A15FA2">
      <w:pPr>
        <w:spacing w:line="360" w:lineRule="auto"/>
        <w:ind w:firstLine="720"/>
        <w:jc w:val="both"/>
        <w:rPr>
          <w:rFonts w:ascii="Arial" w:eastAsia="Arial" w:hAnsi="Arial" w:cs="Arial"/>
          <w:sz w:val="24"/>
          <w:szCs w:val="24"/>
        </w:rPr>
      </w:pPr>
      <w:r w:rsidRPr="00A15FA2">
        <w:rPr>
          <w:rFonts w:ascii="Arial" w:eastAsia="Arial" w:hAnsi="Arial" w:cs="Arial"/>
          <w:sz w:val="24"/>
          <w:szCs w:val="24"/>
        </w:rPr>
        <w:t>Las redes</w:t>
      </w:r>
      <w:r w:rsidR="007F1499" w:rsidRPr="00A15FA2">
        <w:rPr>
          <w:rFonts w:ascii="Arial" w:eastAsia="Arial" w:hAnsi="Arial" w:cs="Arial"/>
          <w:sz w:val="24"/>
          <w:szCs w:val="24"/>
        </w:rPr>
        <w:t xml:space="preserve"> neuronales recurrentes pueden </w:t>
      </w:r>
      <w:r w:rsidR="00AB1494" w:rsidRPr="00A15FA2">
        <w:rPr>
          <w:rFonts w:ascii="Arial" w:eastAsia="Arial" w:hAnsi="Arial" w:cs="Arial"/>
          <w:sz w:val="24"/>
          <w:szCs w:val="24"/>
        </w:rPr>
        <w:t>contener ciclos entre los nodos</w:t>
      </w:r>
      <w:r w:rsidR="009E37BE" w:rsidRPr="00A15FA2">
        <w:rPr>
          <w:rFonts w:ascii="Arial" w:eastAsia="Arial" w:hAnsi="Arial" w:cs="Arial"/>
          <w:sz w:val="24"/>
          <w:szCs w:val="24"/>
        </w:rPr>
        <w:t>, formando</w:t>
      </w:r>
      <w:r w:rsidR="007F1499" w:rsidRPr="00A15FA2">
        <w:rPr>
          <w:rFonts w:ascii="Arial" w:eastAsia="Arial" w:hAnsi="Arial" w:cs="Arial"/>
          <w:sz w:val="24"/>
          <w:szCs w:val="24"/>
        </w:rPr>
        <w:t xml:space="preserve"> una </w:t>
      </w:r>
      <w:r w:rsidR="009E37BE" w:rsidRPr="00A15FA2">
        <w:rPr>
          <w:rFonts w:ascii="Arial" w:eastAsia="Arial" w:hAnsi="Arial" w:cs="Arial"/>
          <w:sz w:val="24"/>
          <w:szCs w:val="24"/>
        </w:rPr>
        <w:t>especie de “</w:t>
      </w:r>
      <w:r w:rsidR="007F1499" w:rsidRPr="00A15FA2">
        <w:rPr>
          <w:rFonts w:ascii="Arial" w:eastAsia="Arial" w:hAnsi="Arial" w:cs="Arial"/>
          <w:sz w:val="24"/>
          <w:szCs w:val="24"/>
        </w:rPr>
        <w:t>memoria</w:t>
      </w:r>
      <w:r w:rsidR="009E37BE" w:rsidRPr="00A15FA2">
        <w:rPr>
          <w:rFonts w:ascii="Arial" w:eastAsia="Arial" w:hAnsi="Arial" w:cs="Arial"/>
          <w:sz w:val="24"/>
          <w:szCs w:val="24"/>
        </w:rPr>
        <w:t>”</w:t>
      </w:r>
      <w:r w:rsidR="007F1499" w:rsidRPr="00A15FA2">
        <w:rPr>
          <w:rFonts w:ascii="Arial" w:eastAsia="Arial" w:hAnsi="Arial" w:cs="Arial"/>
          <w:sz w:val="24"/>
          <w:szCs w:val="24"/>
        </w:rPr>
        <w:t xml:space="preserve"> </w:t>
      </w:r>
      <w:r w:rsidR="009E37BE" w:rsidRPr="00A15FA2">
        <w:rPr>
          <w:rFonts w:ascii="Arial" w:eastAsia="Arial" w:hAnsi="Arial" w:cs="Arial"/>
          <w:sz w:val="24"/>
          <w:szCs w:val="24"/>
        </w:rPr>
        <w:t xml:space="preserve">que permite almacenar datos que </w:t>
      </w:r>
      <w:r w:rsidR="00AB1494" w:rsidRPr="00A15FA2">
        <w:rPr>
          <w:rFonts w:ascii="Arial" w:eastAsia="Arial" w:hAnsi="Arial" w:cs="Arial"/>
          <w:sz w:val="24"/>
          <w:szCs w:val="24"/>
        </w:rPr>
        <w:t>tengan influencia en</w:t>
      </w:r>
      <w:r w:rsidR="009E37BE" w:rsidRPr="00A15FA2">
        <w:rPr>
          <w:rFonts w:ascii="Arial" w:eastAsia="Arial" w:hAnsi="Arial" w:cs="Arial"/>
          <w:sz w:val="24"/>
          <w:szCs w:val="24"/>
        </w:rPr>
        <w:t xml:space="preserve"> la respuesta de la red (Graves, s.f, p.18-19)</w:t>
      </w:r>
      <w:r w:rsidR="00085776" w:rsidRPr="00A15FA2">
        <w:rPr>
          <w:rFonts w:ascii="Arial" w:eastAsia="Arial" w:hAnsi="Arial" w:cs="Arial"/>
          <w:sz w:val="24"/>
          <w:szCs w:val="24"/>
        </w:rPr>
        <w:t>.</w:t>
      </w:r>
      <w:r w:rsidR="00E4599B" w:rsidRPr="00A15FA2">
        <w:rPr>
          <w:rFonts w:ascii="Arial" w:eastAsia="Arial" w:hAnsi="Arial" w:cs="Arial"/>
          <w:sz w:val="24"/>
          <w:szCs w:val="24"/>
        </w:rPr>
        <w:t xml:space="preserve"> </w:t>
      </w:r>
      <w:r w:rsidR="00652A1A" w:rsidRPr="00A15FA2">
        <w:rPr>
          <w:rFonts w:ascii="Arial" w:eastAsia="Arial" w:hAnsi="Arial" w:cs="Arial"/>
          <w:sz w:val="24"/>
          <w:szCs w:val="24"/>
        </w:rPr>
        <w:t>El modelo LSTM</w:t>
      </w:r>
      <w:r w:rsidR="00AB1494" w:rsidRPr="00A15FA2">
        <w:rPr>
          <w:rFonts w:ascii="Arial" w:eastAsia="Arial" w:hAnsi="Arial" w:cs="Arial"/>
          <w:sz w:val="24"/>
          <w:szCs w:val="24"/>
        </w:rPr>
        <w:t xml:space="preserve"> ha demostrado exitosamente que puede resolver problemas de la vida real (como detectar patrones en texto sin contexto) que siguen siendo imposibles para cualquier otro modelo de red neuronal (Graves, s.f., p.32), motivo por el cual se </w:t>
      </w:r>
      <w:r w:rsidR="00A8220E" w:rsidRPr="00A15FA2">
        <w:rPr>
          <w:rFonts w:ascii="Arial" w:eastAsia="Arial" w:hAnsi="Arial" w:cs="Arial"/>
          <w:sz w:val="24"/>
          <w:szCs w:val="24"/>
        </w:rPr>
        <w:t xml:space="preserve">utilizará </w:t>
      </w:r>
      <w:r w:rsidR="00AB1494" w:rsidRPr="00A15FA2">
        <w:rPr>
          <w:rFonts w:ascii="Arial" w:eastAsia="Arial" w:hAnsi="Arial" w:cs="Arial"/>
          <w:sz w:val="24"/>
          <w:szCs w:val="24"/>
        </w:rPr>
        <w:t>para la investigación.</w:t>
      </w:r>
      <w:r w:rsidR="007F1499" w:rsidRPr="00A15FA2">
        <w:rPr>
          <w:rFonts w:ascii="Arial" w:eastAsia="Arial" w:hAnsi="Arial" w:cs="Arial"/>
          <w:sz w:val="24"/>
          <w:szCs w:val="24"/>
        </w:rPr>
        <w:t xml:space="preserve"> </w:t>
      </w:r>
      <w:r w:rsidR="00E4599B" w:rsidRPr="00A15FA2">
        <w:rPr>
          <w:rFonts w:ascii="Arial" w:eastAsia="Arial" w:hAnsi="Arial" w:cs="Arial"/>
          <w:sz w:val="24"/>
          <w:szCs w:val="24"/>
        </w:rPr>
        <w:t xml:space="preserve"> </w:t>
      </w:r>
    </w:p>
    <w:p w14:paraId="7F327026" w14:textId="77777777" w:rsidR="00A15FA2" w:rsidRPr="00A15FA2" w:rsidRDefault="00A15FA2" w:rsidP="00A15FA2">
      <w:pPr>
        <w:spacing w:line="360" w:lineRule="auto"/>
        <w:ind w:firstLine="720"/>
        <w:jc w:val="both"/>
        <w:rPr>
          <w:rFonts w:ascii="Arial" w:eastAsia="Arial" w:hAnsi="Arial" w:cs="Arial"/>
          <w:sz w:val="24"/>
          <w:szCs w:val="24"/>
        </w:rPr>
      </w:pPr>
      <w:r w:rsidRPr="00A15FA2">
        <w:rPr>
          <w:rFonts w:ascii="Arial" w:eastAsia="Arial" w:hAnsi="Arial" w:cs="Arial"/>
          <w:sz w:val="24"/>
          <w:szCs w:val="24"/>
        </w:rPr>
        <w:t xml:space="preserve">Para la introducción de la data en la red, investigaciones anteriores en el área han demostrado con éxito que el uso de N-gramas ha funcionado mucho mejor que especificaciones de la sintaxis del lenguaje o palabras y oraciones embebidas “debido a la mayor robustez que exhiben los N-gramas por las variaciones de ortografía que son muy comunes en discusiones en línea” (Dixon, Thain, Wulczyn, 2017). Por esta razón, para este trabajo de investigación, la red neuronal se entrenará usando registros de texto representados por secuencias de palabras de longitud N, llamadas N-gramas (Bruguier, Damavandi, Kumar, Shazeer, 2016), con la finalidad de detectar intenciones ofensivas en los mensajes o comentarios en español recuperados de la red social </w:t>
      </w:r>
      <w:r w:rsidRPr="00983801">
        <w:rPr>
          <w:rFonts w:ascii="Arial" w:eastAsia="Arial" w:hAnsi="Arial" w:cs="Arial"/>
          <w:i/>
          <w:sz w:val="24"/>
          <w:szCs w:val="24"/>
        </w:rPr>
        <w:t>Instagram</w:t>
      </w:r>
      <w:r w:rsidRPr="00A15FA2">
        <w:rPr>
          <w:rFonts w:ascii="Arial" w:eastAsia="Arial" w:hAnsi="Arial" w:cs="Arial"/>
          <w:sz w:val="24"/>
          <w:szCs w:val="24"/>
        </w:rPr>
        <w:t>, mediante el modelo de red neuronal LSTM mencionado anteriormente.</w:t>
      </w:r>
    </w:p>
    <w:p w14:paraId="25F62839" w14:textId="6F17CD78" w:rsidR="00EC6ABF" w:rsidRPr="00A15FA2" w:rsidRDefault="00085776" w:rsidP="00A15FA2">
      <w:pPr>
        <w:spacing w:line="360" w:lineRule="auto"/>
        <w:ind w:firstLine="720"/>
        <w:jc w:val="both"/>
        <w:rPr>
          <w:rFonts w:ascii="Arial" w:eastAsia="Arial" w:hAnsi="Arial" w:cs="Arial"/>
          <w:sz w:val="24"/>
          <w:szCs w:val="24"/>
        </w:rPr>
      </w:pPr>
      <w:r w:rsidRPr="00A15FA2">
        <w:rPr>
          <w:rFonts w:ascii="Arial" w:eastAsia="Arial" w:hAnsi="Arial" w:cs="Arial"/>
          <w:sz w:val="24"/>
          <w:szCs w:val="24"/>
        </w:rPr>
        <w:t xml:space="preserve">Para el desarrollo de software en </w:t>
      </w:r>
      <w:r w:rsidR="00D74DDE" w:rsidRPr="00A15FA2">
        <w:rPr>
          <w:rFonts w:ascii="Arial" w:eastAsia="Arial" w:hAnsi="Arial" w:cs="Arial"/>
          <w:i/>
          <w:sz w:val="24"/>
          <w:szCs w:val="24"/>
        </w:rPr>
        <w:t>Machine Learning</w:t>
      </w:r>
      <w:r w:rsidRPr="00A15FA2">
        <w:rPr>
          <w:rFonts w:ascii="Arial" w:eastAsia="Arial" w:hAnsi="Arial" w:cs="Arial"/>
          <w:sz w:val="24"/>
          <w:szCs w:val="24"/>
        </w:rPr>
        <w:t xml:space="preserve">, </w:t>
      </w:r>
      <w:r w:rsidR="00746573" w:rsidRPr="00A15FA2">
        <w:rPr>
          <w:rFonts w:ascii="Arial" w:eastAsia="Arial" w:hAnsi="Arial" w:cs="Arial"/>
          <w:sz w:val="24"/>
          <w:szCs w:val="24"/>
        </w:rPr>
        <w:t>una de las mejores alternativas</w:t>
      </w:r>
      <w:r w:rsidR="00997AF6" w:rsidRPr="00A15FA2">
        <w:rPr>
          <w:rFonts w:ascii="Arial" w:eastAsia="Arial" w:hAnsi="Arial" w:cs="Arial"/>
          <w:sz w:val="24"/>
          <w:szCs w:val="24"/>
        </w:rPr>
        <w:t xml:space="preserve"> es </w:t>
      </w:r>
      <w:r w:rsidR="00997AF6" w:rsidRPr="00983801">
        <w:rPr>
          <w:rFonts w:ascii="Arial" w:eastAsia="Arial" w:hAnsi="Arial" w:cs="Arial"/>
          <w:i/>
          <w:sz w:val="24"/>
          <w:szCs w:val="24"/>
        </w:rPr>
        <w:t>Python</w:t>
      </w:r>
      <w:r w:rsidR="00D74DDE" w:rsidRPr="00A15FA2">
        <w:rPr>
          <w:rFonts w:ascii="Arial" w:eastAsia="Arial" w:hAnsi="Arial" w:cs="Arial"/>
          <w:sz w:val="24"/>
          <w:szCs w:val="24"/>
        </w:rPr>
        <w:t xml:space="preserve"> (Rebollo, M. 2018)</w:t>
      </w:r>
      <w:r w:rsidRPr="00A15FA2">
        <w:rPr>
          <w:rFonts w:ascii="Arial" w:eastAsia="Arial" w:hAnsi="Arial" w:cs="Arial"/>
          <w:sz w:val="24"/>
          <w:szCs w:val="24"/>
        </w:rPr>
        <w:t xml:space="preserve">. </w:t>
      </w:r>
      <w:r w:rsidR="00997AF6" w:rsidRPr="00A15FA2">
        <w:rPr>
          <w:rFonts w:ascii="Arial" w:eastAsia="Arial" w:hAnsi="Arial" w:cs="Arial"/>
          <w:sz w:val="24"/>
          <w:szCs w:val="24"/>
        </w:rPr>
        <w:t>Este</w:t>
      </w:r>
      <w:r w:rsidRPr="00A15FA2">
        <w:rPr>
          <w:rFonts w:ascii="Arial" w:eastAsia="Arial" w:hAnsi="Arial" w:cs="Arial"/>
          <w:sz w:val="24"/>
          <w:szCs w:val="24"/>
        </w:rPr>
        <w:t xml:space="preserve"> </w:t>
      </w:r>
      <w:r w:rsidR="00A8220E" w:rsidRPr="00A15FA2">
        <w:rPr>
          <w:rFonts w:ascii="Arial" w:eastAsia="Arial" w:hAnsi="Arial" w:cs="Arial"/>
          <w:sz w:val="24"/>
          <w:szCs w:val="24"/>
        </w:rPr>
        <w:t xml:space="preserve">lenguaje </w:t>
      </w:r>
      <w:r w:rsidRPr="00A15FA2">
        <w:rPr>
          <w:rFonts w:ascii="Arial" w:eastAsia="Arial" w:hAnsi="Arial" w:cs="Arial"/>
          <w:sz w:val="24"/>
          <w:szCs w:val="24"/>
        </w:rPr>
        <w:t xml:space="preserve">es conocido principalmente por sus librerías de acceso público y su fácil y rápida </w:t>
      </w:r>
      <w:r w:rsidRPr="00A15FA2">
        <w:rPr>
          <w:rFonts w:ascii="Arial" w:eastAsia="Arial" w:hAnsi="Arial" w:cs="Arial"/>
          <w:sz w:val="24"/>
          <w:szCs w:val="24"/>
        </w:rPr>
        <w:lastRenderedPageBreak/>
        <w:t>implementación</w:t>
      </w:r>
      <w:r w:rsidR="00BC1A44" w:rsidRPr="00A15FA2">
        <w:rPr>
          <w:rFonts w:ascii="Arial" w:eastAsia="Arial" w:hAnsi="Arial" w:cs="Arial"/>
          <w:sz w:val="24"/>
          <w:szCs w:val="24"/>
        </w:rPr>
        <w:t xml:space="preserve"> (Python,2018).</w:t>
      </w:r>
      <w:r w:rsidRPr="00A15FA2">
        <w:rPr>
          <w:rFonts w:ascii="Arial" w:eastAsia="Arial" w:hAnsi="Arial" w:cs="Arial"/>
          <w:sz w:val="24"/>
          <w:szCs w:val="24"/>
        </w:rPr>
        <w:t xml:space="preserve"> </w:t>
      </w:r>
      <w:r w:rsidR="00EC6ABF" w:rsidRPr="00A15FA2">
        <w:rPr>
          <w:rFonts w:ascii="Arial" w:eastAsia="Arial" w:hAnsi="Arial" w:cs="Arial"/>
          <w:sz w:val="24"/>
          <w:szCs w:val="24"/>
        </w:rPr>
        <w:t xml:space="preserve"> El </w:t>
      </w:r>
      <w:r w:rsidRPr="00A15FA2">
        <w:rPr>
          <w:rFonts w:ascii="Arial" w:eastAsia="Arial" w:hAnsi="Arial" w:cs="Arial"/>
          <w:sz w:val="24"/>
          <w:szCs w:val="24"/>
        </w:rPr>
        <w:t>beneficio</w:t>
      </w:r>
      <w:r w:rsidR="00EC6ABF" w:rsidRPr="00A15FA2">
        <w:rPr>
          <w:rFonts w:ascii="Arial" w:eastAsia="Arial" w:hAnsi="Arial" w:cs="Arial"/>
          <w:sz w:val="24"/>
          <w:szCs w:val="24"/>
        </w:rPr>
        <w:t xml:space="preserve"> más grande </w:t>
      </w:r>
      <w:r w:rsidR="00A8220E" w:rsidRPr="00A15FA2">
        <w:rPr>
          <w:rFonts w:ascii="Arial" w:eastAsia="Arial" w:hAnsi="Arial" w:cs="Arial"/>
          <w:sz w:val="24"/>
          <w:szCs w:val="24"/>
        </w:rPr>
        <w:t>considerado</w:t>
      </w:r>
      <w:r w:rsidRPr="00A15FA2">
        <w:rPr>
          <w:rFonts w:ascii="Arial" w:eastAsia="Arial" w:hAnsi="Arial" w:cs="Arial"/>
          <w:sz w:val="24"/>
          <w:szCs w:val="24"/>
        </w:rPr>
        <w:t xml:space="preserve"> </w:t>
      </w:r>
      <w:r w:rsidR="00EC6ABF" w:rsidRPr="00A15FA2">
        <w:rPr>
          <w:rFonts w:ascii="Arial" w:eastAsia="Arial" w:hAnsi="Arial" w:cs="Arial"/>
          <w:sz w:val="24"/>
          <w:szCs w:val="24"/>
        </w:rPr>
        <w:t>es</w:t>
      </w:r>
      <w:r w:rsidRPr="00A15FA2">
        <w:rPr>
          <w:rFonts w:ascii="Arial" w:eastAsia="Arial" w:hAnsi="Arial" w:cs="Arial"/>
          <w:sz w:val="24"/>
          <w:szCs w:val="24"/>
        </w:rPr>
        <w:t xml:space="preserve"> la velocidad de desarrollo gracias a las librerías que ya han sido desarrolladas</w:t>
      </w:r>
      <w:r w:rsidR="00EC6ABF" w:rsidRPr="00A15FA2">
        <w:rPr>
          <w:rFonts w:ascii="Arial" w:eastAsia="Arial" w:hAnsi="Arial" w:cs="Arial"/>
          <w:sz w:val="24"/>
          <w:szCs w:val="24"/>
        </w:rPr>
        <w:t xml:space="preserve"> e incluyen </w:t>
      </w:r>
      <w:r w:rsidRPr="00A15FA2">
        <w:rPr>
          <w:rFonts w:ascii="Arial" w:eastAsia="Arial" w:hAnsi="Arial" w:cs="Arial"/>
          <w:sz w:val="24"/>
          <w:szCs w:val="24"/>
        </w:rPr>
        <w:t>la mayoría de las funciones necesarias para llevar a cabo un software de inteligencia artificial.</w:t>
      </w:r>
    </w:p>
    <w:p w14:paraId="2FCC14B2" w14:textId="602DAD1D" w:rsidR="00A15FA2" w:rsidRPr="00A15FA2" w:rsidRDefault="00A15FA2" w:rsidP="00A15FA2">
      <w:pPr>
        <w:spacing w:line="360" w:lineRule="auto"/>
        <w:ind w:firstLine="720"/>
        <w:jc w:val="both"/>
        <w:rPr>
          <w:rFonts w:ascii="Arial" w:eastAsia="Arial" w:hAnsi="Arial" w:cs="Arial"/>
          <w:sz w:val="24"/>
          <w:szCs w:val="24"/>
        </w:rPr>
      </w:pPr>
      <w:r w:rsidRPr="00A15FA2">
        <w:rPr>
          <w:rFonts w:ascii="Arial" w:eastAsia="Arial" w:hAnsi="Arial" w:cs="Arial"/>
          <w:sz w:val="24"/>
          <w:szCs w:val="24"/>
        </w:rPr>
        <w:t xml:space="preserve">Entre las librerías más populares están: </w:t>
      </w:r>
      <w:r w:rsidRPr="00983801">
        <w:rPr>
          <w:rFonts w:ascii="Arial" w:eastAsia="Arial" w:hAnsi="Arial" w:cs="Arial"/>
          <w:i/>
          <w:sz w:val="24"/>
          <w:szCs w:val="24"/>
        </w:rPr>
        <w:t>TensorFlow</w:t>
      </w:r>
      <w:r w:rsidRPr="00A15FA2">
        <w:rPr>
          <w:rFonts w:ascii="Arial" w:eastAsia="Arial" w:hAnsi="Arial" w:cs="Arial"/>
          <w:sz w:val="24"/>
          <w:szCs w:val="24"/>
        </w:rPr>
        <w:t xml:space="preserve"> (Abadi et al, 2015) (desarrollada por </w:t>
      </w:r>
      <w:r w:rsidRPr="00983801">
        <w:rPr>
          <w:rFonts w:ascii="Arial" w:eastAsia="Arial" w:hAnsi="Arial" w:cs="Arial"/>
          <w:i/>
          <w:sz w:val="24"/>
          <w:szCs w:val="24"/>
        </w:rPr>
        <w:t>Google</w:t>
      </w:r>
      <w:r w:rsidRPr="00A15FA2">
        <w:rPr>
          <w:rFonts w:ascii="Arial" w:eastAsia="Arial" w:hAnsi="Arial" w:cs="Arial"/>
          <w:sz w:val="24"/>
          <w:szCs w:val="24"/>
        </w:rPr>
        <w:t xml:space="preserve"> como librería de </w:t>
      </w:r>
      <w:r w:rsidR="00983801">
        <w:rPr>
          <w:rFonts w:ascii="Arial" w:eastAsia="Arial" w:hAnsi="Arial" w:cs="Arial"/>
          <w:i/>
          <w:sz w:val="24"/>
          <w:szCs w:val="24"/>
        </w:rPr>
        <w:t>M</w:t>
      </w:r>
      <w:r w:rsidRPr="00983801">
        <w:rPr>
          <w:rFonts w:ascii="Arial" w:eastAsia="Arial" w:hAnsi="Arial" w:cs="Arial"/>
          <w:i/>
          <w:sz w:val="24"/>
          <w:szCs w:val="24"/>
        </w:rPr>
        <w:t xml:space="preserve">achine </w:t>
      </w:r>
      <w:r w:rsidR="00983801">
        <w:rPr>
          <w:rFonts w:ascii="Arial" w:eastAsia="Arial" w:hAnsi="Arial" w:cs="Arial"/>
          <w:i/>
          <w:sz w:val="24"/>
          <w:szCs w:val="24"/>
        </w:rPr>
        <w:t>L</w:t>
      </w:r>
      <w:r w:rsidRPr="00983801">
        <w:rPr>
          <w:rFonts w:ascii="Arial" w:eastAsia="Arial" w:hAnsi="Arial" w:cs="Arial"/>
          <w:i/>
          <w:sz w:val="24"/>
          <w:szCs w:val="24"/>
        </w:rPr>
        <w:t>earning</w:t>
      </w:r>
      <w:r w:rsidRPr="00A15FA2">
        <w:rPr>
          <w:rFonts w:ascii="Arial" w:eastAsia="Arial" w:hAnsi="Arial" w:cs="Arial"/>
          <w:sz w:val="24"/>
          <w:szCs w:val="24"/>
        </w:rPr>
        <w:t xml:space="preserve">) y </w:t>
      </w:r>
      <w:r w:rsidRPr="00983801">
        <w:rPr>
          <w:rFonts w:ascii="Arial" w:eastAsia="Arial" w:hAnsi="Arial" w:cs="Arial"/>
          <w:i/>
          <w:sz w:val="24"/>
          <w:szCs w:val="24"/>
        </w:rPr>
        <w:t>Keras</w:t>
      </w:r>
      <w:r w:rsidRPr="00A15FA2">
        <w:rPr>
          <w:rFonts w:ascii="Arial" w:eastAsia="Arial" w:hAnsi="Arial" w:cs="Arial"/>
          <w:sz w:val="24"/>
          <w:szCs w:val="24"/>
        </w:rPr>
        <w:t xml:space="preserve"> (Keras, 2015) (desarrollada por François Challet como </w:t>
      </w:r>
      <w:r w:rsidR="00983801">
        <w:rPr>
          <w:rFonts w:ascii="Arial" w:eastAsia="Arial" w:hAnsi="Arial" w:cs="Arial"/>
          <w:i/>
          <w:sz w:val="24"/>
          <w:szCs w:val="24"/>
        </w:rPr>
        <w:t>frontend</w:t>
      </w:r>
      <w:r w:rsidRPr="00A15FA2">
        <w:rPr>
          <w:rFonts w:ascii="Arial" w:eastAsia="Arial" w:hAnsi="Arial" w:cs="Arial"/>
          <w:sz w:val="24"/>
          <w:szCs w:val="24"/>
        </w:rPr>
        <w:t xml:space="preserve"> para</w:t>
      </w:r>
      <w:r w:rsidR="00983801">
        <w:rPr>
          <w:rFonts w:ascii="Arial" w:eastAsia="Arial" w:hAnsi="Arial" w:cs="Arial"/>
          <w:sz w:val="24"/>
          <w:szCs w:val="24"/>
        </w:rPr>
        <w:t xml:space="preserve"> </w:t>
      </w:r>
      <w:r w:rsidR="00983801">
        <w:rPr>
          <w:rFonts w:ascii="Arial" w:eastAsia="Arial" w:hAnsi="Arial" w:cs="Arial"/>
          <w:i/>
          <w:sz w:val="24"/>
          <w:szCs w:val="24"/>
        </w:rPr>
        <w:t>deep learning</w:t>
      </w:r>
      <w:r w:rsidRPr="00A15FA2">
        <w:rPr>
          <w:rFonts w:ascii="Arial" w:eastAsia="Arial" w:hAnsi="Arial" w:cs="Arial"/>
          <w:sz w:val="24"/>
          <w:szCs w:val="24"/>
        </w:rPr>
        <w:t>). Ambas librerías tienen las herramientas para realizar el modelo de arquitectura planteado y se estarán usando en conjunto durante la investigación.</w:t>
      </w:r>
    </w:p>
    <w:p w14:paraId="3B911ECB" w14:textId="77777777" w:rsidR="00A15FA2" w:rsidRPr="00A15FA2" w:rsidRDefault="00A15FA2" w:rsidP="00A15FA2">
      <w:pPr>
        <w:spacing w:line="360" w:lineRule="auto"/>
        <w:ind w:firstLine="720"/>
        <w:jc w:val="both"/>
        <w:rPr>
          <w:rFonts w:ascii="Arial" w:eastAsia="Arial" w:hAnsi="Arial" w:cs="Arial"/>
          <w:color w:val="000000" w:themeColor="text1"/>
          <w:sz w:val="24"/>
          <w:szCs w:val="24"/>
        </w:rPr>
      </w:pPr>
      <w:r w:rsidRPr="00A15FA2">
        <w:rPr>
          <w:rFonts w:ascii="Arial" w:eastAsia="Arial" w:hAnsi="Arial" w:cs="Arial"/>
          <w:color w:val="000000" w:themeColor="text1"/>
          <w:sz w:val="24"/>
          <w:szCs w:val="24"/>
        </w:rPr>
        <w:t>Para la clasificación de la carga ofensiva de los comentarios, se tomará en consideración el lenguaje de los mismos. Definiendo como lenguaje "la manera de expresarse" (Real Academia Española, 2001). De la misma manera, se tomará una muestra de usuarios que calificarán los comentarios que consideren ofensivos, es decir, si los usuarios que califican detectan alguna de las categorías del lenguaje soez (Blasfemia, Amenazas, Insultos, Dobles sentidos, interjección, Disfemismos, Ironía, sarcasmo, tabúes, entre otros) en los mensajes que van a ser calificados, entonces los marcarán como ofensivo. Dixon, Thain y Wulczyn (2017) recomiendan que la muestra de usuarios sea de alrededor de 40 personas, de forma que se puede tener una base sólida de calificaciones por cada comentario. Estos comentarios calificados se utilizarán para entrenar la inteligencia artificial que determinará la carga ofensiva de nuevos comentarios.</w:t>
      </w:r>
    </w:p>
    <w:p w14:paraId="23CA70B3" w14:textId="77777777" w:rsidR="00A15FA2" w:rsidRPr="00A15FA2" w:rsidRDefault="00A15FA2" w:rsidP="00A15FA2">
      <w:pPr>
        <w:spacing w:line="360" w:lineRule="auto"/>
        <w:ind w:firstLine="720"/>
        <w:jc w:val="both"/>
        <w:rPr>
          <w:rFonts w:ascii="Arial" w:eastAsia="Arial" w:hAnsi="Arial" w:cs="Arial"/>
          <w:color w:val="000000" w:themeColor="text1"/>
          <w:sz w:val="24"/>
          <w:szCs w:val="24"/>
        </w:rPr>
      </w:pPr>
      <w:r w:rsidRPr="00A15FA2">
        <w:rPr>
          <w:rFonts w:ascii="Arial" w:eastAsia="Arial" w:hAnsi="Arial" w:cs="Arial"/>
          <w:color w:val="000000" w:themeColor="text1"/>
          <w:sz w:val="24"/>
          <w:szCs w:val="24"/>
        </w:rPr>
        <w:t xml:space="preserve">Para el desarrollo de la interfaz gráfica que los usuarios utilizarán para clasificar los distintos comentarios según su carga ofensiva, se utilizará el </w:t>
      </w:r>
      <w:r w:rsidRPr="00983801">
        <w:rPr>
          <w:rFonts w:ascii="Arial" w:eastAsia="Arial" w:hAnsi="Arial" w:cs="Arial"/>
          <w:i/>
          <w:color w:val="000000" w:themeColor="text1"/>
          <w:sz w:val="24"/>
          <w:szCs w:val="24"/>
        </w:rPr>
        <w:t>framework</w:t>
      </w:r>
      <w:r w:rsidRPr="00A15FA2">
        <w:rPr>
          <w:rFonts w:ascii="Arial" w:eastAsia="Arial" w:hAnsi="Arial" w:cs="Arial"/>
          <w:color w:val="000000" w:themeColor="text1"/>
          <w:sz w:val="24"/>
          <w:szCs w:val="24"/>
        </w:rPr>
        <w:t xml:space="preserve"> </w:t>
      </w:r>
      <w:r w:rsidRPr="00983801">
        <w:rPr>
          <w:rFonts w:ascii="Arial" w:eastAsia="Arial" w:hAnsi="Arial" w:cs="Arial"/>
          <w:i/>
          <w:color w:val="000000" w:themeColor="text1"/>
          <w:sz w:val="24"/>
          <w:szCs w:val="24"/>
        </w:rPr>
        <w:t>Angular</w:t>
      </w:r>
      <w:r w:rsidRPr="00A15FA2">
        <w:rPr>
          <w:rFonts w:ascii="Arial" w:eastAsia="Arial" w:hAnsi="Arial" w:cs="Arial"/>
          <w:color w:val="000000" w:themeColor="text1"/>
          <w:sz w:val="24"/>
          <w:szCs w:val="24"/>
        </w:rPr>
        <w:t xml:space="preserve"> </w:t>
      </w:r>
      <w:r w:rsidRPr="00983801">
        <w:rPr>
          <w:rFonts w:ascii="Arial" w:eastAsia="Arial" w:hAnsi="Arial" w:cs="Arial"/>
          <w:i/>
          <w:color w:val="000000" w:themeColor="text1"/>
          <w:sz w:val="24"/>
          <w:szCs w:val="24"/>
        </w:rPr>
        <w:t>7</w:t>
      </w:r>
      <w:r w:rsidRPr="00A15FA2">
        <w:rPr>
          <w:rFonts w:ascii="Arial" w:eastAsia="Arial" w:hAnsi="Arial" w:cs="Arial"/>
          <w:color w:val="000000" w:themeColor="text1"/>
          <w:sz w:val="24"/>
          <w:szCs w:val="24"/>
        </w:rPr>
        <w:t xml:space="preserve">, ya que éste es de código abierto, fácil implementación y altamente escalable (Angular, s.f.). Además, ofrece una tecnología capaz de mantener la aplicación en una sola página ofreciendo respuestas más rápidas a las interacciones del usuario. Para la integración con la red neuronal se utilizará </w:t>
      </w:r>
      <w:r w:rsidRPr="00983801">
        <w:rPr>
          <w:rFonts w:ascii="Arial" w:eastAsia="Arial" w:hAnsi="Arial" w:cs="Arial"/>
          <w:i/>
          <w:color w:val="000000" w:themeColor="text1"/>
          <w:sz w:val="24"/>
          <w:szCs w:val="24"/>
        </w:rPr>
        <w:t>Django</w:t>
      </w:r>
      <w:r w:rsidRPr="00A15FA2">
        <w:rPr>
          <w:rFonts w:ascii="Arial" w:eastAsia="Arial" w:hAnsi="Arial" w:cs="Arial"/>
          <w:color w:val="000000" w:themeColor="text1"/>
          <w:sz w:val="24"/>
          <w:szCs w:val="24"/>
        </w:rPr>
        <w:t xml:space="preserve">, un </w:t>
      </w:r>
      <w:r w:rsidRPr="00983801">
        <w:rPr>
          <w:rFonts w:ascii="Arial" w:eastAsia="Arial" w:hAnsi="Arial" w:cs="Arial"/>
          <w:i/>
          <w:color w:val="000000" w:themeColor="text1"/>
          <w:sz w:val="24"/>
          <w:szCs w:val="24"/>
        </w:rPr>
        <w:t>framework</w:t>
      </w:r>
      <w:r w:rsidRPr="00A15FA2">
        <w:rPr>
          <w:rFonts w:ascii="Arial" w:eastAsia="Arial" w:hAnsi="Arial" w:cs="Arial"/>
          <w:color w:val="000000" w:themeColor="text1"/>
          <w:sz w:val="24"/>
          <w:szCs w:val="24"/>
        </w:rPr>
        <w:t xml:space="preserve"> web para </w:t>
      </w:r>
      <w:r w:rsidRPr="00983801">
        <w:rPr>
          <w:rFonts w:ascii="Arial" w:eastAsia="Arial" w:hAnsi="Arial" w:cs="Arial"/>
          <w:i/>
          <w:color w:val="000000" w:themeColor="text1"/>
          <w:sz w:val="24"/>
          <w:szCs w:val="24"/>
        </w:rPr>
        <w:t>Python</w:t>
      </w:r>
      <w:r w:rsidRPr="00A15FA2">
        <w:rPr>
          <w:rFonts w:ascii="Arial" w:eastAsia="Arial" w:hAnsi="Arial" w:cs="Arial"/>
          <w:color w:val="000000" w:themeColor="text1"/>
          <w:sz w:val="24"/>
          <w:szCs w:val="24"/>
        </w:rPr>
        <w:t xml:space="preserve"> compatible con </w:t>
      </w:r>
      <w:r w:rsidRPr="00983801">
        <w:rPr>
          <w:rFonts w:ascii="Arial" w:eastAsia="Arial" w:hAnsi="Arial" w:cs="Arial"/>
          <w:i/>
          <w:color w:val="000000" w:themeColor="text1"/>
          <w:sz w:val="24"/>
          <w:szCs w:val="24"/>
        </w:rPr>
        <w:t>Angular 7</w:t>
      </w:r>
      <w:r w:rsidRPr="00A15FA2">
        <w:rPr>
          <w:rFonts w:ascii="Arial" w:eastAsia="Arial" w:hAnsi="Arial" w:cs="Arial"/>
          <w:color w:val="000000" w:themeColor="text1"/>
          <w:sz w:val="24"/>
          <w:szCs w:val="24"/>
        </w:rPr>
        <w:t>.</w:t>
      </w:r>
    </w:p>
    <w:p w14:paraId="3FF1E35F" w14:textId="77777777" w:rsidR="00A15FA2" w:rsidRPr="00A15FA2" w:rsidRDefault="00A15FA2" w:rsidP="00A15FA2">
      <w:pPr>
        <w:pStyle w:val="Heading1"/>
        <w:spacing w:line="360" w:lineRule="auto"/>
        <w:jc w:val="both"/>
        <w:rPr>
          <w:b w:val="0"/>
          <w:sz w:val="24"/>
          <w:szCs w:val="24"/>
        </w:rPr>
      </w:pPr>
      <w:bookmarkStart w:id="2" w:name="_1fob9te" w:colFirst="0" w:colLast="0"/>
      <w:bookmarkEnd w:id="2"/>
      <w:r w:rsidRPr="00A15FA2">
        <w:rPr>
          <w:b w:val="0"/>
          <w:sz w:val="24"/>
          <w:szCs w:val="24"/>
        </w:rPr>
        <w:lastRenderedPageBreak/>
        <w:t>Este proyecto se planea elaborar durante el período de diciembre 2018 - febrero 2019 y su finalidad será principalmente desarrollar una red neuronal cuya arquitectura retorna como resultado un número entre 0 y 1, el cual corresponde a la probabilidad de que un comentario sea considerado como ofensivo y será clasificado según el resultado como “Poco probable de ser ofensivo”, “relativamente neutro” y “Bastante probable de ser ofensivo”.</w:t>
      </w:r>
    </w:p>
    <w:p w14:paraId="212CC558" w14:textId="6A89B501" w:rsidR="00E33E59" w:rsidRDefault="00085776">
      <w:pPr>
        <w:pStyle w:val="Heading1"/>
        <w:spacing w:line="360" w:lineRule="auto"/>
        <w:rPr>
          <w:color w:val="000000"/>
        </w:rPr>
      </w:pPr>
      <w:r>
        <w:rPr>
          <w:color w:val="000000"/>
        </w:rPr>
        <w:t>Objetivo general y objetivos específicos</w:t>
      </w:r>
    </w:p>
    <w:p w14:paraId="4D9B8767" w14:textId="77777777" w:rsidR="00E33E59" w:rsidRDefault="00085776">
      <w:pPr>
        <w:pStyle w:val="Heading2"/>
        <w:jc w:val="both"/>
      </w:pPr>
      <w:bookmarkStart w:id="3" w:name="_3znysh7" w:colFirst="0" w:colLast="0"/>
      <w:bookmarkEnd w:id="3"/>
      <w:r>
        <w:rPr>
          <w:color w:val="000000"/>
        </w:rPr>
        <w:t>General</w:t>
      </w:r>
      <w:r>
        <w:t xml:space="preserve">: </w:t>
      </w:r>
    </w:p>
    <w:p w14:paraId="207FCAB9" w14:textId="2DC4640A" w:rsidR="00E33E59" w:rsidRPr="006244C6" w:rsidRDefault="00355BCE" w:rsidP="006244C6">
      <w:pPr>
        <w:numPr>
          <w:ilvl w:val="0"/>
          <w:numId w:val="1"/>
        </w:numPr>
        <w:pBdr>
          <w:top w:val="nil"/>
          <w:left w:val="nil"/>
          <w:bottom w:val="nil"/>
          <w:right w:val="nil"/>
          <w:between w:val="nil"/>
        </w:pBdr>
        <w:spacing w:after="0" w:line="360" w:lineRule="auto"/>
        <w:jc w:val="both"/>
        <w:rPr>
          <w:rFonts w:ascii="Arial" w:eastAsia="Arial" w:hAnsi="Arial" w:cs="Arial"/>
          <w:sz w:val="24"/>
          <w:szCs w:val="24"/>
        </w:rPr>
      </w:pPr>
      <w:r w:rsidRPr="006244C6">
        <w:rPr>
          <w:rFonts w:ascii="Arial" w:eastAsia="Arial" w:hAnsi="Arial" w:cs="Arial"/>
          <w:sz w:val="24"/>
          <w:szCs w:val="24"/>
        </w:rPr>
        <w:t xml:space="preserve">Implementar </w:t>
      </w:r>
      <w:r w:rsidR="006244C6" w:rsidRPr="006244C6">
        <w:rPr>
          <w:rFonts w:ascii="Arial" w:eastAsia="Arial" w:hAnsi="Arial" w:cs="Arial"/>
          <w:sz w:val="24"/>
          <w:szCs w:val="24"/>
        </w:rPr>
        <w:t>un sistema</w:t>
      </w:r>
      <w:r w:rsidRPr="006244C6">
        <w:rPr>
          <w:rFonts w:ascii="Arial" w:eastAsia="Arial" w:hAnsi="Arial" w:cs="Arial"/>
          <w:sz w:val="24"/>
          <w:szCs w:val="24"/>
        </w:rPr>
        <w:t xml:space="preserve"> </w:t>
      </w:r>
      <w:r w:rsidR="00CC7FB7">
        <w:rPr>
          <w:rFonts w:ascii="Arial" w:eastAsia="Arial" w:hAnsi="Arial" w:cs="Arial"/>
          <w:sz w:val="24"/>
          <w:szCs w:val="24"/>
        </w:rPr>
        <w:t>de detección</w:t>
      </w:r>
      <w:r w:rsidR="006244C6" w:rsidRPr="006244C6">
        <w:rPr>
          <w:rFonts w:ascii="Arial" w:eastAsia="Arial" w:hAnsi="Arial" w:cs="Arial"/>
          <w:sz w:val="24"/>
          <w:szCs w:val="24"/>
        </w:rPr>
        <w:t xml:space="preserve"> de la carga ofensiva de</w:t>
      </w:r>
      <w:r w:rsidRPr="006244C6">
        <w:rPr>
          <w:rFonts w:ascii="Arial" w:eastAsia="Arial" w:hAnsi="Arial" w:cs="Arial"/>
          <w:sz w:val="24"/>
          <w:szCs w:val="24"/>
        </w:rPr>
        <w:t xml:space="preserve"> comentarios </w:t>
      </w:r>
      <w:r w:rsidR="00CC7FB7">
        <w:rPr>
          <w:rFonts w:ascii="Arial" w:eastAsia="Arial" w:hAnsi="Arial" w:cs="Arial"/>
          <w:sz w:val="24"/>
          <w:szCs w:val="24"/>
        </w:rPr>
        <w:t xml:space="preserve">y mensajes </w:t>
      </w:r>
      <w:r w:rsidRPr="006244C6">
        <w:rPr>
          <w:rFonts w:ascii="Arial" w:eastAsia="Arial" w:hAnsi="Arial" w:cs="Arial"/>
          <w:sz w:val="24"/>
          <w:szCs w:val="24"/>
        </w:rPr>
        <w:t xml:space="preserve">en español </w:t>
      </w:r>
      <w:r w:rsidR="00CC7FB7">
        <w:rPr>
          <w:rFonts w:ascii="Arial" w:eastAsia="Arial" w:hAnsi="Arial" w:cs="Arial"/>
          <w:sz w:val="24"/>
          <w:szCs w:val="24"/>
        </w:rPr>
        <w:t>en</w:t>
      </w:r>
      <w:r w:rsidRPr="006244C6">
        <w:rPr>
          <w:rFonts w:ascii="Arial" w:eastAsia="Arial" w:hAnsi="Arial" w:cs="Arial"/>
          <w:sz w:val="24"/>
          <w:szCs w:val="24"/>
        </w:rPr>
        <w:t xml:space="preserve"> redes sociales</w:t>
      </w:r>
      <w:r w:rsidR="006244C6">
        <w:rPr>
          <w:rFonts w:ascii="Arial" w:eastAsia="Arial" w:hAnsi="Arial" w:cs="Arial"/>
          <w:sz w:val="24"/>
          <w:szCs w:val="24"/>
        </w:rPr>
        <w:t>.</w:t>
      </w:r>
    </w:p>
    <w:p w14:paraId="6190D520" w14:textId="77777777" w:rsidR="00E33E59" w:rsidRDefault="00085776">
      <w:pPr>
        <w:pStyle w:val="Heading2"/>
        <w:jc w:val="both"/>
      </w:pPr>
      <w:bookmarkStart w:id="4" w:name="_2et92p0" w:colFirst="0" w:colLast="0"/>
      <w:bookmarkEnd w:id="4"/>
      <w:r>
        <w:rPr>
          <w:color w:val="000000"/>
        </w:rPr>
        <w:t>Específicos</w:t>
      </w:r>
      <w:r>
        <w:t>:</w:t>
      </w:r>
    </w:p>
    <w:p w14:paraId="1EA01D4F" w14:textId="77777777" w:rsidR="00A15FA2" w:rsidRPr="00E71B76" w:rsidRDefault="00A15FA2" w:rsidP="00E71B76">
      <w:pPr>
        <w:pStyle w:val="ListParagraph"/>
        <w:numPr>
          <w:ilvl w:val="0"/>
          <w:numId w:val="10"/>
        </w:numPr>
        <w:spacing w:line="360" w:lineRule="auto"/>
        <w:rPr>
          <w:rFonts w:ascii="Arial" w:hAnsi="Arial" w:cs="Arial"/>
          <w:sz w:val="24"/>
          <w:szCs w:val="24"/>
        </w:rPr>
      </w:pPr>
      <w:r w:rsidRPr="00E71B76">
        <w:rPr>
          <w:rFonts w:ascii="Arial" w:hAnsi="Arial" w:cs="Arial"/>
          <w:sz w:val="24"/>
          <w:szCs w:val="24"/>
        </w:rPr>
        <w:t>Definir los criterios para evaluar la carga ofensiva de los comentarios.</w:t>
      </w:r>
    </w:p>
    <w:p w14:paraId="6008E033" w14:textId="77777777" w:rsidR="00A15FA2" w:rsidRPr="00E71B76" w:rsidRDefault="00A15FA2" w:rsidP="00E71B76">
      <w:pPr>
        <w:pStyle w:val="ListParagraph"/>
        <w:numPr>
          <w:ilvl w:val="0"/>
          <w:numId w:val="10"/>
        </w:numPr>
        <w:spacing w:line="360" w:lineRule="auto"/>
        <w:rPr>
          <w:rFonts w:ascii="Arial" w:hAnsi="Arial" w:cs="Arial"/>
          <w:sz w:val="24"/>
          <w:szCs w:val="24"/>
        </w:rPr>
      </w:pPr>
      <w:r w:rsidRPr="00E71B76">
        <w:rPr>
          <w:rFonts w:ascii="Arial" w:hAnsi="Arial" w:cs="Arial"/>
          <w:sz w:val="24"/>
          <w:szCs w:val="24"/>
        </w:rPr>
        <w:t>Calificar los datos extraídos de una red social seleccionada, a través de los criterios definidos.</w:t>
      </w:r>
    </w:p>
    <w:p w14:paraId="4A3D0E9B" w14:textId="77777777" w:rsidR="00A15FA2" w:rsidRPr="00E71B76" w:rsidRDefault="00A15FA2" w:rsidP="00E71B76">
      <w:pPr>
        <w:pStyle w:val="ListParagraph"/>
        <w:numPr>
          <w:ilvl w:val="0"/>
          <w:numId w:val="10"/>
        </w:numPr>
        <w:spacing w:line="360" w:lineRule="auto"/>
        <w:rPr>
          <w:rFonts w:ascii="Arial" w:hAnsi="Arial" w:cs="Arial"/>
          <w:sz w:val="24"/>
          <w:szCs w:val="24"/>
        </w:rPr>
      </w:pPr>
      <w:r w:rsidRPr="00E71B76">
        <w:rPr>
          <w:rFonts w:ascii="Arial" w:hAnsi="Arial" w:cs="Arial"/>
          <w:sz w:val="24"/>
          <w:szCs w:val="24"/>
        </w:rPr>
        <w:t>Diseñar el software basado en la Red Neuronal que detecta la carga ofensiva de comentarios en una red social</w:t>
      </w:r>
    </w:p>
    <w:p w14:paraId="28C4ED7E" w14:textId="3169FDDE" w:rsidR="00EF5B3B" w:rsidRPr="00E71B76" w:rsidRDefault="00A15FA2" w:rsidP="00E71B76">
      <w:pPr>
        <w:pStyle w:val="ListParagraph"/>
        <w:numPr>
          <w:ilvl w:val="0"/>
          <w:numId w:val="10"/>
        </w:numPr>
        <w:spacing w:line="360" w:lineRule="auto"/>
        <w:rPr>
          <w:rFonts w:ascii="Arial" w:hAnsi="Arial" w:cs="Arial"/>
          <w:sz w:val="24"/>
          <w:szCs w:val="24"/>
        </w:rPr>
      </w:pPr>
      <w:r w:rsidRPr="00E71B76">
        <w:rPr>
          <w:rFonts w:ascii="Arial" w:hAnsi="Arial" w:cs="Arial"/>
          <w:sz w:val="24"/>
          <w:szCs w:val="24"/>
        </w:rPr>
        <w:t xml:space="preserve">Desarrollar el software bajo los </w:t>
      </w:r>
      <w:r w:rsidRPr="00983801">
        <w:rPr>
          <w:rFonts w:ascii="Arial" w:hAnsi="Arial" w:cs="Arial"/>
          <w:i/>
          <w:sz w:val="24"/>
          <w:szCs w:val="24"/>
        </w:rPr>
        <w:t>frameworks Django</w:t>
      </w:r>
      <w:r w:rsidRPr="00E71B76">
        <w:rPr>
          <w:rFonts w:ascii="Arial" w:hAnsi="Arial" w:cs="Arial"/>
          <w:sz w:val="24"/>
          <w:szCs w:val="24"/>
        </w:rPr>
        <w:t xml:space="preserve"> y </w:t>
      </w:r>
      <w:r w:rsidRPr="00983801">
        <w:rPr>
          <w:rFonts w:ascii="Arial" w:hAnsi="Arial" w:cs="Arial"/>
          <w:i/>
          <w:sz w:val="24"/>
          <w:szCs w:val="24"/>
        </w:rPr>
        <w:t>Angular</w:t>
      </w:r>
    </w:p>
    <w:p w14:paraId="338C9B19" w14:textId="77777777" w:rsidR="00E33E59" w:rsidRDefault="00085776">
      <w:pPr>
        <w:pStyle w:val="Heading1"/>
      </w:pPr>
      <w:bookmarkStart w:id="5" w:name="_9azlouwue2p1" w:colFirst="0" w:colLast="0"/>
      <w:bookmarkEnd w:id="5"/>
      <w:r>
        <w:t>Justificación</w:t>
      </w:r>
    </w:p>
    <w:p w14:paraId="5C7F6502" w14:textId="27458C4E" w:rsidR="00E71B76" w:rsidRDefault="00E71B76">
      <w:pPr>
        <w:spacing w:line="360" w:lineRule="auto"/>
        <w:jc w:val="both"/>
        <w:rPr>
          <w:rFonts w:ascii="Arial" w:eastAsia="Arial" w:hAnsi="Arial" w:cs="Arial"/>
          <w:sz w:val="24"/>
          <w:szCs w:val="24"/>
        </w:rPr>
      </w:pPr>
      <w:bookmarkStart w:id="6" w:name="_e6npcbmm8f0m" w:colFirst="0" w:colLast="0"/>
      <w:bookmarkStart w:id="7" w:name="_nhqra71yfqx6" w:colFirst="0" w:colLast="0"/>
      <w:bookmarkEnd w:id="6"/>
      <w:bookmarkEnd w:id="7"/>
      <w:r w:rsidRPr="00E71B76">
        <w:rPr>
          <w:rFonts w:ascii="Arial" w:eastAsia="Arial" w:hAnsi="Arial" w:cs="Arial"/>
          <w:sz w:val="24"/>
          <w:szCs w:val="24"/>
        </w:rPr>
        <w:t xml:space="preserve">La labor que deben prestar los ingenieros de sistemas, por definición, consiste en solucionar problemas de carácter cotidiano para una población determinada. Esto se hace mediante una metodología de investigación tecnológica y práctica para generar soluciones a problemas del área tecnológica con el fin de aumentar las ganancias de las empresas. En este sentido, el principal motivo del desarrollo de la investigación consiste en solventar la actual demanda de herramientas para la clasificación de elementos ofensivos en la sección de comentarios de las publicaciones de las redes sociales. Actualmente, la red social </w:t>
      </w:r>
      <w:r w:rsidRPr="00983801">
        <w:rPr>
          <w:rFonts w:ascii="Arial" w:eastAsia="Arial" w:hAnsi="Arial" w:cs="Arial"/>
          <w:i/>
          <w:sz w:val="24"/>
          <w:szCs w:val="24"/>
        </w:rPr>
        <w:t>Instagram</w:t>
      </w:r>
      <w:r w:rsidRPr="00E71B76">
        <w:rPr>
          <w:rFonts w:ascii="Arial" w:eastAsia="Arial" w:hAnsi="Arial" w:cs="Arial"/>
          <w:sz w:val="24"/>
          <w:szCs w:val="24"/>
        </w:rPr>
        <w:t xml:space="preserve"> funciona con una herramienta para comentarios en inglés llamada </w:t>
      </w:r>
      <w:r w:rsidRPr="00983801">
        <w:rPr>
          <w:rFonts w:ascii="Arial" w:eastAsia="Arial" w:hAnsi="Arial" w:cs="Arial"/>
          <w:i/>
          <w:sz w:val="24"/>
          <w:szCs w:val="24"/>
        </w:rPr>
        <w:t>Perspective</w:t>
      </w:r>
      <w:r w:rsidRPr="00E71B76">
        <w:rPr>
          <w:rFonts w:ascii="Arial" w:eastAsia="Arial" w:hAnsi="Arial" w:cs="Arial"/>
          <w:sz w:val="24"/>
          <w:szCs w:val="24"/>
        </w:rPr>
        <w:t xml:space="preserve">, la cual está </w:t>
      </w:r>
      <w:r w:rsidRPr="00E71B76">
        <w:rPr>
          <w:rFonts w:ascii="Arial" w:eastAsia="Arial" w:hAnsi="Arial" w:cs="Arial"/>
          <w:sz w:val="24"/>
          <w:szCs w:val="24"/>
        </w:rPr>
        <w:lastRenderedPageBreak/>
        <w:t xml:space="preserve">siendo desarrollada por </w:t>
      </w:r>
      <w:r w:rsidRPr="00AF65C4">
        <w:rPr>
          <w:rFonts w:ascii="Arial" w:eastAsia="Arial" w:hAnsi="Arial" w:cs="Arial"/>
          <w:i/>
          <w:sz w:val="24"/>
          <w:szCs w:val="24"/>
        </w:rPr>
        <w:t>Google</w:t>
      </w:r>
      <w:r w:rsidRPr="00E71B76">
        <w:rPr>
          <w:rFonts w:ascii="Arial" w:eastAsia="Arial" w:hAnsi="Arial" w:cs="Arial"/>
          <w:sz w:val="24"/>
          <w:szCs w:val="24"/>
        </w:rPr>
        <w:t xml:space="preserve"> como una API privada. Sin embargo, se desea crear una herramienta para el español, que contribuirá con mantener un ambiente sano de debate en la comunidad </w:t>
      </w:r>
      <w:r>
        <w:rPr>
          <w:rFonts w:ascii="Arial" w:eastAsia="Arial" w:hAnsi="Arial" w:cs="Arial"/>
          <w:sz w:val="24"/>
          <w:szCs w:val="24"/>
        </w:rPr>
        <w:t>hispanoamericana</w:t>
      </w:r>
      <w:r w:rsidRPr="00E71B76">
        <w:rPr>
          <w:rFonts w:ascii="Arial" w:eastAsia="Arial" w:hAnsi="Arial" w:cs="Arial"/>
          <w:sz w:val="24"/>
          <w:szCs w:val="24"/>
        </w:rPr>
        <w:t>.</w:t>
      </w:r>
    </w:p>
    <w:p w14:paraId="51601424" w14:textId="4F65E899" w:rsidR="00E33E59" w:rsidRDefault="00085776">
      <w:pPr>
        <w:spacing w:line="360" w:lineRule="auto"/>
        <w:jc w:val="both"/>
        <w:rPr>
          <w:rFonts w:ascii="Arial" w:eastAsia="Arial" w:hAnsi="Arial" w:cs="Arial"/>
          <w:sz w:val="24"/>
          <w:szCs w:val="24"/>
        </w:rPr>
      </w:pPr>
      <w:r>
        <w:rPr>
          <w:rFonts w:ascii="Arial" w:eastAsia="Arial" w:hAnsi="Arial" w:cs="Arial"/>
          <w:sz w:val="24"/>
          <w:szCs w:val="24"/>
        </w:rPr>
        <w:tab/>
      </w:r>
      <w:r w:rsidR="00E71B76" w:rsidRPr="00E71B76">
        <w:rPr>
          <w:rFonts w:ascii="Arial" w:eastAsia="Arial" w:hAnsi="Arial" w:cs="Arial"/>
          <w:sz w:val="24"/>
          <w:szCs w:val="24"/>
        </w:rPr>
        <w:tab/>
        <w:t xml:space="preserve">De acuerdo con lo expresado anteriormente, la capacidad para detectar y eliminar estos comentarios de las redes sociales, es inexistente en español, y según Cramer (2017), directora ejecutiva de la Sociedad Real para la Salud Pública, en la actualidad la red social más negativa es </w:t>
      </w:r>
      <w:r w:rsidR="00E71B76" w:rsidRPr="00AF65C4">
        <w:rPr>
          <w:rFonts w:ascii="Arial" w:eastAsia="Arial" w:hAnsi="Arial" w:cs="Arial"/>
          <w:i/>
          <w:sz w:val="24"/>
          <w:szCs w:val="24"/>
        </w:rPr>
        <w:t>Instagram</w:t>
      </w:r>
      <w:r w:rsidR="00E71B76" w:rsidRPr="00E71B76">
        <w:rPr>
          <w:rFonts w:ascii="Arial" w:eastAsia="Arial" w:hAnsi="Arial" w:cs="Arial"/>
          <w:sz w:val="24"/>
          <w:szCs w:val="24"/>
        </w:rPr>
        <w:t xml:space="preserve">, según su estudio basado en personas jóvenes, se encuentra que el 91% de ellos han sido víctimas de comentarios ofensivos o </w:t>
      </w:r>
      <w:r w:rsidR="00E71B76" w:rsidRPr="00AF65C4">
        <w:rPr>
          <w:rFonts w:ascii="Arial" w:eastAsia="Arial" w:hAnsi="Arial" w:cs="Arial"/>
          <w:i/>
          <w:sz w:val="24"/>
          <w:szCs w:val="24"/>
        </w:rPr>
        <w:t>cyberbullying</w:t>
      </w:r>
      <w:r w:rsidR="00E71B76" w:rsidRPr="00E71B76">
        <w:rPr>
          <w:rFonts w:ascii="Arial" w:eastAsia="Arial" w:hAnsi="Arial" w:cs="Arial"/>
          <w:sz w:val="24"/>
          <w:szCs w:val="24"/>
        </w:rPr>
        <w:t xml:space="preserve"> y han reportado que no han tenido ninguna solución al respecto. Así mismo, el estudio muestra que en la actualidad 7 de cada 10 personas jóvenes son víctimas frecuentes de estos ataques. También, se afirma en la investigación que estas ocurrencias son un riesgo para la salud mental, la educación y las relaciones sociales, con un alto riesgo de que se mantenga en la adultez. (p.11). Por este motivo, muchas empresas están enfocadas en trabajar este problema. </w:t>
      </w:r>
      <w:r w:rsidR="00E71B76" w:rsidRPr="00AF65C4">
        <w:rPr>
          <w:rFonts w:ascii="Arial" w:eastAsia="Arial" w:hAnsi="Arial" w:cs="Arial"/>
          <w:i/>
          <w:sz w:val="24"/>
          <w:szCs w:val="24"/>
        </w:rPr>
        <w:t>Google</w:t>
      </w:r>
      <w:r w:rsidR="00E71B76" w:rsidRPr="00E71B76">
        <w:rPr>
          <w:rFonts w:ascii="Arial" w:eastAsia="Arial" w:hAnsi="Arial" w:cs="Arial"/>
          <w:sz w:val="24"/>
          <w:szCs w:val="24"/>
        </w:rPr>
        <w:t xml:space="preserve"> por su parte, desde el año 2017, ha puesto en desarrollo una API llamada </w:t>
      </w:r>
      <w:r w:rsidR="00E71B76" w:rsidRPr="00AF65C4">
        <w:rPr>
          <w:rFonts w:ascii="Arial" w:eastAsia="Arial" w:hAnsi="Arial" w:cs="Arial"/>
          <w:i/>
          <w:sz w:val="24"/>
          <w:szCs w:val="24"/>
        </w:rPr>
        <w:t>Perspective</w:t>
      </w:r>
      <w:r w:rsidR="00E71B76" w:rsidRPr="00E71B76">
        <w:rPr>
          <w:rFonts w:ascii="Arial" w:eastAsia="Arial" w:hAnsi="Arial" w:cs="Arial"/>
          <w:sz w:val="24"/>
          <w:szCs w:val="24"/>
        </w:rPr>
        <w:t xml:space="preserve"> (Jigsaw, 2017), enfocada en determinar casos de violencia en textos. Sin embargo, este proyecto está en fase de desarrollo y está limitado únicamente al idioma inglés</w:t>
      </w:r>
      <w:r>
        <w:rPr>
          <w:rFonts w:ascii="Arial" w:eastAsia="Arial" w:hAnsi="Arial" w:cs="Arial"/>
          <w:sz w:val="24"/>
          <w:szCs w:val="24"/>
        </w:rPr>
        <w:t>.</w:t>
      </w:r>
    </w:p>
    <w:p w14:paraId="6DF190ED" w14:textId="29BB2FAA" w:rsidR="00E33E59" w:rsidRDefault="00085776" w:rsidP="001A2822">
      <w:pPr>
        <w:spacing w:line="360" w:lineRule="auto"/>
        <w:jc w:val="both"/>
        <w:rPr>
          <w:rFonts w:ascii="Arial" w:eastAsia="Arial" w:hAnsi="Arial" w:cs="Arial"/>
          <w:b/>
          <w:sz w:val="24"/>
          <w:szCs w:val="24"/>
        </w:rPr>
      </w:pPr>
      <w:bookmarkStart w:id="8" w:name="_fpjshufv8t4p" w:colFirst="0" w:colLast="0"/>
      <w:bookmarkEnd w:id="8"/>
      <w:r>
        <w:rPr>
          <w:rFonts w:ascii="Arial" w:eastAsia="Arial" w:hAnsi="Arial" w:cs="Arial"/>
          <w:sz w:val="24"/>
          <w:szCs w:val="24"/>
        </w:rPr>
        <w:tab/>
      </w:r>
      <w:r w:rsidR="000F46DA" w:rsidRPr="000F46DA">
        <w:rPr>
          <w:rFonts w:ascii="Arial" w:eastAsia="Arial" w:hAnsi="Arial" w:cs="Arial"/>
          <w:sz w:val="24"/>
          <w:szCs w:val="24"/>
        </w:rPr>
        <w:t xml:space="preserve">Siguiendo el patrón de incremento de usuarios en las diferentes redes sociales, la demanda de calidad de servicio irá incrementando proporcionalmente con el pasar de los años. Un gran porcentaje de usuarios han experimentado ataques por medio de mensajes en las redes sociales, por lo que algunas empresas importantes </w:t>
      </w:r>
      <w:r w:rsidR="000F46DA" w:rsidRPr="000F46DA">
        <w:rPr>
          <w:rFonts w:ascii="Arial" w:eastAsia="Arial" w:hAnsi="Arial" w:cs="Arial"/>
          <w:sz w:val="24"/>
          <w:szCs w:val="24"/>
        </w:rPr>
        <w:t>están</w:t>
      </w:r>
      <w:r w:rsidR="000F46DA" w:rsidRPr="000F46DA">
        <w:rPr>
          <w:rFonts w:ascii="Arial" w:eastAsia="Arial" w:hAnsi="Arial" w:cs="Arial"/>
          <w:sz w:val="24"/>
          <w:szCs w:val="24"/>
        </w:rPr>
        <w:t xml:space="preserve"> emprendiendo proyectos para combatir la agresividad. Sin embargo, se han visto muy limitados. Debido a </w:t>
      </w:r>
      <w:r w:rsidR="000F46DA" w:rsidRPr="000F46DA">
        <w:rPr>
          <w:rFonts w:ascii="Arial" w:eastAsia="Arial" w:hAnsi="Arial" w:cs="Arial"/>
          <w:sz w:val="24"/>
          <w:szCs w:val="24"/>
        </w:rPr>
        <w:t>esto, es</w:t>
      </w:r>
      <w:r w:rsidR="000F46DA" w:rsidRPr="000F46DA">
        <w:rPr>
          <w:rFonts w:ascii="Arial" w:eastAsia="Arial" w:hAnsi="Arial" w:cs="Arial"/>
          <w:sz w:val="24"/>
          <w:szCs w:val="24"/>
        </w:rPr>
        <w:t xml:space="preserve"> necesaria una herramienta que clasifique comentarios ofensivos en español, contribuyendo con ofrecer un servicio de mayor calidad, logrando reducir los índices de agresión y que los usuarios permanezcan más tiempo en las aplicaciones.</w:t>
      </w:r>
    </w:p>
    <w:p w14:paraId="6751CADB" w14:textId="77777777" w:rsidR="00E33E59" w:rsidRDefault="00085776">
      <w:pPr>
        <w:pStyle w:val="Heading1"/>
        <w:spacing w:line="360" w:lineRule="auto"/>
        <w:rPr>
          <w:color w:val="000000"/>
        </w:rPr>
      </w:pPr>
      <w:bookmarkStart w:id="9" w:name="_q7695rjwnp8f" w:colFirst="0" w:colLast="0"/>
      <w:bookmarkEnd w:id="9"/>
      <w:r>
        <w:rPr>
          <w:color w:val="000000"/>
        </w:rPr>
        <w:lastRenderedPageBreak/>
        <w:t>Metodología preliminar</w:t>
      </w:r>
    </w:p>
    <w:p w14:paraId="6C0A219A" w14:textId="77777777" w:rsidR="00E71B76" w:rsidRPr="00E71B76" w:rsidRDefault="00E71B76" w:rsidP="00E71B76">
      <w:pPr>
        <w:spacing w:line="360" w:lineRule="auto"/>
        <w:ind w:firstLine="720"/>
        <w:jc w:val="both"/>
        <w:rPr>
          <w:rFonts w:ascii="Arial" w:hAnsi="Arial" w:cs="Arial"/>
          <w:sz w:val="24"/>
          <w:szCs w:val="24"/>
        </w:rPr>
      </w:pPr>
      <w:bookmarkStart w:id="10" w:name="_1o2kwczh0fc6" w:colFirst="0" w:colLast="0"/>
      <w:bookmarkEnd w:id="10"/>
      <w:r w:rsidRPr="00E71B76">
        <w:rPr>
          <w:rFonts w:ascii="Arial" w:hAnsi="Arial" w:cs="Arial"/>
          <w:sz w:val="24"/>
          <w:szCs w:val="24"/>
        </w:rPr>
        <w:t xml:space="preserve">El presente proyecto de investigación fue clasificado de acuerdo a su naturaleza y su alcance. Debido a su naturaleza, se deduce un enfoque cualitativo ya que Hernández, Fernández y Baptista (2014) exponen que las investigaciones cualitativas son aquellas cuyo objetivo principal es estudiar o evaluar las diferentes realidades de un tema en función de los actores que influyen en dicha realidad. En el caso propuesto, se estudiará y aplicarán conceptos para generar datos que ayuden a mejorar la experiencia de uso de los usuarios de redes sociales hispanoamericanos. </w:t>
      </w:r>
    </w:p>
    <w:p w14:paraId="5BB7FEA4" w14:textId="77777777" w:rsidR="00E71B76" w:rsidRPr="00E71B76" w:rsidRDefault="00E71B76" w:rsidP="00E71B76">
      <w:pPr>
        <w:spacing w:line="360" w:lineRule="auto"/>
        <w:ind w:firstLine="720"/>
        <w:jc w:val="both"/>
        <w:rPr>
          <w:rFonts w:ascii="Arial" w:hAnsi="Arial" w:cs="Arial"/>
          <w:sz w:val="24"/>
          <w:szCs w:val="24"/>
        </w:rPr>
      </w:pPr>
      <w:r w:rsidRPr="00E71B76">
        <w:rPr>
          <w:rFonts w:ascii="Arial" w:hAnsi="Arial" w:cs="Arial"/>
          <w:sz w:val="24"/>
          <w:szCs w:val="24"/>
        </w:rPr>
        <w:t>Por su alcance, la investigación es clasificada como descriptiva debido a que el estudio busca detectar la carga ofensiva que tienen los comentarios realizados en español en redes sociales. Esto permitirá aplicar diversas soluciones a la problemática mencionada anteriormente.</w:t>
      </w:r>
    </w:p>
    <w:p w14:paraId="616CE6B7" w14:textId="21C61588" w:rsidR="00E71B76" w:rsidRPr="00E71B76" w:rsidRDefault="00E71B76" w:rsidP="00E71B76">
      <w:pPr>
        <w:spacing w:line="360" w:lineRule="auto"/>
        <w:jc w:val="both"/>
        <w:rPr>
          <w:rFonts w:ascii="Arial" w:hAnsi="Arial" w:cs="Arial"/>
          <w:b/>
          <w:sz w:val="24"/>
          <w:szCs w:val="24"/>
        </w:rPr>
      </w:pPr>
      <w:r w:rsidRPr="00E71B76">
        <w:rPr>
          <w:rFonts w:ascii="Arial" w:hAnsi="Arial" w:cs="Arial"/>
          <w:b/>
          <w:sz w:val="24"/>
          <w:szCs w:val="24"/>
        </w:rPr>
        <w:t>Método de estudio</w:t>
      </w:r>
    </w:p>
    <w:p w14:paraId="29DBDF43" w14:textId="77777777" w:rsidR="00E71B76" w:rsidRPr="00E71B76" w:rsidRDefault="00E71B76" w:rsidP="00E71B76">
      <w:pPr>
        <w:spacing w:line="360" w:lineRule="auto"/>
        <w:jc w:val="both"/>
        <w:rPr>
          <w:rFonts w:ascii="Arial" w:hAnsi="Arial" w:cs="Arial"/>
          <w:sz w:val="24"/>
          <w:szCs w:val="24"/>
        </w:rPr>
      </w:pPr>
      <w:r w:rsidRPr="00E71B76">
        <w:rPr>
          <w:rFonts w:ascii="Arial" w:hAnsi="Arial" w:cs="Arial"/>
          <w:sz w:val="24"/>
          <w:szCs w:val="24"/>
        </w:rPr>
        <w:t xml:space="preserve">        </w:t>
      </w:r>
      <w:r w:rsidRPr="00E71B76">
        <w:rPr>
          <w:rFonts w:ascii="Arial" w:hAnsi="Arial" w:cs="Arial"/>
          <w:sz w:val="24"/>
          <w:szCs w:val="24"/>
        </w:rPr>
        <w:tab/>
        <w:t xml:space="preserve">Este proyecto consiste en aplicar métodos conocidos en el área de inteligencia artificial para detectar patrones negativos o insultantes en los comentarios de las redes sociales para así potencialmente disminuir la problemática mencionada anteriormente. Debido a esto y dado el enfoque cualitativo que presenta, el proyecto se desenlaza en las siguientes etapas: </w:t>
      </w:r>
      <w:r w:rsidRPr="00E71B76">
        <w:rPr>
          <w:rFonts w:ascii="Arial" w:hAnsi="Arial" w:cs="Arial"/>
          <w:sz w:val="24"/>
          <w:szCs w:val="24"/>
        </w:rPr>
        <w:tab/>
      </w:r>
    </w:p>
    <w:p w14:paraId="7310CC94" w14:textId="77777777" w:rsidR="00E71B76" w:rsidRPr="00E71B76" w:rsidRDefault="00E71B76" w:rsidP="00E71B76">
      <w:pPr>
        <w:pStyle w:val="ListParagraph"/>
        <w:numPr>
          <w:ilvl w:val="0"/>
          <w:numId w:val="13"/>
        </w:numPr>
        <w:spacing w:line="360" w:lineRule="auto"/>
        <w:jc w:val="both"/>
        <w:rPr>
          <w:rFonts w:ascii="Arial" w:hAnsi="Arial" w:cs="Arial"/>
          <w:b/>
          <w:sz w:val="24"/>
          <w:szCs w:val="24"/>
        </w:rPr>
      </w:pPr>
      <w:r w:rsidRPr="00E71B76">
        <w:rPr>
          <w:rFonts w:ascii="Arial" w:hAnsi="Arial" w:cs="Arial"/>
          <w:b/>
          <w:sz w:val="24"/>
          <w:szCs w:val="24"/>
        </w:rPr>
        <w:t>Revisión de la literatura.</w:t>
      </w:r>
    </w:p>
    <w:p w14:paraId="66852F4B" w14:textId="5470C2C2" w:rsidR="00E71B76" w:rsidRPr="00E71B76" w:rsidRDefault="00E71B76" w:rsidP="00E71B76">
      <w:pPr>
        <w:spacing w:line="360" w:lineRule="auto"/>
        <w:ind w:firstLine="360"/>
        <w:jc w:val="both"/>
        <w:rPr>
          <w:rFonts w:ascii="Arial" w:hAnsi="Arial" w:cs="Arial"/>
          <w:sz w:val="24"/>
          <w:szCs w:val="24"/>
        </w:rPr>
      </w:pPr>
      <w:r w:rsidRPr="00E71B76">
        <w:rPr>
          <w:rFonts w:ascii="Arial" w:hAnsi="Arial" w:cs="Arial"/>
          <w:sz w:val="24"/>
          <w:szCs w:val="24"/>
        </w:rPr>
        <w:t xml:space="preserve">La revisión bibliográfica estará enfocada en diferentes investigaciones en el área de redes neuronales, temas de desarrollo de software con inteligencia artificial y la documentación de las API de las redes sociales en cuestión y de los </w:t>
      </w:r>
      <w:r w:rsidRPr="00AF65C4">
        <w:rPr>
          <w:rFonts w:ascii="Arial" w:hAnsi="Arial" w:cs="Arial"/>
          <w:i/>
          <w:sz w:val="24"/>
          <w:szCs w:val="24"/>
        </w:rPr>
        <w:t>frameworks</w:t>
      </w:r>
      <w:r w:rsidRPr="00E71B76">
        <w:rPr>
          <w:rFonts w:ascii="Arial" w:hAnsi="Arial" w:cs="Arial"/>
          <w:sz w:val="24"/>
          <w:szCs w:val="24"/>
        </w:rPr>
        <w:t xml:space="preserve"> con los que se estará trabajando. Este proceso de revisión será elaborado a lo largo de toda la investigación y durante el desarrollo del software.</w:t>
      </w:r>
    </w:p>
    <w:p w14:paraId="6B208054" w14:textId="77777777" w:rsidR="00E71B76" w:rsidRPr="00E71B76" w:rsidRDefault="00E71B76" w:rsidP="00E71B76">
      <w:pPr>
        <w:pStyle w:val="ListParagraph"/>
        <w:numPr>
          <w:ilvl w:val="0"/>
          <w:numId w:val="13"/>
        </w:numPr>
        <w:spacing w:line="360" w:lineRule="auto"/>
        <w:jc w:val="both"/>
        <w:rPr>
          <w:rFonts w:ascii="Arial" w:hAnsi="Arial" w:cs="Arial"/>
          <w:b/>
          <w:sz w:val="24"/>
          <w:szCs w:val="24"/>
        </w:rPr>
      </w:pPr>
      <w:r w:rsidRPr="00E71B76">
        <w:rPr>
          <w:rFonts w:ascii="Arial" w:hAnsi="Arial" w:cs="Arial"/>
          <w:b/>
          <w:sz w:val="24"/>
          <w:szCs w:val="24"/>
        </w:rPr>
        <w:lastRenderedPageBreak/>
        <w:t>Selección de población y muestra.</w:t>
      </w:r>
    </w:p>
    <w:p w14:paraId="1E742EE2" w14:textId="5A1B69D5" w:rsidR="00E71B76" w:rsidRPr="00E71B76" w:rsidRDefault="00E71B76" w:rsidP="00E71B76">
      <w:pPr>
        <w:spacing w:line="360" w:lineRule="auto"/>
        <w:ind w:firstLine="360"/>
        <w:jc w:val="both"/>
        <w:rPr>
          <w:rFonts w:ascii="Arial" w:hAnsi="Arial" w:cs="Arial"/>
          <w:sz w:val="24"/>
          <w:szCs w:val="24"/>
        </w:rPr>
      </w:pPr>
      <w:r w:rsidRPr="00E71B76">
        <w:rPr>
          <w:rFonts w:ascii="Arial" w:hAnsi="Arial" w:cs="Arial"/>
          <w:sz w:val="24"/>
          <w:szCs w:val="24"/>
        </w:rPr>
        <w:t xml:space="preserve">Como se mencionó anteriormente, la investigación está centrada en la elaboración de un sistema de detección de la carga ofensiva de comentarios tóxicos que genere datos que ayuden a personas interesadas a estudiar el comportamiento de los usuarios de las redes sociales. </w:t>
      </w:r>
    </w:p>
    <w:p w14:paraId="1513D2E8" w14:textId="76BF4426" w:rsidR="00E71B76" w:rsidRPr="00E71B76" w:rsidRDefault="00E71B76" w:rsidP="00E71B76">
      <w:pPr>
        <w:spacing w:line="360" w:lineRule="auto"/>
        <w:ind w:firstLine="360"/>
        <w:jc w:val="both"/>
        <w:rPr>
          <w:rFonts w:ascii="Arial" w:hAnsi="Arial" w:cs="Arial"/>
          <w:sz w:val="24"/>
          <w:szCs w:val="24"/>
        </w:rPr>
      </w:pPr>
      <w:r w:rsidRPr="00E71B76">
        <w:rPr>
          <w:rFonts w:ascii="Arial" w:hAnsi="Arial" w:cs="Arial"/>
          <w:sz w:val="24"/>
          <w:szCs w:val="24"/>
        </w:rPr>
        <w:t xml:space="preserve">Nuestra población para el caso de estudio, comprende los comentarios en español de la red social seleccionada. Para definir la cantidad de datos a </w:t>
      </w:r>
      <w:r w:rsidR="00AF65C4">
        <w:rPr>
          <w:rFonts w:ascii="Arial" w:hAnsi="Arial" w:cs="Arial"/>
          <w:sz w:val="24"/>
          <w:szCs w:val="24"/>
        </w:rPr>
        <w:t>utilizar</w:t>
      </w:r>
      <w:r w:rsidRPr="00E71B76">
        <w:rPr>
          <w:rFonts w:ascii="Arial" w:hAnsi="Arial" w:cs="Arial"/>
          <w:sz w:val="24"/>
          <w:szCs w:val="24"/>
        </w:rPr>
        <w:t>, Dixon, Thain y Wulczyn (2017) sugieren que la muestra sea representada por alrededor de 8000 comentarios verificados de los cuales al menos la mitad son calificados con anterioridad como ofensivos, esto con el fin de que la red neuronal tenga una base de comentarios ofensivos suficientemente grande para aprender a diferenciarlos de los no ofensivos.</w:t>
      </w:r>
    </w:p>
    <w:p w14:paraId="6358A4E6" w14:textId="0C5F7C1B" w:rsidR="00E71B76" w:rsidRPr="00E71B76" w:rsidRDefault="00E71B76" w:rsidP="00E71B76">
      <w:pPr>
        <w:pStyle w:val="ListParagraph"/>
        <w:numPr>
          <w:ilvl w:val="0"/>
          <w:numId w:val="13"/>
        </w:numPr>
        <w:spacing w:line="360" w:lineRule="auto"/>
        <w:jc w:val="both"/>
        <w:rPr>
          <w:rFonts w:ascii="Arial" w:hAnsi="Arial" w:cs="Arial"/>
          <w:b/>
          <w:sz w:val="24"/>
          <w:szCs w:val="24"/>
        </w:rPr>
      </w:pPr>
      <w:r w:rsidRPr="00E71B76">
        <w:rPr>
          <w:rFonts w:ascii="Arial" w:hAnsi="Arial" w:cs="Arial"/>
          <w:b/>
          <w:sz w:val="24"/>
          <w:szCs w:val="24"/>
        </w:rPr>
        <w:t>Recolección de datos</w:t>
      </w:r>
    </w:p>
    <w:p w14:paraId="400F5C46" w14:textId="348EBF96" w:rsidR="00E71B76" w:rsidRPr="00E71B76" w:rsidRDefault="00E71B76" w:rsidP="00E71B76">
      <w:pPr>
        <w:spacing w:line="360" w:lineRule="auto"/>
        <w:ind w:firstLine="360"/>
        <w:jc w:val="both"/>
        <w:rPr>
          <w:rFonts w:ascii="Arial" w:hAnsi="Arial" w:cs="Arial"/>
          <w:sz w:val="24"/>
          <w:szCs w:val="24"/>
        </w:rPr>
      </w:pPr>
      <w:r w:rsidRPr="00E71B76">
        <w:rPr>
          <w:rFonts w:ascii="Arial" w:hAnsi="Arial" w:cs="Arial"/>
          <w:sz w:val="24"/>
          <w:szCs w:val="24"/>
        </w:rPr>
        <w:t xml:space="preserve">El desarrollo del software se realizará mediante la metodología </w:t>
      </w:r>
      <w:r w:rsidRPr="00AF65C4">
        <w:rPr>
          <w:rFonts w:ascii="Arial" w:hAnsi="Arial" w:cs="Arial"/>
          <w:i/>
          <w:sz w:val="24"/>
          <w:szCs w:val="24"/>
        </w:rPr>
        <w:t>Kanban</w:t>
      </w:r>
      <w:r w:rsidRPr="00E71B76">
        <w:rPr>
          <w:rFonts w:ascii="Arial" w:hAnsi="Arial" w:cs="Arial"/>
          <w:sz w:val="24"/>
          <w:szCs w:val="24"/>
        </w:rPr>
        <w:t xml:space="preserve">. Uno de los principios en los que se basa esta técnica es en estructurar la carga de actividades de forma que se mejora el flujo de trabajo mediante entregas funcionales continuas (Anderson, 2010).  Se utilizarán los principios básicos de esta metodología para garantizar un desarrollo de calidad en el tiempo limitado para la investigación. </w:t>
      </w:r>
    </w:p>
    <w:p w14:paraId="2853CD63" w14:textId="62849201" w:rsidR="00E71B76" w:rsidRPr="00E71B76" w:rsidRDefault="00E71B76" w:rsidP="00E71B76">
      <w:pPr>
        <w:spacing w:line="360" w:lineRule="auto"/>
        <w:ind w:firstLine="360"/>
        <w:jc w:val="both"/>
        <w:rPr>
          <w:rFonts w:ascii="Arial" w:hAnsi="Arial" w:cs="Arial"/>
          <w:sz w:val="24"/>
          <w:szCs w:val="24"/>
        </w:rPr>
      </w:pPr>
      <w:r w:rsidRPr="00E71B76">
        <w:rPr>
          <w:rFonts w:ascii="Arial" w:hAnsi="Arial" w:cs="Arial"/>
          <w:sz w:val="24"/>
          <w:szCs w:val="24"/>
        </w:rPr>
        <w:t>La recolección de datos se realizará a través de las API de las redes sociales y de una aplicación desarrollada por los autores que extraiga una muestra significativa de comentarios</w:t>
      </w:r>
      <w:r w:rsidR="00AF65C4">
        <w:rPr>
          <w:rFonts w:ascii="Arial" w:hAnsi="Arial" w:cs="Arial"/>
          <w:sz w:val="24"/>
          <w:szCs w:val="24"/>
        </w:rPr>
        <w:t xml:space="preserve"> </w:t>
      </w:r>
      <w:r w:rsidRPr="00E71B76">
        <w:rPr>
          <w:rFonts w:ascii="Arial" w:hAnsi="Arial" w:cs="Arial"/>
          <w:sz w:val="24"/>
          <w:szCs w:val="24"/>
        </w:rPr>
        <w:t>en publicaciones de la red social seleccionada</w:t>
      </w:r>
      <w:r w:rsidR="00AF65C4">
        <w:rPr>
          <w:rFonts w:ascii="Arial" w:hAnsi="Arial" w:cs="Arial"/>
          <w:sz w:val="24"/>
          <w:szCs w:val="24"/>
        </w:rPr>
        <w:t xml:space="preserve"> de usuarios de habla hispana</w:t>
      </w:r>
      <w:r w:rsidRPr="00E71B76">
        <w:rPr>
          <w:rFonts w:ascii="Arial" w:hAnsi="Arial" w:cs="Arial"/>
          <w:sz w:val="24"/>
          <w:szCs w:val="24"/>
        </w:rPr>
        <w:t>. Posteriormente estos datos serán verificados por los investigadores, con el fin de filtrar aquellos comentarios no relevantes como pueden ser</w:t>
      </w:r>
      <w:r w:rsidR="00A713EB">
        <w:rPr>
          <w:rFonts w:ascii="Arial" w:hAnsi="Arial" w:cs="Arial"/>
          <w:sz w:val="24"/>
          <w:szCs w:val="24"/>
        </w:rPr>
        <w:t xml:space="preserve"> </w:t>
      </w:r>
      <w:r w:rsidR="00A713EB" w:rsidRPr="00A713EB">
        <w:rPr>
          <w:rFonts w:ascii="Arial" w:hAnsi="Arial" w:cs="Arial"/>
          <w:i/>
          <w:sz w:val="24"/>
          <w:szCs w:val="24"/>
        </w:rPr>
        <w:t>emojis</w:t>
      </w:r>
      <w:r w:rsidRPr="00E71B76">
        <w:rPr>
          <w:rFonts w:ascii="Arial" w:hAnsi="Arial" w:cs="Arial"/>
          <w:sz w:val="24"/>
          <w:szCs w:val="24"/>
        </w:rPr>
        <w:t xml:space="preserve">, cadenas de caracteres aleatorios, mensajes conocidos como </w:t>
      </w:r>
      <w:r w:rsidRPr="00A713EB">
        <w:rPr>
          <w:rFonts w:ascii="Arial" w:hAnsi="Arial" w:cs="Arial"/>
          <w:i/>
          <w:sz w:val="24"/>
          <w:szCs w:val="24"/>
        </w:rPr>
        <w:t>spam</w:t>
      </w:r>
      <w:r w:rsidRPr="00E71B76">
        <w:rPr>
          <w:rFonts w:ascii="Arial" w:hAnsi="Arial" w:cs="Arial"/>
          <w:sz w:val="24"/>
          <w:szCs w:val="24"/>
        </w:rPr>
        <w:t xml:space="preserve"> y aquellos que no estén en el idioma español. Adicionalmente se utilizará una interfaz gráfica para que los comentarios recolectados puedan ser calificados por usuarios comunes con el fin de </w:t>
      </w:r>
      <w:r w:rsidRPr="00E71B76">
        <w:rPr>
          <w:rFonts w:ascii="Arial" w:hAnsi="Arial" w:cs="Arial"/>
          <w:sz w:val="24"/>
          <w:szCs w:val="24"/>
        </w:rPr>
        <w:lastRenderedPageBreak/>
        <w:t>establecer un aproximado de la probabilidad de que se califique como ofensivo. Dixon, Thain y Wulczyn (2017) sugieren que cada comentario puede tener hasta un máximo de 40 calificaciones de personas diferentes. Una vez clasificados todos los comentarios, se utilizarán las calificaciones para el cálculo de la probabilidad de que sea calificado como ofensivo dividiendo la cantidad de veces que fue calificado ofensivo entre la cantidad total de personas que lo calificaron.</w:t>
      </w:r>
    </w:p>
    <w:p w14:paraId="31FB0E48" w14:textId="7E103E1C" w:rsidR="00E71B76" w:rsidRPr="00E71B76" w:rsidRDefault="00E71B76" w:rsidP="00E71B76">
      <w:pPr>
        <w:pStyle w:val="ListParagraph"/>
        <w:numPr>
          <w:ilvl w:val="0"/>
          <w:numId w:val="13"/>
        </w:numPr>
        <w:spacing w:line="360" w:lineRule="auto"/>
        <w:jc w:val="both"/>
        <w:rPr>
          <w:rFonts w:ascii="Arial" w:hAnsi="Arial" w:cs="Arial"/>
          <w:b/>
          <w:sz w:val="24"/>
          <w:szCs w:val="24"/>
        </w:rPr>
      </w:pPr>
      <w:r w:rsidRPr="00E71B76">
        <w:rPr>
          <w:rFonts w:ascii="Arial" w:hAnsi="Arial" w:cs="Arial"/>
          <w:b/>
          <w:sz w:val="24"/>
          <w:szCs w:val="24"/>
        </w:rPr>
        <w:t>Procesamiento de los datos</w:t>
      </w:r>
    </w:p>
    <w:p w14:paraId="075FA64B" w14:textId="77777777" w:rsidR="00E71B76" w:rsidRPr="00E71B76" w:rsidRDefault="00E71B76" w:rsidP="00E71B76">
      <w:pPr>
        <w:spacing w:line="360" w:lineRule="auto"/>
        <w:ind w:firstLine="360"/>
        <w:jc w:val="both"/>
        <w:rPr>
          <w:rFonts w:ascii="Arial" w:hAnsi="Arial" w:cs="Arial"/>
          <w:sz w:val="24"/>
          <w:szCs w:val="24"/>
        </w:rPr>
      </w:pPr>
      <w:r w:rsidRPr="00E71B76">
        <w:rPr>
          <w:rFonts w:ascii="Arial" w:hAnsi="Arial" w:cs="Arial"/>
          <w:sz w:val="24"/>
          <w:szCs w:val="24"/>
        </w:rPr>
        <w:t>Utilizando la guía de Yao y Tan (2001) que explica una manera de trabajar con las redes neuronales, se expone que los datos se deben dividir en 3 grupos: 1. 70% de los datos, se utilizarán para el entrenamiento de la red. 2. 15% de los datos para validación del funcionamiento. 3. El 15% restante de los datos hacer una evaluación final de la red neuronal.</w:t>
      </w:r>
    </w:p>
    <w:p w14:paraId="7B7B3F51" w14:textId="77777777" w:rsidR="00E71B76" w:rsidRPr="00E71B76" w:rsidRDefault="00E71B76" w:rsidP="00E71B76">
      <w:pPr>
        <w:spacing w:line="360" w:lineRule="auto"/>
        <w:jc w:val="both"/>
        <w:rPr>
          <w:rFonts w:ascii="Arial" w:hAnsi="Arial" w:cs="Arial"/>
          <w:sz w:val="24"/>
          <w:szCs w:val="24"/>
        </w:rPr>
      </w:pPr>
      <w:r w:rsidRPr="00E71B76">
        <w:rPr>
          <w:rFonts w:ascii="Arial" w:hAnsi="Arial" w:cs="Arial"/>
          <w:sz w:val="24"/>
          <w:szCs w:val="24"/>
        </w:rPr>
        <w:t xml:space="preserve">        </w:t>
      </w:r>
      <w:r w:rsidRPr="00E71B76">
        <w:rPr>
          <w:rFonts w:ascii="Arial" w:hAnsi="Arial" w:cs="Arial"/>
          <w:sz w:val="24"/>
          <w:szCs w:val="24"/>
        </w:rPr>
        <w:tab/>
        <w:t>La red neuronal, mediante el análisis de oraciones en lenguaje natural presentado en N-gramas, determinará la probabilidad de que un comentario sea calificado como ofensivo. Las probabilidades se clasificarán como “Poco probable de ser ofensivo”, “relativamente neutro” y “Bastante probable de ser ofensivo” dependiendo del resultado obtenido.</w:t>
      </w:r>
    </w:p>
    <w:p w14:paraId="42390FD8" w14:textId="26C69712" w:rsidR="00E71B76" w:rsidRPr="00E71B76" w:rsidRDefault="00E71B76" w:rsidP="00E71B76">
      <w:pPr>
        <w:spacing w:line="360" w:lineRule="auto"/>
        <w:ind w:firstLine="360"/>
        <w:jc w:val="both"/>
        <w:rPr>
          <w:rFonts w:ascii="Arial" w:hAnsi="Arial" w:cs="Arial"/>
          <w:sz w:val="24"/>
          <w:szCs w:val="24"/>
        </w:rPr>
      </w:pPr>
      <w:r w:rsidRPr="00E71B76">
        <w:rPr>
          <w:rFonts w:ascii="Arial" w:hAnsi="Arial" w:cs="Arial"/>
          <w:sz w:val="24"/>
          <w:szCs w:val="24"/>
        </w:rPr>
        <w:t xml:space="preserve">Una vez definida la arquitectura se procederá a desarrollar el modelo planteado para su posterior entrenamiento con los datos recolectados en la fase anterior. Finalmente se evaluará el funcionamiento de la </w:t>
      </w:r>
      <w:r w:rsidR="00A713EB">
        <w:rPr>
          <w:rFonts w:ascii="Arial" w:hAnsi="Arial" w:cs="Arial"/>
          <w:sz w:val="24"/>
          <w:szCs w:val="24"/>
        </w:rPr>
        <w:t>r</w:t>
      </w:r>
      <w:r w:rsidRPr="00E71B76">
        <w:rPr>
          <w:rFonts w:ascii="Arial" w:hAnsi="Arial" w:cs="Arial"/>
          <w:sz w:val="24"/>
          <w:szCs w:val="24"/>
        </w:rPr>
        <w:t xml:space="preserve">ed </w:t>
      </w:r>
      <w:r w:rsidR="00A713EB">
        <w:rPr>
          <w:rFonts w:ascii="Arial" w:hAnsi="Arial" w:cs="Arial"/>
          <w:sz w:val="24"/>
          <w:szCs w:val="24"/>
        </w:rPr>
        <w:t>n</w:t>
      </w:r>
      <w:r w:rsidRPr="00E71B76">
        <w:rPr>
          <w:rFonts w:ascii="Arial" w:hAnsi="Arial" w:cs="Arial"/>
          <w:sz w:val="24"/>
          <w:szCs w:val="24"/>
        </w:rPr>
        <w:t>euronal utilizando el bloque de datos designado para validación, con la finalidad de verificar que el modelo detecta correctamente datos externos al entrenamiento y comunicar los resultados mediante la interfaz gráfica.</w:t>
      </w:r>
    </w:p>
    <w:p w14:paraId="2221B068" w14:textId="07E3EC35" w:rsidR="00E71B76" w:rsidRPr="00E71B76" w:rsidRDefault="00E71B76" w:rsidP="00E71B76">
      <w:pPr>
        <w:pStyle w:val="ListParagraph"/>
        <w:numPr>
          <w:ilvl w:val="0"/>
          <w:numId w:val="13"/>
        </w:numPr>
        <w:spacing w:line="360" w:lineRule="auto"/>
        <w:jc w:val="both"/>
        <w:rPr>
          <w:rFonts w:ascii="Arial" w:hAnsi="Arial" w:cs="Arial"/>
          <w:b/>
          <w:sz w:val="24"/>
          <w:szCs w:val="24"/>
        </w:rPr>
      </w:pPr>
      <w:r w:rsidRPr="00E71B76">
        <w:rPr>
          <w:rFonts w:ascii="Arial" w:hAnsi="Arial" w:cs="Arial"/>
          <w:b/>
          <w:sz w:val="24"/>
          <w:szCs w:val="24"/>
        </w:rPr>
        <w:t>Comunicación de los resultados</w:t>
      </w:r>
    </w:p>
    <w:p w14:paraId="76A21B0E" w14:textId="5C671BF6" w:rsidR="00FD1F1B" w:rsidRDefault="00E71B76" w:rsidP="00E71B76">
      <w:pPr>
        <w:spacing w:line="360" w:lineRule="auto"/>
        <w:jc w:val="both"/>
      </w:pPr>
      <w:r w:rsidRPr="00E71B76">
        <w:rPr>
          <w:rFonts w:ascii="Arial" w:hAnsi="Arial" w:cs="Arial"/>
          <w:sz w:val="24"/>
          <w:szCs w:val="24"/>
        </w:rPr>
        <w:t xml:space="preserve">Luego de finalizado el proceso de desarrollo y entrenamiento, se procederá a verificar el funcionamiento de la red neuronal con el fin de determinar si logran detectar acertadamente la probabilidad de que los comentarios sean </w:t>
      </w:r>
      <w:r w:rsidRPr="00E71B76">
        <w:rPr>
          <w:rFonts w:ascii="Arial" w:hAnsi="Arial" w:cs="Arial"/>
          <w:sz w:val="24"/>
          <w:szCs w:val="24"/>
        </w:rPr>
        <w:lastRenderedPageBreak/>
        <w:t xml:space="preserve">calificados como ofensivos. Esto se realizará a través de una interfaz gráfica que permitirá a los usuarios solicitar estadísticas de múltiples comentarios en las publicaciones de redes sociales. El software se encargará de procesar la data y enviarla a la </w:t>
      </w:r>
      <w:r w:rsidR="00A713EB">
        <w:rPr>
          <w:rFonts w:ascii="Arial" w:hAnsi="Arial" w:cs="Arial"/>
          <w:sz w:val="24"/>
          <w:szCs w:val="24"/>
        </w:rPr>
        <w:t>r</w:t>
      </w:r>
      <w:r w:rsidRPr="00E71B76">
        <w:rPr>
          <w:rFonts w:ascii="Arial" w:hAnsi="Arial" w:cs="Arial"/>
          <w:sz w:val="24"/>
          <w:szCs w:val="24"/>
        </w:rPr>
        <w:t xml:space="preserve">ed </w:t>
      </w:r>
      <w:r w:rsidR="00A713EB">
        <w:rPr>
          <w:rFonts w:ascii="Arial" w:hAnsi="Arial" w:cs="Arial"/>
          <w:sz w:val="24"/>
          <w:szCs w:val="24"/>
        </w:rPr>
        <w:t>n</w:t>
      </w:r>
      <w:r w:rsidRPr="00E71B76">
        <w:rPr>
          <w:rFonts w:ascii="Arial" w:hAnsi="Arial" w:cs="Arial"/>
          <w:sz w:val="24"/>
          <w:szCs w:val="24"/>
        </w:rPr>
        <w:t>euronal y una vez que ésta determine los resultados se le mostrarán al usuario para así concluir con una herramienta que cumpla con el objetivo principal de la investigación.</w:t>
      </w:r>
      <w:r w:rsidR="00FD1F1B">
        <w:br w:type="page"/>
      </w:r>
    </w:p>
    <w:p w14:paraId="43F4E7EA" w14:textId="77777777" w:rsidR="00E33E59" w:rsidRDefault="00085776">
      <w:pPr>
        <w:pStyle w:val="Heading1"/>
        <w:spacing w:line="360" w:lineRule="auto"/>
        <w:rPr>
          <w:color w:val="000000"/>
        </w:rPr>
      </w:pPr>
      <w:bookmarkStart w:id="11" w:name="_1t3h5sf" w:colFirst="0" w:colLast="0"/>
      <w:bookmarkEnd w:id="11"/>
      <w:r>
        <w:rPr>
          <w:color w:val="000000"/>
        </w:rPr>
        <w:lastRenderedPageBreak/>
        <w:t>Referencias</w:t>
      </w:r>
    </w:p>
    <w:p w14:paraId="5C8A210C" w14:textId="30C12D63" w:rsidR="00291B68" w:rsidRDefault="00291B68" w:rsidP="00291B68">
      <w:pPr>
        <w:numPr>
          <w:ilvl w:val="0"/>
          <w:numId w:val="2"/>
        </w:numPr>
        <w:spacing w:after="140" w:line="360" w:lineRule="auto"/>
        <w:contextualSpacing/>
        <w:jc w:val="both"/>
        <w:rPr>
          <w:rFonts w:ascii="Arial" w:eastAsia="Arial" w:hAnsi="Arial" w:cs="Arial"/>
          <w:sz w:val="24"/>
          <w:szCs w:val="24"/>
          <w:lang w:val="en-US"/>
        </w:rPr>
      </w:pPr>
      <w:r w:rsidRPr="005532E9">
        <w:rPr>
          <w:rFonts w:ascii="Arial" w:eastAsia="Arial" w:hAnsi="Arial" w:cs="Arial"/>
          <w:sz w:val="24"/>
          <w:szCs w:val="24"/>
          <w:lang w:val="en-US"/>
        </w:rPr>
        <w:t xml:space="preserve">Abadi, M., Agarwal, A., Barham, P., Brevdo, E., Chen, Z., Citro, C., et </w:t>
      </w:r>
      <w:r w:rsidR="005532E9" w:rsidRPr="005532E9">
        <w:rPr>
          <w:rFonts w:ascii="Arial" w:eastAsia="Arial" w:hAnsi="Arial" w:cs="Arial"/>
          <w:sz w:val="24"/>
          <w:szCs w:val="24"/>
          <w:lang w:val="en-US"/>
        </w:rPr>
        <w:tab/>
      </w:r>
      <w:r w:rsidRPr="005532E9">
        <w:rPr>
          <w:rFonts w:ascii="Arial" w:eastAsia="Arial" w:hAnsi="Arial" w:cs="Arial"/>
          <w:sz w:val="24"/>
          <w:szCs w:val="24"/>
          <w:lang w:val="en-US"/>
        </w:rPr>
        <w:t xml:space="preserve">al. (2015). </w:t>
      </w:r>
      <w:r w:rsidRPr="005532E9">
        <w:rPr>
          <w:rFonts w:ascii="Arial" w:eastAsia="Arial" w:hAnsi="Arial" w:cs="Arial"/>
          <w:i/>
          <w:sz w:val="24"/>
          <w:szCs w:val="24"/>
          <w:lang w:val="en-US"/>
        </w:rPr>
        <w:t>TensorFlow:</w:t>
      </w:r>
      <w:r w:rsidRPr="005532E9">
        <w:rPr>
          <w:rFonts w:ascii="Arial" w:eastAsia="Arial" w:hAnsi="Arial" w:cs="Arial"/>
          <w:sz w:val="24"/>
          <w:szCs w:val="24"/>
          <w:lang w:val="en-US"/>
        </w:rPr>
        <w:t xml:space="preserve"> Large-Scale Machine Learning on </w:t>
      </w:r>
      <w:r w:rsidR="005532E9" w:rsidRPr="005532E9">
        <w:rPr>
          <w:rFonts w:ascii="Arial" w:eastAsia="Arial" w:hAnsi="Arial" w:cs="Arial"/>
          <w:sz w:val="24"/>
          <w:szCs w:val="24"/>
          <w:lang w:val="en-US"/>
        </w:rPr>
        <w:tab/>
      </w:r>
      <w:r w:rsidRPr="005532E9">
        <w:rPr>
          <w:rFonts w:ascii="Arial" w:eastAsia="Arial" w:hAnsi="Arial" w:cs="Arial"/>
          <w:sz w:val="24"/>
          <w:szCs w:val="24"/>
          <w:lang w:val="en-US"/>
        </w:rPr>
        <w:t>Heterogeneous Distributed Systems.</w:t>
      </w:r>
      <w:r w:rsidRPr="00807300">
        <w:rPr>
          <w:rFonts w:ascii="Arial" w:eastAsia="Arial" w:hAnsi="Arial" w:cs="Arial"/>
          <w:sz w:val="24"/>
          <w:szCs w:val="24"/>
        </w:rPr>
        <w:t xml:space="preserve"> Recuperado</w:t>
      </w:r>
      <w:r w:rsidRPr="005532E9">
        <w:rPr>
          <w:rFonts w:ascii="Arial" w:eastAsia="Arial" w:hAnsi="Arial" w:cs="Arial"/>
          <w:sz w:val="24"/>
          <w:szCs w:val="24"/>
          <w:lang w:val="en-US"/>
        </w:rPr>
        <w:t xml:space="preserve"> de </w:t>
      </w:r>
      <w:r w:rsidR="005532E9" w:rsidRPr="005532E9">
        <w:rPr>
          <w:rFonts w:ascii="Arial" w:eastAsia="Arial" w:hAnsi="Arial" w:cs="Arial"/>
          <w:sz w:val="24"/>
          <w:szCs w:val="24"/>
          <w:lang w:val="en-US"/>
        </w:rPr>
        <w:tab/>
      </w:r>
      <w:hyperlink r:id="rId13">
        <w:r w:rsidRPr="005532E9">
          <w:rPr>
            <w:rFonts w:ascii="Arial" w:eastAsia="Arial" w:hAnsi="Arial" w:cs="Arial"/>
            <w:sz w:val="24"/>
            <w:szCs w:val="24"/>
            <w:lang w:val="en-US"/>
          </w:rPr>
          <w:t>http://download.tensorflow.org/paper/whitepaper2015.pdf</w:t>
        </w:r>
      </w:hyperlink>
    </w:p>
    <w:p w14:paraId="7DF70175" w14:textId="7075D151" w:rsidR="00E71B76" w:rsidRPr="00E71B76" w:rsidRDefault="00E71B76" w:rsidP="00291B68">
      <w:pPr>
        <w:numPr>
          <w:ilvl w:val="0"/>
          <w:numId w:val="2"/>
        </w:numPr>
        <w:spacing w:after="140" w:line="360" w:lineRule="auto"/>
        <w:contextualSpacing/>
        <w:jc w:val="both"/>
        <w:rPr>
          <w:rFonts w:ascii="Arial" w:eastAsia="Arial" w:hAnsi="Arial" w:cs="Arial"/>
          <w:sz w:val="24"/>
          <w:szCs w:val="24"/>
        </w:rPr>
      </w:pPr>
      <w:r w:rsidRPr="00E71B76">
        <w:rPr>
          <w:rFonts w:ascii="Arial" w:eastAsia="Arial" w:hAnsi="Arial" w:cs="Arial"/>
          <w:sz w:val="24"/>
          <w:szCs w:val="24"/>
          <w:lang w:val="en-US"/>
        </w:rPr>
        <w:t xml:space="preserve">Anderson, D. (2010) The principle of the Kanban method. </w:t>
      </w:r>
      <w:r w:rsidRPr="00E71B76">
        <w:rPr>
          <w:rFonts w:ascii="Arial" w:eastAsia="Arial" w:hAnsi="Arial" w:cs="Arial"/>
          <w:sz w:val="24"/>
          <w:szCs w:val="24"/>
        </w:rPr>
        <w:t xml:space="preserve">Recuperado </w:t>
      </w:r>
      <w:r>
        <w:rPr>
          <w:rFonts w:ascii="Arial" w:eastAsia="Arial" w:hAnsi="Arial" w:cs="Arial"/>
          <w:sz w:val="24"/>
          <w:szCs w:val="24"/>
        </w:rPr>
        <w:tab/>
      </w:r>
      <w:r w:rsidRPr="00E71B76">
        <w:rPr>
          <w:rFonts w:ascii="Arial" w:eastAsia="Arial" w:hAnsi="Arial" w:cs="Arial"/>
          <w:sz w:val="24"/>
          <w:szCs w:val="24"/>
        </w:rPr>
        <w:t xml:space="preserve">de: </w:t>
      </w:r>
      <w:r>
        <w:rPr>
          <w:rFonts w:ascii="Arial" w:eastAsia="Arial" w:hAnsi="Arial" w:cs="Arial"/>
          <w:sz w:val="24"/>
          <w:szCs w:val="24"/>
        </w:rPr>
        <w:tab/>
      </w:r>
      <w:r w:rsidRPr="00E71B76">
        <w:rPr>
          <w:rFonts w:ascii="Arial" w:eastAsia="Arial" w:hAnsi="Arial" w:cs="Arial"/>
          <w:sz w:val="24"/>
          <w:szCs w:val="24"/>
        </w:rPr>
        <w:t>https://web.archive.org/web/20140114161522/http://www.djaa.c</w:t>
      </w:r>
      <w:r w:rsidRPr="00E71B76">
        <w:rPr>
          <w:rFonts w:ascii="Arial" w:eastAsia="Arial" w:hAnsi="Arial" w:cs="Arial"/>
          <w:sz w:val="24"/>
          <w:szCs w:val="24"/>
        </w:rPr>
        <w:tab/>
      </w:r>
      <w:r w:rsidRPr="00E71B76">
        <w:rPr>
          <w:rFonts w:ascii="Arial" w:eastAsia="Arial" w:hAnsi="Arial" w:cs="Arial"/>
          <w:sz w:val="24"/>
          <w:szCs w:val="24"/>
        </w:rPr>
        <w:t>om/principles-kanban-method</w:t>
      </w:r>
    </w:p>
    <w:p w14:paraId="015E00FC" w14:textId="7D0B4306" w:rsidR="00082718" w:rsidRDefault="00082718" w:rsidP="00291B68">
      <w:pPr>
        <w:numPr>
          <w:ilvl w:val="0"/>
          <w:numId w:val="2"/>
        </w:numPr>
        <w:spacing w:after="140" w:line="360" w:lineRule="auto"/>
        <w:contextualSpacing/>
        <w:jc w:val="both"/>
        <w:rPr>
          <w:rFonts w:ascii="Arial" w:eastAsia="Arial" w:hAnsi="Arial" w:cs="Arial"/>
          <w:sz w:val="24"/>
          <w:szCs w:val="24"/>
        </w:rPr>
      </w:pPr>
      <w:r w:rsidRPr="005532E9">
        <w:rPr>
          <w:rFonts w:ascii="Arial" w:eastAsia="Arial" w:hAnsi="Arial" w:cs="Arial"/>
          <w:sz w:val="24"/>
          <w:szCs w:val="24"/>
          <w:lang w:val="en-US"/>
        </w:rPr>
        <w:t>Angular. (</w:t>
      </w:r>
      <w:r w:rsidR="00AD6F29" w:rsidRPr="005532E9">
        <w:rPr>
          <w:rFonts w:ascii="Arial" w:eastAsia="Arial" w:hAnsi="Arial" w:cs="Arial"/>
          <w:sz w:val="24"/>
          <w:szCs w:val="24"/>
          <w:lang w:val="en-US"/>
        </w:rPr>
        <w:t>2018</w:t>
      </w:r>
      <w:r w:rsidRPr="005532E9">
        <w:rPr>
          <w:rFonts w:ascii="Arial" w:eastAsia="Arial" w:hAnsi="Arial" w:cs="Arial"/>
          <w:sz w:val="24"/>
          <w:szCs w:val="24"/>
          <w:lang w:val="en-US"/>
        </w:rPr>
        <w:t>). Angular</w:t>
      </w:r>
      <w:r w:rsidR="00AD6F29" w:rsidRPr="005532E9">
        <w:rPr>
          <w:rFonts w:ascii="Arial" w:eastAsia="Arial" w:hAnsi="Arial" w:cs="Arial"/>
          <w:sz w:val="24"/>
          <w:szCs w:val="24"/>
          <w:lang w:val="en-US"/>
        </w:rPr>
        <w:t xml:space="preserve">: </w:t>
      </w:r>
      <w:r w:rsidR="00AD6F29" w:rsidRPr="005532E9">
        <w:rPr>
          <w:rFonts w:ascii="Arial" w:eastAsia="Arial" w:hAnsi="Arial" w:cs="Arial"/>
          <w:i/>
          <w:sz w:val="24"/>
          <w:szCs w:val="24"/>
          <w:lang w:val="en-US"/>
        </w:rPr>
        <w:t xml:space="preserve">One framework. </w:t>
      </w:r>
      <w:r w:rsidR="00AD6F29" w:rsidRPr="00193593">
        <w:rPr>
          <w:rFonts w:ascii="Arial" w:eastAsia="Arial" w:hAnsi="Arial" w:cs="Arial"/>
          <w:i/>
          <w:sz w:val="24"/>
          <w:szCs w:val="24"/>
          <w:lang w:val="en-US"/>
        </w:rPr>
        <w:t>Mobile &amp; Desktop.</w:t>
      </w:r>
      <w:r w:rsidR="00AD6F29" w:rsidRPr="00193593">
        <w:rPr>
          <w:rFonts w:ascii="Arial" w:eastAsia="Arial" w:hAnsi="Arial" w:cs="Arial"/>
          <w:sz w:val="24"/>
          <w:szCs w:val="24"/>
          <w:lang w:val="en-US"/>
        </w:rPr>
        <w:t xml:space="preserve"> </w:t>
      </w:r>
      <w:r w:rsidR="005532E9" w:rsidRPr="00193593">
        <w:rPr>
          <w:rFonts w:ascii="Arial" w:eastAsia="Arial" w:hAnsi="Arial" w:cs="Arial"/>
          <w:sz w:val="24"/>
          <w:szCs w:val="24"/>
          <w:lang w:val="en-US"/>
        </w:rPr>
        <w:tab/>
      </w:r>
      <w:r w:rsidR="00AD6F29" w:rsidRPr="005532E9">
        <w:rPr>
          <w:rFonts w:ascii="Arial" w:eastAsia="Arial" w:hAnsi="Arial" w:cs="Arial"/>
          <w:sz w:val="24"/>
          <w:szCs w:val="24"/>
        </w:rPr>
        <w:t xml:space="preserve">Recuperado de: </w:t>
      </w:r>
      <w:hyperlink r:id="rId14" w:history="1">
        <w:r w:rsidR="00983801" w:rsidRPr="00B10107">
          <w:rPr>
            <w:rStyle w:val="Hyperlink"/>
            <w:rFonts w:ascii="Arial" w:eastAsia="Arial" w:hAnsi="Arial" w:cs="Arial"/>
            <w:sz w:val="24"/>
            <w:szCs w:val="24"/>
          </w:rPr>
          <w:t>https://angular.io/docs</w:t>
        </w:r>
      </w:hyperlink>
    </w:p>
    <w:p w14:paraId="250CAECA" w14:textId="66174B52" w:rsidR="00983801" w:rsidRPr="005532E9" w:rsidRDefault="00983801" w:rsidP="00291B68">
      <w:pPr>
        <w:numPr>
          <w:ilvl w:val="0"/>
          <w:numId w:val="2"/>
        </w:numPr>
        <w:spacing w:after="140" w:line="360" w:lineRule="auto"/>
        <w:contextualSpacing/>
        <w:jc w:val="both"/>
        <w:rPr>
          <w:rFonts w:ascii="Arial" w:eastAsia="Arial" w:hAnsi="Arial" w:cs="Arial"/>
          <w:sz w:val="24"/>
          <w:szCs w:val="24"/>
        </w:rPr>
      </w:pPr>
      <w:r w:rsidRPr="00983801">
        <w:rPr>
          <w:rFonts w:ascii="Arial" w:eastAsia="Arial" w:hAnsi="Arial" w:cs="Arial"/>
          <w:sz w:val="24"/>
          <w:szCs w:val="24"/>
          <w:lang w:val="en-US"/>
        </w:rPr>
        <w:t xml:space="preserve">Beck, K (1999) Extreme Programming Explained. </w:t>
      </w:r>
      <w:r w:rsidRPr="00983801">
        <w:rPr>
          <w:rFonts w:ascii="Arial" w:eastAsia="Arial" w:hAnsi="Arial" w:cs="Arial"/>
          <w:sz w:val="24"/>
          <w:szCs w:val="24"/>
        </w:rPr>
        <w:t xml:space="preserve">Recuperado de: </w:t>
      </w:r>
      <w:r>
        <w:rPr>
          <w:rFonts w:ascii="Arial" w:eastAsia="Arial" w:hAnsi="Arial" w:cs="Arial"/>
          <w:sz w:val="24"/>
          <w:szCs w:val="24"/>
        </w:rPr>
        <w:tab/>
      </w:r>
      <w:hyperlink r:id="rId15" w:history="1">
        <w:r w:rsidRPr="00B10107">
          <w:rPr>
            <w:rStyle w:val="Hyperlink"/>
            <w:rFonts w:ascii="Arial" w:eastAsia="Arial" w:hAnsi="Arial" w:cs="Arial"/>
            <w:sz w:val="24"/>
            <w:szCs w:val="24"/>
          </w:rPr>
          <w:t>http://ptgmedia.pearsoncmg.com/images/9780321278654/samp</w:t>
        </w:r>
      </w:hyperlink>
      <w:r>
        <w:rPr>
          <w:rFonts w:ascii="Arial" w:eastAsia="Arial" w:hAnsi="Arial" w:cs="Arial"/>
          <w:sz w:val="24"/>
          <w:szCs w:val="24"/>
        </w:rPr>
        <w:tab/>
      </w:r>
      <w:r w:rsidRPr="00983801">
        <w:rPr>
          <w:rFonts w:ascii="Arial" w:eastAsia="Arial" w:hAnsi="Arial" w:cs="Arial"/>
          <w:sz w:val="24"/>
          <w:szCs w:val="24"/>
        </w:rPr>
        <w:t>lepages/9780321278654.pdf</w:t>
      </w:r>
    </w:p>
    <w:p w14:paraId="5696F10F" w14:textId="13A406A3" w:rsidR="00291B68" w:rsidRPr="005532E9" w:rsidRDefault="003A687D" w:rsidP="00291B68">
      <w:pPr>
        <w:numPr>
          <w:ilvl w:val="0"/>
          <w:numId w:val="2"/>
        </w:numPr>
        <w:spacing w:after="140" w:line="360" w:lineRule="auto"/>
        <w:contextualSpacing/>
        <w:jc w:val="both"/>
        <w:rPr>
          <w:rFonts w:ascii="Arial" w:eastAsia="Arial" w:hAnsi="Arial" w:cs="Arial"/>
          <w:sz w:val="24"/>
          <w:szCs w:val="24"/>
        </w:rPr>
      </w:pPr>
      <w:hyperlink r:id="rId16">
        <w:r w:rsidR="00291B68" w:rsidRPr="005532E9">
          <w:rPr>
            <w:rFonts w:ascii="Arial" w:eastAsia="Arial" w:hAnsi="Arial" w:cs="Arial"/>
            <w:sz w:val="24"/>
            <w:szCs w:val="24"/>
            <w:lang w:val="en-US"/>
          </w:rPr>
          <w:t>Bruguier</w:t>
        </w:r>
      </w:hyperlink>
      <w:r w:rsidR="00291B68" w:rsidRPr="005532E9">
        <w:rPr>
          <w:rFonts w:ascii="Arial" w:eastAsia="Arial" w:hAnsi="Arial" w:cs="Arial"/>
          <w:sz w:val="24"/>
          <w:szCs w:val="24"/>
          <w:lang w:val="en-US"/>
        </w:rPr>
        <w:t xml:space="preserve">, A., </w:t>
      </w:r>
      <w:hyperlink r:id="rId17">
        <w:r w:rsidR="00291B68" w:rsidRPr="005532E9">
          <w:rPr>
            <w:rFonts w:ascii="Arial" w:eastAsia="Arial" w:hAnsi="Arial" w:cs="Arial"/>
            <w:sz w:val="24"/>
            <w:szCs w:val="24"/>
            <w:lang w:val="en-US"/>
          </w:rPr>
          <w:t>Damavandi</w:t>
        </w:r>
      </w:hyperlink>
      <w:r w:rsidR="00291B68" w:rsidRPr="005532E9">
        <w:rPr>
          <w:rFonts w:ascii="Arial" w:eastAsia="Arial" w:hAnsi="Arial" w:cs="Arial"/>
          <w:sz w:val="24"/>
          <w:szCs w:val="24"/>
          <w:lang w:val="en-US"/>
        </w:rPr>
        <w:t>, B.,</w:t>
      </w:r>
      <w:hyperlink r:id="rId18">
        <w:r w:rsidR="00291B68" w:rsidRPr="005532E9">
          <w:rPr>
            <w:rFonts w:ascii="Arial" w:eastAsia="Arial" w:hAnsi="Arial" w:cs="Arial"/>
            <w:sz w:val="24"/>
            <w:szCs w:val="24"/>
            <w:lang w:val="en-US"/>
          </w:rPr>
          <w:t xml:space="preserve"> </w:t>
        </w:r>
      </w:hyperlink>
      <w:hyperlink r:id="rId19">
        <w:r w:rsidR="00291B68" w:rsidRPr="005532E9">
          <w:rPr>
            <w:rFonts w:ascii="Arial" w:eastAsia="Arial" w:hAnsi="Arial" w:cs="Arial"/>
            <w:sz w:val="24"/>
            <w:szCs w:val="24"/>
            <w:lang w:val="en-US"/>
          </w:rPr>
          <w:t>Kumar</w:t>
        </w:r>
      </w:hyperlink>
      <w:r w:rsidR="00291B68" w:rsidRPr="005532E9">
        <w:rPr>
          <w:rFonts w:ascii="Arial" w:eastAsia="Arial" w:hAnsi="Arial" w:cs="Arial"/>
          <w:sz w:val="24"/>
          <w:szCs w:val="24"/>
          <w:lang w:val="en-US"/>
        </w:rPr>
        <w:t>, S.,</w:t>
      </w:r>
      <w:hyperlink r:id="rId20">
        <w:r w:rsidR="00291B68" w:rsidRPr="005532E9">
          <w:rPr>
            <w:rFonts w:ascii="Arial" w:eastAsia="Arial" w:hAnsi="Arial" w:cs="Arial"/>
            <w:sz w:val="24"/>
            <w:szCs w:val="24"/>
            <w:lang w:val="en-US"/>
          </w:rPr>
          <w:t xml:space="preserve"> </w:t>
        </w:r>
      </w:hyperlink>
      <w:hyperlink r:id="rId21">
        <w:r w:rsidR="00291B68" w:rsidRPr="005532E9">
          <w:rPr>
            <w:rFonts w:ascii="Arial" w:eastAsia="Arial" w:hAnsi="Arial" w:cs="Arial"/>
            <w:sz w:val="24"/>
            <w:szCs w:val="24"/>
            <w:lang w:val="en-US"/>
          </w:rPr>
          <w:t>Shazeer</w:t>
        </w:r>
      </w:hyperlink>
      <w:r w:rsidR="00291B68" w:rsidRPr="005532E9">
        <w:rPr>
          <w:rFonts w:ascii="Arial" w:eastAsia="Arial" w:hAnsi="Arial" w:cs="Arial"/>
          <w:sz w:val="24"/>
          <w:szCs w:val="24"/>
          <w:lang w:val="en-US"/>
        </w:rPr>
        <w:t xml:space="preserve">, N. (2016). </w:t>
      </w:r>
      <w:r w:rsidR="00291B68" w:rsidRPr="005532E9">
        <w:rPr>
          <w:rFonts w:ascii="Arial" w:eastAsia="Arial" w:hAnsi="Arial" w:cs="Arial"/>
          <w:i/>
          <w:sz w:val="24"/>
          <w:szCs w:val="24"/>
          <w:lang w:val="en-US"/>
        </w:rPr>
        <w:t>NN-grams</w:t>
      </w:r>
      <w:r w:rsidR="00291B68" w:rsidRPr="005532E9">
        <w:rPr>
          <w:rFonts w:ascii="Arial" w:eastAsia="Arial" w:hAnsi="Arial" w:cs="Arial"/>
          <w:sz w:val="24"/>
          <w:szCs w:val="24"/>
          <w:lang w:val="en-US"/>
        </w:rPr>
        <w:t xml:space="preserve">: </w:t>
      </w:r>
      <w:r w:rsidR="005532E9" w:rsidRPr="005532E9">
        <w:rPr>
          <w:rFonts w:ascii="Arial" w:eastAsia="Arial" w:hAnsi="Arial" w:cs="Arial"/>
          <w:sz w:val="24"/>
          <w:szCs w:val="24"/>
          <w:lang w:val="en-US"/>
        </w:rPr>
        <w:tab/>
      </w:r>
      <w:r w:rsidR="00291B68" w:rsidRPr="005532E9">
        <w:rPr>
          <w:rFonts w:ascii="Arial" w:eastAsia="Arial" w:hAnsi="Arial" w:cs="Arial"/>
          <w:sz w:val="24"/>
          <w:szCs w:val="24"/>
          <w:lang w:val="en-US"/>
        </w:rPr>
        <w:t xml:space="preserve">Unifying neural network and n-gram language models for speech </w:t>
      </w:r>
      <w:r w:rsidR="005532E9" w:rsidRPr="005532E9">
        <w:rPr>
          <w:rFonts w:ascii="Arial" w:eastAsia="Arial" w:hAnsi="Arial" w:cs="Arial"/>
          <w:sz w:val="24"/>
          <w:szCs w:val="24"/>
          <w:lang w:val="en-US"/>
        </w:rPr>
        <w:tab/>
      </w:r>
      <w:r w:rsidR="00291B68" w:rsidRPr="005532E9">
        <w:rPr>
          <w:rFonts w:ascii="Arial" w:eastAsia="Arial" w:hAnsi="Arial" w:cs="Arial"/>
          <w:sz w:val="24"/>
          <w:szCs w:val="24"/>
          <w:lang w:val="en-US"/>
        </w:rPr>
        <w:t xml:space="preserve">recognition.  </w:t>
      </w:r>
      <w:r w:rsidR="00291B68" w:rsidRPr="005532E9">
        <w:rPr>
          <w:rFonts w:ascii="Arial" w:eastAsia="Arial" w:hAnsi="Arial" w:cs="Arial"/>
          <w:sz w:val="24"/>
          <w:szCs w:val="24"/>
        </w:rPr>
        <w:t xml:space="preserve">San Francisco, USA. Recuperado de </w:t>
      </w:r>
      <w:r w:rsidR="005532E9" w:rsidRPr="005532E9">
        <w:rPr>
          <w:rFonts w:ascii="Arial" w:eastAsia="Arial" w:hAnsi="Arial" w:cs="Arial"/>
          <w:sz w:val="24"/>
          <w:szCs w:val="24"/>
        </w:rPr>
        <w:tab/>
        <w:t>https://pdfs.semanticscholar.org/5b7a/b3fe5d4684289280f52a8</w:t>
      </w:r>
      <w:r w:rsidR="005532E9" w:rsidRPr="005532E9">
        <w:rPr>
          <w:rFonts w:ascii="Arial" w:eastAsia="Arial" w:hAnsi="Arial" w:cs="Arial"/>
          <w:sz w:val="24"/>
          <w:szCs w:val="24"/>
        </w:rPr>
        <w:tab/>
        <w:t>2a5709a92ab2caf.pdf?_ga=2.184404644.320230059.15272010</w:t>
      </w:r>
      <w:r w:rsidR="005532E9" w:rsidRPr="005532E9">
        <w:rPr>
          <w:rFonts w:ascii="Arial" w:eastAsia="Arial" w:hAnsi="Arial" w:cs="Arial"/>
          <w:sz w:val="24"/>
          <w:szCs w:val="24"/>
        </w:rPr>
        <w:tab/>
        <w:t>06-591438879.1527201006</w:t>
      </w:r>
    </w:p>
    <w:p w14:paraId="39F5E1E0" w14:textId="1B00D155" w:rsidR="00291B68" w:rsidRPr="00320381" w:rsidRDefault="00291B68" w:rsidP="00291B68">
      <w:pPr>
        <w:numPr>
          <w:ilvl w:val="0"/>
          <w:numId w:val="2"/>
        </w:numPr>
        <w:spacing w:after="140" w:line="360" w:lineRule="auto"/>
        <w:contextualSpacing/>
        <w:jc w:val="both"/>
        <w:rPr>
          <w:rFonts w:ascii="Arial" w:eastAsia="Arial" w:hAnsi="Arial" w:cs="Arial"/>
          <w:sz w:val="24"/>
          <w:szCs w:val="24"/>
          <w:lang w:val="en-US"/>
        </w:rPr>
      </w:pPr>
      <w:r w:rsidRPr="005532E9">
        <w:rPr>
          <w:rFonts w:ascii="Arial" w:eastAsia="Arial" w:hAnsi="Arial" w:cs="Arial"/>
          <w:sz w:val="24"/>
          <w:szCs w:val="24"/>
          <w:lang w:val="en-US"/>
        </w:rPr>
        <w:t>Cramer, S. (2017) #</w:t>
      </w:r>
      <w:r w:rsidRPr="005532E9">
        <w:rPr>
          <w:rFonts w:ascii="Arial" w:eastAsia="Arial" w:hAnsi="Arial" w:cs="Arial"/>
          <w:i/>
          <w:sz w:val="24"/>
          <w:szCs w:val="24"/>
          <w:lang w:val="en-US"/>
        </w:rPr>
        <w:t xml:space="preserve">StatusOfMind Social media and young </w:t>
      </w:r>
      <w:r w:rsidR="005532E9" w:rsidRPr="005532E9">
        <w:rPr>
          <w:rFonts w:ascii="Arial" w:eastAsia="Arial" w:hAnsi="Arial" w:cs="Arial"/>
          <w:i/>
          <w:sz w:val="24"/>
          <w:szCs w:val="24"/>
          <w:lang w:val="en-US"/>
        </w:rPr>
        <w:tab/>
      </w:r>
      <w:r w:rsidRPr="005532E9">
        <w:rPr>
          <w:rFonts w:ascii="Arial" w:eastAsia="Arial" w:hAnsi="Arial" w:cs="Arial"/>
          <w:i/>
          <w:sz w:val="24"/>
          <w:szCs w:val="24"/>
          <w:lang w:val="en-US"/>
        </w:rPr>
        <w:t>people’s mental health and wellbeing</w:t>
      </w:r>
      <w:r w:rsidRPr="005532E9">
        <w:rPr>
          <w:rFonts w:ascii="Arial" w:eastAsia="Arial" w:hAnsi="Arial" w:cs="Arial"/>
          <w:sz w:val="24"/>
          <w:szCs w:val="24"/>
          <w:lang w:val="en-US"/>
        </w:rPr>
        <w:t xml:space="preserve">. </w:t>
      </w:r>
      <w:r w:rsidRPr="00320381">
        <w:rPr>
          <w:rFonts w:ascii="Arial" w:eastAsia="Arial" w:hAnsi="Arial" w:cs="Arial"/>
          <w:sz w:val="24"/>
          <w:szCs w:val="24"/>
          <w:lang w:val="en-US"/>
        </w:rPr>
        <w:t>Recuperado de:</w:t>
      </w:r>
    </w:p>
    <w:p w14:paraId="28E72572" w14:textId="50823826" w:rsidR="00291B68" w:rsidRPr="003C1A66" w:rsidRDefault="005532E9" w:rsidP="00291B68">
      <w:pPr>
        <w:spacing w:after="140" w:line="360" w:lineRule="auto"/>
        <w:ind w:left="720"/>
        <w:jc w:val="both"/>
        <w:rPr>
          <w:rFonts w:ascii="Arial" w:eastAsia="Arial" w:hAnsi="Arial" w:cs="Arial"/>
          <w:sz w:val="24"/>
          <w:szCs w:val="24"/>
          <w:lang w:val="en-US"/>
        </w:rPr>
      </w:pPr>
      <w:r w:rsidRPr="00320381">
        <w:rPr>
          <w:rFonts w:ascii="Arial" w:eastAsia="Arial" w:hAnsi="Arial" w:cs="Arial"/>
          <w:sz w:val="24"/>
          <w:szCs w:val="24"/>
          <w:lang w:val="en-US"/>
        </w:rPr>
        <w:tab/>
      </w:r>
      <w:r w:rsidR="00291B68" w:rsidRPr="003C1A66">
        <w:rPr>
          <w:rFonts w:ascii="Arial" w:eastAsia="Arial" w:hAnsi="Arial" w:cs="Arial"/>
          <w:sz w:val="24"/>
          <w:szCs w:val="24"/>
          <w:lang w:val="en-US"/>
        </w:rPr>
        <w:t>https://www.rsph.org.uk/uploads/assets/uploaded/62be270a-</w:t>
      </w:r>
      <w:r w:rsidRPr="003C1A66">
        <w:rPr>
          <w:rFonts w:ascii="Arial" w:eastAsia="Arial" w:hAnsi="Arial" w:cs="Arial"/>
          <w:sz w:val="24"/>
          <w:szCs w:val="24"/>
          <w:lang w:val="en-US"/>
        </w:rPr>
        <w:tab/>
      </w:r>
      <w:r w:rsidR="00291B68" w:rsidRPr="003C1A66">
        <w:rPr>
          <w:rFonts w:ascii="Arial" w:eastAsia="Arial" w:hAnsi="Arial" w:cs="Arial"/>
          <w:sz w:val="24"/>
          <w:szCs w:val="24"/>
          <w:lang w:val="en-US"/>
        </w:rPr>
        <w:t>a55f-4719-ad668c2ec7a74c2a.pdf</w:t>
      </w:r>
    </w:p>
    <w:p w14:paraId="2710104A" w14:textId="46360A47" w:rsidR="00291B68" w:rsidRDefault="00291B68" w:rsidP="00291B68">
      <w:pPr>
        <w:numPr>
          <w:ilvl w:val="0"/>
          <w:numId w:val="2"/>
        </w:numPr>
        <w:spacing w:after="140" w:line="360" w:lineRule="auto"/>
        <w:contextualSpacing/>
        <w:jc w:val="both"/>
        <w:rPr>
          <w:rFonts w:ascii="Arial" w:eastAsia="Arial" w:hAnsi="Arial" w:cs="Arial"/>
          <w:sz w:val="24"/>
          <w:szCs w:val="24"/>
        </w:rPr>
      </w:pPr>
      <w:r w:rsidRPr="00B530EE">
        <w:rPr>
          <w:rFonts w:ascii="Arial" w:eastAsia="Arial" w:hAnsi="Arial" w:cs="Arial"/>
          <w:sz w:val="24"/>
          <w:szCs w:val="24"/>
          <w:lang w:val="en-US"/>
        </w:rPr>
        <w:t xml:space="preserve">Dixon, L., Thain, N., Wulczyn, E. (2017). </w:t>
      </w:r>
      <w:r w:rsidRPr="00B530EE">
        <w:rPr>
          <w:rFonts w:ascii="Arial" w:eastAsia="Arial" w:hAnsi="Arial" w:cs="Arial"/>
          <w:i/>
          <w:sz w:val="24"/>
          <w:szCs w:val="24"/>
          <w:lang w:val="en-US"/>
        </w:rPr>
        <w:t xml:space="preserve">Ex Machina: Personal attacks </w:t>
      </w:r>
      <w:r w:rsidR="005532E9">
        <w:rPr>
          <w:rFonts w:ascii="Arial" w:eastAsia="Arial" w:hAnsi="Arial" w:cs="Arial"/>
          <w:i/>
          <w:sz w:val="24"/>
          <w:szCs w:val="24"/>
          <w:lang w:val="en-US"/>
        </w:rPr>
        <w:tab/>
      </w:r>
      <w:r w:rsidRPr="00B530EE">
        <w:rPr>
          <w:rFonts w:ascii="Arial" w:eastAsia="Arial" w:hAnsi="Arial" w:cs="Arial"/>
          <w:i/>
          <w:sz w:val="24"/>
          <w:szCs w:val="24"/>
          <w:lang w:val="en-US"/>
        </w:rPr>
        <w:t>seen at scale</w:t>
      </w:r>
      <w:r w:rsidRPr="00B530EE">
        <w:rPr>
          <w:rFonts w:ascii="Arial" w:eastAsia="Arial" w:hAnsi="Arial" w:cs="Arial"/>
          <w:sz w:val="24"/>
          <w:szCs w:val="24"/>
          <w:lang w:val="en-US"/>
        </w:rPr>
        <w:t xml:space="preserve">. </w:t>
      </w:r>
      <w:r>
        <w:rPr>
          <w:rFonts w:ascii="Arial" w:eastAsia="Arial" w:hAnsi="Arial" w:cs="Arial"/>
          <w:sz w:val="24"/>
          <w:szCs w:val="24"/>
        </w:rPr>
        <w:t>Ithaca, New York: Cornell</w:t>
      </w:r>
      <w:r w:rsidRPr="00807300">
        <w:rPr>
          <w:rFonts w:ascii="Arial" w:eastAsia="Arial" w:hAnsi="Arial" w:cs="Arial"/>
          <w:sz w:val="24"/>
          <w:szCs w:val="24"/>
          <w:lang w:val="en-US"/>
        </w:rPr>
        <w:t xml:space="preserve"> University</w:t>
      </w:r>
      <w:r>
        <w:rPr>
          <w:rFonts w:ascii="Arial" w:eastAsia="Arial" w:hAnsi="Arial" w:cs="Arial"/>
          <w:sz w:val="24"/>
          <w:szCs w:val="24"/>
        </w:rPr>
        <w:t xml:space="preserve">.  Recuperado </w:t>
      </w:r>
      <w:r w:rsidR="005532E9">
        <w:rPr>
          <w:rFonts w:ascii="Arial" w:eastAsia="Arial" w:hAnsi="Arial" w:cs="Arial"/>
          <w:sz w:val="24"/>
          <w:szCs w:val="24"/>
        </w:rPr>
        <w:tab/>
      </w:r>
      <w:r>
        <w:rPr>
          <w:rFonts w:ascii="Arial" w:eastAsia="Arial" w:hAnsi="Arial" w:cs="Arial"/>
          <w:sz w:val="24"/>
          <w:szCs w:val="24"/>
        </w:rPr>
        <w:t xml:space="preserve">de </w:t>
      </w:r>
      <w:r w:rsidR="005532E9" w:rsidRPr="005532E9">
        <w:rPr>
          <w:rFonts w:ascii="Arial" w:eastAsia="Arial" w:hAnsi="Arial" w:cs="Arial"/>
          <w:sz w:val="24"/>
          <w:szCs w:val="24"/>
        </w:rPr>
        <w:t>https://arxiv.org/abs/1610.08914</w:t>
      </w:r>
    </w:p>
    <w:p w14:paraId="4FF4DDDC" w14:textId="6B6D1720" w:rsidR="00291B68" w:rsidRDefault="00291B68" w:rsidP="00291B68">
      <w:pPr>
        <w:numPr>
          <w:ilvl w:val="0"/>
          <w:numId w:val="2"/>
        </w:numPr>
        <w:spacing w:line="360" w:lineRule="auto"/>
        <w:contextualSpacing/>
        <w:rPr>
          <w:rFonts w:ascii="Arial" w:eastAsia="Arial" w:hAnsi="Arial" w:cs="Arial"/>
          <w:sz w:val="24"/>
          <w:szCs w:val="24"/>
        </w:rPr>
      </w:pPr>
      <w:r>
        <w:rPr>
          <w:rFonts w:ascii="Arial" w:eastAsia="Arial" w:hAnsi="Arial" w:cs="Arial"/>
          <w:sz w:val="24"/>
          <w:szCs w:val="24"/>
        </w:rPr>
        <w:lastRenderedPageBreak/>
        <w:t xml:space="preserve">García, F. (2018). </w:t>
      </w:r>
      <w:r>
        <w:rPr>
          <w:rFonts w:ascii="Arial" w:eastAsia="Arial" w:hAnsi="Arial" w:cs="Arial"/>
          <w:i/>
          <w:sz w:val="24"/>
          <w:szCs w:val="24"/>
        </w:rPr>
        <w:t>La investigación tecnológica</w:t>
      </w:r>
      <w:r>
        <w:rPr>
          <w:rFonts w:ascii="Arial" w:eastAsia="Arial" w:hAnsi="Arial" w:cs="Arial"/>
          <w:sz w:val="24"/>
          <w:szCs w:val="24"/>
        </w:rPr>
        <w:t xml:space="preserve">: Investigar, indagar e </w:t>
      </w:r>
      <w:r w:rsidR="005532E9">
        <w:rPr>
          <w:rFonts w:ascii="Arial" w:eastAsia="Arial" w:hAnsi="Arial" w:cs="Arial"/>
          <w:sz w:val="24"/>
          <w:szCs w:val="24"/>
        </w:rPr>
        <w:tab/>
      </w:r>
      <w:r>
        <w:rPr>
          <w:rFonts w:ascii="Arial" w:eastAsia="Arial" w:hAnsi="Arial" w:cs="Arial"/>
          <w:sz w:val="24"/>
          <w:szCs w:val="24"/>
        </w:rPr>
        <w:t xml:space="preserve">innovar en ingenierías y ciencias sociales. (2da edición). </w:t>
      </w:r>
      <w:r w:rsidR="005532E9">
        <w:rPr>
          <w:rFonts w:ascii="Arial" w:eastAsia="Arial" w:hAnsi="Arial" w:cs="Arial"/>
          <w:sz w:val="24"/>
          <w:szCs w:val="24"/>
        </w:rPr>
        <w:tab/>
      </w:r>
      <w:r>
        <w:rPr>
          <w:rFonts w:ascii="Arial" w:eastAsia="Arial" w:hAnsi="Arial" w:cs="Arial"/>
          <w:sz w:val="24"/>
          <w:szCs w:val="24"/>
        </w:rPr>
        <w:t>México: Limusa.</w:t>
      </w:r>
    </w:p>
    <w:p w14:paraId="7EC1F01D" w14:textId="47EA4925" w:rsidR="00291B68" w:rsidRDefault="00291B68" w:rsidP="00291B68">
      <w:pPr>
        <w:numPr>
          <w:ilvl w:val="0"/>
          <w:numId w:val="2"/>
        </w:numPr>
        <w:spacing w:line="360" w:lineRule="auto"/>
        <w:contextualSpacing/>
        <w:rPr>
          <w:rFonts w:ascii="Arial" w:eastAsia="Arial" w:hAnsi="Arial" w:cs="Arial"/>
          <w:sz w:val="24"/>
          <w:szCs w:val="24"/>
        </w:rPr>
      </w:pPr>
      <w:r w:rsidRPr="00291B68">
        <w:rPr>
          <w:rFonts w:ascii="Arial" w:eastAsia="Arial" w:hAnsi="Arial" w:cs="Arial"/>
          <w:sz w:val="24"/>
          <w:szCs w:val="24"/>
          <w:lang w:val="en-US"/>
        </w:rPr>
        <w:t xml:space="preserve">Gers, F., Schmidhuber, J., Cummins, F. (1999). Learning to Forget: </w:t>
      </w:r>
      <w:r w:rsidR="005532E9">
        <w:rPr>
          <w:rFonts w:ascii="Arial" w:eastAsia="Arial" w:hAnsi="Arial" w:cs="Arial"/>
          <w:sz w:val="24"/>
          <w:szCs w:val="24"/>
          <w:lang w:val="en-US"/>
        </w:rPr>
        <w:tab/>
      </w:r>
      <w:r w:rsidRPr="00291B68">
        <w:rPr>
          <w:rFonts w:ascii="Arial" w:eastAsia="Arial" w:hAnsi="Arial" w:cs="Arial"/>
          <w:i/>
          <w:sz w:val="24"/>
          <w:szCs w:val="24"/>
          <w:lang w:val="en-US"/>
        </w:rPr>
        <w:t>Continual Prediction with LSTM</w:t>
      </w:r>
      <w:r>
        <w:rPr>
          <w:rFonts w:ascii="Arial" w:eastAsia="Arial" w:hAnsi="Arial" w:cs="Arial"/>
          <w:i/>
          <w:sz w:val="24"/>
          <w:szCs w:val="24"/>
          <w:lang w:val="en-US"/>
        </w:rPr>
        <w:t xml:space="preserve">. </w:t>
      </w:r>
      <w:r w:rsidRPr="00291B68">
        <w:rPr>
          <w:rFonts w:ascii="Arial" w:eastAsia="Arial" w:hAnsi="Arial" w:cs="Arial"/>
          <w:sz w:val="24"/>
          <w:szCs w:val="24"/>
        </w:rPr>
        <w:t xml:space="preserve">Lugano, Suiza. Recuperado </w:t>
      </w:r>
      <w:r w:rsidR="005532E9">
        <w:rPr>
          <w:rFonts w:ascii="Arial" w:eastAsia="Arial" w:hAnsi="Arial" w:cs="Arial"/>
          <w:sz w:val="24"/>
          <w:szCs w:val="24"/>
        </w:rPr>
        <w:tab/>
      </w:r>
      <w:r w:rsidRPr="005532E9">
        <w:rPr>
          <w:rFonts w:ascii="Arial" w:eastAsia="Arial" w:hAnsi="Arial" w:cs="Arial"/>
          <w:sz w:val="24"/>
          <w:szCs w:val="24"/>
        </w:rPr>
        <w:t xml:space="preserve">de: </w:t>
      </w:r>
      <w:r w:rsidR="005532E9">
        <w:rPr>
          <w:rFonts w:ascii="Arial" w:eastAsia="Arial" w:hAnsi="Arial" w:cs="Arial"/>
          <w:sz w:val="24"/>
          <w:szCs w:val="24"/>
        </w:rPr>
        <w:tab/>
      </w:r>
      <w:hyperlink r:id="rId22" w:history="1">
        <w:r w:rsidR="005532E9" w:rsidRPr="005532E9">
          <w:rPr>
            <w:rStyle w:val="Hyperlink"/>
            <w:rFonts w:ascii="Arial" w:eastAsia="Arial" w:hAnsi="Arial" w:cs="Arial"/>
            <w:color w:val="auto"/>
            <w:sz w:val="24"/>
            <w:szCs w:val="24"/>
            <w:u w:val="none"/>
          </w:rPr>
          <w:t>http://citeseerx.ist.psu.edu/viewdoc/download;jsessionid=1660E</w:t>
        </w:r>
      </w:hyperlink>
      <w:r w:rsidR="005532E9">
        <w:rPr>
          <w:rStyle w:val="Hyperlink"/>
          <w:rFonts w:ascii="Arial" w:eastAsia="Arial" w:hAnsi="Arial" w:cs="Arial"/>
          <w:color w:val="auto"/>
          <w:sz w:val="24"/>
          <w:szCs w:val="24"/>
          <w:u w:val="none"/>
        </w:rPr>
        <w:tab/>
      </w:r>
      <w:r w:rsidRPr="005532E9">
        <w:rPr>
          <w:rStyle w:val="Hyperlink"/>
          <w:rFonts w:ascii="Arial" w:eastAsia="Arial" w:hAnsi="Arial" w:cs="Arial"/>
          <w:color w:val="auto"/>
          <w:sz w:val="24"/>
          <w:szCs w:val="24"/>
          <w:u w:val="none"/>
        </w:rPr>
        <w:t>CB8AAEFCE2517AB996099A3F8C1?doi=10.1.1.55.5709&amp;rep=</w:t>
      </w:r>
      <w:r w:rsidR="005532E9">
        <w:rPr>
          <w:rStyle w:val="Hyperlink"/>
          <w:rFonts w:ascii="Arial" w:eastAsia="Arial" w:hAnsi="Arial" w:cs="Arial"/>
          <w:color w:val="auto"/>
          <w:sz w:val="24"/>
          <w:szCs w:val="24"/>
          <w:u w:val="none"/>
        </w:rPr>
        <w:tab/>
      </w:r>
      <w:r w:rsidRPr="005532E9">
        <w:rPr>
          <w:rStyle w:val="Hyperlink"/>
          <w:rFonts w:ascii="Arial" w:eastAsia="Arial" w:hAnsi="Arial" w:cs="Arial"/>
          <w:color w:val="auto"/>
          <w:sz w:val="24"/>
          <w:szCs w:val="24"/>
          <w:u w:val="none"/>
        </w:rPr>
        <w:t>rep1&amp;type=pdf</w:t>
      </w:r>
    </w:p>
    <w:p w14:paraId="405EDB15" w14:textId="00C84790" w:rsidR="00BC1A44" w:rsidRDefault="00291B68" w:rsidP="00BC1A44">
      <w:pPr>
        <w:numPr>
          <w:ilvl w:val="0"/>
          <w:numId w:val="2"/>
        </w:numPr>
        <w:spacing w:line="360" w:lineRule="auto"/>
        <w:contextualSpacing/>
        <w:rPr>
          <w:rStyle w:val="Hyperlink"/>
          <w:rFonts w:ascii="Arial" w:eastAsia="Arial" w:hAnsi="Arial" w:cs="Arial"/>
          <w:color w:val="auto"/>
          <w:sz w:val="24"/>
          <w:szCs w:val="24"/>
          <w:u w:val="none"/>
        </w:rPr>
      </w:pPr>
      <w:r w:rsidRPr="00291B68">
        <w:rPr>
          <w:rFonts w:ascii="Arial" w:eastAsia="Arial" w:hAnsi="Arial" w:cs="Arial"/>
          <w:sz w:val="24"/>
          <w:szCs w:val="24"/>
          <w:lang w:val="en-US"/>
        </w:rPr>
        <w:t>Gers, F., Schmidhuber, J.</w:t>
      </w:r>
      <w:r>
        <w:rPr>
          <w:rFonts w:ascii="Arial" w:eastAsia="Arial" w:hAnsi="Arial" w:cs="Arial"/>
          <w:sz w:val="24"/>
          <w:szCs w:val="24"/>
          <w:lang w:val="en-US"/>
        </w:rPr>
        <w:t xml:space="preserve"> (sf.). LSTM Recurrent Networks Learn </w:t>
      </w:r>
      <w:r w:rsidR="00031AAF">
        <w:rPr>
          <w:rFonts w:ascii="Arial" w:eastAsia="Arial" w:hAnsi="Arial" w:cs="Arial"/>
          <w:sz w:val="24"/>
          <w:szCs w:val="24"/>
          <w:lang w:val="en-US"/>
        </w:rPr>
        <w:tab/>
      </w:r>
      <w:r>
        <w:rPr>
          <w:rFonts w:ascii="Arial" w:eastAsia="Arial" w:hAnsi="Arial" w:cs="Arial"/>
          <w:sz w:val="24"/>
          <w:szCs w:val="24"/>
          <w:lang w:val="en-US"/>
        </w:rPr>
        <w:t xml:space="preserve">Simple Context </w:t>
      </w:r>
      <w:r w:rsidRPr="005532E9">
        <w:rPr>
          <w:rFonts w:ascii="Arial" w:eastAsia="Arial" w:hAnsi="Arial" w:cs="Arial"/>
          <w:sz w:val="24"/>
          <w:szCs w:val="24"/>
          <w:lang w:val="en-US"/>
        </w:rPr>
        <w:t xml:space="preserve">Free and Context Sensitive Languages. </w:t>
      </w:r>
      <w:r w:rsidRPr="005532E9">
        <w:rPr>
          <w:rFonts w:ascii="Arial" w:eastAsia="Arial" w:hAnsi="Arial" w:cs="Arial"/>
          <w:sz w:val="24"/>
          <w:szCs w:val="24"/>
        </w:rPr>
        <w:t xml:space="preserve">Manno, </w:t>
      </w:r>
      <w:r w:rsidR="00031AAF" w:rsidRPr="005532E9">
        <w:rPr>
          <w:rFonts w:ascii="Arial" w:eastAsia="Arial" w:hAnsi="Arial" w:cs="Arial"/>
          <w:sz w:val="24"/>
          <w:szCs w:val="24"/>
        </w:rPr>
        <w:tab/>
      </w:r>
      <w:r w:rsidRPr="005532E9">
        <w:rPr>
          <w:rFonts w:ascii="Arial" w:eastAsia="Arial" w:hAnsi="Arial" w:cs="Arial"/>
          <w:sz w:val="24"/>
          <w:szCs w:val="24"/>
        </w:rPr>
        <w:t xml:space="preserve">Suiza. Recuperado de: </w:t>
      </w:r>
      <w:hyperlink r:id="rId23" w:history="1">
        <w:r w:rsidR="005532E9" w:rsidRPr="005532E9">
          <w:rPr>
            <w:rStyle w:val="Hyperlink"/>
            <w:rFonts w:ascii="Arial" w:eastAsia="Arial" w:hAnsi="Arial" w:cs="Arial"/>
            <w:color w:val="auto"/>
            <w:sz w:val="24"/>
            <w:szCs w:val="24"/>
            <w:u w:val="none"/>
          </w:rPr>
          <w:t>ftp://ftp.idsia.ch/pub/juergen/L-IEEE.pdf</w:t>
        </w:r>
      </w:hyperlink>
    </w:p>
    <w:p w14:paraId="1E6E0E85" w14:textId="4E2BF829" w:rsidR="002E6553" w:rsidRPr="005532E9" w:rsidRDefault="00305CB2" w:rsidP="00BC1A44">
      <w:pPr>
        <w:numPr>
          <w:ilvl w:val="0"/>
          <w:numId w:val="2"/>
        </w:numPr>
        <w:spacing w:line="360" w:lineRule="auto"/>
        <w:contextualSpacing/>
        <w:rPr>
          <w:rFonts w:ascii="Arial" w:eastAsia="Arial" w:hAnsi="Arial" w:cs="Arial"/>
          <w:sz w:val="24"/>
          <w:szCs w:val="24"/>
        </w:rPr>
      </w:pPr>
      <w:r>
        <w:rPr>
          <w:rFonts w:ascii="Arial" w:eastAsia="Arial" w:hAnsi="Arial" w:cs="Arial"/>
          <w:sz w:val="24"/>
          <w:szCs w:val="24"/>
        </w:rPr>
        <w:t>Hernández</w:t>
      </w:r>
      <w:r w:rsidR="002E6553">
        <w:rPr>
          <w:rFonts w:ascii="Arial" w:eastAsia="Arial" w:hAnsi="Arial" w:cs="Arial"/>
          <w:sz w:val="24"/>
          <w:szCs w:val="24"/>
        </w:rPr>
        <w:t xml:space="preserve">, R., </w:t>
      </w:r>
      <w:r>
        <w:rPr>
          <w:rFonts w:ascii="Arial" w:eastAsia="Arial" w:hAnsi="Arial" w:cs="Arial"/>
          <w:sz w:val="24"/>
          <w:szCs w:val="24"/>
        </w:rPr>
        <w:t>Fernández</w:t>
      </w:r>
      <w:r w:rsidR="002E6553">
        <w:rPr>
          <w:rFonts w:ascii="Arial" w:eastAsia="Arial" w:hAnsi="Arial" w:cs="Arial"/>
          <w:sz w:val="24"/>
          <w:szCs w:val="24"/>
        </w:rPr>
        <w:t>, C. &amp; Baptista, P. (20</w:t>
      </w:r>
      <w:r>
        <w:rPr>
          <w:rFonts w:ascii="Arial" w:eastAsia="Arial" w:hAnsi="Arial" w:cs="Arial"/>
          <w:sz w:val="24"/>
          <w:szCs w:val="24"/>
        </w:rPr>
        <w:t>14</w:t>
      </w:r>
      <w:r w:rsidR="002E6553">
        <w:rPr>
          <w:rFonts w:ascii="Arial" w:eastAsia="Arial" w:hAnsi="Arial" w:cs="Arial"/>
          <w:sz w:val="24"/>
          <w:szCs w:val="24"/>
        </w:rPr>
        <w:t xml:space="preserve">). </w:t>
      </w:r>
      <w:r>
        <w:rPr>
          <w:rFonts w:ascii="Arial" w:eastAsia="Arial" w:hAnsi="Arial" w:cs="Arial"/>
          <w:sz w:val="24"/>
          <w:szCs w:val="24"/>
        </w:rPr>
        <w:t>Metodología</w:t>
      </w:r>
      <w:r w:rsidR="002E6553">
        <w:rPr>
          <w:rFonts w:ascii="Arial" w:eastAsia="Arial" w:hAnsi="Arial" w:cs="Arial"/>
          <w:sz w:val="24"/>
          <w:szCs w:val="24"/>
        </w:rPr>
        <w:t xml:space="preserve"> de la </w:t>
      </w:r>
      <w:r>
        <w:rPr>
          <w:rFonts w:ascii="Arial" w:eastAsia="Arial" w:hAnsi="Arial" w:cs="Arial"/>
          <w:sz w:val="24"/>
          <w:szCs w:val="24"/>
        </w:rPr>
        <w:tab/>
      </w:r>
      <w:r w:rsidR="002E6553">
        <w:rPr>
          <w:rFonts w:ascii="Arial" w:eastAsia="Arial" w:hAnsi="Arial" w:cs="Arial"/>
          <w:sz w:val="24"/>
          <w:szCs w:val="24"/>
        </w:rPr>
        <w:t>investigación. 6ta ed</w:t>
      </w:r>
      <w:r>
        <w:rPr>
          <w:rFonts w:ascii="Arial" w:eastAsia="Arial" w:hAnsi="Arial" w:cs="Arial"/>
          <w:sz w:val="24"/>
          <w:szCs w:val="24"/>
        </w:rPr>
        <w:t>. México: McGraw-Hill</w:t>
      </w:r>
    </w:p>
    <w:p w14:paraId="092C33F3" w14:textId="6CB5E4A1" w:rsidR="00EF5B3B" w:rsidRPr="005532E9" w:rsidRDefault="00807300" w:rsidP="00291B68">
      <w:pPr>
        <w:numPr>
          <w:ilvl w:val="0"/>
          <w:numId w:val="2"/>
        </w:numPr>
        <w:spacing w:line="360" w:lineRule="auto"/>
        <w:contextualSpacing/>
        <w:rPr>
          <w:rFonts w:ascii="Arial" w:eastAsia="Arial" w:hAnsi="Arial" w:cs="Arial"/>
          <w:sz w:val="24"/>
          <w:szCs w:val="24"/>
        </w:rPr>
      </w:pPr>
      <w:r w:rsidRPr="005532E9">
        <w:rPr>
          <w:rFonts w:ascii="Arial" w:eastAsia="Arial" w:hAnsi="Arial" w:cs="Arial"/>
          <w:sz w:val="24"/>
          <w:szCs w:val="24"/>
        </w:rPr>
        <w:t>Jigsaw (</w:t>
      </w:r>
      <w:r w:rsidR="00EF5B3B" w:rsidRPr="005532E9">
        <w:rPr>
          <w:rFonts w:ascii="Arial" w:eastAsia="Arial" w:hAnsi="Arial" w:cs="Arial"/>
          <w:sz w:val="24"/>
          <w:szCs w:val="24"/>
        </w:rPr>
        <w:t xml:space="preserve">2017). Perspective API. Recuperado de: </w:t>
      </w:r>
      <w:r w:rsidR="00031AAF" w:rsidRPr="005532E9">
        <w:rPr>
          <w:rFonts w:ascii="Arial" w:eastAsia="Arial" w:hAnsi="Arial" w:cs="Arial"/>
          <w:sz w:val="24"/>
          <w:szCs w:val="24"/>
        </w:rPr>
        <w:tab/>
      </w:r>
      <w:r w:rsidR="00EF5B3B" w:rsidRPr="005532E9">
        <w:rPr>
          <w:rFonts w:ascii="Arial" w:eastAsia="Arial" w:hAnsi="Arial" w:cs="Arial"/>
          <w:sz w:val="24"/>
          <w:szCs w:val="24"/>
        </w:rPr>
        <w:t>https://www.perspectiveapi.com/#/</w:t>
      </w:r>
    </w:p>
    <w:p w14:paraId="748B8BE1" w14:textId="0F8D98B6" w:rsidR="00291B68" w:rsidRPr="005532E9" w:rsidRDefault="00291B68" w:rsidP="00291B68">
      <w:pPr>
        <w:numPr>
          <w:ilvl w:val="0"/>
          <w:numId w:val="2"/>
        </w:numPr>
        <w:spacing w:after="140" w:line="360" w:lineRule="auto"/>
        <w:contextualSpacing/>
        <w:jc w:val="both"/>
        <w:rPr>
          <w:rFonts w:ascii="Arial" w:eastAsia="Arial" w:hAnsi="Arial" w:cs="Arial"/>
          <w:sz w:val="24"/>
          <w:szCs w:val="24"/>
        </w:rPr>
      </w:pPr>
      <w:r w:rsidRPr="005532E9">
        <w:rPr>
          <w:rFonts w:ascii="Arial" w:eastAsia="Arial" w:hAnsi="Arial" w:cs="Arial"/>
          <w:sz w:val="24"/>
          <w:szCs w:val="24"/>
          <w:lang w:val="en-US"/>
        </w:rPr>
        <w:t>Keras (</w:t>
      </w:r>
      <w:r w:rsidRPr="005532E9">
        <w:rPr>
          <w:rFonts w:ascii="Arial" w:eastAsia="Arial" w:hAnsi="Arial" w:cs="Arial"/>
          <w:sz w:val="24"/>
          <w:szCs w:val="24"/>
          <w:shd w:val="clear" w:color="auto" w:fill="F8F9FA"/>
          <w:lang w:val="en-US"/>
        </w:rPr>
        <w:t>2015</w:t>
      </w:r>
      <w:r w:rsidRPr="005532E9">
        <w:rPr>
          <w:rFonts w:ascii="Arial" w:eastAsia="Arial" w:hAnsi="Arial" w:cs="Arial"/>
          <w:sz w:val="24"/>
          <w:szCs w:val="24"/>
          <w:lang w:val="en-US"/>
        </w:rPr>
        <w:t>).</w:t>
      </w:r>
      <w:r w:rsidRPr="005532E9">
        <w:rPr>
          <w:rFonts w:ascii="Arial" w:eastAsia="Arial" w:hAnsi="Arial" w:cs="Arial"/>
          <w:i/>
          <w:sz w:val="24"/>
          <w:szCs w:val="24"/>
          <w:lang w:val="en-US"/>
        </w:rPr>
        <w:t xml:space="preserve"> Keras</w:t>
      </w:r>
      <w:r w:rsidRPr="005532E9">
        <w:rPr>
          <w:rFonts w:ascii="Arial" w:eastAsia="Arial" w:hAnsi="Arial" w:cs="Arial"/>
          <w:sz w:val="24"/>
          <w:szCs w:val="24"/>
          <w:lang w:val="en-US"/>
        </w:rPr>
        <w:t xml:space="preserve">: The Python Deep Learning library. </w:t>
      </w:r>
      <w:r w:rsidRPr="005532E9">
        <w:rPr>
          <w:rFonts w:ascii="Arial" w:eastAsia="Arial" w:hAnsi="Arial" w:cs="Arial"/>
          <w:sz w:val="24"/>
          <w:szCs w:val="24"/>
        </w:rPr>
        <w:t xml:space="preserve">Recuperado de </w:t>
      </w:r>
      <w:r w:rsidR="00031AAF" w:rsidRPr="005532E9">
        <w:rPr>
          <w:rFonts w:ascii="Arial" w:eastAsia="Arial" w:hAnsi="Arial" w:cs="Arial"/>
          <w:sz w:val="24"/>
          <w:szCs w:val="24"/>
        </w:rPr>
        <w:tab/>
      </w:r>
      <w:hyperlink r:id="rId24" w:history="1">
        <w:r w:rsidR="00031AAF" w:rsidRPr="005532E9">
          <w:rPr>
            <w:rStyle w:val="Hyperlink"/>
            <w:rFonts w:ascii="Arial" w:eastAsia="Arial" w:hAnsi="Arial" w:cs="Arial"/>
            <w:color w:val="auto"/>
            <w:sz w:val="24"/>
            <w:szCs w:val="24"/>
            <w:u w:val="none"/>
          </w:rPr>
          <w:t>https://keras.io/</w:t>
        </w:r>
      </w:hyperlink>
    </w:p>
    <w:p w14:paraId="35712068" w14:textId="77777777" w:rsidR="00320381" w:rsidRPr="00320381" w:rsidRDefault="00320381" w:rsidP="00320381">
      <w:pPr>
        <w:numPr>
          <w:ilvl w:val="0"/>
          <w:numId w:val="2"/>
        </w:numPr>
        <w:spacing w:after="140" w:line="360" w:lineRule="auto"/>
        <w:contextualSpacing/>
        <w:jc w:val="both"/>
        <w:rPr>
          <w:rFonts w:ascii="Arial" w:eastAsia="Arial" w:hAnsi="Arial" w:cs="Arial"/>
          <w:sz w:val="24"/>
          <w:szCs w:val="24"/>
          <w:lang w:val="en-US"/>
        </w:rPr>
      </w:pPr>
      <w:r w:rsidRPr="00B530EE">
        <w:rPr>
          <w:rFonts w:ascii="Arial" w:eastAsia="Arial" w:hAnsi="Arial" w:cs="Arial"/>
          <w:sz w:val="24"/>
          <w:szCs w:val="24"/>
          <w:lang w:val="en-US"/>
        </w:rPr>
        <w:t>Kohonen</w:t>
      </w:r>
      <w:r>
        <w:rPr>
          <w:rFonts w:ascii="Arial" w:eastAsia="Arial" w:hAnsi="Arial" w:cs="Arial"/>
          <w:sz w:val="24"/>
          <w:szCs w:val="24"/>
          <w:lang w:val="en-US"/>
        </w:rPr>
        <w:t>, T</w:t>
      </w:r>
      <w:r w:rsidRPr="00B530EE">
        <w:rPr>
          <w:rFonts w:ascii="Arial" w:eastAsia="Arial" w:hAnsi="Arial" w:cs="Arial"/>
          <w:sz w:val="24"/>
          <w:szCs w:val="24"/>
          <w:lang w:val="en-US"/>
        </w:rPr>
        <w:t>. (1989)</w:t>
      </w:r>
      <w:r>
        <w:rPr>
          <w:rFonts w:ascii="Arial" w:eastAsia="Arial" w:hAnsi="Arial" w:cs="Arial"/>
          <w:sz w:val="24"/>
          <w:szCs w:val="24"/>
          <w:lang w:val="en-US"/>
        </w:rPr>
        <w:t>.</w:t>
      </w:r>
      <w:r w:rsidRPr="00B530EE">
        <w:rPr>
          <w:rFonts w:ascii="Arial" w:eastAsia="Arial" w:hAnsi="Arial" w:cs="Arial"/>
          <w:sz w:val="24"/>
          <w:szCs w:val="24"/>
          <w:lang w:val="en-US"/>
        </w:rPr>
        <w:t xml:space="preserve"> </w:t>
      </w:r>
      <w:r w:rsidRPr="00B530EE">
        <w:rPr>
          <w:rFonts w:ascii="Arial" w:eastAsia="Arial" w:hAnsi="Arial" w:cs="Arial"/>
          <w:i/>
          <w:sz w:val="24"/>
          <w:szCs w:val="24"/>
          <w:lang w:val="en-US"/>
        </w:rPr>
        <w:t>Self-organization and associative memory</w:t>
      </w:r>
      <w:r w:rsidRPr="00B530EE">
        <w:rPr>
          <w:rFonts w:ascii="Arial" w:eastAsia="Arial" w:hAnsi="Arial" w:cs="Arial"/>
          <w:sz w:val="24"/>
          <w:szCs w:val="24"/>
          <w:lang w:val="en-US"/>
        </w:rPr>
        <w:t>.</w:t>
      </w:r>
      <w:r w:rsidRPr="006A2FB2">
        <w:rPr>
          <w:rFonts w:ascii="Arial" w:eastAsia="Arial" w:hAnsi="Arial" w:cs="Arial"/>
          <w:sz w:val="24"/>
          <w:szCs w:val="24"/>
          <w:lang w:val="en-US"/>
        </w:rPr>
        <w:t xml:space="preserve"> </w:t>
      </w:r>
      <w:r>
        <w:rPr>
          <w:rFonts w:ascii="Arial" w:eastAsia="Arial" w:hAnsi="Arial" w:cs="Arial"/>
          <w:sz w:val="24"/>
          <w:szCs w:val="24"/>
          <w:lang w:val="en-US"/>
        </w:rPr>
        <w:tab/>
      </w:r>
      <w:r w:rsidRPr="006A2FB2">
        <w:rPr>
          <w:rFonts w:ascii="Arial" w:eastAsia="Arial" w:hAnsi="Arial" w:cs="Arial"/>
          <w:sz w:val="24"/>
          <w:szCs w:val="24"/>
          <w:lang w:val="en-US"/>
        </w:rPr>
        <w:t>Springer</w:t>
      </w:r>
      <w:r w:rsidRPr="00320381">
        <w:rPr>
          <w:rFonts w:ascii="Arial" w:eastAsia="Arial" w:hAnsi="Arial" w:cs="Arial"/>
          <w:sz w:val="24"/>
          <w:szCs w:val="24"/>
          <w:lang w:val="en-US"/>
        </w:rPr>
        <w:t xml:space="preserve">-Verlag, New York. Recuperado de </w:t>
      </w:r>
    </w:p>
    <w:p w14:paraId="4FF5171D" w14:textId="77777777" w:rsidR="00320381" w:rsidRPr="003C1A66" w:rsidRDefault="00320381" w:rsidP="00320381">
      <w:pPr>
        <w:spacing w:after="140" w:line="360" w:lineRule="auto"/>
        <w:ind w:left="720"/>
        <w:jc w:val="both"/>
        <w:rPr>
          <w:rFonts w:ascii="Arial" w:eastAsia="Arial" w:hAnsi="Arial" w:cs="Arial"/>
          <w:sz w:val="24"/>
          <w:szCs w:val="24"/>
          <w:lang w:val="en-US"/>
        </w:rPr>
      </w:pPr>
      <w:r w:rsidRPr="00320381">
        <w:rPr>
          <w:rFonts w:ascii="Arial" w:eastAsia="Arial" w:hAnsi="Arial" w:cs="Arial"/>
          <w:sz w:val="24"/>
          <w:szCs w:val="24"/>
          <w:lang w:val="en-US"/>
        </w:rPr>
        <w:tab/>
      </w:r>
      <w:r w:rsidRPr="003C1A66">
        <w:rPr>
          <w:rFonts w:ascii="Arial" w:eastAsia="Arial" w:hAnsi="Arial" w:cs="Arial"/>
          <w:sz w:val="24"/>
          <w:szCs w:val="24"/>
          <w:lang w:val="en-US"/>
        </w:rPr>
        <w:t>https://ia801904.us.archive.org/28/items/SelfOrganizationAndAs</w:t>
      </w:r>
      <w:r w:rsidRPr="003C1A66">
        <w:rPr>
          <w:rFonts w:ascii="Arial" w:eastAsia="Arial" w:hAnsi="Arial" w:cs="Arial"/>
          <w:sz w:val="24"/>
          <w:szCs w:val="24"/>
          <w:lang w:val="en-US"/>
        </w:rPr>
        <w:tab/>
        <w:t>sociativeMemory/Self%20Organization%20and%20Associative</w:t>
      </w:r>
      <w:r w:rsidRPr="003C1A66">
        <w:rPr>
          <w:rFonts w:ascii="Arial" w:eastAsia="Arial" w:hAnsi="Arial" w:cs="Arial"/>
          <w:sz w:val="24"/>
          <w:szCs w:val="24"/>
          <w:lang w:val="en-US"/>
        </w:rPr>
        <w:tab/>
        <w:t xml:space="preserve">%20Memory_text.pdf </w:t>
      </w:r>
    </w:p>
    <w:p w14:paraId="2D94DAE9" w14:textId="5E4E540A" w:rsidR="00BC1A44" w:rsidRPr="005532E9" w:rsidRDefault="00BC1A44" w:rsidP="00031AAF">
      <w:pPr>
        <w:numPr>
          <w:ilvl w:val="0"/>
          <w:numId w:val="2"/>
        </w:numPr>
        <w:spacing w:after="140" w:line="360" w:lineRule="auto"/>
        <w:contextualSpacing/>
        <w:jc w:val="both"/>
        <w:rPr>
          <w:rFonts w:ascii="Arial" w:eastAsia="Arial" w:hAnsi="Arial" w:cs="Arial"/>
          <w:sz w:val="24"/>
          <w:szCs w:val="24"/>
        </w:rPr>
      </w:pPr>
      <w:r w:rsidRPr="005532E9">
        <w:rPr>
          <w:rFonts w:ascii="Arial" w:eastAsia="Arial" w:hAnsi="Arial" w:cs="Arial"/>
          <w:sz w:val="24"/>
          <w:szCs w:val="24"/>
        </w:rPr>
        <w:t>Python</w:t>
      </w:r>
      <w:r w:rsidR="00AD6F29" w:rsidRPr="005532E9">
        <w:rPr>
          <w:rFonts w:ascii="Arial" w:eastAsia="Arial" w:hAnsi="Arial" w:cs="Arial"/>
          <w:sz w:val="24"/>
          <w:szCs w:val="24"/>
        </w:rPr>
        <w:t xml:space="preserve"> </w:t>
      </w:r>
      <w:r w:rsidRPr="005532E9">
        <w:rPr>
          <w:rFonts w:ascii="Arial" w:eastAsia="Arial" w:hAnsi="Arial" w:cs="Arial"/>
          <w:sz w:val="24"/>
          <w:szCs w:val="24"/>
        </w:rPr>
        <w:t>(2018) The Python Tutorial.</w:t>
      </w:r>
      <w:r w:rsidR="00031AAF" w:rsidRPr="005532E9">
        <w:rPr>
          <w:rFonts w:ascii="Arial" w:eastAsia="Arial" w:hAnsi="Arial" w:cs="Arial"/>
          <w:sz w:val="24"/>
          <w:szCs w:val="24"/>
        </w:rPr>
        <w:t xml:space="preserve"> </w:t>
      </w:r>
      <w:r w:rsidRPr="005532E9">
        <w:rPr>
          <w:rFonts w:ascii="Arial" w:eastAsia="Arial" w:hAnsi="Arial" w:cs="Arial"/>
          <w:sz w:val="24"/>
          <w:szCs w:val="24"/>
        </w:rPr>
        <w:t xml:space="preserve">Recuperado de: </w:t>
      </w:r>
      <w:r w:rsidR="00031AAF" w:rsidRPr="005532E9">
        <w:rPr>
          <w:rFonts w:ascii="Arial" w:eastAsia="Arial" w:hAnsi="Arial" w:cs="Arial"/>
          <w:sz w:val="24"/>
          <w:szCs w:val="24"/>
        </w:rPr>
        <w:tab/>
      </w:r>
      <w:hyperlink r:id="rId25" w:history="1">
        <w:r w:rsidR="00031AAF" w:rsidRPr="005532E9">
          <w:rPr>
            <w:rStyle w:val="Hyperlink"/>
            <w:rFonts w:ascii="Arial" w:eastAsia="Arial" w:hAnsi="Arial" w:cs="Arial"/>
            <w:color w:val="auto"/>
            <w:sz w:val="24"/>
            <w:szCs w:val="24"/>
            <w:u w:val="none"/>
          </w:rPr>
          <w:t>https://docs.python.org/3/tutorial/index.html</w:t>
        </w:r>
      </w:hyperlink>
    </w:p>
    <w:p w14:paraId="6E2E1445" w14:textId="0204E08B" w:rsidR="00067C11" w:rsidRDefault="00116D56" w:rsidP="00291B68">
      <w:pPr>
        <w:numPr>
          <w:ilvl w:val="0"/>
          <w:numId w:val="2"/>
        </w:numPr>
        <w:spacing w:after="140" w:line="360" w:lineRule="auto"/>
        <w:contextualSpacing/>
        <w:jc w:val="both"/>
        <w:rPr>
          <w:rFonts w:ascii="Arial" w:eastAsia="Arial" w:hAnsi="Arial" w:cs="Arial"/>
          <w:sz w:val="24"/>
          <w:szCs w:val="24"/>
        </w:rPr>
      </w:pPr>
      <w:r>
        <w:rPr>
          <w:rFonts w:ascii="Arial" w:eastAsia="Arial" w:hAnsi="Arial" w:cs="Arial"/>
          <w:sz w:val="24"/>
          <w:szCs w:val="24"/>
        </w:rPr>
        <w:t xml:space="preserve">Real Academia Española (2001). Diccionario de la lengua española </w:t>
      </w:r>
      <w:r w:rsidR="005532E9">
        <w:rPr>
          <w:rFonts w:ascii="Arial" w:eastAsia="Arial" w:hAnsi="Arial" w:cs="Arial"/>
          <w:sz w:val="24"/>
          <w:szCs w:val="24"/>
        </w:rPr>
        <w:tab/>
      </w:r>
      <w:r>
        <w:rPr>
          <w:rFonts w:ascii="Arial" w:eastAsia="Arial" w:hAnsi="Arial" w:cs="Arial"/>
          <w:sz w:val="24"/>
          <w:szCs w:val="24"/>
        </w:rPr>
        <w:t>(22da edición). Recuperado de:</w:t>
      </w:r>
    </w:p>
    <w:p w14:paraId="79DEC5D9" w14:textId="53524DEB" w:rsidR="00116D56" w:rsidRDefault="005532E9" w:rsidP="00116D56">
      <w:pPr>
        <w:spacing w:after="140" w:line="360" w:lineRule="auto"/>
        <w:ind w:left="720"/>
        <w:contextualSpacing/>
        <w:jc w:val="both"/>
        <w:rPr>
          <w:rFonts w:ascii="Arial" w:eastAsia="Arial" w:hAnsi="Arial" w:cs="Arial"/>
          <w:sz w:val="24"/>
          <w:szCs w:val="24"/>
        </w:rPr>
      </w:pPr>
      <w:r>
        <w:rPr>
          <w:rFonts w:ascii="Arial" w:eastAsia="Arial" w:hAnsi="Arial" w:cs="Arial"/>
          <w:sz w:val="24"/>
          <w:szCs w:val="24"/>
        </w:rPr>
        <w:tab/>
      </w:r>
      <w:r w:rsidR="00746573" w:rsidRPr="00746573">
        <w:rPr>
          <w:rFonts w:ascii="Arial" w:eastAsia="Arial" w:hAnsi="Arial" w:cs="Arial"/>
          <w:sz w:val="24"/>
          <w:szCs w:val="24"/>
        </w:rPr>
        <w:t>http://lema.rae.es/drae/?val=lenguaje</w:t>
      </w:r>
    </w:p>
    <w:p w14:paraId="5FBDFA14" w14:textId="5603B71E" w:rsidR="00746573" w:rsidRPr="00746573" w:rsidRDefault="00746573" w:rsidP="00746573">
      <w:pPr>
        <w:pStyle w:val="ListParagraph"/>
        <w:numPr>
          <w:ilvl w:val="0"/>
          <w:numId w:val="9"/>
        </w:numPr>
        <w:spacing w:after="140" w:line="360" w:lineRule="auto"/>
        <w:jc w:val="both"/>
        <w:rPr>
          <w:rFonts w:ascii="Arial" w:eastAsia="Arial" w:hAnsi="Arial" w:cs="Arial"/>
          <w:sz w:val="24"/>
          <w:szCs w:val="24"/>
        </w:rPr>
      </w:pPr>
      <w:r w:rsidRPr="00746573">
        <w:rPr>
          <w:rFonts w:ascii="Arial" w:eastAsia="Arial" w:hAnsi="Arial" w:cs="Arial"/>
          <w:sz w:val="24"/>
          <w:szCs w:val="24"/>
        </w:rPr>
        <w:lastRenderedPageBreak/>
        <w:t xml:space="preserve">Rebollo, M. (2018, septiembre 29). Quora: </w:t>
      </w:r>
      <w:r w:rsidRPr="00746573">
        <w:rPr>
          <w:rFonts w:ascii="Arial" w:eastAsia="Arial" w:hAnsi="Arial" w:cs="Arial"/>
          <w:i/>
          <w:sz w:val="24"/>
          <w:szCs w:val="24"/>
        </w:rPr>
        <w:t xml:space="preserve">¿Cuáles son los mejores </w:t>
      </w:r>
      <w:r>
        <w:rPr>
          <w:rFonts w:ascii="Arial" w:eastAsia="Arial" w:hAnsi="Arial" w:cs="Arial"/>
          <w:i/>
          <w:sz w:val="24"/>
          <w:szCs w:val="24"/>
        </w:rPr>
        <w:tab/>
      </w:r>
      <w:r w:rsidRPr="00746573">
        <w:rPr>
          <w:rFonts w:ascii="Arial" w:eastAsia="Arial" w:hAnsi="Arial" w:cs="Arial"/>
          <w:i/>
          <w:sz w:val="24"/>
          <w:szCs w:val="24"/>
        </w:rPr>
        <w:t xml:space="preserve">lenguajes de programación para machine learning? </w:t>
      </w:r>
      <w:r w:rsidRPr="00A8220E">
        <w:rPr>
          <w:rFonts w:ascii="Arial" w:eastAsia="Arial" w:hAnsi="Arial" w:cs="Arial"/>
          <w:sz w:val="24"/>
          <w:szCs w:val="24"/>
        </w:rPr>
        <w:t xml:space="preserve">[comentario </w:t>
      </w:r>
      <w:r w:rsidRPr="00A8220E">
        <w:rPr>
          <w:rFonts w:ascii="Arial" w:eastAsia="Arial" w:hAnsi="Arial" w:cs="Arial"/>
          <w:sz w:val="24"/>
          <w:szCs w:val="24"/>
        </w:rPr>
        <w:tab/>
      </w:r>
      <w:r w:rsidRPr="00746573">
        <w:rPr>
          <w:rFonts w:ascii="Arial" w:eastAsia="Arial" w:hAnsi="Arial" w:cs="Arial"/>
          <w:sz w:val="24"/>
          <w:szCs w:val="24"/>
        </w:rPr>
        <w:t xml:space="preserve">en un foro en linea]. Recuperado de: </w:t>
      </w:r>
      <w:r>
        <w:rPr>
          <w:rFonts w:ascii="Arial" w:eastAsia="Arial" w:hAnsi="Arial" w:cs="Arial"/>
          <w:sz w:val="24"/>
          <w:szCs w:val="24"/>
        </w:rPr>
        <w:tab/>
      </w:r>
      <w:r w:rsidRPr="00746573">
        <w:rPr>
          <w:rFonts w:ascii="Arial" w:eastAsia="Arial" w:hAnsi="Arial" w:cs="Arial"/>
          <w:sz w:val="24"/>
          <w:szCs w:val="24"/>
        </w:rPr>
        <w:t>https://es.quora.com/Cu%C3%A1les-son-los-mejores-</w:t>
      </w:r>
      <w:r>
        <w:rPr>
          <w:rFonts w:ascii="Arial" w:eastAsia="Arial" w:hAnsi="Arial" w:cs="Arial"/>
          <w:sz w:val="24"/>
          <w:szCs w:val="24"/>
        </w:rPr>
        <w:tab/>
      </w:r>
      <w:r w:rsidRPr="00746573">
        <w:rPr>
          <w:rFonts w:ascii="Arial" w:eastAsia="Arial" w:hAnsi="Arial" w:cs="Arial"/>
          <w:sz w:val="24"/>
          <w:szCs w:val="24"/>
        </w:rPr>
        <w:t>lenguajes-de-programaci%C3%B3n-para-machine-learning</w:t>
      </w:r>
    </w:p>
    <w:p w14:paraId="2571D15A" w14:textId="1C9DCBFF" w:rsidR="00E33E59" w:rsidRDefault="00085776">
      <w:pPr>
        <w:numPr>
          <w:ilvl w:val="0"/>
          <w:numId w:val="2"/>
        </w:numPr>
        <w:spacing w:line="360" w:lineRule="auto"/>
        <w:contextualSpacing/>
        <w:rPr>
          <w:rFonts w:ascii="Arial" w:eastAsia="Arial" w:hAnsi="Arial" w:cs="Arial"/>
          <w:sz w:val="24"/>
          <w:szCs w:val="24"/>
        </w:rPr>
      </w:pPr>
      <w:r>
        <w:rPr>
          <w:rFonts w:ascii="Arial" w:eastAsia="Arial" w:hAnsi="Arial" w:cs="Arial"/>
          <w:sz w:val="24"/>
          <w:szCs w:val="24"/>
        </w:rPr>
        <w:t xml:space="preserve">Stamateas, B. (2008). </w:t>
      </w:r>
      <w:r>
        <w:rPr>
          <w:rFonts w:ascii="Arial" w:eastAsia="Arial" w:hAnsi="Arial" w:cs="Arial"/>
          <w:i/>
          <w:sz w:val="24"/>
          <w:szCs w:val="24"/>
        </w:rPr>
        <w:t>Gente toxica</w:t>
      </w:r>
      <w:r>
        <w:rPr>
          <w:rFonts w:ascii="Arial" w:eastAsia="Arial" w:hAnsi="Arial" w:cs="Arial"/>
          <w:sz w:val="24"/>
          <w:szCs w:val="24"/>
        </w:rPr>
        <w:t xml:space="preserve">: Las personas que nos complican </w:t>
      </w:r>
      <w:r w:rsidR="005532E9">
        <w:rPr>
          <w:rFonts w:ascii="Arial" w:eastAsia="Arial" w:hAnsi="Arial" w:cs="Arial"/>
          <w:sz w:val="24"/>
          <w:szCs w:val="24"/>
        </w:rPr>
        <w:tab/>
      </w:r>
      <w:r>
        <w:rPr>
          <w:rFonts w:ascii="Arial" w:eastAsia="Arial" w:hAnsi="Arial" w:cs="Arial"/>
          <w:sz w:val="24"/>
          <w:szCs w:val="24"/>
        </w:rPr>
        <w:t xml:space="preserve">la vida y cómo evitar que sigan haciéndolo. (1era edición). </w:t>
      </w:r>
      <w:r w:rsidR="005532E9">
        <w:rPr>
          <w:rFonts w:ascii="Arial" w:eastAsia="Arial" w:hAnsi="Arial" w:cs="Arial"/>
          <w:sz w:val="24"/>
          <w:szCs w:val="24"/>
        </w:rPr>
        <w:tab/>
      </w:r>
      <w:r>
        <w:rPr>
          <w:rFonts w:ascii="Arial" w:eastAsia="Arial" w:hAnsi="Arial" w:cs="Arial"/>
          <w:sz w:val="24"/>
          <w:szCs w:val="24"/>
        </w:rPr>
        <w:t>Barcelona, España: Ediciones B.</w:t>
      </w:r>
    </w:p>
    <w:p w14:paraId="10DA0B42" w14:textId="368159FB" w:rsidR="00E33E59" w:rsidRPr="005532E9" w:rsidRDefault="00085776">
      <w:pPr>
        <w:spacing w:after="140" w:line="360" w:lineRule="auto"/>
        <w:jc w:val="both"/>
        <w:rPr>
          <w:rFonts w:ascii="Arial" w:eastAsia="Arial" w:hAnsi="Arial" w:cs="Arial"/>
          <w:sz w:val="24"/>
          <w:szCs w:val="24"/>
        </w:rPr>
      </w:pPr>
      <w:r>
        <w:rPr>
          <w:rFonts w:ascii="Arial" w:eastAsia="Arial" w:hAnsi="Arial" w:cs="Arial"/>
          <w:sz w:val="24"/>
          <w:szCs w:val="24"/>
        </w:rPr>
        <w:tab/>
      </w:r>
      <w:r w:rsidR="005532E9">
        <w:rPr>
          <w:rFonts w:ascii="Arial" w:eastAsia="Arial" w:hAnsi="Arial" w:cs="Arial"/>
          <w:sz w:val="24"/>
          <w:szCs w:val="24"/>
        </w:rPr>
        <w:tab/>
      </w:r>
      <w:r w:rsidR="005532E9" w:rsidRPr="005532E9">
        <w:rPr>
          <w:rFonts w:ascii="Arial" w:eastAsia="Arial" w:hAnsi="Arial" w:cs="Arial"/>
          <w:sz w:val="24"/>
          <w:szCs w:val="24"/>
        </w:rPr>
        <w:t>https://www.fisterra.com/mbe/investiga/cuanti_cuali/</w:t>
      </w:r>
      <w:r w:rsidR="005532E9">
        <w:rPr>
          <w:rFonts w:ascii="Arial" w:eastAsia="Arial" w:hAnsi="Arial" w:cs="Arial"/>
          <w:sz w:val="24"/>
          <w:szCs w:val="24"/>
        </w:rPr>
        <w:t xml:space="preserve"> </w:t>
      </w:r>
      <w:r w:rsidR="005532E9">
        <w:rPr>
          <w:rFonts w:ascii="Arial" w:eastAsia="Arial" w:hAnsi="Arial" w:cs="Arial"/>
          <w:sz w:val="24"/>
          <w:szCs w:val="24"/>
        </w:rPr>
        <w:tab/>
      </w:r>
      <w:r w:rsidR="005532E9">
        <w:rPr>
          <w:rFonts w:ascii="Arial" w:eastAsia="Arial" w:hAnsi="Arial" w:cs="Arial"/>
          <w:sz w:val="24"/>
          <w:szCs w:val="24"/>
        </w:rPr>
        <w:tab/>
      </w:r>
      <w:r w:rsidR="005532E9">
        <w:rPr>
          <w:rFonts w:ascii="Arial" w:eastAsia="Arial" w:hAnsi="Arial" w:cs="Arial"/>
          <w:sz w:val="24"/>
          <w:szCs w:val="24"/>
        </w:rPr>
        <w:tab/>
      </w:r>
      <w:r w:rsidR="005532E9">
        <w:rPr>
          <w:rFonts w:ascii="Arial" w:eastAsia="Arial" w:hAnsi="Arial" w:cs="Arial"/>
          <w:sz w:val="24"/>
          <w:szCs w:val="24"/>
        </w:rPr>
        <w:tab/>
      </w:r>
      <w:r w:rsidRPr="005532E9">
        <w:rPr>
          <w:rFonts w:ascii="Arial" w:eastAsia="Arial" w:hAnsi="Arial" w:cs="Arial"/>
          <w:sz w:val="24"/>
          <w:szCs w:val="24"/>
        </w:rPr>
        <w:t>cuanti_cuali.asp</w:t>
      </w:r>
    </w:p>
    <w:p w14:paraId="7CB39058" w14:textId="39E9E2C0" w:rsidR="00291B68" w:rsidRPr="00B530EE" w:rsidRDefault="00291B68" w:rsidP="00291B68">
      <w:pPr>
        <w:numPr>
          <w:ilvl w:val="0"/>
          <w:numId w:val="2"/>
        </w:numPr>
        <w:spacing w:after="140" w:line="360" w:lineRule="auto"/>
        <w:contextualSpacing/>
        <w:jc w:val="both"/>
        <w:rPr>
          <w:rFonts w:ascii="Arial" w:eastAsia="Arial" w:hAnsi="Arial" w:cs="Arial"/>
          <w:sz w:val="24"/>
          <w:szCs w:val="24"/>
          <w:lang w:val="en-US"/>
        </w:rPr>
      </w:pPr>
      <w:r w:rsidRPr="00B530EE">
        <w:rPr>
          <w:rFonts w:ascii="Arial" w:eastAsia="Arial" w:hAnsi="Arial" w:cs="Arial"/>
          <w:sz w:val="24"/>
          <w:szCs w:val="24"/>
          <w:lang w:val="en-US"/>
        </w:rPr>
        <w:t xml:space="preserve">Yao, J. &amp; Tan, C. (2001). </w:t>
      </w:r>
      <w:r w:rsidRPr="00B530EE">
        <w:rPr>
          <w:rFonts w:ascii="Arial" w:eastAsia="Arial" w:hAnsi="Arial" w:cs="Arial"/>
          <w:i/>
          <w:sz w:val="24"/>
          <w:szCs w:val="24"/>
          <w:lang w:val="en-US"/>
        </w:rPr>
        <w:t xml:space="preserve">Guidelines for financial forecasting with neural </w:t>
      </w:r>
      <w:r w:rsidR="005532E9">
        <w:rPr>
          <w:rFonts w:ascii="Arial" w:eastAsia="Arial" w:hAnsi="Arial" w:cs="Arial"/>
          <w:i/>
          <w:sz w:val="24"/>
          <w:szCs w:val="24"/>
          <w:lang w:val="en-US"/>
        </w:rPr>
        <w:tab/>
      </w:r>
      <w:r w:rsidRPr="00B530EE">
        <w:rPr>
          <w:rFonts w:ascii="Arial" w:eastAsia="Arial" w:hAnsi="Arial" w:cs="Arial"/>
          <w:i/>
          <w:sz w:val="24"/>
          <w:szCs w:val="24"/>
          <w:lang w:val="en-US"/>
        </w:rPr>
        <w:t>networks. Proc</w:t>
      </w:r>
      <w:r w:rsidRPr="00B530EE">
        <w:rPr>
          <w:rFonts w:ascii="Arial" w:eastAsia="Arial" w:hAnsi="Arial" w:cs="Arial"/>
          <w:sz w:val="24"/>
          <w:szCs w:val="24"/>
          <w:lang w:val="en-US"/>
        </w:rPr>
        <w:t xml:space="preserve">. International Conference on Neural Information </w:t>
      </w:r>
      <w:r w:rsidR="005532E9">
        <w:rPr>
          <w:rFonts w:ascii="Arial" w:eastAsia="Arial" w:hAnsi="Arial" w:cs="Arial"/>
          <w:sz w:val="24"/>
          <w:szCs w:val="24"/>
          <w:lang w:val="en-US"/>
        </w:rPr>
        <w:tab/>
      </w:r>
      <w:r w:rsidRPr="00B530EE">
        <w:rPr>
          <w:rFonts w:ascii="Arial" w:eastAsia="Arial" w:hAnsi="Arial" w:cs="Arial"/>
          <w:sz w:val="24"/>
          <w:szCs w:val="24"/>
          <w:lang w:val="en-US"/>
        </w:rPr>
        <w:t>Processing, Shanghai, China, pp 757-761.</w:t>
      </w:r>
    </w:p>
    <w:p w14:paraId="21F369B1" w14:textId="4BAC33B1" w:rsidR="00291B68" w:rsidRPr="00B72842" w:rsidRDefault="00291B68" w:rsidP="00291B68">
      <w:pPr>
        <w:spacing w:after="140" w:line="360" w:lineRule="auto"/>
        <w:jc w:val="both"/>
        <w:rPr>
          <w:rFonts w:ascii="Arial" w:eastAsia="Arial" w:hAnsi="Arial" w:cs="Arial"/>
          <w:sz w:val="24"/>
          <w:szCs w:val="24"/>
          <w:lang w:val="en-US"/>
        </w:rPr>
        <w:sectPr w:rsidR="00291B68" w:rsidRPr="00B72842" w:rsidSect="00291B68">
          <w:footerReference w:type="default" r:id="rId26"/>
          <w:pgSz w:w="12240" w:h="15840"/>
          <w:pgMar w:top="1701" w:right="1985" w:bottom="1701" w:left="1985" w:header="720" w:footer="720" w:gutter="0"/>
          <w:pgNumType w:start="1"/>
          <w:cols w:space="720"/>
        </w:sectPr>
      </w:pPr>
    </w:p>
    <w:p w14:paraId="20E50B18" w14:textId="77EFF325" w:rsidR="00B530EE" w:rsidRDefault="0072616B" w:rsidP="00B530EE">
      <w:pPr>
        <w:pStyle w:val="Heading1"/>
        <w:spacing w:line="360" w:lineRule="auto"/>
      </w:pPr>
      <w:bookmarkStart w:id="12" w:name="_czy229gmo7rc" w:colFirst="0" w:colLast="0"/>
      <w:bookmarkStart w:id="13" w:name="_x6pl6djdompr" w:colFirst="0" w:colLast="0"/>
      <w:bookmarkEnd w:id="12"/>
      <w:bookmarkEnd w:id="13"/>
      <w:r>
        <w:rPr>
          <w:color w:val="000000"/>
        </w:rPr>
        <w:lastRenderedPageBreak/>
        <w:t>Cronograma de trabajo semanal</w:t>
      </w:r>
    </w:p>
    <w:tbl>
      <w:tblPr>
        <w:tblStyle w:val="a"/>
        <w:tblW w:w="12536"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775"/>
        <w:gridCol w:w="1776"/>
        <w:gridCol w:w="815"/>
        <w:gridCol w:w="817"/>
        <w:gridCol w:w="817"/>
        <w:gridCol w:w="817"/>
        <w:gridCol w:w="817"/>
        <w:gridCol w:w="817"/>
        <w:gridCol w:w="817"/>
        <w:gridCol w:w="817"/>
        <w:gridCol w:w="817"/>
        <w:gridCol w:w="817"/>
        <w:gridCol w:w="817"/>
      </w:tblGrid>
      <w:tr w:rsidR="00B530EE" w14:paraId="7DF4B9D0" w14:textId="77777777" w:rsidTr="00016B01">
        <w:trPr>
          <w:trHeight w:val="301"/>
        </w:trPr>
        <w:tc>
          <w:tcPr>
            <w:tcW w:w="1775" w:type="dxa"/>
            <w:tcBorders>
              <w:top w:val="single" w:sz="6" w:space="0" w:color="000000"/>
              <w:left w:val="single" w:sz="6" w:space="0" w:color="000000"/>
              <w:bottom w:val="single" w:sz="6" w:space="0" w:color="CCCCCC"/>
              <w:right w:val="single" w:sz="6" w:space="0" w:color="CCCCCC"/>
              <w:tl2br w:val="single" w:sz="4" w:space="0" w:color="auto"/>
            </w:tcBorders>
            <w:shd w:val="clear" w:color="auto" w:fill="6D9EEB"/>
            <w:tcMar>
              <w:top w:w="40" w:type="dxa"/>
              <w:left w:w="40" w:type="dxa"/>
              <w:bottom w:w="40" w:type="dxa"/>
              <w:right w:w="40" w:type="dxa"/>
            </w:tcMar>
            <w:vAlign w:val="bottom"/>
          </w:tcPr>
          <w:p w14:paraId="0DE75E3B" w14:textId="77777777" w:rsidR="00B530EE" w:rsidRDefault="00B530EE" w:rsidP="008E0BC7">
            <w:pPr>
              <w:widowControl w:val="0"/>
              <w:spacing w:after="0" w:line="276" w:lineRule="auto"/>
              <w:jc w:val="center"/>
              <w:rPr>
                <w:rFonts w:ascii="Arial" w:eastAsia="Arial" w:hAnsi="Arial" w:cs="Arial"/>
                <w:sz w:val="24"/>
                <w:szCs w:val="24"/>
              </w:rPr>
            </w:pPr>
          </w:p>
        </w:tc>
        <w:tc>
          <w:tcPr>
            <w:tcW w:w="1776" w:type="dxa"/>
            <w:tcBorders>
              <w:top w:val="single" w:sz="6" w:space="0" w:color="000000"/>
              <w:left w:val="single" w:sz="6" w:space="0" w:color="CCCCCC"/>
              <w:bottom w:val="single" w:sz="6" w:space="0" w:color="CCCCCC"/>
              <w:right w:val="single" w:sz="6" w:space="0" w:color="000000"/>
            </w:tcBorders>
            <w:shd w:val="clear" w:color="auto" w:fill="6D9EEB"/>
            <w:tcMar>
              <w:top w:w="40" w:type="dxa"/>
              <w:left w:w="40" w:type="dxa"/>
              <w:bottom w:w="40" w:type="dxa"/>
              <w:right w:w="40" w:type="dxa"/>
            </w:tcMar>
            <w:vAlign w:val="bottom"/>
          </w:tcPr>
          <w:p w14:paraId="0016ADFE"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Semana</w:t>
            </w:r>
          </w:p>
        </w:tc>
        <w:tc>
          <w:tcPr>
            <w:tcW w:w="815"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vAlign w:val="bottom"/>
          </w:tcPr>
          <w:p w14:paraId="011D915D"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1</w:t>
            </w:r>
          </w:p>
        </w:tc>
        <w:tc>
          <w:tcPr>
            <w:tcW w:w="817"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vAlign w:val="bottom"/>
          </w:tcPr>
          <w:p w14:paraId="665E5714"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2</w:t>
            </w:r>
          </w:p>
        </w:tc>
        <w:tc>
          <w:tcPr>
            <w:tcW w:w="817"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vAlign w:val="bottom"/>
          </w:tcPr>
          <w:p w14:paraId="4C3F8DE6"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3</w:t>
            </w:r>
          </w:p>
        </w:tc>
        <w:tc>
          <w:tcPr>
            <w:tcW w:w="817"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vAlign w:val="bottom"/>
          </w:tcPr>
          <w:p w14:paraId="3D33817A"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4</w:t>
            </w:r>
          </w:p>
        </w:tc>
        <w:tc>
          <w:tcPr>
            <w:tcW w:w="817"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vAlign w:val="bottom"/>
          </w:tcPr>
          <w:p w14:paraId="7BFB05C0"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5</w:t>
            </w:r>
          </w:p>
        </w:tc>
        <w:tc>
          <w:tcPr>
            <w:tcW w:w="817"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vAlign w:val="bottom"/>
          </w:tcPr>
          <w:p w14:paraId="68188E2F"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6</w:t>
            </w:r>
          </w:p>
        </w:tc>
        <w:tc>
          <w:tcPr>
            <w:tcW w:w="817"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vAlign w:val="bottom"/>
          </w:tcPr>
          <w:p w14:paraId="11138F99"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7</w:t>
            </w:r>
          </w:p>
        </w:tc>
        <w:tc>
          <w:tcPr>
            <w:tcW w:w="817"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vAlign w:val="bottom"/>
          </w:tcPr>
          <w:p w14:paraId="367890FD"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9</w:t>
            </w:r>
          </w:p>
        </w:tc>
        <w:tc>
          <w:tcPr>
            <w:tcW w:w="817"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vAlign w:val="bottom"/>
          </w:tcPr>
          <w:p w14:paraId="4A5EFA6C"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10</w:t>
            </w:r>
          </w:p>
        </w:tc>
        <w:tc>
          <w:tcPr>
            <w:tcW w:w="817"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vAlign w:val="bottom"/>
          </w:tcPr>
          <w:p w14:paraId="38B9EA22"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11</w:t>
            </w:r>
          </w:p>
        </w:tc>
        <w:tc>
          <w:tcPr>
            <w:tcW w:w="817"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vAlign w:val="bottom"/>
          </w:tcPr>
          <w:p w14:paraId="4F57FF94" w14:textId="77777777" w:rsidR="00B530EE" w:rsidRDefault="00B530EE" w:rsidP="008E0BC7">
            <w:pPr>
              <w:widowControl w:val="0"/>
              <w:spacing w:after="0" w:line="276" w:lineRule="auto"/>
              <w:jc w:val="center"/>
              <w:rPr>
                <w:rFonts w:ascii="Arial" w:eastAsia="Arial" w:hAnsi="Arial" w:cs="Arial"/>
                <w:sz w:val="24"/>
                <w:szCs w:val="24"/>
              </w:rPr>
            </w:pPr>
            <w:r>
              <w:rPr>
                <w:rFonts w:ascii="Arial" w:eastAsia="Arial" w:hAnsi="Arial" w:cs="Arial"/>
                <w:sz w:val="24"/>
                <w:szCs w:val="24"/>
              </w:rPr>
              <w:t>12</w:t>
            </w:r>
          </w:p>
        </w:tc>
      </w:tr>
      <w:tr w:rsidR="00016B01" w14:paraId="3FD30638" w14:textId="77777777" w:rsidTr="00016B01">
        <w:trPr>
          <w:cantSplit/>
          <w:trHeight w:val="1449"/>
        </w:trPr>
        <w:tc>
          <w:tcPr>
            <w:tcW w:w="1775"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308953BB" w14:textId="77777777" w:rsidR="00016B01" w:rsidRDefault="00016B01" w:rsidP="00016B01">
            <w:pPr>
              <w:widowControl w:val="0"/>
              <w:spacing w:after="0" w:line="276" w:lineRule="auto"/>
              <w:jc w:val="center"/>
              <w:rPr>
                <w:rFonts w:ascii="Arial" w:eastAsia="Arial" w:hAnsi="Arial" w:cs="Arial"/>
                <w:sz w:val="24"/>
                <w:szCs w:val="24"/>
              </w:rPr>
            </w:pPr>
            <w:r>
              <w:rPr>
                <w:rFonts w:ascii="Arial" w:eastAsia="Arial" w:hAnsi="Arial" w:cs="Arial"/>
                <w:sz w:val="24"/>
                <w:szCs w:val="24"/>
              </w:rPr>
              <w:t>Actividad</w:t>
            </w:r>
          </w:p>
        </w:tc>
        <w:tc>
          <w:tcPr>
            <w:tcW w:w="1776" w:type="dxa"/>
            <w:tcBorders>
              <w:top w:val="single" w:sz="6" w:space="0" w:color="CCCCCC"/>
              <w:left w:val="single" w:sz="6" w:space="0" w:color="CCCCCC"/>
              <w:bottom w:val="single" w:sz="6" w:space="0" w:color="000000"/>
              <w:right w:val="single" w:sz="6" w:space="0" w:color="000000"/>
              <w:tl2br w:val="single" w:sz="4" w:space="0" w:color="auto"/>
            </w:tcBorders>
            <w:shd w:val="clear" w:color="auto" w:fill="FFFFFF"/>
            <w:tcMar>
              <w:top w:w="40" w:type="dxa"/>
              <w:left w:w="40" w:type="dxa"/>
              <w:bottom w:w="40" w:type="dxa"/>
              <w:right w:w="40" w:type="dxa"/>
            </w:tcMar>
            <w:vAlign w:val="bottom"/>
          </w:tcPr>
          <w:p w14:paraId="1F5DE774" w14:textId="77777777" w:rsidR="00016B01" w:rsidRDefault="00016B01" w:rsidP="00016B01">
            <w:pPr>
              <w:widowControl w:val="0"/>
              <w:spacing w:after="0" w:line="276" w:lineRule="auto"/>
              <w:jc w:val="center"/>
              <w:rPr>
                <w:rFonts w:ascii="Arial" w:eastAsia="Arial" w:hAnsi="Arial" w:cs="Arial"/>
                <w:sz w:val="24"/>
                <w:szCs w:val="24"/>
              </w:rPr>
            </w:pPr>
          </w:p>
        </w:tc>
        <w:tc>
          <w:tcPr>
            <w:tcW w:w="815"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textDirection w:val="btLr"/>
            <w:vAlign w:val="bottom"/>
          </w:tcPr>
          <w:p w14:paraId="708521A8" w14:textId="5360B047" w:rsidR="00016B01" w:rsidRPr="0072616B" w:rsidRDefault="00016B01" w:rsidP="00016B01">
            <w:pPr>
              <w:widowControl w:val="0"/>
              <w:spacing w:after="0" w:line="276" w:lineRule="auto"/>
              <w:ind w:left="113" w:right="113"/>
              <w:jc w:val="center"/>
              <w:rPr>
                <w:rFonts w:ascii="Arial" w:eastAsia="Arial" w:hAnsi="Arial" w:cs="Arial"/>
                <w:sz w:val="20"/>
                <w:szCs w:val="20"/>
              </w:rPr>
            </w:pPr>
            <w:r>
              <w:rPr>
                <w:rFonts w:ascii="Arial" w:eastAsia="Arial" w:hAnsi="Arial" w:cs="Arial"/>
                <w:sz w:val="20"/>
                <w:szCs w:val="20"/>
              </w:rPr>
              <w:t>19</w:t>
            </w:r>
            <w:r w:rsidRPr="0072616B">
              <w:rPr>
                <w:rFonts w:ascii="Arial" w:eastAsia="Arial" w:hAnsi="Arial" w:cs="Arial"/>
                <w:sz w:val="20"/>
                <w:szCs w:val="20"/>
              </w:rPr>
              <w:t>/11/18 al 2</w:t>
            </w:r>
            <w:r>
              <w:rPr>
                <w:rFonts w:ascii="Arial" w:eastAsia="Arial" w:hAnsi="Arial" w:cs="Arial"/>
                <w:sz w:val="20"/>
                <w:szCs w:val="20"/>
              </w:rPr>
              <w:t>5</w:t>
            </w:r>
            <w:r w:rsidRPr="0072616B">
              <w:rPr>
                <w:rFonts w:ascii="Arial" w:eastAsia="Arial" w:hAnsi="Arial" w:cs="Arial"/>
                <w:sz w:val="20"/>
                <w:szCs w:val="20"/>
              </w:rPr>
              <w:t>/11/18 al</w:t>
            </w: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extDirection w:val="btLr"/>
            <w:vAlign w:val="bottom"/>
          </w:tcPr>
          <w:p w14:paraId="3E69260A" w14:textId="57F44DC8" w:rsidR="00016B01" w:rsidRDefault="00016B01" w:rsidP="00016B01">
            <w:pPr>
              <w:widowControl w:val="0"/>
              <w:spacing w:after="0" w:line="276" w:lineRule="auto"/>
              <w:ind w:left="113" w:right="113"/>
              <w:jc w:val="center"/>
              <w:rPr>
                <w:rFonts w:ascii="Arial" w:eastAsia="Arial" w:hAnsi="Arial" w:cs="Arial"/>
                <w:sz w:val="24"/>
                <w:szCs w:val="24"/>
              </w:rPr>
            </w:pPr>
            <w:r w:rsidRPr="0072616B">
              <w:rPr>
                <w:rFonts w:ascii="Arial" w:eastAsia="Arial" w:hAnsi="Arial" w:cs="Arial"/>
                <w:sz w:val="20"/>
                <w:szCs w:val="20"/>
              </w:rPr>
              <w:t>26/11/18 al 02/12/18</w:t>
            </w: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extDirection w:val="btLr"/>
            <w:vAlign w:val="bottom"/>
          </w:tcPr>
          <w:p w14:paraId="62E518C9" w14:textId="3771AB8C" w:rsidR="00016B01" w:rsidRDefault="00016B01" w:rsidP="00016B01">
            <w:pPr>
              <w:widowControl w:val="0"/>
              <w:spacing w:after="0" w:line="276" w:lineRule="auto"/>
              <w:ind w:left="113" w:right="113"/>
              <w:jc w:val="center"/>
              <w:rPr>
                <w:rFonts w:ascii="Arial" w:eastAsia="Arial" w:hAnsi="Arial" w:cs="Arial"/>
                <w:sz w:val="24"/>
                <w:szCs w:val="24"/>
              </w:rPr>
            </w:pPr>
            <w:r>
              <w:rPr>
                <w:rFonts w:ascii="Arial" w:eastAsia="Arial" w:hAnsi="Arial" w:cs="Arial"/>
                <w:sz w:val="20"/>
                <w:szCs w:val="20"/>
              </w:rPr>
              <w:t>03</w:t>
            </w:r>
            <w:r w:rsidRPr="0072616B">
              <w:rPr>
                <w:rFonts w:ascii="Arial" w:eastAsia="Arial" w:hAnsi="Arial" w:cs="Arial"/>
                <w:sz w:val="20"/>
                <w:szCs w:val="20"/>
              </w:rPr>
              <w:t>/1</w:t>
            </w:r>
            <w:r>
              <w:rPr>
                <w:rFonts w:ascii="Arial" w:eastAsia="Arial" w:hAnsi="Arial" w:cs="Arial"/>
                <w:sz w:val="20"/>
                <w:szCs w:val="20"/>
              </w:rPr>
              <w:t>2</w:t>
            </w:r>
            <w:r w:rsidRPr="0072616B">
              <w:rPr>
                <w:rFonts w:ascii="Arial" w:eastAsia="Arial" w:hAnsi="Arial" w:cs="Arial"/>
                <w:sz w:val="20"/>
                <w:szCs w:val="20"/>
              </w:rPr>
              <w:t>/18 al 0</w:t>
            </w:r>
            <w:r>
              <w:rPr>
                <w:rFonts w:ascii="Arial" w:eastAsia="Arial" w:hAnsi="Arial" w:cs="Arial"/>
                <w:sz w:val="20"/>
                <w:szCs w:val="20"/>
              </w:rPr>
              <w:t>9</w:t>
            </w:r>
            <w:r w:rsidRPr="0072616B">
              <w:rPr>
                <w:rFonts w:ascii="Arial" w:eastAsia="Arial" w:hAnsi="Arial" w:cs="Arial"/>
                <w:sz w:val="20"/>
                <w:szCs w:val="20"/>
              </w:rPr>
              <w:t>/12/18</w:t>
            </w: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extDirection w:val="btLr"/>
            <w:vAlign w:val="bottom"/>
          </w:tcPr>
          <w:p w14:paraId="09F4B7FB" w14:textId="00E7140E" w:rsidR="00016B01" w:rsidRDefault="00016B01" w:rsidP="00016B01">
            <w:pPr>
              <w:widowControl w:val="0"/>
              <w:spacing w:after="0" w:line="276" w:lineRule="auto"/>
              <w:ind w:left="113" w:right="113"/>
              <w:jc w:val="center"/>
              <w:rPr>
                <w:rFonts w:ascii="Arial" w:eastAsia="Arial" w:hAnsi="Arial" w:cs="Arial"/>
                <w:sz w:val="24"/>
                <w:szCs w:val="24"/>
              </w:rPr>
            </w:pPr>
            <w:r>
              <w:rPr>
                <w:rFonts w:ascii="Arial" w:eastAsia="Arial" w:hAnsi="Arial" w:cs="Arial"/>
                <w:sz w:val="20"/>
                <w:szCs w:val="20"/>
              </w:rPr>
              <w:t>10</w:t>
            </w:r>
            <w:r w:rsidRPr="0072616B">
              <w:rPr>
                <w:rFonts w:ascii="Arial" w:eastAsia="Arial" w:hAnsi="Arial" w:cs="Arial"/>
                <w:sz w:val="20"/>
                <w:szCs w:val="20"/>
              </w:rPr>
              <w:t>/1</w:t>
            </w:r>
            <w:r>
              <w:rPr>
                <w:rFonts w:ascii="Arial" w:eastAsia="Arial" w:hAnsi="Arial" w:cs="Arial"/>
                <w:sz w:val="20"/>
                <w:szCs w:val="20"/>
              </w:rPr>
              <w:t>2</w:t>
            </w:r>
            <w:r w:rsidRPr="0072616B">
              <w:rPr>
                <w:rFonts w:ascii="Arial" w:eastAsia="Arial" w:hAnsi="Arial" w:cs="Arial"/>
                <w:sz w:val="20"/>
                <w:szCs w:val="20"/>
              </w:rPr>
              <w:t xml:space="preserve">/18 al </w:t>
            </w:r>
            <w:r>
              <w:rPr>
                <w:rFonts w:ascii="Arial" w:eastAsia="Arial" w:hAnsi="Arial" w:cs="Arial"/>
                <w:sz w:val="20"/>
                <w:szCs w:val="20"/>
              </w:rPr>
              <w:t>16</w:t>
            </w:r>
            <w:r w:rsidRPr="0072616B">
              <w:rPr>
                <w:rFonts w:ascii="Arial" w:eastAsia="Arial" w:hAnsi="Arial" w:cs="Arial"/>
                <w:sz w:val="20"/>
                <w:szCs w:val="20"/>
              </w:rPr>
              <w:t>/12/18</w:t>
            </w: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extDirection w:val="btLr"/>
            <w:vAlign w:val="bottom"/>
          </w:tcPr>
          <w:p w14:paraId="0C42CD50" w14:textId="5A2316D5" w:rsidR="00016B01" w:rsidRDefault="00016B01" w:rsidP="00016B01">
            <w:pPr>
              <w:widowControl w:val="0"/>
              <w:spacing w:after="0" w:line="276" w:lineRule="auto"/>
              <w:ind w:left="113" w:right="113"/>
              <w:jc w:val="center"/>
              <w:rPr>
                <w:rFonts w:ascii="Arial" w:eastAsia="Arial" w:hAnsi="Arial" w:cs="Arial"/>
                <w:sz w:val="24"/>
                <w:szCs w:val="24"/>
              </w:rPr>
            </w:pPr>
            <w:r>
              <w:rPr>
                <w:rFonts w:ascii="Arial" w:eastAsia="Arial" w:hAnsi="Arial" w:cs="Arial"/>
                <w:sz w:val="20"/>
                <w:szCs w:val="20"/>
              </w:rPr>
              <w:t>17</w:t>
            </w:r>
            <w:r w:rsidRPr="0072616B">
              <w:rPr>
                <w:rFonts w:ascii="Arial" w:eastAsia="Arial" w:hAnsi="Arial" w:cs="Arial"/>
                <w:sz w:val="20"/>
                <w:szCs w:val="20"/>
              </w:rPr>
              <w:t>/1</w:t>
            </w:r>
            <w:r>
              <w:rPr>
                <w:rFonts w:ascii="Arial" w:eastAsia="Arial" w:hAnsi="Arial" w:cs="Arial"/>
                <w:sz w:val="20"/>
                <w:szCs w:val="20"/>
              </w:rPr>
              <w:t>2</w:t>
            </w:r>
            <w:r w:rsidRPr="0072616B">
              <w:rPr>
                <w:rFonts w:ascii="Arial" w:eastAsia="Arial" w:hAnsi="Arial" w:cs="Arial"/>
                <w:sz w:val="20"/>
                <w:szCs w:val="20"/>
              </w:rPr>
              <w:t xml:space="preserve">/18 al </w:t>
            </w:r>
            <w:r>
              <w:rPr>
                <w:rFonts w:ascii="Arial" w:eastAsia="Arial" w:hAnsi="Arial" w:cs="Arial"/>
                <w:sz w:val="20"/>
                <w:szCs w:val="20"/>
              </w:rPr>
              <w:t>23</w:t>
            </w:r>
            <w:r w:rsidRPr="0072616B">
              <w:rPr>
                <w:rFonts w:ascii="Arial" w:eastAsia="Arial" w:hAnsi="Arial" w:cs="Arial"/>
                <w:sz w:val="20"/>
                <w:szCs w:val="20"/>
              </w:rPr>
              <w:t>/12/18</w:t>
            </w: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extDirection w:val="btLr"/>
            <w:vAlign w:val="bottom"/>
          </w:tcPr>
          <w:p w14:paraId="79CB2138" w14:textId="39AB4720" w:rsidR="00016B01" w:rsidRDefault="00016B01" w:rsidP="00016B01">
            <w:pPr>
              <w:widowControl w:val="0"/>
              <w:spacing w:after="0" w:line="276" w:lineRule="auto"/>
              <w:ind w:left="113" w:right="113"/>
              <w:jc w:val="center"/>
              <w:rPr>
                <w:rFonts w:ascii="Arial" w:eastAsia="Arial" w:hAnsi="Arial" w:cs="Arial"/>
                <w:sz w:val="24"/>
                <w:szCs w:val="24"/>
              </w:rPr>
            </w:pPr>
            <w:r w:rsidRPr="0072616B">
              <w:rPr>
                <w:rFonts w:ascii="Arial" w:eastAsia="Arial" w:hAnsi="Arial" w:cs="Arial"/>
                <w:sz w:val="20"/>
                <w:szCs w:val="20"/>
              </w:rPr>
              <w:t>2</w:t>
            </w:r>
            <w:r>
              <w:rPr>
                <w:rFonts w:ascii="Arial" w:eastAsia="Arial" w:hAnsi="Arial" w:cs="Arial"/>
                <w:sz w:val="20"/>
                <w:szCs w:val="20"/>
              </w:rPr>
              <w:t>4</w:t>
            </w:r>
            <w:r w:rsidRPr="0072616B">
              <w:rPr>
                <w:rFonts w:ascii="Arial" w:eastAsia="Arial" w:hAnsi="Arial" w:cs="Arial"/>
                <w:sz w:val="20"/>
                <w:szCs w:val="20"/>
              </w:rPr>
              <w:t>/1</w:t>
            </w:r>
            <w:r>
              <w:rPr>
                <w:rFonts w:ascii="Arial" w:eastAsia="Arial" w:hAnsi="Arial" w:cs="Arial"/>
                <w:sz w:val="20"/>
                <w:szCs w:val="20"/>
              </w:rPr>
              <w:t>2</w:t>
            </w:r>
            <w:r w:rsidRPr="0072616B">
              <w:rPr>
                <w:rFonts w:ascii="Arial" w:eastAsia="Arial" w:hAnsi="Arial" w:cs="Arial"/>
                <w:sz w:val="20"/>
                <w:szCs w:val="20"/>
              </w:rPr>
              <w:t xml:space="preserve">/18 al </w:t>
            </w:r>
            <w:r>
              <w:rPr>
                <w:rFonts w:ascii="Arial" w:eastAsia="Arial" w:hAnsi="Arial" w:cs="Arial"/>
                <w:sz w:val="20"/>
                <w:szCs w:val="20"/>
              </w:rPr>
              <w:t>30</w:t>
            </w:r>
            <w:r w:rsidRPr="0072616B">
              <w:rPr>
                <w:rFonts w:ascii="Arial" w:eastAsia="Arial" w:hAnsi="Arial" w:cs="Arial"/>
                <w:sz w:val="20"/>
                <w:szCs w:val="20"/>
              </w:rPr>
              <w:t>/12/18</w:t>
            </w: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extDirection w:val="btLr"/>
            <w:vAlign w:val="bottom"/>
          </w:tcPr>
          <w:p w14:paraId="00C6532A" w14:textId="401F971B" w:rsidR="00016B01" w:rsidRDefault="00016B01" w:rsidP="00016B01">
            <w:pPr>
              <w:widowControl w:val="0"/>
              <w:spacing w:after="0" w:line="276" w:lineRule="auto"/>
              <w:ind w:left="113" w:right="113"/>
              <w:jc w:val="center"/>
              <w:rPr>
                <w:rFonts w:ascii="Arial" w:eastAsia="Arial" w:hAnsi="Arial" w:cs="Arial"/>
                <w:sz w:val="24"/>
                <w:szCs w:val="24"/>
              </w:rPr>
            </w:pPr>
            <w:r>
              <w:rPr>
                <w:rFonts w:ascii="Arial" w:eastAsia="Arial" w:hAnsi="Arial" w:cs="Arial"/>
                <w:sz w:val="20"/>
                <w:szCs w:val="20"/>
              </w:rPr>
              <w:t>31</w:t>
            </w:r>
            <w:r w:rsidRPr="0072616B">
              <w:rPr>
                <w:rFonts w:ascii="Arial" w:eastAsia="Arial" w:hAnsi="Arial" w:cs="Arial"/>
                <w:sz w:val="20"/>
                <w:szCs w:val="20"/>
              </w:rPr>
              <w:t>/1</w:t>
            </w:r>
            <w:r>
              <w:rPr>
                <w:rFonts w:ascii="Arial" w:eastAsia="Arial" w:hAnsi="Arial" w:cs="Arial"/>
                <w:sz w:val="20"/>
                <w:szCs w:val="20"/>
              </w:rPr>
              <w:t>2</w:t>
            </w:r>
            <w:r w:rsidRPr="0072616B">
              <w:rPr>
                <w:rFonts w:ascii="Arial" w:eastAsia="Arial" w:hAnsi="Arial" w:cs="Arial"/>
                <w:sz w:val="20"/>
                <w:szCs w:val="20"/>
              </w:rPr>
              <w:t>/18 al 0</w:t>
            </w:r>
            <w:r>
              <w:rPr>
                <w:rFonts w:ascii="Arial" w:eastAsia="Arial" w:hAnsi="Arial" w:cs="Arial"/>
                <w:sz w:val="20"/>
                <w:szCs w:val="20"/>
              </w:rPr>
              <w:t>6</w:t>
            </w:r>
            <w:r w:rsidRPr="0072616B">
              <w:rPr>
                <w:rFonts w:ascii="Arial" w:eastAsia="Arial" w:hAnsi="Arial" w:cs="Arial"/>
                <w:sz w:val="20"/>
                <w:szCs w:val="20"/>
              </w:rPr>
              <w:t>/</w:t>
            </w:r>
            <w:r>
              <w:rPr>
                <w:rFonts w:ascii="Arial" w:eastAsia="Arial" w:hAnsi="Arial" w:cs="Arial"/>
                <w:sz w:val="20"/>
                <w:szCs w:val="20"/>
              </w:rPr>
              <w:t>01</w:t>
            </w:r>
            <w:r w:rsidRPr="0072616B">
              <w:rPr>
                <w:rFonts w:ascii="Arial" w:eastAsia="Arial" w:hAnsi="Arial" w:cs="Arial"/>
                <w:sz w:val="20"/>
                <w:szCs w:val="20"/>
              </w:rPr>
              <w:t>/1</w:t>
            </w:r>
            <w:r>
              <w:rPr>
                <w:rFonts w:ascii="Arial" w:eastAsia="Arial" w:hAnsi="Arial" w:cs="Arial"/>
                <w:sz w:val="20"/>
                <w:szCs w:val="20"/>
              </w:rPr>
              <w:t>9</w:t>
            </w: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extDirection w:val="btLr"/>
            <w:vAlign w:val="bottom"/>
          </w:tcPr>
          <w:p w14:paraId="53712270" w14:textId="450E434E" w:rsidR="00016B01" w:rsidRDefault="00016B01" w:rsidP="00016B01">
            <w:pPr>
              <w:widowControl w:val="0"/>
              <w:spacing w:after="0" w:line="276" w:lineRule="auto"/>
              <w:ind w:left="113" w:right="113"/>
              <w:jc w:val="center"/>
              <w:rPr>
                <w:rFonts w:ascii="Arial" w:eastAsia="Arial" w:hAnsi="Arial" w:cs="Arial"/>
                <w:sz w:val="24"/>
                <w:szCs w:val="24"/>
              </w:rPr>
            </w:pPr>
            <w:r>
              <w:rPr>
                <w:rFonts w:ascii="Arial" w:eastAsia="Arial" w:hAnsi="Arial" w:cs="Arial"/>
                <w:sz w:val="20"/>
                <w:szCs w:val="20"/>
              </w:rPr>
              <w:t>07</w:t>
            </w:r>
            <w:r w:rsidRPr="0072616B">
              <w:rPr>
                <w:rFonts w:ascii="Arial" w:eastAsia="Arial" w:hAnsi="Arial" w:cs="Arial"/>
                <w:sz w:val="20"/>
                <w:szCs w:val="20"/>
              </w:rPr>
              <w:t>/</w:t>
            </w:r>
            <w:r>
              <w:rPr>
                <w:rFonts w:ascii="Arial" w:eastAsia="Arial" w:hAnsi="Arial" w:cs="Arial"/>
                <w:sz w:val="20"/>
                <w:szCs w:val="20"/>
              </w:rPr>
              <w:t>01</w:t>
            </w:r>
            <w:r w:rsidRPr="0072616B">
              <w:rPr>
                <w:rFonts w:ascii="Arial" w:eastAsia="Arial" w:hAnsi="Arial" w:cs="Arial"/>
                <w:sz w:val="20"/>
                <w:szCs w:val="20"/>
              </w:rPr>
              <w:t>/1</w:t>
            </w:r>
            <w:r>
              <w:rPr>
                <w:rFonts w:ascii="Arial" w:eastAsia="Arial" w:hAnsi="Arial" w:cs="Arial"/>
                <w:sz w:val="20"/>
                <w:szCs w:val="20"/>
              </w:rPr>
              <w:t>9</w:t>
            </w:r>
            <w:r w:rsidRPr="0072616B">
              <w:rPr>
                <w:rFonts w:ascii="Arial" w:eastAsia="Arial" w:hAnsi="Arial" w:cs="Arial"/>
                <w:sz w:val="20"/>
                <w:szCs w:val="20"/>
              </w:rPr>
              <w:t xml:space="preserve"> al </w:t>
            </w:r>
            <w:r>
              <w:rPr>
                <w:rFonts w:ascii="Arial" w:eastAsia="Arial" w:hAnsi="Arial" w:cs="Arial"/>
                <w:sz w:val="20"/>
                <w:szCs w:val="20"/>
              </w:rPr>
              <w:t>13</w:t>
            </w:r>
            <w:r w:rsidRPr="0072616B">
              <w:rPr>
                <w:rFonts w:ascii="Arial" w:eastAsia="Arial" w:hAnsi="Arial" w:cs="Arial"/>
                <w:sz w:val="20"/>
                <w:szCs w:val="20"/>
              </w:rPr>
              <w:t>/</w:t>
            </w:r>
            <w:r>
              <w:rPr>
                <w:rFonts w:ascii="Arial" w:eastAsia="Arial" w:hAnsi="Arial" w:cs="Arial"/>
                <w:sz w:val="20"/>
                <w:szCs w:val="20"/>
              </w:rPr>
              <w:t>01</w:t>
            </w:r>
            <w:r w:rsidRPr="0072616B">
              <w:rPr>
                <w:rFonts w:ascii="Arial" w:eastAsia="Arial" w:hAnsi="Arial" w:cs="Arial"/>
                <w:sz w:val="20"/>
                <w:szCs w:val="20"/>
              </w:rPr>
              <w:t>/1</w:t>
            </w:r>
            <w:r>
              <w:rPr>
                <w:rFonts w:ascii="Arial" w:eastAsia="Arial" w:hAnsi="Arial" w:cs="Arial"/>
                <w:sz w:val="20"/>
                <w:szCs w:val="20"/>
              </w:rPr>
              <w:t>9</w:t>
            </w: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extDirection w:val="btLr"/>
            <w:vAlign w:val="bottom"/>
          </w:tcPr>
          <w:p w14:paraId="3642F4A9" w14:textId="5656B3AC" w:rsidR="00016B01" w:rsidRDefault="00016B01" w:rsidP="00016B01">
            <w:pPr>
              <w:widowControl w:val="0"/>
              <w:spacing w:after="0" w:line="276" w:lineRule="auto"/>
              <w:ind w:left="113" w:right="113"/>
              <w:jc w:val="center"/>
              <w:rPr>
                <w:rFonts w:ascii="Arial" w:eastAsia="Arial" w:hAnsi="Arial" w:cs="Arial"/>
                <w:sz w:val="24"/>
                <w:szCs w:val="24"/>
              </w:rPr>
            </w:pPr>
            <w:r>
              <w:rPr>
                <w:rFonts w:ascii="Arial" w:eastAsia="Arial" w:hAnsi="Arial" w:cs="Arial"/>
                <w:sz w:val="20"/>
                <w:szCs w:val="20"/>
              </w:rPr>
              <w:t>14</w:t>
            </w:r>
            <w:r w:rsidRPr="0072616B">
              <w:rPr>
                <w:rFonts w:ascii="Arial" w:eastAsia="Arial" w:hAnsi="Arial" w:cs="Arial"/>
                <w:sz w:val="20"/>
                <w:szCs w:val="20"/>
              </w:rPr>
              <w:t>/</w:t>
            </w:r>
            <w:r>
              <w:rPr>
                <w:rFonts w:ascii="Arial" w:eastAsia="Arial" w:hAnsi="Arial" w:cs="Arial"/>
                <w:sz w:val="20"/>
                <w:szCs w:val="20"/>
              </w:rPr>
              <w:t>01</w:t>
            </w:r>
            <w:r w:rsidRPr="0072616B">
              <w:rPr>
                <w:rFonts w:ascii="Arial" w:eastAsia="Arial" w:hAnsi="Arial" w:cs="Arial"/>
                <w:sz w:val="20"/>
                <w:szCs w:val="20"/>
              </w:rPr>
              <w:t>/1</w:t>
            </w:r>
            <w:r>
              <w:rPr>
                <w:rFonts w:ascii="Arial" w:eastAsia="Arial" w:hAnsi="Arial" w:cs="Arial"/>
                <w:sz w:val="20"/>
                <w:szCs w:val="20"/>
              </w:rPr>
              <w:t>9</w:t>
            </w:r>
            <w:r w:rsidRPr="0072616B">
              <w:rPr>
                <w:rFonts w:ascii="Arial" w:eastAsia="Arial" w:hAnsi="Arial" w:cs="Arial"/>
                <w:sz w:val="20"/>
                <w:szCs w:val="20"/>
              </w:rPr>
              <w:t xml:space="preserve"> al </w:t>
            </w:r>
            <w:r>
              <w:rPr>
                <w:rFonts w:ascii="Arial" w:eastAsia="Arial" w:hAnsi="Arial" w:cs="Arial"/>
                <w:sz w:val="20"/>
                <w:szCs w:val="20"/>
              </w:rPr>
              <w:t>20</w:t>
            </w:r>
            <w:r w:rsidRPr="0072616B">
              <w:rPr>
                <w:rFonts w:ascii="Arial" w:eastAsia="Arial" w:hAnsi="Arial" w:cs="Arial"/>
                <w:sz w:val="20"/>
                <w:szCs w:val="20"/>
              </w:rPr>
              <w:t>/</w:t>
            </w:r>
            <w:r>
              <w:rPr>
                <w:rFonts w:ascii="Arial" w:eastAsia="Arial" w:hAnsi="Arial" w:cs="Arial"/>
                <w:sz w:val="20"/>
                <w:szCs w:val="20"/>
              </w:rPr>
              <w:t>01</w:t>
            </w:r>
            <w:r w:rsidRPr="0072616B">
              <w:rPr>
                <w:rFonts w:ascii="Arial" w:eastAsia="Arial" w:hAnsi="Arial" w:cs="Arial"/>
                <w:sz w:val="20"/>
                <w:szCs w:val="20"/>
              </w:rPr>
              <w:t>/1</w:t>
            </w:r>
            <w:r>
              <w:rPr>
                <w:rFonts w:ascii="Arial" w:eastAsia="Arial" w:hAnsi="Arial" w:cs="Arial"/>
                <w:sz w:val="20"/>
                <w:szCs w:val="20"/>
              </w:rPr>
              <w:t>9</w:t>
            </w: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extDirection w:val="btLr"/>
            <w:vAlign w:val="bottom"/>
          </w:tcPr>
          <w:p w14:paraId="41B0D1C2" w14:textId="0CB9313A" w:rsidR="00016B01" w:rsidRDefault="00016B01" w:rsidP="00016B01">
            <w:pPr>
              <w:widowControl w:val="0"/>
              <w:spacing w:after="0" w:line="276" w:lineRule="auto"/>
              <w:ind w:left="113" w:right="113"/>
              <w:jc w:val="center"/>
              <w:rPr>
                <w:rFonts w:ascii="Arial" w:eastAsia="Arial" w:hAnsi="Arial" w:cs="Arial"/>
                <w:sz w:val="24"/>
                <w:szCs w:val="24"/>
              </w:rPr>
            </w:pPr>
            <w:r>
              <w:rPr>
                <w:rFonts w:ascii="Arial" w:eastAsia="Arial" w:hAnsi="Arial" w:cs="Arial"/>
                <w:sz w:val="20"/>
                <w:szCs w:val="20"/>
              </w:rPr>
              <w:t>21</w:t>
            </w:r>
            <w:r w:rsidRPr="0072616B">
              <w:rPr>
                <w:rFonts w:ascii="Arial" w:eastAsia="Arial" w:hAnsi="Arial" w:cs="Arial"/>
                <w:sz w:val="20"/>
                <w:szCs w:val="20"/>
              </w:rPr>
              <w:t>/</w:t>
            </w:r>
            <w:r>
              <w:rPr>
                <w:rFonts w:ascii="Arial" w:eastAsia="Arial" w:hAnsi="Arial" w:cs="Arial"/>
                <w:sz w:val="20"/>
                <w:szCs w:val="20"/>
              </w:rPr>
              <w:t>01</w:t>
            </w:r>
            <w:r w:rsidRPr="0072616B">
              <w:rPr>
                <w:rFonts w:ascii="Arial" w:eastAsia="Arial" w:hAnsi="Arial" w:cs="Arial"/>
                <w:sz w:val="20"/>
                <w:szCs w:val="20"/>
              </w:rPr>
              <w:t>/1</w:t>
            </w:r>
            <w:r>
              <w:rPr>
                <w:rFonts w:ascii="Arial" w:eastAsia="Arial" w:hAnsi="Arial" w:cs="Arial"/>
                <w:sz w:val="20"/>
                <w:szCs w:val="20"/>
              </w:rPr>
              <w:t>9</w:t>
            </w:r>
            <w:r w:rsidRPr="0072616B">
              <w:rPr>
                <w:rFonts w:ascii="Arial" w:eastAsia="Arial" w:hAnsi="Arial" w:cs="Arial"/>
                <w:sz w:val="20"/>
                <w:szCs w:val="20"/>
              </w:rPr>
              <w:t xml:space="preserve"> al </w:t>
            </w:r>
            <w:r>
              <w:rPr>
                <w:rFonts w:ascii="Arial" w:eastAsia="Arial" w:hAnsi="Arial" w:cs="Arial"/>
                <w:sz w:val="20"/>
                <w:szCs w:val="20"/>
              </w:rPr>
              <w:t>27</w:t>
            </w:r>
            <w:r w:rsidRPr="0072616B">
              <w:rPr>
                <w:rFonts w:ascii="Arial" w:eastAsia="Arial" w:hAnsi="Arial" w:cs="Arial"/>
                <w:sz w:val="20"/>
                <w:szCs w:val="20"/>
              </w:rPr>
              <w:t>/</w:t>
            </w:r>
            <w:r>
              <w:rPr>
                <w:rFonts w:ascii="Arial" w:eastAsia="Arial" w:hAnsi="Arial" w:cs="Arial"/>
                <w:sz w:val="20"/>
                <w:szCs w:val="20"/>
              </w:rPr>
              <w:t>01</w:t>
            </w:r>
            <w:r w:rsidRPr="0072616B">
              <w:rPr>
                <w:rFonts w:ascii="Arial" w:eastAsia="Arial" w:hAnsi="Arial" w:cs="Arial"/>
                <w:sz w:val="20"/>
                <w:szCs w:val="20"/>
              </w:rPr>
              <w:t>/1</w:t>
            </w:r>
            <w:r>
              <w:rPr>
                <w:rFonts w:ascii="Arial" w:eastAsia="Arial" w:hAnsi="Arial" w:cs="Arial"/>
                <w:sz w:val="20"/>
                <w:szCs w:val="20"/>
              </w:rPr>
              <w:t>9</w:t>
            </w: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extDirection w:val="btLr"/>
            <w:vAlign w:val="bottom"/>
          </w:tcPr>
          <w:p w14:paraId="376BDB90" w14:textId="6242B153" w:rsidR="00016B01" w:rsidRDefault="00016B01" w:rsidP="00016B01">
            <w:pPr>
              <w:widowControl w:val="0"/>
              <w:spacing w:after="0" w:line="276" w:lineRule="auto"/>
              <w:ind w:left="113" w:right="113"/>
              <w:jc w:val="center"/>
              <w:rPr>
                <w:rFonts w:ascii="Arial" w:eastAsia="Arial" w:hAnsi="Arial" w:cs="Arial"/>
                <w:sz w:val="24"/>
                <w:szCs w:val="24"/>
              </w:rPr>
            </w:pPr>
            <w:r w:rsidRPr="0072616B">
              <w:rPr>
                <w:rFonts w:ascii="Arial" w:eastAsia="Arial" w:hAnsi="Arial" w:cs="Arial"/>
                <w:sz w:val="20"/>
                <w:szCs w:val="20"/>
              </w:rPr>
              <w:t>2</w:t>
            </w:r>
            <w:r>
              <w:rPr>
                <w:rFonts w:ascii="Arial" w:eastAsia="Arial" w:hAnsi="Arial" w:cs="Arial"/>
                <w:sz w:val="20"/>
                <w:szCs w:val="20"/>
              </w:rPr>
              <w:t>8</w:t>
            </w:r>
            <w:r w:rsidRPr="0072616B">
              <w:rPr>
                <w:rFonts w:ascii="Arial" w:eastAsia="Arial" w:hAnsi="Arial" w:cs="Arial"/>
                <w:sz w:val="20"/>
                <w:szCs w:val="20"/>
              </w:rPr>
              <w:t>/</w:t>
            </w:r>
            <w:r>
              <w:rPr>
                <w:rFonts w:ascii="Arial" w:eastAsia="Arial" w:hAnsi="Arial" w:cs="Arial"/>
                <w:sz w:val="20"/>
                <w:szCs w:val="20"/>
              </w:rPr>
              <w:t>01</w:t>
            </w:r>
            <w:r w:rsidRPr="0072616B">
              <w:rPr>
                <w:rFonts w:ascii="Arial" w:eastAsia="Arial" w:hAnsi="Arial" w:cs="Arial"/>
                <w:sz w:val="20"/>
                <w:szCs w:val="20"/>
              </w:rPr>
              <w:t>/1</w:t>
            </w:r>
            <w:r>
              <w:rPr>
                <w:rFonts w:ascii="Arial" w:eastAsia="Arial" w:hAnsi="Arial" w:cs="Arial"/>
                <w:sz w:val="20"/>
                <w:szCs w:val="20"/>
              </w:rPr>
              <w:t>9</w:t>
            </w:r>
            <w:r w:rsidRPr="0072616B">
              <w:rPr>
                <w:rFonts w:ascii="Arial" w:eastAsia="Arial" w:hAnsi="Arial" w:cs="Arial"/>
                <w:sz w:val="20"/>
                <w:szCs w:val="20"/>
              </w:rPr>
              <w:t xml:space="preserve"> al 0</w:t>
            </w:r>
            <w:r>
              <w:rPr>
                <w:rFonts w:ascii="Arial" w:eastAsia="Arial" w:hAnsi="Arial" w:cs="Arial"/>
                <w:sz w:val="20"/>
                <w:szCs w:val="20"/>
              </w:rPr>
              <w:t>3</w:t>
            </w:r>
            <w:r w:rsidRPr="0072616B">
              <w:rPr>
                <w:rFonts w:ascii="Arial" w:eastAsia="Arial" w:hAnsi="Arial" w:cs="Arial"/>
                <w:sz w:val="20"/>
                <w:szCs w:val="20"/>
              </w:rPr>
              <w:t>/</w:t>
            </w:r>
            <w:r>
              <w:rPr>
                <w:rFonts w:ascii="Arial" w:eastAsia="Arial" w:hAnsi="Arial" w:cs="Arial"/>
                <w:sz w:val="20"/>
                <w:szCs w:val="20"/>
              </w:rPr>
              <w:t>02</w:t>
            </w:r>
            <w:r w:rsidRPr="0072616B">
              <w:rPr>
                <w:rFonts w:ascii="Arial" w:eastAsia="Arial" w:hAnsi="Arial" w:cs="Arial"/>
                <w:sz w:val="20"/>
                <w:szCs w:val="20"/>
              </w:rPr>
              <w:t>/1</w:t>
            </w:r>
            <w:r>
              <w:rPr>
                <w:rFonts w:ascii="Arial" w:eastAsia="Arial" w:hAnsi="Arial" w:cs="Arial"/>
                <w:sz w:val="20"/>
                <w:szCs w:val="20"/>
              </w:rPr>
              <w:t>9</w:t>
            </w:r>
          </w:p>
        </w:tc>
      </w:tr>
      <w:tr w:rsidR="00B530EE" w14:paraId="787D297A" w14:textId="77777777" w:rsidTr="0072616B">
        <w:trPr>
          <w:trHeight w:val="301"/>
        </w:trPr>
        <w:tc>
          <w:tcPr>
            <w:tcW w:w="3551" w:type="dxa"/>
            <w:gridSpan w:val="2"/>
            <w:tcBorders>
              <w:top w:val="single" w:sz="6" w:space="0" w:color="CCCCCC"/>
              <w:left w:val="single" w:sz="6" w:space="0" w:color="000000"/>
              <w:bottom w:val="single" w:sz="6" w:space="0" w:color="000000"/>
              <w:right w:val="single" w:sz="4" w:space="0" w:color="auto"/>
            </w:tcBorders>
            <w:tcMar>
              <w:top w:w="40" w:type="dxa"/>
              <w:left w:w="40" w:type="dxa"/>
              <w:bottom w:w="40" w:type="dxa"/>
              <w:right w:w="40" w:type="dxa"/>
            </w:tcMar>
            <w:vAlign w:val="bottom"/>
          </w:tcPr>
          <w:p w14:paraId="1DA26332" w14:textId="37A4EF99" w:rsidR="00B530EE" w:rsidRDefault="00CF50E9" w:rsidP="00E65F0F">
            <w:pPr>
              <w:widowControl w:val="0"/>
              <w:spacing w:after="0" w:line="276" w:lineRule="auto"/>
              <w:rPr>
                <w:rFonts w:ascii="Arial" w:eastAsia="Arial" w:hAnsi="Arial" w:cs="Arial"/>
                <w:sz w:val="20"/>
                <w:szCs w:val="20"/>
              </w:rPr>
            </w:pPr>
            <w:r>
              <w:rPr>
                <w:rFonts w:ascii="Arial" w:eastAsia="Arial" w:hAnsi="Arial" w:cs="Arial"/>
                <w:sz w:val="20"/>
                <w:szCs w:val="20"/>
              </w:rPr>
              <w:t>D</w:t>
            </w:r>
            <w:r w:rsidR="00E65F0F">
              <w:rPr>
                <w:rFonts w:ascii="Arial" w:eastAsia="Arial" w:hAnsi="Arial" w:cs="Arial"/>
                <w:sz w:val="20"/>
                <w:szCs w:val="20"/>
              </w:rPr>
              <w:t>iseño de la arquitectura</w:t>
            </w:r>
            <w:r>
              <w:rPr>
                <w:rFonts w:ascii="Arial" w:eastAsia="Arial" w:hAnsi="Arial" w:cs="Arial"/>
                <w:sz w:val="20"/>
                <w:szCs w:val="20"/>
              </w:rPr>
              <w:t xml:space="preserve"> del software</w:t>
            </w:r>
            <w:r w:rsidR="00ED72D0">
              <w:rPr>
                <w:rFonts w:ascii="Arial" w:eastAsia="Arial" w:hAnsi="Arial" w:cs="Arial"/>
                <w:sz w:val="20"/>
                <w:szCs w:val="20"/>
              </w:rPr>
              <w:t xml:space="preserve"> e interfaces graficas</w:t>
            </w:r>
          </w:p>
        </w:tc>
        <w:tc>
          <w:tcPr>
            <w:tcW w:w="815" w:type="dxa"/>
            <w:tcBorders>
              <w:top w:val="single" w:sz="4" w:space="0" w:color="auto"/>
              <w:left w:val="single" w:sz="4" w:space="0" w:color="auto"/>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79C42843" w14:textId="77777777" w:rsidR="00B530EE" w:rsidRPr="0072616B" w:rsidRDefault="00B530EE" w:rsidP="008E0BC7">
            <w:pPr>
              <w:widowControl w:val="0"/>
              <w:spacing w:after="0" w:line="276" w:lineRule="auto"/>
              <w:rPr>
                <w:rFonts w:ascii="Arial" w:eastAsia="Arial" w:hAnsi="Arial" w:cs="Arial"/>
                <w:sz w:val="20"/>
                <w:szCs w:val="20"/>
                <w:highlight w:val="darkGray"/>
                <w:shd w:val="clear" w:color="auto" w:fill="4A86E8"/>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75498DE5" w14:textId="77777777" w:rsidR="00B530EE" w:rsidRPr="0072616B" w:rsidRDefault="00B530EE" w:rsidP="008E0BC7">
            <w:pPr>
              <w:widowControl w:val="0"/>
              <w:spacing w:after="0" w:line="276" w:lineRule="auto"/>
              <w:rPr>
                <w:rFonts w:ascii="Arial" w:eastAsia="Arial" w:hAnsi="Arial" w:cs="Arial"/>
                <w:sz w:val="20"/>
                <w:szCs w:val="20"/>
                <w:highlight w:val="darkGray"/>
                <w:shd w:val="clear" w:color="auto" w:fill="4A86E8"/>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D57843"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7375BD"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788D82"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0D97064"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B9A70F"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4AD8AB"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66F961"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879CF3C"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4101834" w14:textId="77777777" w:rsidR="00B530EE" w:rsidRDefault="00B530EE" w:rsidP="008E0BC7">
            <w:pPr>
              <w:widowControl w:val="0"/>
              <w:spacing w:after="0" w:line="276" w:lineRule="auto"/>
              <w:rPr>
                <w:rFonts w:ascii="Arial" w:eastAsia="Arial" w:hAnsi="Arial" w:cs="Arial"/>
                <w:sz w:val="20"/>
                <w:szCs w:val="20"/>
              </w:rPr>
            </w:pPr>
          </w:p>
        </w:tc>
      </w:tr>
      <w:tr w:rsidR="00B530EE" w14:paraId="5C7A0C55" w14:textId="77777777" w:rsidTr="0072616B">
        <w:trPr>
          <w:trHeight w:val="301"/>
        </w:trPr>
        <w:tc>
          <w:tcPr>
            <w:tcW w:w="3551" w:type="dxa"/>
            <w:gridSpan w:val="2"/>
            <w:tcBorders>
              <w:top w:val="single" w:sz="6" w:space="0" w:color="CCCCCC"/>
              <w:left w:val="single" w:sz="6" w:space="0" w:color="000000"/>
              <w:bottom w:val="single" w:sz="6" w:space="0" w:color="000000"/>
              <w:right w:val="single" w:sz="4" w:space="0" w:color="auto"/>
            </w:tcBorders>
            <w:tcMar>
              <w:top w:w="40" w:type="dxa"/>
              <w:left w:w="40" w:type="dxa"/>
              <w:bottom w:w="40" w:type="dxa"/>
              <w:right w:w="40" w:type="dxa"/>
            </w:tcMar>
            <w:vAlign w:val="bottom"/>
          </w:tcPr>
          <w:p w14:paraId="74AD1C10" w14:textId="7BC19F2D" w:rsidR="00B530EE" w:rsidRDefault="00E65F0F" w:rsidP="008E0BC7">
            <w:pPr>
              <w:widowControl w:val="0"/>
              <w:spacing w:after="0" w:line="276" w:lineRule="auto"/>
              <w:rPr>
                <w:rFonts w:ascii="Arial" w:eastAsia="Arial" w:hAnsi="Arial" w:cs="Arial"/>
                <w:sz w:val="20"/>
                <w:szCs w:val="20"/>
              </w:rPr>
            </w:pPr>
            <w:r>
              <w:rPr>
                <w:rFonts w:ascii="Arial" w:eastAsia="Arial" w:hAnsi="Arial" w:cs="Arial"/>
                <w:sz w:val="20"/>
                <w:szCs w:val="20"/>
              </w:rPr>
              <w:t xml:space="preserve">Recolección de comentarios de </w:t>
            </w:r>
            <w:r w:rsidR="00983801">
              <w:rPr>
                <w:rFonts w:ascii="Arial" w:eastAsia="Arial" w:hAnsi="Arial" w:cs="Arial"/>
                <w:sz w:val="20"/>
                <w:szCs w:val="20"/>
              </w:rPr>
              <w:t>la red social seleccionada</w:t>
            </w:r>
          </w:p>
        </w:tc>
        <w:tc>
          <w:tcPr>
            <w:tcW w:w="81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bottom"/>
          </w:tcPr>
          <w:p w14:paraId="301A7DA3"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529861"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12AC83A1"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7F42686A"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31ACB2CE"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49544BE6"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F07FD6"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6500F2"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E21357"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70CB8C2"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18E79B" w14:textId="77777777" w:rsidR="00B530EE" w:rsidRDefault="00B530EE" w:rsidP="008E0BC7">
            <w:pPr>
              <w:widowControl w:val="0"/>
              <w:spacing w:after="0" w:line="276" w:lineRule="auto"/>
              <w:rPr>
                <w:rFonts w:ascii="Arial" w:eastAsia="Arial" w:hAnsi="Arial" w:cs="Arial"/>
                <w:sz w:val="20"/>
                <w:szCs w:val="20"/>
              </w:rPr>
            </w:pPr>
          </w:p>
        </w:tc>
      </w:tr>
      <w:tr w:rsidR="00B530EE" w14:paraId="03BA6988" w14:textId="77777777" w:rsidTr="0072616B">
        <w:trPr>
          <w:trHeight w:val="301"/>
        </w:trPr>
        <w:tc>
          <w:tcPr>
            <w:tcW w:w="3551" w:type="dxa"/>
            <w:gridSpan w:val="2"/>
            <w:tcBorders>
              <w:top w:val="single" w:sz="6" w:space="0" w:color="CCCCCC"/>
              <w:left w:val="single" w:sz="6" w:space="0" w:color="000000"/>
              <w:bottom w:val="single" w:sz="6" w:space="0" w:color="000000"/>
              <w:right w:val="single" w:sz="4" w:space="0" w:color="auto"/>
            </w:tcBorders>
            <w:tcMar>
              <w:top w:w="40" w:type="dxa"/>
              <w:left w:w="40" w:type="dxa"/>
              <w:bottom w:w="40" w:type="dxa"/>
              <w:right w:w="40" w:type="dxa"/>
            </w:tcMar>
            <w:vAlign w:val="bottom"/>
          </w:tcPr>
          <w:p w14:paraId="51380FB7" w14:textId="389AF64A" w:rsidR="00B530EE" w:rsidRDefault="00E65F0F" w:rsidP="008E0BC7">
            <w:pPr>
              <w:widowControl w:val="0"/>
              <w:spacing w:after="0" w:line="276" w:lineRule="auto"/>
              <w:rPr>
                <w:rFonts w:ascii="Arial" w:eastAsia="Arial" w:hAnsi="Arial" w:cs="Arial"/>
                <w:sz w:val="20"/>
                <w:szCs w:val="20"/>
              </w:rPr>
            </w:pPr>
            <w:r>
              <w:rPr>
                <w:rFonts w:ascii="Arial" w:eastAsia="Arial" w:hAnsi="Arial" w:cs="Arial"/>
                <w:sz w:val="20"/>
                <w:szCs w:val="20"/>
              </w:rPr>
              <w:t>Calificación de los comentarios</w:t>
            </w:r>
          </w:p>
        </w:tc>
        <w:tc>
          <w:tcPr>
            <w:tcW w:w="81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bottom"/>
          </w:tcPr>
          <w:p w14:paraId="6EBFBC77"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CAE0B07"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E9F7AA" w14:textId="77777777" w:rsidR="00B530EE" w:rsidRPr="00E65F0F"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69CF12B7" w14:textId="77777777" w:rsidR="00B530EE" w:rsidRPr="00E65F0F"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480DEE24"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5975B7FD"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2047BE"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6D0DE7"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3BB3481"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DA0DAF"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4BBDBA" w14:textId="77777777" w:rsidR="00B530EE" w:rsidRDefault="00B530EE" w:rsidP="008E0BC7">
            <w:pPr>
              <w:widowControl w:val="0"/>
              <w:spacing w:after="0" w:line="276" w:lineRule="auto"/>
              <w:rPr>
                <w:rFonts w:ascii="Arial" w:eastAsia="Arial" w:hAnsi="Arial" w:cs="Arial"/>
                <w:sz w:val="20"/>
                <w:szCs w:val="20"/>
              </w:rPr>
            </w:pPr>
          </w:p>
        </w:tc>
      </w:tr>
      <w:tr w:rsidR="00B530EE" w14:paraId="23CD7692" w14:textId="77777777" w:rsidTr="0072616B">
        <w:trPr>
          <w:trHeight w:val="301"/>
        </w:trPr>
        <w:tc>
          <w:tcPr>
            <w:tcW w:w="3551" w:type="dxa"/>
            <w:gridSpan w:val="2"/>
            <w:tcBorders>
              <w:top w:val="single" w:sz="6" w:space="0" w:color="CCCCCC"/>
              <w:left w:val="single" w:sz="6" w:space="0" w:color="000000"/>
              <w:bottom w:val="single" w:sz="6" w:space="0" w:color="000000"/>
              <w:right w:val="single" w:sz="4" w:space="0" w:color="auto"/>
            </w:tcBorders>
            <w:tcMar>
              <w:top w:w="40" w:type="dxa"/>
              <w:left w:w="40" w:type="dxa"/>
              <w:bottom w:w="40" w:type="dxa"/>
              <w:right w:w="40" w:type="dxa"/>
            </w:tcMar>
            <w:vAlign w:val="bottom"/>
          </w:tcPr>
          <w:p w14:paraId="216F3B88" w14:textId="4A16BF89" w:rsidR="00B530EE" w:rsidRDefault="00B530EE" w:rsidP="008E0BC7">
            <w:pPr>
              <w:widowControl w:val="0"/>
              <w:spacing w:after="0" w:line="276" w:lineRule="auto"/>
              <w:rPr>
                <w:rFonts w:ascii="Arial" w:eastAsia="Arial" w:hAnsi="Arial" w:cs="Arial"/>
                <w:sz w:val="20"/>
                <w:szCs w:val="20"/>
              </w:rPr>
            </w:pPr>
            <w:r>
              <w:rPr>
                <w:rFonts w:ascii="Arial" w:eastAsia="Arial" w:hAnsi="Arial" w:cs="Arial"/>
                <w:sz w:val="20"/>
                <w:szCs w:val="20"/>
              </w:rPr>
              <w:t>Desarrollo de</w:t>
            </w:r>
            <w:r w:rsidR="00C12340">
              <w:rPr>
                <w:rFonts w:ascii="Arial" w:eastAsia="Arial" w:hAnsi="Arial" w:cs="Arial"/>
                <w:sz w:val="20"/>
                <w:szCs w:val="20"/>
              </w:rPr>
              <w:t xml:space="preserve">l modelo de </w:t>
            </w:r>
            <w:r w:rsidR="0040313C">
              <w:rPr>
                <w:rFonts w:ascii="Arial" w:eastAsia="Arial" w:hAnsi="Arial" w:cs="Arial"/>
                <w:sz w:val="20"/>
                <w:szCs w:val="20"/>
              </w:rPr>
              <w:t>r</w:t>
            </w:r>
            <w:r w:rsidR="008930B1">
              <w:rPr>
                <w:rFonts w:ascii="Arial" w:eastAsia="Arial" w:hAnsi="Arial" w:cs="Arial"/>
                <w:sz w:val="20"/>
                <w:szCs w:val="20"/>
              </w:rPr>
              <w:t xml:space="preserve">ed </w:t>
            </w:r>
            <w:r w:rsidR="0040313C">
              <w:rPr>
                <w:rFonts w:ascii="Arial" w:eastAsia="Arial" w:hAnsi="Arial" w:cs="Arial"/>
                <w:sz w:val="20"/>
                <w:szCs w:val="20"/>
              </w:rPr>
              <w:t>n</w:t>
            </w:r>
            <w:bookmarkStart w:id="14" w:name="_GoBack"/>
            <w:bookmarkEnd w:id="14"/>
            <w:r w:rsidR="008930B1">
              <w:rPr>
                <w:rFonts w:ascii="Arial" w:eastAsia="Arial" w:hAnsi="Arial" w:cs="Arial"/>
                <w:sz w:val="20"/>
                <w:szCs w:val="20"/>
              </w:rPr>
              <w:t>euronal</w:t>
            </w:r>
            <w:r w:rsidR="00C12340">
              <w:rPr>
                <w:rFonts w:ascii="Arial" w:eastAsia="Arial" w:hAnsi="Arial" w:cs="Arial"/>
                <w:sz w:val="20"/>
                <w:szCs w:val="20"/>
              </w:rPr>
              <w:t xml:space="preserve"> y la arquitectura del software.</w:t>
            </w:r>
          </w:p>
        </w:tc>
        <w:tc>
          <w:tcPr>
            <w:tcW w:w="81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bottom"/>
          </w:tcPr>
          <w:p w14:paraId="434BA1EE"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8FF2EA"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66D179"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1B7F0053"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723C433F"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0CECB297"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8BF124"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6AEEB4F"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F863201"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393751"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0BE7EE" w14:textId="77777777" w:rsidR="00B530EE" w:rsidRDefault="00B530EE" w:rsidP="008E0BC7">
            <w:pPr>
              <w:widowControl w:val="0"/>
              <w:spacing w:after="0" w:line="276" w:lineRule="auto"/>
              <w:rPr>
                <w:rFonts w:ascii="Arial" w:eastAsia="Arial" w:hAnsi="Arial" w:cs="Arial"/>
                <w:sz w:val="20"/>
                <w:szCs w:val="20"/>
              </w:rPr>
            </w:pPr>
          </w:p>
        </w:tc>
      </w:tr>
      <w:tr w:rsidR="00B530EE" w14:paraId="40D21F52" w14:textId="77777777" w:rsidTr="0072616B">
        <w:trPr>
          <w:trHeight w:val="301"/>
        </w:trPr>
        <w:tc>
          <w:tcPr>
            <w:tcW w:w="3551" w:type="dxa"/>
            <w:gridSpan w:val="2"/>
            <w:tcBorders>
              <w:top w:val="single" w:sz="6" w:space="0" w:color="CCCCCC"/>
              <w:left w:val="single" w:sz="6" w:space="0" w:color="000000"/>
              <w:bottom w:val="single" w:sz="6" w:space="0" w:color="000000"/>
              <w:right w:val="single" w:sz="4" w:space="0" w:color="auto"/>
            </w:tcBorders>
            <w:tcMar>
              <w:top w:w="40" w:type="dxa"/>
              <w:left w:w="40" w:type="dxa"/>
              <w:bottom w:w="40" w:type="dxa"/>
              <w:right w:w="40" w:type="dxa"/>
            </w:tcMar>
            <w:vAlign w:val="bottom"/>
          </w:tcPr>
          <w:p w14:paraId="1C4A821A" w14:textId="09FD0C03" w:rsidR="00B530EE" w:rsidRDefault="00B530EE" w:rsidP="008E0BC7">
            <w:pPr>
              <w:widowControl w:val="0"/>
              <w:spacing w:after="0" w:line="276" w:lineRule="auto"/>
              <w:rPr>
                <w:rFonts w:ascii="Arial" w:eastAsia="Arial" w:hAnsi="Arial" w:cs="Arial"/>
                <w:sz w:val="20"/>
                <w:szCs w:val="20"/>
              </w:rPr>
            </w:pPr>
            <w:r>
              <w:rPr>
                <w:rFonts w:ascii="Arial" w:eastAsia="Arial" w:hAnsi="Arial" w:cs="Arial"/>
                <w:sz w:val="20"/>
                <w:szCs w:val="20"/>
              </w:rPr>
              <w:t>Entrenamiento</w:t>
            </w:r>
            <w:r w:rsidR="00C12340">
              <w:rPr>
                <w:rFonts w:ascii="Arial" w:eastAsia="Arial" w:hAnsi="Arial" w:cs="Arial"/>
                <w:sz w:val="20"/>
                <w:szCs w:val="20"/>
              </w:rPr>
              <w:t xml:space="preserve"> del modelo.</w:t>
            </w:r>
          </w:p>
        </w:tc>
        <w:tc>
          <w:tcPr>
            <w:tcW w:w="81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bottom"/>
          </w:tcPr>
          <w:p w14:paraId="716DE8B9"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5F3C6"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E5C26E"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260C517"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75AFA3"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DFE779"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0EBFBC9D"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6CB39A97"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3E7E9A"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8BBB94"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A7EA3E" w14:textId="77777777" w:rsidR="00B530EE" w:rsidRDefault="00B530EE" w:rsidP="008E0BC7">
            <w:pPr>
              <w:widowControl w:val="0"/>
              <w:spacing w:after="0" w:line="276" w:lineRule="auto"/>
              <w:rPr>
                <w:rFonts w:ascii="Arial" w:eastAsia="Arial" w:hAnsi="Arial" w:cs="Arial"/>
                <w:sz w:val="20"/>
                <w:szCs w:val="20"/>
              </w:rPr>
            </w:pPr>
          </w:p>
        </w:tc>
      </w:tr>
      <w:tr w:rsidR="00B530EE" w14:paraId="25FA98C3" w14:textId="77777777" w:rsidTr="0072616B">
        <w:trPr>
          <w:trHeight w:val="301"/>
        </w:trPr>
        <w:tc>
          <w:tcPr>
            <w:tcW w:w="3551" w:type="dxa"/>
            <w:gridSpan w:val="2"/>
            <w:tcBorders>
              <w:top w:val="single" w:sz="6" w:space="0" w:color="CCCCCC"/>
              <w:left w:val="single" w:sz="6" w:space="0" w:color="000000"/>
              <w:bottom w:val="single" w:sz="6" w:space="0" w:color="000000"/>
              <w:right w:val="single" w:sz="4" w:space="0" w:color="auto"/>
            </w:tcBorders>
            <w:tcMar>
              <w:top w:w="40" w:type="dxa"/>
              <w:left w:w="40" w:type="dxa"/>
              <w:bottom w:w="40" w:type="dxa"/>
              <w:right w:w="40" w:type="dxa"/>
            </w:tcMar>
            <w:vAlign w:val="bottom"/>
          </w:tcPr>
          <w:p w14:paraId="58085B9D" w14:textId="6F2BE595" w:rsidR="00B530EE" w:rsidRDefault="00B530EE" w:rsidP="008E0BC7">
            <w:pPr>
              <w:widowControl w:val="0"/>
              <w:spacing w:after="0" w:line="276" w:lineRule="auto"/>
              <w:rPr>
                <w:rFonts w:ascii="Arial" w:eastAsia="Arial" w:hAnsi="Arial" w:cs="Arial"/>
                <w:sz w:val="20"/>
                <w:szCs w:val="20"/>
              </w:rPr>
            </w:pPr>
            <w:r>
              <w:rPr>
                <w:rFonts w:ascii="Arial" w:eastAsia="Arial" w:hAnsi="Arial" w:cs="Arial"/>
                <w:sz w:val="20"/>
                <w:szCs w:val="20"/>
              </w:rPr>
              <w:t xml:space="preserve">Validación </w:t>
            </w:r>
            <w:r w:rsidR="00ED72D0">
              <w:rPr>
                <w:rFonts w:ascii="Arial" w:eastAsia="Arial" w:hAnsi="Arial" w:cs="Arial"/>
                <w:sz w:val="20"/>
                <w:szCs w:val="20"/>
              </w:rPr>
              <w:t xml:space="preserve">y pruebas </w:t>
            </w:r>
            <w:r>
              <w:rPr>
                <w:rFonts w:ascii="Arial" w:eastAsia="Arial" w:hAnsi="Arial" w:cs="Arial"/>
                <w:sz w:val="20"/>
                <w:szCs w:val="20"/>
              </w:rPr>
              <w:t>del modelo</w:t>
            </w:r>
            <w:r w:rsidR="00C12340">
              <w:rPr>
                <w:rFonts w:ascii="Arial" w:eastAsia="Arial" w:hAnsi="Arial" w:cs="Arial"/>
                <w:sz w:val="20"/>
                <w:szCs w:val="20"/>
              </w:rPr>
              <w:t>.</w:t>
            </w:r>
          </w:p>
        </w:tc>
        <w:tc>
          <w:tcPr>
            <w:tcW w:w="81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bottom"/>
          </w:tcPr>
          <w:p w14:paraId="53AF732C"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E2305C"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65F6F0"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BF33E5"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36C8D0"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C28744"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CBFBEB"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8C3367"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4A9C9F67"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9C19F7"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9D19FC" w14:textId="77777777" w:rsidR="00B530EE" w:rsidRDefault="00B530EE" w:rsidP="008E0BC7">
            <w:pPr>
              <w:widowControl w:val="0"/>
              <w:spacing w:after="0" w:line="276" w:lineRule="auto"/>
              <w:rPr>
                <w:rFonts w:ascii="Arial" w:eastAsia="Arial" w:hAnsi="Arial" w:cs="Arial"/>
                <w:sz w:val="20"/>
                <w:szCs w:val="20"/>
              </w:rPr>
            </w:pPr>
          </w:p>
        </w:tc>
      </w:tr>
      <w:tr w:rsidR="00B530EE" w14:paraId="75CFAF83" w14:textId="77777777" w:rsidTr="0072616B">
        <w:trPr>
          <w:trHeight w:val="301"/>
        </w:trPr>
        <w:tc>
          <w:tcPr>
            <w:tcW w:w="3551" w:type="dxa"/>
            <w:gridSpan w:val="2"/>
            <w:tcBorders>
              <w:top w:val="single" w:sz="6" w:space="0" w:color="CCCCCC"/>
              <w:left w:val="single" w:sz="6" w:space="0" w:color="000000"/>
              <w:bottom w:val="single" w:sz="6" w:space="0" w:color="000000"/>
              <w:right w:val="single" w:sz="4" w:space="0" w:color="auto"/>
            </w:tcBorders>
            <w:tcMar>
              <w:top w:w="40" w:type="dxa"/>
              <w:left w:w="40" w:type="dxa"/>
              <w:bottom w:w="40" w:type="dxa"/>
              <w:right w:w="40" w:type="dxa"/>
            </w:tcMar>
            <w:vAlign w:val="bottom"/>
          </w:tcPr>
          <w:p w14:paraId="19C33DDF" w14:textId="1E6E1A90" w:rsidR="00B530EE" w:rsidRDefault="008930B1" w:rsidP="008E0BC7">
            <w:pPr>
              <w:widowControl w:val="0"/>
              <w:spacing w:after="0" w:line="276" w:lineRule="auto"/>
              <w:rPr>
                <w:rFonts w:ascii="Arial" w:eastAsia="Arial" w:hAnsi="Arial" w:cs="Arial"/>
                <w:sz w:val="20"/>
                <w:szCs w:val="20"/>
              </w:rPr>
            </w:pPr>
            <w:r>
              <w:rPr>
                <w:rFonts w:ascii="Arial" w:eastAsia="Arial" w:hAnsi="Arial" w:cs="Arial"/>
                <w:sz w:val="20"/>
                <w:szCs w:val="20"/>
              </w:rPr>
              <w:t>Integración</w:t>
            </w:r>
            <w:r w:rsidR="00CD10C3">
              <w:rPr>
                <w:rFonts w:ascii="Arial" w:eastAsia="Arial" w:hAnsi="Arial" w:cs="Arial"/>
                <w:sz w:val="20"/>
                <w:szCs w:val="20"/>
              </w:rPr>
              <w:t xml:space="preserve"> de la </w:t>
            </w:r>
            <w:r>
              <w:rPr>
                <w:rFonts w:ascii="Arial" w:eastAsia="Arial" w:hAnsi="Arial" w:cs="Arial"/>
                <w:sz w:val="20"/>
                <w:szCs w:val="20"/>
              </w:rPr>
              <w:t>interfaz gráfica</w:t>
            </w:r>
            <w:r w:rsidR="00CD10C3">
              <w:rPr>
                <w:rFonts w:ascii="Arial" w:eastAsia="Arial" w:hAnsi="Arial" w:cs="Arial"/>
                <w:sz w:val="20"/>
                <w:szCs w:val="20"/>
              </w:rPr>
              <w:t xml:space="preserve"> para la comunicación de resultados.</w:t>
            </w:r>
          </w:p>
        </w:tc>
        <w:tc>
          <w:tcPr>
            <w:tcW w:w="81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bottom"/>
          </w:tcPr>
          <w:p w14:paraId="7229487F"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CF2656"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FE8C95"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63F3B8"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689872C"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139F11"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CA213A"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695D94"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237B063"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7D769396"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908E896" w14:textId="77777777" w:rsidR="00B530EE" w:rsidRDefault="00B530EE" w:rsidP="008E0BC7">
            <w:pPr>
              <w:widowControl w:val="0"/>
              <w:spacing w:after="0" w:line="276" w:lineRule="auto"/>
              <w:rPr>
                <w:rFonts w:ascii="Arial" w:eastAsia="Arial" w:hAnsi="Arial" w:cs="Arial"/>
                <w:sz w:val="20"/>
                <w:szCs w:val="20"/>
              </w:rPr>
            </w:pPr>
          </w:p>
        </w:tc>
      </w:tr>
      <w:tr w:rsidR="00B530EE" w14:paraId="4EF5CA46" w14:textId="77777777" w:rsidTr="0072616B">
        <w:trPr>
          <w:trHeight w:val="301"/>
        </w:trPr>
        <w:tc>
          <w:tcPr>
            <w:tcW w:w="3551" w:type="dxa"/>
            <w:gridSpan w:val="2"/>
            <w:tcBorders>
              <w:top w:val="single" w:sz="6" w:space="0" w:color="CCCCCC"/>
              <w:left w:val="single" w:sz="6" w:space="0" w:color="000000"/>
              <w:bottom w:val="single" w:sz="6" w:space="0" w:color="000000"/>
              <w:right w:val="single" w:sz="4" w:space="0" w:color="auto"/>
            </w:tcBorders>
            <w:tcMar>
              <w:top w:w="40" w:type="dxa"/>
              <w:left w:w="40" w:type="dxa"/>
              <w:bottom w:w="40" w:type="dxa"/>
              <w:right w:w="40" w:type="dxa"/>
            </w:tcMar>
            <w:vAlign w:val="bottom"/>
          </w:tcPr>
          <w:p w14:paraId="3B8D1972" w14:textId="77777777" w:rsidR="00B530EE" w:rsidRDefault="00B530EE" w:rsidP="008E0BC7">
            <w:pPr>
              <w:widowControl w:val="0"/>
              <w:spacing w:after="0" w:line="276" w:lineRule="auto"/>
              <w:rPr>
                <w:rFonts w:ascii="Arial" w:eastAsia="Arial" w:hAnsi="Arial" w:cs="Arial"/>
                <w:sz w:val="20"/>
                <w:szCs w:val="20"/>
              </w:rPr>
            </w:pPr>
            <w:r>
              <w:rPr>
                <w:rFonts w:ascii="Arial" w:eastAsia="Arial" w:hAnsi="Arial" w:cs="Arial"/>
                <w:sz w:val="20"/>
                <w:szCs w:val="20"/>
              </w:rPr>
              <w:t>Redacción del tomo</w:t>
            </w:r>
          </w:p>
        </w:tc>
        <w:tc>
          <w:tcPr>
            <w:tcW w:w="81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bottom"/>
          </w:tcPr>
          <w:p w14:paraId="2F15F0C6"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7C2A4E8"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3D5557"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8FFA43A"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724C12B2"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6B7622E5"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2E25A6E6"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75809B32"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61CEBE9B"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53731A72" w14:textId="77777777" w:rsidR="00B530EE" w:rsidRDefault="00B530EE" w:rsidP="008E0BC7">
            <w:pPr>
              <w:widowControl w:val="0"/>
              <w:spacing w:after="0" w:line="276" w:lineRule="auto"/>
              <w:rPr>
                <w:rFonts w:ascii="Arial" w:eastAsia="Arial" w:hAnsi="Arial" w:cs="Arial"/>
                <w:sz w:val="20"/>
                <w:szCs w:val="20"/>
              </w:rPr>
            </w:pPr>
          </w:p>
        </w:tc>
        <w:tc>
          <w:tcPr>
            <w:tcW w:w="817" w:type="dxa"/>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40" w:type="dxa"/>
              <w:left w:w="40" w:type="dxa"/>
              <w:bottom w:w="40" w:type="dxa"/>
              <w:right w:w="40" w:type="dxa"/>
            </w:tcMar>
            <w:vAlign w:val="bottom"/>
          </w:tcPr>
          <w:p w14:paraId="01CA74F7" w14:textId="77777777" w:rsidR="00B530EE" w:rsidRDefault="00B530EE" w:rsidP="008E0BC7">
            <w:pPr>
              <w:widowControl w:val="0"/>
              <w:spacing w:after="0" w:line="276" w:lineRule="auto"/>
              <w:rPr>
                <w:rFonts w:ascii="Arial" w:eastAsia="Arial" w:hAnsi="Arial" w:cs="Arial"/>
                <w:sz w:val="20"/>
                <w:szCs w:val="20"/>
              </w:rPr>
            </w:pPr>
          </w:p>
        </w:tc>
      </w:tr>
    </w:tbl>
    <w:p w14:paraId="465DAF28" w14:textId="77777777" w:rsidR="00E33E59" w:rsidRDefault="00E33E59"/>
    <w:p w14:paraId="13156634" w14:textId="77777777" w:rsidR="00B530EE" w:rsidRDefault="00085776">
      <w:pPr>
        <w:pStyle w:val="Heading1"/>
        <w:spacing w:line="360" w:lineRule="auto"/>
        <w:sectPr w:rsidR="00B530EE" w:rsidSect="00B530EE">
          <w:footerReference w:type="default" r:id="rId27"/>
          <w:pgSz w:w="15840" w:h="12240" w:orient="landscape"/>
          <w:pgMar w:top="1985" w:right="1701" w:bottom="1985" w:left="1701" w:header="720" w:footer="720" w:gutter="0"/>
          <w:cols w:space="720"/>
          <w:docGrid w:linePitch="299"/>
        </w:sectPr>
      </w:pPr>
      <w:bookmarkStart w:id="15" w:name="_9qil2cs0hq2v" w:colFirst="0" w:colLast="0"/>
      <w:bookmarkEnd w:id="15"/>
      <w:r>
        <w:br w:type="page"/>
      </w:r>
    </w:p>
    <w:p w14:paraId="36FE961C" w14:textId="77777777" w:rsidR="00E33E59" w:rsidRDefault="005E7D7B">
      <w:pPr>
        <w:pStyle w:val="Heading1"/>
        <w:spacing w:line="360" w:lineRule="auto"/>
        <w:rPr>
          <w:color w:val="000000"/>
        </w:rPr>
      </w:pPr>
      <w:bookmarkStart w:id="16" w:name="_2s8eyo1" w:colFirst="0" w:colLast="0"/>
      <w:bookmarkEnd w:id="16"/>
      <w:r>
        <w:rPr>
          <w:color w:val="000000"/>
        </w:rPr>
        <w:lastRenderedPageBreak/>
        <w:t>Planificación del trimestre a futuro</w:t>
      </w:r>
    </w:p>
    <w:p w14:paraId="5FD17302" w14:textId="77777777" w:rsidR="00692059" w:rsidRDefault="00EC0261" w:rsidP="00692059">
      <w:r>
        <w:t>Maximiliano Casale:</w:t>
      </w:r>
    </w:p>
    <w:p w14:paraId="0135EE78" w14:textId="00DE7BA1" w:rsidR="00EC0261" w:rsidRDefault="00EC0261" w:rsidP="00692059">
      <w:r>
        <w:t>Trimestre 1</w:t>
      </w:r>
      <w:r w:rsidR="00520E1B">
        <w:t>819</w:t>
      </w:r>
      <w:r>
        <w:t>-</w:t>
      </w:r>
      <w:r w:rsidR="00520E1B">
        <w:t>2</w:t>
      </w:r>
    </w:p>
    <w:p w14:paraId="756B0636" w14:textId="209DDD38" w:rsidR="00520E1B" w:rsidRDefault="00EC0261" w:rsidP="00520E1B">
      <w:pPr>
        <w:pStyle w:val="ListParagraph"/>
        <w:numPr>
          <w:ilvl w:val="0"/>
          <w:numId w:val="4"/>
        </w:numPr>
      </w:pPr>
      <w:r>
        <w:t xml:space="preserve">Defensa de </w:t>
      </w:r>
      <w:r w:rsidR="00D7717D">
        <w:t>T</w:t>
      </w:r>
      <w:r>
        <w:t>esis</w:t>
      </w:r>
    </w:p>
    <w:p w14:paraId="1C1E5A01" w14:textId="4F511A4E" w:rsidR="00EC0261" w:rsidRDefault="00EC0261" w:rsidP="00520E1B">
      <w:pPr>
        <w:ind w:left="360"/>
      </w:pPr>
      <w:r>
        <w:t>Andrés Medina:</w:t>
      </w:r>
    </w:p>
    <w:p w14:paraId="73AD46D1" w14:textId="23828E9A" w:rsidR="00EC0261" w:rsidRDefault="00EC0261" w:rsidP="00EC0261">
      <w:r>
        <w:t>Trimestre 1819-</w:t>
      </w:r>
      <w:r w:rsidR="00D7717D">
        <w:t>2</w:t>
      </w:r>
    </w:p>
    <w:p w14:paraId="6AD57A50" w14:textId="77777777" w:rsidR="00EC0261" w:rsidRPr="00692059" w:rsidRDefault="00EC0261" w:rsidP="00EC0261">
      <w:pPr>
        <w:pStyle w:val="ListParagraph"/>
        <w:numPr>
          <w:ilvl w:val="0"/>
          <w:numId w:val="4"/>
        </w:numPr>
      </w:pPr>
      <w:r>
        <w:t>Defensa de tesis</w:t>
      </w:r>
    </w:p>
    <w:sectPr w:rsidR="00EC0261" w:rsidRPr="00692059" w:rsidSect="00B530EE">
      <w:pgSz w:w="12240" w:h="15840"/>
      <w:pgMar w:top="1701" w:right="1985" w:bottom="1701" w:left="198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46BDB" w14:textId="77777777" w:rsidR="003A687D" w:rsidRDefault="003A687D">
      <w:pPr>
        <w:spacing w:after="0" w:line="240" w:lineRule="auto"/>
      </w:pPr>
      <w:r>
        <w:separator/>
      </w:r>
    </w:p>
  </w:endnote>
  <w:endnote w:type="continuationSeparator" w:id="0">
    <w:p w14:paraId="62C8CBAC" w14:textId="77777777" w:rsidR="003A687D" w:rsidRDefault="003A6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B70D" w14:textId="77777777" w:rsidR="008E0BC7" w:rsidRDefault="008E0BC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3C44145" w14:textId="77777777" w:rsidR="008E0BC7" w:rsidRDefault="008E0BC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B4E1E" w14:textId="77777777" w:rsidR="008E0BC7" w:rsidRDefault="008E0BC7">
    <w:pPr>
      <w:pBdr>
        <w:top w:val="nil"/>
        <w:left w:val="nil"/>
        <w:bottom w:val="nil"/>
        <w:right w:val="nil"/>
        <w:between w:val="nil"/>
      </w:pBdr>
      <w:tabs>
        <w:tab w:val="center" w:pos="4680"/>
        <w:tab w:val="right" w:pos="9360"/>
      </w:tabs>
      <w:spacing w:after="0" w:line="240" w:lineRule="auto"/>
      <w:jc w:val="center"/>
      <w:rPr>
        <w:color w:val="000000"/>
      </w:rPr>
    </w:pPr>
  </w:p>
  <w:p w14:paraId="2790D062" w14:textId="77777777" w:rsidR="008E0BC7" w:rsidRDefault="008E0BC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2012D" w14:textId="77777777" w:rsidR="008E0BC7" w:rsidRDefault="008E0BC7" w:rsidP="005E7D7B">
    <w:pPr>
      <w:pStyle w:val="Footer"/>
    </w:pPr>
    <w:r>
      <w:tab/>
      <w:t>i</w:t>
    </w:r>
  </w:p>
  <w:p w14:paraId="4F23F87C" w14:textId="77777777" w:rsidR="008E0BC7" w:rsidRDefault="008E0BC7">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011898"/>
      <w:docPartObj>
        <w:docPartGallery w:val="Page Numbers (Bottom of Page)"/>
        <w:docPartUnique/>
      </w:docPartObj>
    </w:sdtPr>
    <w:sdtEndPr>
      <w:rPr>
        <w:noProof/>
      </w:rPr>
    </w:sdtEndPr>
    <w:sdtContent>
      <w:p w14:paraId="640A9B07" w14:textId="1BCC43BB" w:rsidR="008E0BC7" w:rsidRDefault="008E0BC7">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05EA3888" w14:textId="77777777" w:rsidR="008E0BC7" w:rsidRDefault="008E0BC7">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193083"/>
      <w:docPartObj>
        <w:docPartGallery w:val="Page Numbers (Bottom of Page)"/>
        <w:docPartUnique/>
      </w:docPartObj>
    </w:sdtPr>
    <w:sdtEndPr>
      <w:rPr>
        <w:noProof/>
      </w:rPr>
    </w:sdtEndPr>
    <w:sdtContent>
      <w:p w14:paraId="57FEB2C0" w14:textId="608D8B30" w:rsidR="008E0BC7" w:rsidRDefault="008E0BC7">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611C4E75" w14:textId="77777777" w:rsidR="008E0BC7" w:rsidRDefault="008E0BC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D156D" w14:textId="77777777" w:rsidR="003A687D" w:rsidRDefault="003A687D">
      <w:pPr>
        <w:spacing w:after="0" w:line="240" w:lineRule="auto"/>
      </w:pPr>
      <w:r>
        <w:separator/>
      </w:r>
    </w:p>
  </w:footnote>
  <w:footnote w:type="continuationSeparator" w:id="0">
    <w:p w14:paraId="1C1AD892" w14:textId="77777777" w:rsidR="003A687D" w:rsidRDefault="003A6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74310" w14:textId="77777777" w:rsidR="008E0BC7" w:rsidRDefault="008E0BC7">
    <w:pPr>
      <w:pBdr>
        <w:top w:val="nil"/>
        <w:left w:val="nil"/>
        <w:bottom w:val="nil"/>
        <w:right w:val="nil"/>
        <w:between w:val="nil"/>
      </w:pBdr>
      <w:spacing w:after="0" w:line="480" w:lineRule="auto"/>
      <w:ind w:left="708"/>
      <w:jc w:val="right"/>
      <w:rPr>
        <w:rFonts w:ascii="Times New Roman" w:eastAsia="Times New Roman" w:hAnsi="Times New Roman" w:cs="Times New Roman"/>
        <w:color w:val="000000"/>
        <w:sz w:val="24"/>
        <w:szCs w:val="24"/>
      </w:rPr>
    </w:pPr>
  </w:p>
  <w:p w14:paraId="3464A710" w14:textId="77777777" w:rsidR="008E0BC7" w:rsidRDefault="008E0BC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3E24"/>
    <w:multiLevelType w:val="hybridMultilevel"/>
    <w:tmpl w:val="51B6437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3D7654A"/>
    <w:multiLevelType w:val="hybridMultilevel"/>
    <w:tmpl w:val="460A4D1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15:restartNumberingAfterBreak="0">
    <w:nsid w:val="16AB566B"/>
    <w:multiLevelType w:val="hybridMultilevel"/>
    <w:tmpl w:val="0124419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15:restartNumberingAfterBreak="0">
    <w:nsid w:val="25527FE0"/>
    <w:multiLevelType w:val="multilevel"/>
    <w:tmpl w:val="35CA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31BEA"/>
    <w:multiLevelType w:val="multilevel"/>
    <w:tmpl w:val="C7C6882C"/>
    <w:lvl w:ilvl="0">
      <w:start w:val="1"/>
      <w:numFmt w:val="bullet"/>
      <w:lvlText w:val="●"/>
      <w:lvlJc w:val="left"/>
      <w:pPr>
        <w:ind w:left="720" w:hanging="360"/>
      </w:pPr>
      <w:rPr>
        <w:u w:val="none"/>
        <w:lang w:val="en-US"/>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7D3C02"/>
    <w:multiLevelType w:val="hybridMultilevel"/>
    <w:tmpl w:val="BFEC6F16"/>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6" w15:restartNumberingAfterBreak="0">
    <w:nsid w:val="496F5FCA"/>
    <w:multiLevelType w:val="multilevel"/>
    <w:tmpl w:val="1CF68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670F3"/>
    <w:multiLevelType w:val="hybridMultilevel"/>
    <w:tmpl w:val="F7504C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61204E65"/>
    <w:multiLevelType w:val="multilevel"/>
    <w:tmpl w:val="8EC255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92580E"/>
    <w:multiLevelType w:val="multilevel"/>
    <w:tmpl w:val="B8F62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B1E3063"/>
    <w:multiLevelType w:val="hybridMultilevel"/>
    <w:tmpl w:val="9BD01DA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763B0054"/>
    <w:multiLevelType w:val="hybridMultilevel"/>
    <w:tmpl w:val="482A06F4"/>
    <w:lvl w:ilvl="0" w:tplc="9FD08588">
      <w:numFmt w:val="bullet"/>
      <w:lvlText w:val="-"/>
      <w:lvlJc w:val="left"/>
      <w:pPr>
        <w:ind w:left="720" w:hanging="360"/>
      </w:pPr>
      <w:rPr>
        <w:rFonts w:ascii="Calibri" w:eastAsia="Calibr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7CF76111"/>
    <w:multiLevelType w:val="multilevel"/>
    <w:tmpl w:val="08A02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12"/>
  </w:num>
  <w:num w:numId="4">
    <w:abstractNumId w:val="11"/>
  </w:num>
  <w:num w:numId="5">
    <w:abstractNumId w:val="8"/>
  </w:num>
  <w:num w:numId="6">
    <w:abstractNumId w:val="1"/>
  </w:num>
  <w:num w:numId="7">
    <w:abstractNumId w:val="2"/>
  </w:num>
  <w:num w:numId="8">
    <w:abstractNumId w:val="5"/>
  </w:num>
  <w:num w:numId="9">
    <w:abstractNumId w:val="7"/>
  </w:num>
  <w:num w:numId="10">
    <w:abstractNumId w:val="0"/>
  </w:num>
  <w:num w:numId="11">
    <w:abstractNumId w:val="3"/>
  </w:num>
  <w:num w:numId="12">
    <w:abstractNumId w:val="6"/>
    <w:lvlOverride w:ilvl="0">
      <w:lvl w:ilvl="0">
        <w:numFmt w:val="decimal"/>
        <w:lvlText w:val="%1."/>
        <w:lvlJc w:val="left"/>
      </w:lvl>
    </w:lvlOverride>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E59"/>
    <w:rsid w:val="00016B01"/>
    <w:rsid w:val="00027E7D"/>
    <w:rsid w:val="00031AAF"/>
    <w:rsid w:val="00040B9C"/>
    <w:rsid w:val="00067C11"/>
    <w:rsid w:val="00071E74"/>
    <w:rsid w:val="00082718"/>
    <w:rsid w:val="00085776"/>
    <w:rsid w:val="000A22C4"/>
    <w:rsid w:val="000F40B0"/>
    <w:rsid w:val="000F46DA"/>
    <w:rsid w:val="0011530E"/>
    <w:rsid w:val="00116D56"/>
    <w:rsid w:val="00141946"/>
    <w:rsid w:val="0017343A"/>
    <w:rsid w:val="00193593"/>
    <w:rsid w:val="001A2822"/>
    <w:rsid w:val="001D2DF2"/>
    <w:rsid w:val="001D3894"/>
    <w:rsid w:val="002028A1"/>
    <w:rsid w:val="00204210"/>
    <w:rsid w:val="002623E1"/>
    <w:rsid w:val="002707EB"/>
    <w:rsid w:val="00287D2C"/>
    <w:rsid w:val="00291B68"/>
    <w:rsid w:val="002A6397"/>
    <w:rsid w:val="002E6553"/>
    <w:rsid w:val="003020C3"/>
    <w:rsid w:val="00305CB2"/>
    <w:rsid w:val="00320381"/>
    <w:rsid w:val="00336345"/>
    <w:rsid w:val="00355BCE"/>
    <w:rsid w:val="00364418"/>
    <w:rsid w:val="00393EFB"/>
    <w:rsid w:val="0039473B"/>
    <w:rsid w:val="003A687D"/>
    <w:rsid w:val="003B272C"/>
    <w:rsid w:val="003C1A66"/>
    <w:rsid w:val="003E4CF6"/>
    <w:rsid w:val="0040313C"/>
    <w:rsid w:val="00420BEA"/>
    <w:rsid w:val="004249FE"/>
    <w:rsid w:val="004412E0"/>
    <w:rsid w:val="00467849"/>
    <w:rsid w:val="0047285B"/>
    <w:rsid w:val="004B0074"/>
    <w:rsid w:val="004C5820"/>
    <w:rsid w:val="004D274A"/>
    <w:rsid w:val="00505CBB"/>
    <w:rsid w:val="00520E1B"/>
    <w:rsid w:val="005431A1"/>
    <w:rsid w:val="005532E9"/>
    <w:rsid w:val="00567478"/>
    <w:rsid w:val="0058393D"/>
    <w:rsid w:val="005A2D93"/>
    <w:rsid w:val="005C16BD"/>
    <w:rsid w:val="005E7D7B"/>
    <w:rsid w:val="00613D73"/>
    <w:rsid w:val="00621B1E"/>
    <w:rsid w:val="006244C6"/>
    <w:rsid w:val="00652A1A"/>
    <w:rsid w:val="006917BA"/>
    <w:rsid w:val="00691CDB"/>
    <w:rsid w:val="00692059"/>
    <w:rsid w:val="00697EB8"/>
    <w:rsid w:val="006A2FB2"/>
    <w:rsid w:val="006C2ABA"/>
    <w:rsid w:val="006E7445"/>
    <w:rsid w:val="007010F7"/>
    <w:rsid w:val="00704CDA"/>
    <w:rsid w:val="0072616B"/>
    <w:rsid w:val="00746573"/>
    <w:rsid w:val="007629D7"/>
    <w:rsid w:val="007852BD"/>
    <w:rsid w:val="007A05F6"/>
    <w:rsid w:val="007A1DDB"/>
    <w:rsid w:val="007C365F"/>
    <w:rsid w:val="007C6C4F"/>
    <w:rsid w:val="007E1BB2"/>
    <w:rsid w:val="007F1499"/>
    <w:rsid w:val="00807300"/>
    <w:rsid w:val="008344EC"/>
    <w:rsid w:val="00854670"/>
    <w:rsid w:val="00862514"/>
    <w:rsid w:val="0088611D"/>
    <w:rsid w:val="008922D9"/>
    <w:rsid w:val="00892BAF"/>
    <w:rsid w:val="008930B1"/>
    <w:rsid w:val="008A7B9D"/>
    <w:rsid w:val="008C42EB"/>
    <w:rsid w:val="008E0BC7"/>
    <w:rsid w:val="00961040"/>
    <w:rsid w:val="00975A33"/>
    <w:rsid w:val="00983801"/>
    <w:rsid w:val="00983F07"/>
    <w:rsid w:val="009868C3"/>
    <w:rsid w:val="00997AF6"/>
    <w:rsid w:val="009A08E2"/>
    <w:rsid w:val="009B131B"/>
    <w:rsid w:val="009C7B19"/>
    <w:rsid w:val="009D67F8"/>
    <w:rsid w:val="009E37BE"/>
    <w:rsid w:val="00A054E2"/>
    <w:rsid w:val="00A15FA2"/>
    <w:rsid w:val="00A16E54"/>
    <w:rsid w:val="00A61473"/>
    <w:rsid w:val="00A656AD"/>
    <w:rsid w:val="00A713EB"/>
    <w:rsid w:val="00A8220E"/>
    <w:rsid w:val="00A93B79"/>
    <w:rsid w:val="00AB1494"/>
    <w:rsid w:val="00AD5742"/>
    <w:rsid w:val="00AD6F29"/>
    <w:rsid w:val="00AF288A"/>
    <w:rsid w:val="00AF65C4"/>
    <w:rsid w:val="00B05C60"/>
    <w:rsid w:val="00B11B41"/>
    <w:rsid w:val="00B406FC"/>
    <w:rsid w:val="00B530EE"/>
    <w:rsid w:val="00B72101"/>
    <w:rsid w:val="00B72842"/>
    <w:rsid w:val="00B80F66"/>
    <w:rsid w:val="00B8269E"/>
    <w:rsid w:val="00BC1A44"/>
    <w:rsid w:val="00BD08B9"/>
    <w:rsid w:val="00BD2104"/>
    <w:rsid w:val="00BD47C8"/>
    <w:rsid w:val="00C12340"/>
    <w:rsid w:val="00C22D5C"/>
    <w:rsid w:val="00C50332"/>
    <w:rsid w:val="00C673BC"/>
    <w:rsid w:val="00C76886"/>
    <w:rsid w:val="00CB02F3"/>
    <w:rsid w:val="00CC7FB7"/>
    <w:rsid w:val="00CD10C3"/>
    <w:rsid w:val="00CF044D"/>
    <w:rsid w:val="00CF50E9"/>
    <w:rsid w:val="00D26051"/>
    <w:rsid w:val="00D33978"/>
    <w:rsid w:val="00D3425A"/>
    <w:rsid w:val="00D74DDE"/>
    <w:rsid w:val="00D7717D"/>
    <w:rsid w:val="00DA6CEC"/>
    <w:rsid w:val="00DC6E67"/>
    <w:rsid w:val="00DD21CE"/>
    <w:rsid w:val="00E0091E"/>
    <w:rsid w:val="00E33E59"/>
    <w:rsid w:val="00E3505C"/>
    <w:rsid w:val="00E427B7"/>
    <w:rsid w:val="00E4599B"/>
    <w:rsid w:val="00E501EC"/>
    <w:rsid w:val="00E65F0F"/>
    <w:rsid w:val="00E7085D"/>
    <w:rsid w:val="00E71B76"/>
    <w:rsid w:val="00E7279A"/>
    <w:rsid w:val="00E7310F"/>
    <w:rsid w:val="00EC0261"/>
    <w:rsid w:val="00EC6ABF"/>
    <w:rsid w:val="00ED07D5"/>
    <w:rsid w:val="00ED72D0"/>
    <w:rsid w:val="00EE151A"/>
    <w:rsid w:val="00EF5B3B"/>
    <w:rsid w:val="00F30B78"/>
    <w:rsid w:val="00F430E5"/>
    <w:rsid w:val="00F47F74"/>
    <w:rsid w:val="00F60726"/>
    <w:rsid w:val="00F96612"/>
    <w:rsid w:val="00FC7D8B"/>
    <w:rsid w:val="00FD1F1B"/>
    <w:rsid w:val="00FF449F"/>
    <w:rsid w:val="00FF56D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ABAF3"/>
  <w15:docId w15:val="{8F4D19B4-50A8-4549-8747-E389531F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VE" w:eastAsia="es-V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rFonts w:ascii="Arial" w:eastAsia="Arial" w:hAnsi="Arial" w:cs="Arial"/>
      <w:b/>
      <w:sz w:val="28"/>
      <w:szCs w:val="28"/>
    </w:rPr>
  </w:style>
  <w:style w:type="paragraph" w:styleId="Heading2">
    <w:name w:val="heading 2"/>
    <w:basedOn w:val="Normal"/>
    <w:next w:val="Normal"/>
    <w:pPr>
      <w:keepNext/>
      <w:keepLines/>
      <w:spacing w:before="40" w:after="0" w:line="360" w:lineRule="auto"/>
      <w:outlineLvl w:val="1"/>
    </w:pPr>
    <w:rPr>
      <w:rFonts w:ascii="Arial" w:eastAsia="Arial" w:hAnsi="Arial" w:cs="Arial"/>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E7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D7B"/>
  </w:style>
  <w:style w:type="paragraph" w:styleId="Footer">
    <w:name w:val="footer"/>
    <w:basedOn w:val="Normal"/>
    <w:link w:val="FooterChar"/>
    <w:uiPriority w:val="99"/>
    <w:unhideWhenUsed/>
    <w:rsid w:val="005E7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D7B"/>
  </w:style>
  <w:style w:type="character" w:styleId="CommentReference">
    <w:name w:val="annotation reference"/>
    <w:basedOn w:val="DefaultParagraphFont"/>
    <w:uiPriority w:val="99"/>
    <w:semiHidden/>
    <w:unhideWhenUsed/>
    <w:rsid w:val="004C5820"/>
    <w:rPr>
      <w:sz w:val="16"/>
      <w:szCs w:val="16"/>
    </w:rPr>
  </w:style>
  <w:style w:type="paragraph" w:styleId="CommentText">
    <w:name w:val="annotation text"/>
    <w:basedOn w:val="Normal"/>
    <w:link w:val="CommentTextChar"/>
    <w:uiPriority w:val="99"/>
    <w:unhideWhenUsed/>
    <w:rsid w:val="004C5820"/>
    <w:pPr>
      <w:spacing w:line="240" w:lineRule="auto"/>
    </w:pPr>
    <w:rPr>
      <w:sz w:val="20"/>
      <w:szCs w:val="20"/>
    </w:rPr>
  </w:style>
  <w:style w:type="character" w:customStyle="1" w:styleId="CommentTextChar">
    <w:name w:val="Comment Text Char"/>
    <w:basedOn w:val="DefaultParagraphFont"/>
    <w:link w:val="CommentText"/>
    <w:uiPriority w:val="99"/>
    <w:rsid w:val="004C5820"/>
    <w:rPr>
      <w:sz w:val="20"/>
      <w:szCs w:val="20"/>
    </w:rPr>
  </w:style>
  <w:style w:type="paragraph" w:styleId="CommentSubject">
    <w:name w:val="annotation subject"/>
    <w:basedOn w:val="CommentText"/>
    <w:next w:val="CommentText"/>
    <w:link w:val="CommentSubjectChar"/>
    <w:uiPriority w:val="99"/>
    <w:semiHidden/>
    <w:unhideWhenUsed/>
    <w:rsid w:val="004C5820"/>
    <w:rPr>
      <w:b/>
      <w:bCs/>
    </w:rPr>
  </w:style>
  <w:style w:type="character" w:customStyle="1" w:styleId="CommentSubjectChar">
    <w:name w:val="Comment Subject Char"/>
    <w:basedOn w:val="CommentTextChar"/>
    <w:link w:val="CommentSubject"/>
    <w:uiPriority w:val="99"/>
    <w:semiHidden/>
    <w:rsid w:val="004C5820"/>
    <w:rPr>
      <w:b/>
      <w:bCs/>
      <w:sz w:val="20"/>
      <w:szCs w:val="20"/>
    </w:rPr>
  </w:style>
  <w:style w:type="paragraph" w:styleId="BalloonText">
    <w:name w:val="Balloon Text"/>
    <w:basedOn w:val="Normal"/>
    <w:link w:val="BalloonTextChar"/>
    <w:uiPriority w:val="99"/>
    <w:semiHidden/>
    <w:unhideWhenUsed/>
    <w:rsid w:val="004C5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820"/>
    <w:rPr>
      <w:rFonts w:ascii="Segoe UI" w:hAnsi="Segoe UI" w:cs="Segoe UI"/>
      <w:sz w:val="18"/>
      <w:szCs w:val="18"/>
    </w:rPr>
  </w:style>
  <w:style w:type="paragraph" w:styleId="ListParagraph">
    <w:name w:val="List Paragraph"/>
    <w:basedOn w:val="Normal"/>
    <w:uiPriority w:val="34"/>
    <w:qFormat/>
    <w:rsid w:val="00EC0261"/>
    <w:pPr>
      <w:ind w:left="720"/>
      <w:contextualSpacing/>
    </w:pPr>
  </w:style>
  <w:style w:type="character" w:styleId="Hyperlink">
    <w:name w:val="Hyperlink"/>
    <w:basedOn w:val="DefaultParagraphFont"/>
    <w:uiPriority w:val="99"/>
    <w:unhideWhenUsed/>
    <w:rsid w:val="00291B68"/>
    <w:rPr>
      <w:color w:val="0000FF" w:themeColor="hyperlink"/>
      <w:u w:val="single"/>
    </w:rPr>
  </w:style>
  <w:style w:type="character" w:customStyle="1" w:styleId="UnresolvedMention1">
    <w:name w:val="Unresolved Mention1"/>
    <w:basedOn w:val="DefaultParagraphFont"/>
    <w:uiPriority w:val="99"/>
    <w:semiHidden/>
    <w:unhideWhenUsed/>
    <w:rsid w:val="00291B68"/>
    <w:rPr>
      <w:color w:val="605E5C"/>
      <w:shd w:val="clear" w:color="auto" w:fill="E1DFDD"/>
    </w:rPr>
  </w:style>
  <w:style w:type="character" w:customStyle="1" w:styleId="UnresolvedMention2">
    <w:name w:val="Unresolved Mention2"/>
    <w:basedOn w:val="DefaultParagraphFont"/>
    <w:uiPriority w:val="99"/>
    <w:semiHidden/>
    <w:unhideWhenUsed/>
    <w:rsid w:val="00031AAF"/>
    <w:rPr>
      <w:color w:val="605E5C"/>
      <w:shd w:val="clear" w:color="auto" w:fill="E1DFDD"/>
    </w:rPr>
  </w:style>
  <w:style w:type="character" w:styleId="UnresolvedMention">
    <w:name w:val="Unresolved Mention"/>
    <w:basedOn w:val="DefaultParagraphFont"/>
    <w:uiPriority w:val="99"/>
    <w:semiHidden/>
    <w:unhideWhenUsed/>
    <w:rsid w:val="00746573"/>
    <w:rPr>
      <w:color w:val="605E5C"/>
      <w:shd w:val="clear" w:color="auto" w:fill="E1DFDD"/>
    </w:rPr>
  </w:style>
  <w:style w:type="paragraph" w:styleId="NormalWeb">
    <w:name w:val="Normal (Web)"/>
    <w:basedOn w:val="Normal"/>
    <w:uiPriority w:val="99"/>
    <w:semiHidden/>
    <w:unhideWhenUsed/>
    <w:rsid w:val="005C16B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71B76"/>
    <w:pPr>
      <w:spacing w:after="0" w:line="240" w:lineRule="auto"/>
    </w:pPr>
  </w:style>
  <w:style w:type="character" w:customStyle="1" w:styleId="apple-tab-span">
    <w:name w:val="apple-tab-span"/>
    <w:basedOn w:val="DefaultParagraphFont"/>
    <w:rsid w:val="00E7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4455">
      <w:bodyDiv w:val="1"/>
      <w:marLeft w:val="0"/>
      <w:marRight w:val="0"/>
      <w:marTop w:val="0"/>
      <w:marBottom w:val="0"/>
      <w:divBdr>
        <w:top w:val="none" w:sz="0" w:space="0" w:color="auto"/>
        <w:left w:val="none" w:sz="0" w:space="0" w:color="auto"/>
        <w:bottom w:val="none" w:sz="0" w:space="0" w:color="auto"/>
        <w:right w:val="none" w:sz="0" w:space="0" w:color="auto"/>
      </w:divBdr>
    </w:div>
    <w:div w:id="656542144">
      <w:bodyDiv w:val="1"/>
      <w:marLeft w:val="0"/>
      <w:marRight w:val="0"/>
      <w:marTop w:val="0"/>
      <w:marBottom w:val="0"/>
      <w:divBdr>
        <w:top w:val="none" w:sz="0" w:space="0" w:color="auto"/>
        <w:left w:val="none" w:sz="0" w:space="0" w:color="auto"/>
        <w:bottom w:val="none" w:sz="0" w:space="0" w:color="auto"/>
        <w:right w:val="none" w:sz="0" w:space="0" w:color="auto"/>
      </w:divBdr>
    </w:div>
    <w:div w:id="1413746019">
      <w:bodyDiv w:val="1"/>
      <w:marLeft w:val="0"/>
      <w:marRight w:val="0"/>
      <w:marTop w:val="0"/>
      <w:marBottom w:val="0"/>
      <w:divBdr>
        <w:top w:val="none" w:sz="0" w:space="0" w:color="auto"/>
        <w:left w:val="none" w:sz="0" w:space="0" w:color="auto"/>
        <w:bottom w:val="none" w:sz="0" w:space="0" w:color="auto"/>
        <w:right w:val="none" w:sz="0" w:space="0" w:color="auto"/>
      </w:divBdr>
    </w:div>
    <w:div w:id="2024087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tensorflow.org/paper/whitepaper2015.pdf" TargetMode="External"/><Relationship Id="rId18" Type="http://schemas.openxmlformats.org/officeDocument/2006/relationships/hyperlink" Target="https://www.semanticscholar.org/author/Shankar-Kumar/9567965"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semanticscholar.org/author/Noam-Shazeer/1846258"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semanticscholar.org/author/Babak-Damavandi/3057557" TargetMode="External"/><Relationship Id="rId25" Type="http://schemas.openxmlformats.org/officeDocument/2006/relationships/hyperlink" Target="https://docs.python.org/3/tutorial/index.html" TargetMode="External"/><Relationship Id="rId2" Type="http://schemas.openxmlformats.org/officeDocument/2006/relationships/numbering" Target="numbering.xml"/><Relationship Id="rId16" Type="http://schemas.openxmlformats.org/officeDocument/2006/relationships/hyperlink" Target="https://www.semanticscholar.org/author/Antoine-Bruguier/2514424" TargetMode="External"/><Relationship Id="rId20" Type="http://schemas.openxmlformats.org/officeDocument/2006/relationships/hyperlink" Target="https://www.semanticscholar.org/author/Noam-Shazeer/184625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keras.io/" TargetMode="External"/><Relationship Id="rId5" Type="http://schemas.openxmlformats.org/officeDocument/2006/relationships/webSettings" Target="webSettings.xml"/><Relationship Id="rId15" Type="http://schemas.openxmlformats.org/officeDocument/2006/relationships/hyperlink" Target="http://ptgmedia.pearsoncmg.com/images/9780321278654/samp" TargetMode="External"/><Relationship Id="rId23" Type="http://schemas.openxmlformats.org/officeDocument/2006/relationships/hyperlink" Target="ftp://ftp.idsia.ch/pub/juergen/L-IEEE.pdf"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semanticscholar.org/author/Shankar-Kumar/956796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ngular.io/docs" TargetMode="External"/><Relationship Id="rId22" Type="http://schemas.openxmlformats.org/officeDocument/2006/relationships/hyperlink" Target="http://citeseerx.ist.psu.edu/viewdoc/download;jsessionid=1660E" TargetMode="Externa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96BD2-54FD-49B2-B038-6263BACF2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3484</Words>
  <Characters>19165</Characters>
  <Application>Microsoft Office Word</Application>
  <DocSecurity>0</DocSecurity>
  <Lines>159</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Maximiliano Casale</dc:creator>
  <cp:lastModifiedBy>Maximiliano Casale</cp:lastModifiedBy>
  <cp:revision>3</cp:revision>
  <dcterms:created xsi:type="dcterms:W3CDTF">2018-11-15T17:31:00Z</dcterms:created>
  <dcterms:modified xsi:type="dcterms:W3CDTF">2018-11-15T17:31:00Z</dcterms:modified>
</cp:coreProperties>
</file>