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C6F21D2" w:rsidR="00AC4D77" w:rsidRDefault="00D57D0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Alberto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Sleither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Rincon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Segredo</w:t>
            </w:r>
            <w:proofErr w:type="spellEnd"/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486E4FA6" w:rsidR="00AC4D77" w:rsidRPr="00D57D0B" w:rsidRDefault="00D57D0B" w:rsidP="00D57D0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7D0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– 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1B62BAD" w:rsidR="00AC4D77" w:rsidRDefault="00D57D0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52C31560" w:rsidR="00E43678" w:rsidRPr="00547348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Ofrecer propuestas de solución informática analizando de forma integral los procesos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0D6B7597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4EA165A" w:rsidR="00E43678" w:rsidRPr="00547348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E8AD16F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968D70D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modelos de datos para soportar los requerimientos de la organización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5E917646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522FB71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0D734B73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57C9B0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programas y rutinas de variada complejidad para dar solución a requerimientos de la organización, acordes a tecnologías de mercado y utilizando </w:t>
            </w:r>
            <w:r w:rsidRPr="00547348">
              <w:rPr>
                <w:b/>
                <w:bCs/>
                <w:sz w:val="18"/>
                <w:szCs w:val="18"/>
              </w:rPr>
              <w:lastRenderedPageBreak/>
              <w:t>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37DBBC2A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23D830FA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9F0B57E" w:rsidR="00E4367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62EA944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103279B5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B73C84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5A7489C4" w:rsidR="00547348" w:rsidRPr="00045D87" w:rsidRDefault="00547348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t xml:space="preserve">Construir el modelo arquitectónico de una solución sistémica que soporte los procesos de negocio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210E7D65" w14:textId="5C464E30" w:rsidR="00E4367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25BDAE4D" w14:textId="77777777" w:rsidTr="6C71971D">
        <w:trPr>
          <w:trHeight w:val="591"/>
          <w:jc w:val="center"/>
        </w:trPr>
        <w:tc>
          <w:tcPr>
            <w:tcW w:w="1931" w:type="dxa"/>
          </w:tcPr>
          <w:p w14:paraId="4C5FAD69" w14:textId="5AA84EBB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0D8C767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0A9FE49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8D19CC" w14:textId="03CE6CD4" w:rsidR="0054734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4239AC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4F66F55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19E6F2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46E3F2CC" w14:textId="77777777" w:rsidTr="6C71971D">
        <w:trPr>
          <w:trHeight w:val="591"/>
          <w:jc w:val="center"/>
        </w:trPr>
        <w:tc>
          <w:tcPr>
            <w:tcW w:w="1931" w:type="dxa"/>
          </w:tcPr>
          <w:p w14:paraId="4D1468D6" w14:textId="33393736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2306B23C" w14:textId="2131C521" w:rsidR="0054734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2F06F2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E41BD4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0C81DD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8DEB9DA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8CAD6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0E9BC6AF" w14:textId="77777777" w:rsidTr="6C71971D">
        <w:trPr>
          <w:trHeight w:val="591"/>
          <w:jc w:val="center"/>
        </w:trPr>
        <w:tc>
          <w:tcPr>
            <w:tcW w:w="1931" w:type="dxa"/>
          </w:tcPr>
          <w:p w14:paraId="3C24E91E" w14:textId="5B5DCFE8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Desarrollar la transformación de grandes volúmenes de datos para la obtención de información y conocimiento de la organización, a fin de apoyar la toma de decisiones y la mejora de los procesos de negocio,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6F0FF199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B46248" w14:textId="0D643ABD" w:rsidR="0054734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02B4CF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35177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D13738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4052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503C6D0D" w14:textId="77777777" w:rsidTr="6C71971D">
        <w:trPr>
          <w:trHeight w:val="591"/>
          <w:jc w:val="center"/>
        </w:trPr>
        <w:tc>
          <w:tcPr>
            <w:tcW w:w="1931" w:type="dxa"/>
          </w:tcPr>
          <w:p w14:paraId="5AA31CBA" w14:textId="22C78CC1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operaciones básicas con números, expresiones algebraicas, </w:t>
            </w:r>
            <w:r w:rsidRPr="009E2AF2">
              <w:rPr>
                <w:b/>
                <w:bCs/>
                <w:sz w:val="18"/>
                <w:szCs w:val="18"/>
              </w:rPr>
              <w:lastRenderedPageBreak/>
              <w:t xml:space="preserve">razonamiento matemático básico y formas y espacio,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3E91FD3D" w14:textId="592E1D88" w:rsidR="00547348" w:rsidRPr="00045D87" w:rsidRDefault="00D57D0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x</w:t>
            </w:r>
          </w:p>
        </w:tc>
        <w:tc>
          <w:tcPr>
            <w:tcW w:w="926" w:type="dxa"/>
          </w:tcPr>
          <w:p w14:paraId="01ACD5B2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E8EBA8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975F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E2976C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BE07C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42B0D14B" w14:textId="77777777" w:rsidTr="6C71971D">
        <w:trPr>
          <w:trHeight w:val="591"/>
          <w:jc w:val="center"/>
        </w:trPr>
        <w:tc>
          <w:tcPr>
            <w:tcW w:w="1931" w:type="dxa"/>
          </w:tcPr>
          <w:p w14:paraId="3F4F85E9" w14:textId="626B998F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vida cotidiana, educación superior y mundo laboral, utilizando elementos de las matemáticas discretas y relaciones funcionales,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68D10DB0" w14:textId="38D7466B" w:rsidR="00547348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707152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5C3F29B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3EF1E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D43E8F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F70BA89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68C3A231" w14:textId="77777777" w:rsidTr="6C71971D">
        <w:trPr>
          <w:trHeight w:val="591"/>
          <w:jc w:val="center"/>
        </w:trPr>
        <w:tc>
          <w:tcPr>
            <w:tcW w:w="1931" w:type="dxa"/>
          </w:tcPr>
          <w:p w14:paraId="2BE87A21" w14:textId="4668B655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10A2163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539ECE1" w14:textId="2001BBDC" w:rsidR="00547348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A414B7C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5F97C10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F192523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B299D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47348" w:rsidRPr="00045D87" w14:paraId="52FD0BAD" w14:textId="77777777" w:rsidTr="6C71971D">
        <w:trPr>
          <w:trHeight w:val="591"/>
          <w:jc w:val="center"/>
        </w:trPr>
        <w:tc>
          <w:tcPr>
            <w:tcW w:w="1931" w:type="dxa"/>
          </w:tcPr>
          <w:p w14:paraId="5C66676D" w14:textId="4AC3F3B5" w:rsidR="00547348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 en forma oral o escrita, aplicando herramientas lingüístico-pragmáticas y estrategias de comprensión que permiten la solución de problemas comunicativos en los contextos académicos,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al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marco común de referencia de las lenguas.</w:t>
            </w:r>
          </w:p>
        </w:tc>
        <w:tc>
          <w:tcPr>
            <w:tcW w:w="1017" w:type="dxa"/>
          </w:tcPr>
          <w:p w14:paraId="5F9AB0FD" w14:textId="6A9FEDC2" w:rsidR="00547348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C84C56F" w14:textId="144D0AB1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96FFE7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E40CD1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2CCAE34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143D987" w14:textId="77777777" w:rsidR="00547348" w:rsidRPr="00045D87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1CE637DA" w14:textId="77777777" w:rsidTr="6C71971D">
        <w:trPr>
          <w:trHeight w:val="591"/>
          <w:jc w:val="center"/>
        </w:trPr>
        <w:tc>
          <w:tcPr>
            <w:tcW w:w="1931" w:type="dxa"/>
          </w:tcPr>
          <w:p w14:paraId="4E1DB96A" w14:textId="021DF182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Comunicarse de forma oral y escrita usando el idioma inglés en situaciones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socio-laborales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a un nivel intermedio, según la Tabla de Competencias TOEIC y CEFR.</w:t>
            </w:r>
          </w:p>
        </w:tc>
        <w:tc>
          <w:tcPr>
            <w:tcW w:w="1017" w:type="dxa"/>
          </w:tcPr>
          <w:p w14:paraId="655EEE7F" w14:textId="147113EE" w:rsidR="009E2AF2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5F079EC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58208E8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89C92A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9B22F7C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D491B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1F707FCD" w14:textId="77777777" w:rsidTr="6C71971D">
        <w:trPr>
          <w:trHeight w:val="591"/>
          <w:jc w:val="center"/>
        </w:trPr>
        <w:tc>
          <w:tcPr>
            <w:tcW w:w="1931" w:type="dxa"/>
          </w:tcPr>
          <w:p w14:paraId="6577611A" w14:textId="5C669339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Comunicarse usando el idioma inglés en situaciones laborales a un nivel intermedio relacionado con el área de especialización, según la Tabla de </w:t>
            </w:r>
            <w:r w:rsidRPr="009E2AF2">
              <w:rPr>
                <w:b/>
                <w:bCs/>
                <w:sz w:val="18"/>
                <w:szCs w:val="18"/>
              </w:rPr>
              <w:lastRenderedPageBreak/>
              <w:t>Competencias TOEIC y CEFR.</w:t>
            </w:r>
          </w:p>
        </w:tc>
        <w:tc>
          <w:tcPr>
            <w:tcW w:w="1017" w:type="dxa"/>
          </w:tcPr>
          <w:p w14:paraId="2FD51D7B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DD8B4E7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DA0C4C2" w14:textId="51164CE1" w:rsidR="009E2AF2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A8FAD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C55C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62E82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51B02FC9" w14:textId="77777777" w:rsidTr="6C71971D">
        <w:trPr>
          <w:trHeight w:val="591"/>
          <w:jc w:val="center"/>
        </w:trPr>
        <w:tc>
          <w:tcPr>
            <w:tcW w:w="1931" w:type="dxa"/>
          </w:tcPr>
          <w:p w14:paraId="7E8076CA" w14:textId="13F57D03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Desarrollar la propia habilidad emprendedora, a través de experiencias en el ámbito de la especialidad.</w:t>
            </w:r>
          </w:p>
        </w:tc>
        <w:tc>
          <w:tcPr>
            <w:tcW w:w="1017" w:type="dxa"/>
          </w:tcPr>
          <w:p w14:paraId="215A1F2B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96A6ACC" w14:textId="5F902F26" w:rsidR="009E2AF2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28FD41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C8A192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EB136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53A36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1A4385ED" w14:textId="77777777" w:rsidTr="6C71971D">
        <w:trPr>
          <w:trHeight w:val="591"/>
          <w:jc w:val="center"/>
        </w:trPr>
        <w:tc>
          <w:tcPr>
            <w:tcW w:w="1931" w:type="dxa"/>
          </w:tcPr>
          <w:p w14:paraId="61DF4E0B" w14:textId="6F928BEA" w:rsidR="009E2AF2" w:rsidRPr="00547348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 xml:space="preserve">Elaborar proyectos innovadores que agreguen valor a contextos sociales y productivos, </w:t>
            </w:r>
            <w:proofErr w:type="gramStart"/>
            <w:r w:rsidRPr="009E2AF2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9E2AF2">
              <w:rPr>
                <w:b/>
                <w:bCs/>
                <w:sz w:val="18"/>
                <w:szCs w:val="18"/>
              </w:rPr>
              <w:t xml:space="preserve"> las necesidades del entorno.</w:t>
            </w:r>
          </w:p>
        </w:tc>
        <w:tc>
          <w:tcPr>
            <w:tcW w:w="1017" w:type="dxa"/>
          </w:tcPr>
          <w:p w14:paraId="4EC1EE56" w14:textId="396DB5B9" w:rsidR="009E2AF2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0E13A21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7FB225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CE20B1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D0218A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9A356BE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9E2AF2" w:rsidRPr="00045D87" w14:paraId="27980AD4" w14:textId="77777777" w:rsidTr="6C71971D">
        <w:trPr>
          <w:trHeight w:val="591"/>
          <w:jc w:val="center"/>
        </w:trPr>
        <w:tc>
          <w:tcPr>
            <w:tcW w:w="1931" w:type="dxa"/>
          </w:tcPr>
          <w:p w14:paraId="26F58D9B" w14:textId="37975DAF" w:rsidR="009E2AF2" w:rsidRPr="009E2AF2" w:rsidRDefault="009E2AF2" w:rsidP="00547348">
            <w:pPr>
              <w:jc w:val="center"/>
              <w:rPr>
                <w:b/>
                <w:bCs/>
                <w:sz w:val="18"/>
                <w:szCs w:val="18"/>
              </w:rPr>
            </w:pPr>
            <w:r w:rsidRPr="009E2AF2">
              <w:rPr>
                <w:b/>
                <w:bCs/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35463E63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D435F4" w14:textId="40E149C8" w:rsidR="009E2AF2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226B141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6AB566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5BDD909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3BE39F" w14:textId="77777777" w:rsidR="009E2AF2" w:rsidRPr="00045D87" w:rsidRDefault="009E2AF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2A6D5451" w14:textId="77777777" w:rsidR="00547348" w:rsidRDefault="00547348">
      <w: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79D46500" w14:textId="64339879" w:rsidR="00E43678" w:rsidRDefault="0054734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47348">
              <w:rPr>
                <w:b/>
                <w:bCs/>
                <w:sz w:val="18"/>
                <w:szCs w:val="18"/>
              </w:rPr>
              <w:lastRenderedPageBreak/>
              <w:t xml:space="preserve">Implementar soluciones sistémicas integrales para automatizar u optimizar procesos de negocio </w:t>
            </w:r>
            <w:proofErr w:type="gramStart"/>
            <w:r w:rsidRPr="00547348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47348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  <w:p w14:paraId="1CC8A990" w14:textId="1C574EC4" w:rsidR="00547348" w:rsidRPr="00045D87" w:rsidRDefault="00547348" w:rsidP="00547348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1DD853C0" w:rsidR="00E43678" w:rsidRPr="00045D87" w:rsidRDefault="002C664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90559" w14:textId="77777777" w:rsidR="003300BF" w:rsidRDefault="003300BF" w:rsidP="00DF38AE">
      <w:pPr>
        <w:spacing w:after="0" w:line="240" w:lineRule="auto"/>
      </w:pPr>
      <w:r>
        <w:separator/>
      </w:r>
    </w:p>
  </w:endnote>
  <w:endnote w:type="continuationSeparator" w:id="0">
    <w:p w14:paraId="15024C3D" w14:textId="77777777" w:rsidR="003300BF" w:rsidRDefault="003300B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FB378" w14:textId="77777777" w:rsidR="003300BF" w:rsidRDefault="003300BF" w:rsidP="00DF38AE">
      <w:pPr>
        <w:spacing w:after="0" w:line="240" w:lineRule="auto"/>
      </w:pPr>
      <w:r>
        <w:separator/>
      </w:r>
    </w:p>
  </w:footnote>
  <w:footnote w:type="continuationSeparator" w:id="0">
    <w:p w14:paraId="54C5D94C" w14:textId="77777777" w:rsidR="003300BF" w:rsidRDefault="003300B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C0001"/>
    <w:multiLevelType w:val="hybridMultilevel"/>
    <w:tmpl w:val="93BE5A2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605C83"/>
    <w:multiLevelType w:val="hybridMultilevel"/>
    <w:tmpl w:val="AA063684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288561">
    <w:abstractNumId w:val="4"/>
  </w:num>
  <w:num w:numId="2" w16cid:durableId="1769810606">
    <w:abstractNumId w:val="10"/>
  </w:num>
  <w:num w:numId="3" w16cid:durableId="548149167">
    <w:abstractNumId w:val="14"/>
  </w:num>
  <w:num w:numId="4" w16cid:durableId="930117349">
    <w:abstractNumId w:val="31"/>
  </w:num>
  <w:num w:numId="5" w16cid:durableId="1593855943">
    <w:abstractNumId w:val="33"/>
  </w:num>
  <w:num w:numId="6" w16cid:durableId="1791587661">
    <w:abstractNumId w:val="5"/>
  </w:num>
  <w:num w:numId="7" w16cid:durableId="1751274135">
    <w:abstractNumId w:val="13"/>
  </w:num>
  <w:num w:numId="8" w16cid:durableId="135145565">
    <w:abstractNumId w:val="22"/>
  </w:num>
  <w:num w:numId="9" w16cid:durableId="1766030591">
    <w:abstractNumId w:val="18"/>
  </w:num>
  <w:num w:numId="10" w16cid:durableId="487671107">
    <w:abstractNumId w:val="11"/>
  </w:num>
  <w:num w:numId="11" w16cid:durableId="1260680664">
    <w:abstractNumId w:val="27"/>
  </w:num>
  <w:num w:numId="12" w16cid:durableId="2067799307">
    <w:abstractNumId w:val="38"/>
  </w:num>
  <w:num w:numId="13" w16cid:durableId="2003656454">
    <w:abstractNumId w:val="32"/>
  </w:num>
  <w:num w:numId="14" w16cid:durableId="1406685757">
    <w:abstractNumId w:val="2"/>
  </w:num>
  <w:num w:numId="15" w16cid:durableId="488134111">
    <w:abstractNumId w:val="39"/>
  </w:num>
  <w:num w:numId="16" w16cid:durableId="377974807">
    <w:abstractNumId w:val="24"/>
  </w:num>
  <w:num w:numId="17" w16cid:durableId="488713338">
    <w:abstractNumId w:val="20"/>
  </w:num>
  <w:num w:numId="18" w16cid:durableId="998071310">
    <w:abstractNumId w:val="34"/>
  </w:num>
  <w:num w:numId="19" w16cid:durableId="44333144">
    <w:abstractNumId w:val="12"/>
  </w:num>
  <w:num w:numId="20" w16cid:durableId="1636056804">
    <w:abstractNumId w:val="42"/>
  </w:num>
  <w:num w:numId="21" w16cid:durableId="1177426423">
    <w:abstractNumId w:val="37"/>
  </w:num>
  <w:num w:numId="22" w16cid:durableId="903756562">
    <w:abstractNumId w:val="15"/>
  </w:num>
  <w:num w:numId="23" w16cid:durableId="149296508">
    <w:abstractNumId w:val="16"/>
  </w:num>
  <w:num w:numId="24" w16cid:durableId="1974173194">
    <w:abstractNumId w:val="6"/>
  </w:num>
  <w:num w:numId="25" w16cid:durableId="347679631">
    <w:abstractNumId w:val="19"/>
  </w:num>
  <w:num w:numId="26" w16cid:durableId="2144735558">
    <w:abstractNumId w:val="23"/>
  </w:num>
  <w:num w:numId="27" w16cid:durableId="987709317">
    <w:abstractNumId w:val="26"/>
  </w:num>
  <w:num w:numId="28" w16cid:durableId="63333513">
    <w:abstractNumId w:val="0"/>
  </w:num>
  <w:num w:numId="29" w16cid:durableId="1298679941">
    <w:abstractNumId w:val="21"/>
  </w:num>
  <w:num w:numId="30" w16cid:durableId="1084228922">
    <w:abstractNumId w:val="25"/>
  </w:num>
  <w:num w:numId="31" w16cid:durableId="1541938672">
    <w:abstractNumId w:val="3"/>
  </w:num>
  <w:num w:numId="32" w16cid:durableId="1645621028">
    <w:abstractNumId w:val="8"/>
  </w:num>
  <w:num w:numId="33" w16cid:durableId="711733341">
    <w:abstractNumId w:val="35"/>
  </w:num>
  <w:num w:numId="34" w16cid:durableId="249973447">
    <w:abstractNumId w:val="41"/>
  </w:num>
  <w:num w:numId="35" w16cid:durableId="511576335">
    <w:abstractNumId w:val="7"/>
  </w:num>
  <w:num w:numId="36" w16cid:durableId="1431658904">
    <w:abstractNumId w:val="28"/>
  </w:num>
  <w:num w:numId="37" w16cid:durableId="816605013">
    <w:abstractNumId w:val="40"/>
  </w:num>
  <w:num w:numId="38" w16cid:durableId="502480171">
    <w:abstractNumId w:val="30"/>
  </w:num>
  <w:num w:numId="39" w16cid:durableId="260334963">
    <w:abstractNumId w:val="29"/>
  </w:num>
  <w:num w:numId="40" w16cid:durableId="1410073913">
    <w:abstractNumId w:val="36"/>
  </w:num>
  <w:num w:numId="41" w16cid:durableId="672486715">
    <w:abstractNumId w:val="9"/>
  </w:num>
  <w:num w:numId="42" w16cid:durableId="4291942">
    <w:abstractNumId w:val="1"/>
  </w:num>
  <w:num w:numId="43" w16cid:durableId="338124887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17D6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64C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00BF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47348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557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2AF2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24D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57D0B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B3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825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ALBERTO SLEITHER RINCON SEGREDO</cp:lastModifiedBy>
  <cp:revision>2</cp:revision>
  <cp:lastPrinted>2019-12-16T20:10:00Z</cp:lastPrinted>
  <dcterms:created xsi:type="dcterms:W3CDTF">2026-09-07T00:25:00Z</dcterms:created>
  <dcterms:modified xsi:type="dcterms:W3CDTF">2026-09-07T00:25:00Z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