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765A" w14:textId="58946522" w:rsidR="003B0FC8" w:rsidRDefault="002978B4" w:rsidP="00E27F0F">
      <w:pPr>
        <w:pStyle w:val="Ttulo1"/>
        <w:ind w:left="708" w:hanging="708"/>
        <w:jc w:val="both"/>
        <w:rPr>
          <w:lang w:val="es-ES"/>
        </w:rPr>
      </w:pPr>
      <w:r>
        <w:rPr>
          <w:lang w:val="es-ES"/>
        </w:rPr>
        <w:t>Medición del desempeño / productividad</w:t>
      </w:r>
    </w:p>
    <w:p w14:paraId="3ECE14CF" w14:textId="55C5601A" w:rsidR="00633574" w:rsidRDefault="00633574" w:rsidP="00EA084C">
      <w:pPr>
        <w:jc w:val="both"/>
      </w:pPr>
      <w:r w:rsidRPr="00DC2ADA">
        <w:rPr>
          <w:highlight w:val="yellow"/>
        </w:rPr>
        <w:t>En la siguiente propuesta se brindan las principales características del proceso de analítica a realizar</w:t>
      </w:r>
      <w:r w:rsidR="00DC2ADA" w:rsidRPr="00DC2ADA">
        <w:rPr>
          <w:highlight w:val="yellow"/>
        </w:rPr>
        <w:t>se</w:t>
      </w:r>
      <w:r w:rsidRPr="00DC2ADA">
        <w:rPr>
          <w:highlight w:val="yellow"/>
        </w:rPr>
        <w:t xml:space="preserve"> en XXXXXX durante XXXX.</w:t>
      </w:r>
    </w:p>
    <w:p w14:paraId="236CFA9F" w14:textId="2532F8E9" w:rsidR="002978B4" w:rsidRDefault="002978B4" w:rsidP="00EA084C">
      <w:pPr>
        <w:jc w:val="both"/>
      </w:pPr>
      <w:r>
        <w:t xml:space="preserve">El proceso de analítica estará enfocado </w:t>
      </w:r>
      <w:r w:rsidR="003B16EA">
        <w:t>en</w:t>
      </w:r>
      <w:r>
        <w:t xml:space="preserve"> la medición del desempeño / productividad</w:t>
      </w:r>
      <w:r w:rsidR="0067178C">
        <w:t xml:space="preserve"> a partir de la información disponible en bases de datos del organismo y </w:t>
      </w:r>
      <w:r w:rsidR="00DC2ADA">
        <w:t xml:space="preserve">de </w:t>
      </w:r>
      <w:r w:rsidR="0067178C">
        <w:t xml:space="preserve">la recolección </w:t>
      </w:r>
      <w:r w:rsidR="00680BC3">
        <w:t xml:space="preserve">adicional </w:t>
      </w:r>
      <w:r w:rsidR="0067178C">
        <w:t>de información relevante.</w:t>
      </w:r>
    </w:p>
    <w:p w14:paraId="74BB81ED" w14:textId="2F83D36B" w:rsidR="002B2CBA" w:rsidRDefault="00994A1C" w:rsidP="00EA084C">
      <w:pPr>
        <w:jc w:val="both"/>
      </w:pPr>
      <w:r>
        <w:t>A partir de este proceso, s</w:t>
      </w:r>
      <w:r w:rsidR="0067178C">
        <w:t xml:space="preserve">e buscará el </w:t>
      </w:r>
      <w:r w:rsidR="004932B1">
        <w:t>desarrol</w:t>
      </w:r>
      <w:r w:rsidR="0067178C">
        <w:t>lo de</w:t>
      </w:r>
      <w:r w:rsidR="004932B1">
        <w:t xml:space="preserve"> un modelo analítico </w:t>
      </w:r>
      <w:r w:rsidR="0067178C">
        <w:t xml:space="preserve">para </w:t>
      </w:r>
      <w:r w:rsidR="004932B1">
        <w:t xml:space="preserve">diseñar mejores estrategias para abordar problemas </w:t>
      </w:r>
      <w:r w:rsidR="0067178C">
        <w:t>de productividad</w:t>
      </w:r>
      <w:r w:rsidR="003B16EA">
        <w:t>,</w:t>
      </w:r>
      <w:r w:rsidR="0067178C">
        <w:t xml:space="preserve"> </w:t>
      </w:r>
      <w:r w:rsidR="004932B1">
        <w:t>poniendo al colaborador en el centro, desde una perspectiva data driven</w:t>
      </w:r>
      <w:r w:rsidR="0067178C">
        <w:t>.</w:t>
      </w:r>
      <w:r w:rsidR="004933C7">
        <w:t xml:space="preserve"> Esto constituye un primer paso para la aplicación de </w:t>
      </w:r>
      <w:r w:rsidR="00FF07BE">
        <w:t>People Analytics</w:t>
      </w:r>
      <w:r w:rsidR="004933C7">
        <w:t>, la que</w:t>
      </w:r>
      <w:r w:rsidR="00FF07BE">
        <w:t xml:space="preserve"> </w:t>
      </w:r>
      <w:r w:rsidR="00680BC3">
        <w:t>es</w:t>
      </w:r>
      <w:r w:rsidR="004933C7">
        <w:t xml:space="preserve"> una herramienta sustancial para que</w:t>
      </w:r>
      <w:r w:rsidR="00FF07BE">
        <w:t xml:space="preserve"> RRHH </w:t>
      </w:r>
      <w:r w:rsidR="004933C7">
        <w:t xml:space="preserve">se convierta en el </w:t>
      </w:r>
      <w:r w:rsidR="00FF07BE">
        <w:t>área</w:t>
      </w:r>
      <w:r w:rsidR="004933C7">
        <w:t xml:space="preserve"> más</w:t>
      </w:r>
      <w:r w:rsidR="00FF07BE">
        <w:t xml:space="preserve"> estratégica de</w:t>
      </w:r>
      <w:r w:rsidR="004933C7">
        <w:t xml:space="preserve"> la entidad, disponiendo de in</w:t>
      </w:r>
      <w:r w:rsidR="002B2CBA">
        <w:t>formación analítica de forma frecuente.</w:t>
      </w:r>
    </w:p>
    <w:p w14:paraId="0A7FFEA6" w14:textId="3790B791" w:rsidR="00FF07BE" w:rsidRDefault="00680BC3" w:rsidP="00EA084C">
      <w:pPr>
        <w:jc w:val="both"/>
      </w:pPr>
      <w:r>
        <w:t>En términos generales, e</w:t>
      </w:r>
      <w:r w:rsidR="00B82390">
        <w:t>l proceso consiste en la determinación de KPIs (</w:t>
      </w:r>
      <w:r w:rsidR="00FF07BE">
        <w:t xml:space="preserve">indicador </w:t>
      </w:r>
      <w:r w:rsidR="00994A1C">
        <w:t xml:space="preserve">construido y </w:t>
      </w:r>
      <w:r w:rsidR="00B82390">
        <w:t xml:space="preserve">utilizado </w:t>
      </w:r>
      <w:r w:rsidR="00FF07BE">
        <w:t>para monitorear y evaluar el éxito en la gestión</w:t>
      </w:r>
      <w:r w:rsidR="00B82390">
        <w:t xml:space="preserve">, </w:t>
      </w:r>
      <w:r w:rsidR="00994A1C">
        <w:t xml:space="preserve">la </w:t>
      </w:r>
      <w:r w:rsidR="00B82390">
        <w:t xml:space="preserve">definición del perfil de éxito) y el hallazgo de </w:t>
      </w:r>
      <w:r w:rsidR="00B82390" w:rsidRPr="002B2CBA">
        <w:t xml:space="preserve">Insight </w:t>
      </w:r>
      <w:r w:rsidR="00B82390">
        <w:t>A</w:t>
      </w:r>
      <w:r w:rsidR="00B82390" w:rsidRPr="002B2CBA">
        <w:t>nalítico</w:t>
      </w:r>
      <w:r w:rsidR="00B82390">
        <w:t xml:space="preserve">s (variables que explican </w:t>
      </w:r>
      <w:r w:rsidR="00994A1C">
        <w:t xml:space="preserve">el nivel en el que se encuentra </w:t>
      </w:r>
      <w:r w:rsidR="00FF07BE">
        <w:t>el KPI, sus causas y el riesgo asociado</w:t>
      </w:r>
      <w:r w:rsidR="00B82390">
        <w:t>).</w:t>
      </w:r>
    </w:p>
    <w:p w14:paraId="5AC8DFB7" w14:textId="26F059E6" w:rsidR="005C7D83" w:rsidRDefault="00B82390" w:rsidP="00EA084C">
      <w:pPr>
        <w:jc w:val="both"/>
      </w:pPr>
      <w:r>
        <w:t xml:space="preserve">De este modo, se busca alcanzar </w:t>
      </w:r>
      <w:r w:rsidR="00680BC3">
        <w:t xml:space="preserve">a </w:t>
      </w:r>
      <w:r>
        <w:t xml:space="preserve">un mayor nivel de </w:t>
      </w:r>
      <w:r w:rsidRPr="005C7D83">
        <w:t>madurez analítica</w:t>
      </w:r>
      <w:r>
        <w:t xml:space="preserve">, mejorando </w:t>
      </w:r>
      <w:r w:rsidR="005C7D83">
        <w:t>la</w:t>
      </w:r>
      <w:r>
        <w:t>s</w:t>
      </w:r>
      <w:r w:rsidR="005C7D83">
        <w:t xml:space="preserve"> habilidad</w:t>
      </w:r>
      <w:r>
        <w:t>es</w:t>
      </w:r>
      <w:r w:rsidR="005C7D83">
        <w:t xml:space="preserve"> para responder a preguntas de </w:t>
      </w:r>
      <w:r>
        <w:t xml:space="preserve">la gestión </w:t>
      </w:r>
      <w:r w:rsidR="005C7D83">
        <w:t xml:space="preserve">desde una perspectiva de personas, </w:t>
      </w:r>
      <w:r w:rsidR="000B797C">
        <w:t>traduciendo</w:t>
      </w:r>
      <w:r w:rsidR="005C7D83">
        <w:t xml:space="preserve"> números en recomendaciones que hagan a la organización más humana y </w:t>
      </w:r>
      <w:r w:rsidR="00E86858">
        <w:t>eficiente</w:t>
      </w:r>
      <w:r w:rsidR="005C7D83">
        <w:t xml:space="preserve">. </w:t>
      </w:r>
      <w:r w:rsidR="00680BC3">
        <w:t>Se busca fortalece</w:t>
      </w:r>
      <w:r w:rsidR="00EA084C">
        <w:t>r</w:t>
      </w:r>
      <w:r w:rsidR="00680BC3">
        <w:t xml:space="preserve"> y desarrollar las capacidades para</w:t>
      </w:r>
      <w:r w:rsidR="005C7D83">
        <w:t>:</w:t>
      </w:r>
    </w:p>
    <w:p w14:paraId="1EFD70FC" w14:textId="122DD2B3" w:rsidR="005C7D83" w:rsidRDefault="00680BC3" w:rsidP="00EA084C">
      <w:pPr>
        <w:pStyle w:val="Prrafodelista"/>
        <w:numPr>
          <w:ilvl w:val="0"/>
          <w:numId w:val="13"/>
        </w:numPr>
        <w:jc w:val="both"/>
      </w:pPr>
      <w:r>
        <w:t>Describir</w:t>
      </w:r>
      <w:r w:rsidR="005C7D83">
        <w:t xml:space="preserve">: ¿Qué </w:t>
      </w:r>
      <w:r w:rsidR="000B797C">
        <w:t>sucedió</w:t>
      </w:r>
      <w:r w:rsidR="005C7D83">
        <w:t>?</w:t>
      </w:r>
    </w:p>
    <w:p w14:paraId="302EA56C" w14:textId="01F57203" w:rsidR="005C7D83" w:rsidRDefault="00680BC3" w:rsidP="00EA084C">
      <w:pPr>
        <w:pStyle w:val="Prrafodelista"/>
        <w:numPr>
          <w:ilvl w:val="0"/>
          <w:numId w:val="13"/>
        </w:numPr>
        <w:jc w:val="both"/>
      </w:pPr>
      <w:r>
        <w:t>Diagnosticar</w:t>
      </w:r>
      <w:r w:rsidR="005C7D83">
        <w:t xml:space="preserve">: ¿Por qué </w:t>
      </w:r>
      <w:r w:rsidR="000B797C">
        <w:t>sucedió</w:t>
      </w:r>
      <w:r w:rsidR="005C7D83">
        <w:t>?</w:t>
      </w:r>
    </w:p>
    <w:p w14:paraId="364DC2A5" w14:textId="028AB80F" w:rsidR="005C7D83" w:rsidRDefault="005C7D83" w:rsidP="00EA084C">
      <w:pPr>
        <w:pStyle w:val="Prrafodelista"/>
        <w:numPr>
          <w:ilvl w:val="0"/>
          <w:numId w:val="13"/>
        </w:numPr>
        <w:jc w:val="both"/>
      </w:pPr>
      <w:r>
        <w:t>Pred</w:t>
      </w:r>
      <w:r w:rsidR="00680BC3">
        <w:t>ecir</w:t>
      </w:r>
      <w:r>
        <w:t xml:space="preserve">: ¿Qué </w:t>
      </w:r>
      <w:r w:rsidR="000B797C">
        <w:t>suced</w:t>
      </w:r>
      <w:r w:rsidR="000B797C">
        <w:t>erá</w:t>
      </w:r>
      <w:r>
        <w:t>?</w:t>
      </w:r>
    </w:p>
    <w:p w14:paraId="051BB193" w14:textId="3F8CAE6E" w:rsidR="005C7D83" w:rsidRDefault="005C7D83" w:rsidP="00EA084C">
      <w:pPr>
        <w:pStyle w:val="Prrafodelista"/>
        <w:numPr>
          <w:ilvl w:val="0"/>
          <w:numId w:val="13"/>
        </w:numPr>
        <w:jc w:val="both"/>
      </w:pPr>
      <w:r>
        <w:t>Prescri</w:t>
      </w:r>
      <w:r w:rsidR="00680BC3">
        <w:t>bir</w:t>
      </w:r>
      <w:r>
        <w:t xml:space="preserve">: ¿Cómo hacemos para que </w:t>
      </w:r>
      <w:r w:rsidR="000B797C">
        <w:t>suced</w:t>
      </w:r>
      <w:r w:rsidR="000B797C">
        <w:t>a</w:t>
      </w:r>
      <w:r>
        <w:t>?</w:t>
      </w:r>
    </w:p>
    <w:p w14:paraId="5DE31BCC" w14:textId="3F2EA61C" w:rsidR="00E86858" w:rsidRDefault="00EA084C" w:rsidP="00EA084C">
      <w:pPr>
        <w:jc w:val="both"/>
      </w:pPr>
      <w:r>
        <w:t xml:space="preserve">En los últimos años, </w:t>
      </w:r>
      <w:r w:rsidR="00E86858">
        <w:t xml:space="preserve">muchas organizaciones </w:t>
      </w:r>
      <w:r>
        <w:t xml:space="preserve">han compensado a desarrollar sus </w:t>
      </w:r>
      <w:r w:rsidR="00E86858">
        <w:t>capacidades de People Analytics, reconociendo sus principales motivaciones en:</w:t>
      </w:r>
    </w:p>
    <w:p w14:paraId="1E707DB5" w14:textId="42AF134C" w:rsidR="005C7D83" w:rsidRDefault="00E86858" w:rsidP="00EA084C">
      <w:pPr>
        <w:pStyle w:val="Prrafodelista"/>
        <w:numPr>
          <w:ilvl w:val="0"/>
          <w:numId w:val="14"/>
        </w:numPr>
        <w:jc w:val="both"/>
      </w:pPr>
      <w:r>
        <w:t>C</w:t>
      </w:r>
      <w:r w:rsidR="005C7D83">
        <w:t xml:space="preserve">rear capacidad analítica para poder mostrar </w:t>
      </w:r>
      <w:r w:rsidR="000B797C">
        <w:t xml:space="preserve">e incrementar el </w:t>
      </w:r>
      <w:r w:rsidR="005C7D83">
        <w:t>valor de la función de RRHH.</w:t>
      </w:r>
    </w:p>
    <w:p w14:paraId="726C01AB" w14:textId="44462E47" w:rsidR="005C7D83" w:rsidRDefault="00033668" w:rsidP="00EA084C">
      <w:pPr>
        <w:pStyle w:val="Prrafodelista"/>
        <w:numPr>
          <w:ilvl w:val="0"/>
          <w:numId w:val="14"/>
        </w:numPr>
        <w:jc w:val="both"/>
      </w:pPr>
      <w:r>
        <w:t>Contar con información clave para d</w:t>
      </w:r>
      <w:r w:rsidR="00737D45">
        <w:t>esarroll</w:t>
      </w:r>
      <w:r w:rsidR="00DC2ADA">
        <w:t>ar</w:t>
      </w:r>
      <w:r w:rsidR="00737D45">
        <w:t xml:space="preserve"> y planifica</w:t>
      </w:r>
      <w:r w:rsidR="00DC2ADA">
        <w:t>r</w:t>
      </w:r>
      <w:r w:rsidR="00737D45">
        <w:t xml:space="preserve"> acciones tendientes a </w:t>
      </w:r>
      <w:r w:rsidR="005C7D83">
        <w:t>reducir costos laborales</w:t>
      </w:r>
      <w:r w:rsidR="00DE1A9F">
        <w:t>.</w:t>
      </w:r>
    </w:p>
    <w:p w14:paraId="00527955" w14:textId="16BDA97F" w:rsidR="00DE1A9F" w:rsidRDefault="00033668" w:rsidP="00EA084C">
      <w:pPr>
        <w:pStyle w:val="Prrafodelista"/>
        <w:numPr>
          <w:ilvl w:val="0"/>
          <w:numId w:val="14"/>
        </w:numPr>
        <w:jc w:val="both"/>
      </w:pPr>
      <w:r>
        <w:t>Contar con métricas homogéneas para poder evaluar la evolución de la organización a lo largo del tiempo.</w:t>
      </w:r>
    </w:p>
    <w:p w14:paraId="1D53DA62" w14:textId="6783E0E6" w:rsidR="00DE1A9F" w:rsidRDefault="00033668" w:rsidP="00EA084C">
      <w:pPr>
        <w:pStyle w:val="Prrafodelista"/>
        <w:numPr>
          <w:ilvl w:val="0"/>
          <w:numId w:val="14"/>
        </w:numPr>
        <w:jc w:val="both"/>
      </w:pPr>
      <w:r>
        <w:t xml:space="preserve">Construir medidas que permitan evaluar a </w:t>
      </w:r>
      <w:r w:rsidR="00DE1A9F">
        <w:t xml:space="preserve">la fuerza laboral y </w:t>
      </w:r>
      <w:r>
        <w:t>entender la efectividad de las acciones implementadas.</w:t>
      </w:r>
    </w:p>
    <w:p w14:paraId="16AABC53" w14:textId="22757DAB" w:rsidR="00DE1A9F" w:rsidRDefault="007D6D17" w:rsidP="00EA084C">
      <w:pPr>
        <w:pStyle w:val="Prrafodelista"/>
        <w:numPr>
          <w:ilvl w:val="0"/>
          <w:numId w:val="14"/>
        </w:numPr>
        <w:jc w:val="both"/>
      </w:pPr>
      <w:r>
        <w:t>Implementar política</w:t>
      </w:r>
      <w:r w:rsidR="002A504B">
        <w:t>s</w:t>
      </w:r>
      <w:r>
        <w:t xml:space="preserve"> para m</w:t>
      </w:r>
      <w:r w:rsidR="00DE1A9F">
        <w:t xml:space="preserve">aximizar el valor que </w:t>
      </w:r>
      <w:r>
        <w:t>aportan</w:t>
      </w:r>
      <w:r w:rsidR="00DE1A9F">
        <w:t xml:space="preserve"> los colaboradores.</w:t>
      </w:r>
    </w:p>
    <w:p w14:paraId="1AFF7F00" w14:textId="7AEF411D" w:rsidR="00DE1A9F" w:rsidRDefault="00737D45" w:rsidP="00EA084C">
      <w:pPr>
        <w:pStyle w:val="Prrafodelista"/>
        <w:numPr>
          <w:ilvl w:val="0"/>
          <w:numId w:val="14"/>
        </w:numPr>
        <w:jc w:val="both"/>
      </w:pPr>
      <w:r>
        <w:t>Mejorar la e</w:t>
      </w:r>
      <w:r w:rsidR="00DE1A9F">
        <w:t xml:space="preserve">ficiencia de los procesos de </w:t>
      </w:r>
      <w:r>
        <w:t>RRHH</w:t>
      </w:r>
      <w:r w:rsidR="00DE1A9F">
        <w:t>.</w:t>
      </w:r>
    </w:p>
    <w:p w14:paraId="390CAB35" w14:textId="383BFFA6" w:rsidR="00821E46" w:rsidRDefault="00821E46" w:rsidP="00EA084C">
      <w:pPr>
        <w:jc w:val="both"/>
      </w:pPr>
      <w:r>
        <w:t>Los principales campos de análisis de People Analytics son:</w:t>
      </w:r>
    </w:p>
    <w:p w14:paraId="70CB4743" w14:textId="5325D876" w:rsidR="00821E46" w:rsidRDefault="00821E46" w:rsidP="00821E46">
      <w:pPr>
        <w:pStyle w:val="Prrafodelista"/>
        <w:numPr>
          <w:ilvl w:val="0"/>
          <w:numId w:val="24"/>
        </w:numPr>
        <w:jc w:val="both"/>
      </w:pPr>
      <w:r>
        <w:t>Gestión del desempeño.</w:t>
      </w:r>
    </w:p>
    <w:p w14:paraId="6DEE1BC1" w14:textId="58D3A6D4" w:rsidR="00821E46" w:rsidRDefault="00821E46" w:rsidP="00821E46">
      <w:pPr>
        <w:pStyle w:val="Prrafodelista"/>
        <w:numPr>
          <w:ilvl w:val="0"/>
          <w:numId w:val="24"/>
        </w:numPr>
        <w:jc w:val="both"/>
      </w:pPr>
      <w:r>
        <w:t>Gestión de la rotación (Attrition).</w:t>
      </w:r>
    </w:p>
    <w:p w14:paraId="4AB3E6B6" w14:textId="52B4F3B4" w:rsidR="00821E46" w:rsidRDefault="00821E46" w:rsidP="00821E46">
      <w:pPr>
        <w:pStyle w:val="Prrafodelista"/>
        <w:numPr>
          <w:ilvl w:val="0"/>
          <w:numId w:val="24"/>
        </w:numPr>
        <w:jc w:val="both"/>
      </w:pPr>
      <w:r>
        <w:t>Gestión del ausentismo.</w:t>
      </w:r>
    </w:p>
    <w:p w14:paraId="02F631B0" w14:textId="0A1A0A7C" w:rsidR="00821E46" w:rsidRDefault="00821E46" w:rsidP="00821E46">
      <w:pPr>
        <w:pStyle w:val="Prrafodelista"/>
        <w:numPr>
          <w:ilvl w:val="0"/>
          <w:numId w:val="24"/>
        </w:numPr>
        <w:jc w:val="both"/>
      </w:pPr>
      <w:r>
        <w:t>Redes de colaboración (ONA).</w:t>
      </w:r>
    </w:p>
    <w:p w14:paraId="61D53E6B" w14:textId="2104325C" w:rsidR="00C25360" w:rsidRDefault="0021691F" w:rsidP="00EA084C">
      <w:pPr>
        <w:jc w:val="both"/>
      </w:pPr>
      <w:r>
        <w:lastRenderedPageBreak/>
        <w:t xml:space="preserve">En relación con la medición del desempeño/productividad laboral de las personas, resulta ser un proceso complejo incluso dentro del campo de People Analytics. </w:t>
      </w:r>
      <w:r w:rsidR="00C25360">
        <w:t>Siendo justamente esta complejidad la que nos lleva a buscar herramientas con un fuerte poder analítico, a fin de disminuir considerablemente el riesgo de aceptar o rechazar hipótesis de forma errónea (error de tipo 1 y error de tipo 2). En este sentido, entre las principales complejidades tenemos:</w:t>
      </w:r>
    </w:p>
    <w:p w14:paraId="30BA67EC" w14:textId="51CAA4BC" w:rsidR="0021691F" w:rsidRDefault="00A20ED5" w:rsidP="00EA084C">
      <w:pPr>
        <w:pStyle w:val="Prrafodelista"/>
        <w:numPr>
          <w:ilvl w:val="0"/>
          <w:numId w:val="18"/>
        </w:numPr>
        <w:jc w:val="both"/>
      </w:pPr>
      <w:r>
        <w:t>Comparar</w:t>
      </w:r>
      <w:r w:rsidR="002A0371">
        <w:t xml:space="preserve"> empleados que no son equivalentes.</w:t>
      </w:r>
    </w:p>
    <w:p w14:paraId="7A31874C" w14:textId="1A731278" w:rsidR="0021691F" w:rsidRDefault="00A20ED5" w:rsidP="00EA084C">
      <w:pPr>
        <w:pStyle w:val="Prrafodelista"/>
        <w:numPr>
          <w:ilvl w:val="0"/>
          <w:numId w:val="18"/>
        </w:numPr>
        <w:jc w:val="both"/>
      </w:pPr>
      <w:r>
        <w:t>Definir</w:t>
      </w:r>
      <w:r w:rsidR="002A0371">
        <w:t xml:space="preserve"> clara</w:t>
      </w:r>
      <w:r w:rsidR="00821E46">
        <w:t>mente</w:t>
      </w:r>
      <w:r w:rsidR="002A0371">
        <w:t xml:space="preserve"> qué es el desempeño </w:t>
      </w:r>
      <w:r w:rsidR="0021691F">
        <w:t>para cada grupo.</w:t>
      </w:r>
    </w:p>
    <w:p w14:paraId="18891867" w14:textId="555AD751" w:rsidR="002A0371" w:rsidRDefault="00A20ED5" w:rsidP="00EA084C">
      <w:pPr>
        <w:pStyle w:val="Prrafodelista"/>
        <w:numPr>
          <w:ilvl w:val="0"/>
          <w:numId w:val="18"/>
        </w:numPr>
        <w:jc w:val="both"/>
      </w:pPr>
      <w:r>
        <w:t>Identificar y aislar l</w:t>
      </w:r>
      <w:r w:rsidR="002A0371">
        <w:t>os factores fuera del alcance del colaborador que condicionan su desempeño.</w:t>
      </w:r>
    </w:p>
    <w:p w14:paraId="47D61495" w14:textId="05450B12" w:rsidR="00882268" w:rsidRDefault="00882268" w:rsidP="00EA084C">
      <w:pPr>
        <w:ind w:left="708"/>
        <w:jc w:val="both"/>
      </w:pPr>
      <w:r>
        <w:t xml:space="preserve">Controlar el error de atribución es clave para no </w:t>
      </w:r>
      <w:r w:rsidR="00F05C53">
        <w:t>concluir</w:t>
      </w:r>
      <w:r>
        <w:t xml:space="preserve"> que el desempeño es resultado </w:t>
      </w:r>
      <w:r w:rsidR="00F05C53">
        <w:t xml:space="preserve">sólo </w:t>
      </w:r>
      <w:r>
        <w:t xml:space="preserve">de habilidades y comportamientos individuales. </w:t>
      </w:r>
      <w:r w:rsidR="00F05C53">
        <w:t>E</w:t>
      </w:r>
      <w:r>
        <w:t>l desempeño podría estar afectado por factores situacionales:</w:t>
      </w:r>
    </w:p>
    <w:p w14:paraId="02355A77" w14:textId="44C66B16" w:rsidR="007D6D17" w:rsidRDefault="00442B46" w:rsidP="00EA084C">
      <w:pPr>
        <w:pStyle w:val="Prrafodelista"/>
        <w:numPr>
          <w:ilvl w:val="1"/>
          <w:numId w:val="18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2027B" wp14:editId="24715229">
                <wp:simplePos x="0" y="0"/>
                <wp:positionH relativeFrom="column">
                  <wp:posOffset>2894330</wp:posOffset>
                </wp:positionH>
                <wp:positionV relativeFrom="paragraph">
                  <wp:posOffset>3175</wp:posOffset>
                </wp:positionV>
                <wp:extent cx="413385" cy="1303655"/>
                <wp:effectExtent l="0" t="0" r="62865" b="1079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13036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F265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227.9pt;margin-top:.25pt;width:32.55pt;height:10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" adj="571" strokecolor="black [3200]" strokeweight=".5pt">
                <v:stroke joinstyle="miter"/>
              </v:shape>
            </w:pict>
          </mc:Fallback>
        </mc:AlternateContent>
      </w:r>
      <w:r>
        <w:t>Espacio y herramientas de trabajo</w:t>
      </w:r>
      <w:r w:rsidR="007D6D17">
        <w:t>.</w:t>
      </w:r>
    </w:p>
    <w:p w14:paraId="7AE07F3A" w14:textId="323580F4" w:rsidR="00882268" w:rsidRDefault="007D6D17" w:rsidP="00EA084C">
      <w:pPr>
        <w:pStyle w:val="Prrafodelista"/>
        <w:numPr>
          <w:ilvl w:val="1"/>
          <w:numId w:val="18"/>
        </w:numPr>
        <w:jc w:val="both"/>
      </w:pPr>
      <w:r>
        <w:t>Nivel de d</w:t>
      </w:r>
      <w:r w:rsidR="00882268">
        <w:t>ificultad de la</w:t>
      </w:r>
      <w:r>
        <w:t>s</w:t>
      </w:r>
      <w:r w:rsidR="00882268">
        <w:t xml:space="preserve"> tarea</w:t>
      </w:r>
      <w:r>
        <w:t>s</w:t>
      </w:r>
      <w:r w:rsidR="00AA6594">
        <w:t>.</w:t>
      </w:r>
    </w:p>
    <w:p w14:paraId="5F586CB9" w14:textId="0019FB29" w:rsidR="007D6D17" w:rsidRDefault="00442B46" w:rsidP="00EA084C">
      <w:pPr>
        <w:pStyle w:val="Prrafodelista"/>
        <w:numPr>
          <w:ilvl w:val="1"/>
          <w:numId w:val="18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FBF73" wp14:editId="639EDB99">
                <wp:simplePos x="0" y="0"/>
                <wp:positionH relativeFrom="column">
                  <wp:posOffset>3250565</wp:posOffset>
                </wp:positionH>
                <wp:positionV relativeFrom="paragraph">
                  <wp:posOffset>150191</wp:posOffset>
                </wp:positionV>
                <wp:extent cx="937895" cy="29400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468D3" w14:textId="77777777" w:rsidR="00882268" w:rsidRPr="00C27262" w:rsidRDefault="00882268" w:rsidP="0088226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FBF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5.95pt;margin-top:11.85pt;width:73.85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" filled="f" stroked="f" strokeweight=".5pt">
                <v:textbox>
                  <w:txbxContent>
                    <w:p w14:paraId="182468D3" w14:textId="77777777" w:rsidR="00882268" w:rsidRPr="00C27262" w:rsidRDefault="00882268" w:rsidP="0088226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Contexto</w:t>
                      </w:r>
                    </w:p>
                  </w:txbxContent>
                </v:textbox>
              </v:shape>
            </w:pict>
          </mc:Fallback>
        </mc:AlternateContent>
      </w:r>
      <w:r w:rsidR="007D6D17">
        <w:t xml:space="preserve">Características </w:t>
      </w:r>
      <w:r w:rsidR="00882268">
        <w:t>del equipo</w:t>
      </w:r>
      <w:r w:rsidR="007D6D17">
        <w:t xml:space="preserve"> de trabajo</w:t>
      </w:r>
      <w:r w:rsidR="00882268">
        <w:t>.</w:t>
      </w:r>
    </w:p>
    <w:p w14:paraId="6CC78934" w14:textId="7656EEF4" w:rsidR="00882268" w:rsidRDefault="00442B46" w:rsidP="00EA084C">
      <w:pPr>
        <w:pStyle w:val="Prrafodelista"/>
        <w:numPr>
          <w:ilvl w:val="1"/>
          <w:numId w:val="18"/>
        </w:numPr>
        <w:jc w:val="both"/>
      </w:pPr>
      <w:r>
        <w:t>Contexto macro</w:t>
      </w:r>
      <w:r w:rsidR="00882268">
        <w:t>económic</w:t>
      </w:r>
      <w:r>
        <w:t>o</w:t>
      </w:r>
      <w:r w:rsidR="00882268">
        <w:t>.</w:t>
      </w:r>
    </w:p>
    <w:p w14:paraId="3DE7745F" w14:textId="22F78721" w:rsidR="00882268" w:rsidRDefault="00442B46" w:rsidP="00EA084C">
      <w:pPr>
        <w:pStyle w:val="Prrafodelista"/>
        <w:numPr>
          <w:ilvl w:val="1"/>
          <w:numId w:val="18"/>
        </w:numPr>
        <w:jc w:val="both"/>
      </w:pPr>
      <w:r>
        <w:t xml:space="preserve">Perfil </w:t>
      </w:r>
      <w:r w:rsidR="00882268">
        <w:t>de</w:t>
      </w:r>
      <w:r>
        <w:t>l</w:t>
      </w:r>
      <w:r w:rsidR="00882268">
        <w:t xml:space="preserve"> </w:t>
      </w:r>
      <w:r w:rsidR="00AA6594">
        <w:t>líder</w:t>
      </w:r>
      <w:r w:rsidR="00882268">
        <w:t>.</w:t>
      </w:r>
    </w:p>
    <w:p w14:paraId="08787DA7" w14:textId="19B2BC57" w:rsidR="00F05C53" w:rsidRDefault="00F05C53" w:rsidP="00EA084C">
      <w:pPr>
        <w:pStyle w:val="Prrafodelista"/>
        <w:numPr>
          <w:ilvl w:val="1"/>
          <w:numId w:val="18"/>
        </w:numPr>
        <w:jc w:val="both"/>
      </w:pPr>
      <w:r>
        <w:t>Competencia externa</w:t>
      </w:r>
      <w:r w:rsidR="00AA6594">
        <w:t>.</w:t>
      </w:r>
    </w:p>
    <w:p w14:paraId="73682A50" w14:textId="7B34C9A7" w:rsidR="00882268" w:rsidRDefault="00442B46" w:rsidP="00EA084C">
      <w:pPr>
        <w:pStyle w:val="Prrafodelista"/>
        <w:numPr>
          <w:ilvl w:val="1"/>
          <w:numId w:val="18"/>
        </w:numPr>
        <w:jc w:val="both"/>
      </w:pPr>
      <w:r>
        <w:t>Entre otras</w:t>
      </w:r>
      <w:r w:rsidR="00882268">
        <w:t>.</w:t>
      </w:r>
    </w:p>
    <w:p w14:paraId="1EDE3362" w14:textId="2BC15F2E" w:rsidR="00D87CC4" w:rsidRDefault="00A20ED5" w:rsidP="00EA084C">
      <w:pPr>
        <w:pStyle w:val="Prrafodelista"/>
        <w:numPr>
          <w:ilvl w:val="0"/>
          <w:numId w:val="18"/>
        </w:numPr>
        <w:jc w:val="both"/>
      </w:pPr>
      <w:r>
        <w:t>Entender la existencia de sesgos de medición, principalmente en variables sociales (presencia de subjetividad).</w:t>
      </w:r>
    </w:p>
    <w:p w14:paraId="3F77203B" w14:textId="30DEA5D5" w:rsidR="00A20ED5" w:rsidRDefault="00A20ED5" w:rsidP="00EA084C">
      <w:pPr>
        <w:pStyle w:val="Prrafodelista"/>
        <w:numPr>
          <w:ilvl w:val="0"/>
          <w:numId w:val="18"/>
        </w:numPr>
        <w:jc w:val="both"/>
      </w:pPr>
      <w:r>
        <w:t>Poder separar la habilidad de la suerte.</w:t>
      </w:r>
    </w:p>
    <w:p w14:paraId="66A6142E" w14:textId="2EB37CDE" w:rsidR="00EA789A" w:rsidRDefault="00442B46" w:rsidP="00EA084C">
      <w:pPr>
        <w:ind w:left="708"/>
        <w:jc w:val="both"/>
      </w:pPr>
      <w:r>
        <w:t xml:space="preserve">Si un </w:t>
      </w:r>
      <w:r w:rsidR="00EA789A">
        <w:t>colaborador puede mantener su nivel de resultados</w:t>
      </w:r>
      <w:r>
        <w:t xml:space="preserve"> con el tiempo</w:t>
      </w:r>
      <w:r w:rsidR="00EA789A">
        <w:t>, entonces se debe a su habilidad.</w:t>
      </w:r>
      <w:r>
        <w:t xml:space="preserve"> Por consiguiente</w:t>
      </w:r>
      <w:r w:rsidR="00EA789A">
        <w:t>, es necesario analizar varios periodos de medición y no mediciones aisladas</w:t>
      </w:r>
      <w:r>
        <w:t>.</w:t>
      </w:r>
      <w:r w:rsidR="00EA789A">
        <w:t xml:space="preserve"> En el tiempo las mediciones tienden a su valor medio</w:t>
      </w:r>
      <w:r w:rsidR="00160628">
        <w:t>.</w:t>
      </w:r>
    </w:p>
    <w:p w14:paraId="0C611C7B" w14:textId="60DF7333" w:rsidR="00EA789A" w:rsidRDefault="00160628" w:rsidP="00EA084C">
      <w:pPr>
        <w:ind w:left="708"/>
        <w:jc w:val="both"/>
      </w:pPr>
      <w:r>
        <w:t>L</w:t>
      </w:r>
      <w:r w:rsidR="00EA789A">
        <w:t>a clasificación de un buen</w:t>
      </w:r>
      <w:r>
        <w:t xml:space="preserve"> o mal </w:t>
      </w:r>
      <w:r w:rsidR="00EA789A">
        <w:t xml:space="preserve">desempeño </w:t>
      </w:r>
      <w:r>
        <w:t>debe realizarse</w:t>
      </w:r>
      <w:r w:rsidR="00EA789A">
        <w:t xml:space="preserve"> de </w:t>
      </w:r>
      <w:r>
        <w:t>la</w:t>
      </w:r>
      <w:r w:rsidR="00EA789A">
        <w:t xml:space="preserve"> </w:t>
      </w:r>
      <w:r>
        <w:t xml:space="preserve">comparación con </w:t>
      </w:r>
      <w:r w:rsidR="00EA789A">
        <w:t xml:space="preserve">su valor medio y no frente a </w:t>
      </w:r>
      <w:r>
        <w:t xml:space="preserve">valores </w:t>
      </w:r>
      <w:r w:rsidR="00EA789A">
        <w:t>aislado</w:t>
      </w:r>
      <w:r>
        <w:t>s que podrían estar</w:t>
      </w:r>
      <w:r w:rsidR="00EA789A">
        <w:t xml:space="preserve"> afectado</w:t>
      </w:r>
      <w:r>
        <w:t>s</w:t>
      </w:r>
      <w:r w:rsidR="00EA789A">
        <w:t xml:space="preserve"> por suerte.</w:t>
      </w:r>
    </w:p>
    <w:p w14:paraId="581E07E6" w14:textId="2B3D984A" w:rsidR="002A0371" w:rsidRDefault="004C652C" w:rsidP="00EA084C">
      <w:pPr>
        <w:pStyle w:val="Prrafodelista"/>
        <w:numPr>
          <w:ilvl w:val="0"/>
          <w:numId w:val="18"/>
        </w:numPr>
        <w:jc w:val="both"/>
      </w:pPr>
      <w:r>
        <w:t>Medir el desempeño en el ciclo de vida laboral del colaborador.</w:t>
      </w:r>
    </w:p>
    <w:p w14:paraId="5156B049" w14:textId="73C7FBB6" w:rsidR="00160628" w:rsidRDefault="00160628" w:rsidP="00EA084C">
      <w:pPr>
        <w:pStyle w:val="Prrafodelista"/>
        <w:numPr>
          <w:ilvl w:val="1"/>
          <w:numId w:val="18"/>
        </w:numPr>
        <w:jc w:val="both"/>
      </w:pPr>
      <w:r>
        <w:t>¿Cuál es el impacto del proceso de</w:t>
      </w:r>
      <w:r w:rsidR="00B76E71">
        <w:t xml:space="preserve"> onboarding</w:t>
      </w:r>
      <w:r>
        <w:t>?</w:t>
      </w:r>
    </w:p>
    <w:p w14:paraId="04F1504A" w14:textId="2794BF5A" w:rsidR="00B76E71" w:rsidRDefault="00B76E71" w:rsidP="00EA084C">
      <w:pPr>
        <w:pStyle w:val="Prrafodelista"/>
        <w:numPr>
          <w:ilvl w:val="1"/>
          <w:numId w:val="18"/>
        </w:numPr>
        <w:jc w:val="both"/>
      </w:pPr>
      <w:r>
        <w:t xml:space="preserve">¿Cuál es el impacto de las políticas de RRHH orientadas a elevar el nivel </w:t>
      </w:r>
      <w:r w:rsidR="00D32332">
        <w:t xml:space="preserve">máximo </w:t>
      </w:r>
      <w:r>
        <w:t>de contribución de un colaborador?</w:t>
      </w:r>
    </w:p>
    <w:p w14:paraId="7CBF4DEC" w14:textId="23A48677" w:rsidR="00B76E71" w:rsidRDefault="00B76E71" w:rsidP="00EA084C">
      <w:pPr>
        <w:pStyle w:val="Prrafodelista"/>
        <w:numPr>
          <w:ilvl w:val="1"/>
          <w:numId w:val="18"/>
        </w:numPr>
        <w:jc w:val="both"/>
      </w:pPr>
      <w:r>
        <w:t>¿De qué manera se podría extender dentro del ciclo de vida laboral el tiempo de contribución elevada?</w:t>
      </w:r>
    </w:p>
    <w:p w14:paraId="5B646A1C" w14:textId="7ADC62D2" w:rsidR="00B76E71" w:rsidRDefault="00B76E71" w:rsidP="00EA084C">
      <w:pPr>
        <w:pStyle w:val="Prrafodelista"/>
        <w:numPr>
          <w:ilvl w:val="1"/>
          <w:numId w:val="18"/>
        </w:numPr>
        <w:jc w:val="both"/>
      </w:pPr>
      <w:r>
        <w:t>¿En qué momento del ciclo de vida comienza a descender la contribución del colaborador?</w:t>
      </w:r>
    </w:p>
    <w:p w14:paraId="08F21AC5" w14:textId="1F783909" w:rsidR="00BF2ED4" w:rsidRDefault="00BF2ED4" w:rsidP="00EA084C">
      <w:pPr>
        <w:pStyle w:val="Prrafodelista"/>
        <w:numPr>
          <w:ilvl w:val="0"/>
          <w:numId w:val="18"/>
        </w:numPr>
        <w:jc w:val="both"/>
      </w:pPr>
      <w:r>
        <w:t>Poder identificar y aislar profecías autocumplidas. Por ejemplo:</w:t>
      </w:r>
    </w:p>
    <w:p w14:paraId="4AF9A14D" w14:textId="4C3972F8" w:rsidR="00BF2ED4" w:rsidRDefault="00BF2ED4" w:rsidP="00A70484">
      <w:pPr>
        <w:pStyle w:val="Prrafodelista"/>
        <w:numPr>
          <w:ilvl w:val="1"/>
          <w:numId w:val="18"/>
        </w:numPr>
        <w:jc w:val="both"/>
      </w:pPr>
      <w:r>
        <w:t>¿Premiamos al mejor colaborador con trabajos más desafiantes?</w:t>
      </w:r>
    </w:p>
    <w:p w14:paraId="65ADE77A" w14:textId="77777777" w:rsidR="00BF2ED4" w:rsidRDefault="00BF2ED4" w:rsidP="00A70484">
      <w:pPr>
        <w:pStyle w:val="Prrafodelista"/>
        <w:numPr>
          <w:ilvl w:val="1"/>
          <w:numId w:val="18"/>
        </w:numPr>
        <w:jc w:val="both"/>
      </w:pPr>
      <w:r>
        <w:t>¿Compartimos más información con quien estamos cómodos?</w:t>
      </w:r>
    </w:p>
    <w:p w14:paraId="5B9631B9" w14:textId="6A84B24D" w:rsidR="00BF2ED4" w:rsidRDefault="00BF2ED4" w:rsidP="00A70484">
      <w:pPr>
        <w:pStyle w:val="Prrafodelista"/>
        <w:numPr>
          <w:ilvl w:val="1"/>
          <w:numId w:val="18"/>
        </w:numPr>
        <w:jc w:val="both"/>
      </w:pPr>
      <w:r>
        <w:t>¿Nuestro prejuicio “no puede” condiciona las oportunidades del otro?</w:t>
      </w:r>
    </w:p>
    <w:p w14:paraId="7FB920C4" w14:textId="669B2807" w:rsidR="00D32332" w:rsidRDefault="00D32332" w:rsidP="00A70484">
      <w:pPr>
        <w:pStyle w:val="Prrafodelista"/>
        <w:numPr>
          <w:ilvl w:val="1"/>
          <w:numId w:val="18"/>
        </w:numPr>
        <w:jc w:val="both"/>
      </w:pPr>
      <w:r>
        <w:t xml:space="preserve">¿Los cursos de formación profesional para el desarrollo de nuevas habilidades técnicas </w:t>
      </w:r>
      <w:r w:rsidR="00BD63FF">
        <w:t>son asignados a los</w:t>
      </w:r>
      <w:r>
        <w:t xml:space="preserve"> colaboradores con mayor nivel de “compromiso”?</w:t>
      </w:r>
    </w:p>
    <w:p w14:paraId="631702D8" w14:textId="543B058B" w:rsidR="00BF2ED4" w:rsidRDefault="00BF2ED4" w:rsidP="00EA084C">
      <w:pPr>
        <w:pStyle w:val="Prrafodelista"/>
        <w:numPr>
          <w:ilvl w:val="0"/>
          <w:numId w:val="18"/>
        </w:numPr>
        <w:jc w:val="both"/>
      </w:pPr>
      <w:r>
        <w:t xml:space="preserve">Obtener resultados </w:t>
      </w:r>
      <w:r w:rsidR="00882268">
        <w:t xml:space="preserve">de causa efecto sin la presencia de </w:t>
      </w:r>
      <w:r>
        <w:t>correlaciones espurias:</w:t>
      </w:r>
    </w:p>
    <w:p w14:paraId="785DB27F" w14:textId="09DBC604" w:rsidR="00BF2ED4" w:rsidRDefault="00BF2ED4" w:rsidP="00AA6594">
      <w:pPr>
        <w:ind w:left="708"/>
        <w:jc w:val="both"/>
      </w:pPr>
      <w:r>
        <w:t>Correlación no es Causalidad</w:t>
      </w:r>
      <w:r w:rsidR="00882268">
        <w:t>. E</w:t>
      </w:r>
      <w:r>
        <w:t xml:space="preserve">vitar construir </w:t>
      </w:r>
      <w:r w:rsidR="00BD63FF">
        <w:t>nexos</w:t>
      </w:r>
      <w:r>
        <w:t xml:space="preserve"> causales si</w:t>
      </w:r>
      <w:r w:rsidR="00882268">
        <w:t xml:space="preserve">n la </w:t>
      </w:r>
      <w:r>
        <w:t xml:space="preserve">certeza de su vinculación. </w:t>
      </w:r>
      <w:r w:rsidR="00882268">
        <w:t xml:space="preserve">Evitar </w:t>
      </w:r>
      <w:r>
        <w:t xml:space="preserve">juzgar erróneamente a </w:t>
      </w:r>
      <w:r w:rsidR="00882268">
        <w:t xml:space="preserve">las </w:t>
      </w:r>
      <w:r>
        <w:t>personas.</w:t>
      </w:r>
    </w:p>
    <w:p w14:paraId="48F3287A" w14:textId="31061ECA" w:rsidR="00737D45" w:rsidRDefault="00933284" w:rsidP="00EA084C">
      <w:pPr>
        <w:jc w:val="both"/>
      </w:pPr>
      <w:r>
        <w:lastRenderedPageBreak/>
        <w:t xml:space="preserve">En </w:t>
      </w:r>
      <w:r w:rsidR="004555A8">
        <w:t>términos generales, l</w:t>
      </w:r>
      <w:r>
        <w:t xml:space="preserve">a medición del desempeño resulta clave </w:t>
      </w:r>
      <w:r w:rsidR="00C64DD5">
        <w:t xml:space="preserve">para descubrir cómo mejorarlo. </w:t>
      </w:r>
      <w:r w:rsidR="004555A8">
        <w:t xml:space="preserve">No </w:t>
      </w:r>
      <w:r w:rsidR="00BD63FF">
        <w:t>enfocarse</w:t>
      </w:r>
      <w:r w:rsidR="004555A8">
        <w:t xml:space="preserve"> </w:t>
      </w:r>
      <w:r w:rsidR="00BA72E7">
        <w:t>únicamente en el resultado</w:t>
      </w:r>
      <w:r w:rsidR="004555A8">
        <w:t xml:space="preserve">, sino </w:t>
      </w:r>
      <w:r w:rsidR="00C64DD5">
        <w:t xml:space="preserve">comprender </w:t>
      </w:r>
      <w:r w:rsidR="00BA72E7">
        <w:t xml:space="preserve">cuáles son las </w:t>
      </w:r>
      <w:r w:rsidR="00C64DD5">
        <w:t xml:space="preserve">múltiples </w:t>
      </w:r>
      <w:r w:rsidR="00BA72E7">
        <w:t>variables que lo afectan</w:t>
      </w:r>
      <w:r w:rsidR="00C64DD5">
        <w:t xml:space="preserve">. </w:t>
      </w:r>
      <w:r w:rsidR="004555A8">
        <w:t xml:space="preserve">Entender </w:t>
      </w:r>
      <w:r w:rsidR="00BA72E7">
        <w:t>cuáles</w:t>
      </w:r>
      <w:r w:rsidR="004555A8">
        <w:t xml:space="preserve"> son los conductores del desempeño.</w:t>
      </w:r>
    </w:p>
    <w:p w14:paraId="3A957966" w14:textId="0075C108" w:rsidR="00737D45" w:rsidRDefault="00D66BA0" w:rsidP="00EA084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5196D" wp14:editId="363ECBE4">
                <wp:simplePos x="0" y="0"/>
                <wp:positionH relativeFrom="column">
                  <wp:posOffset>3544874</wp:posOffset>
                </wp:positionH>
                <wp:positionV relativeFrom="paragraph">
                  <wp:posOffset>102235</wp:posOffset>
                </wp:positionV>
                <wp:extent cx="1256306" cy="1216549"/>
                <wp:effectExtent l="0" t="0" r="20320" b="222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1216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B599B" w14:textId="46606EEC" w:rsidR="00D66BA0" w:rsidRDefault="00D66BA0" w:rsidP="00D66BA0">
                            <w:pPr>
                              <w:jc w:val="center"/>
                            </w:pPr>
                            <w:r>
                              <w:t>Variables grupales (clima, liderazgo, equipo,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5196D" id="Rectángulo 5" o:spid="_x0000_s1027" style="position:absolute;left:0;text-align:left;margin-left:279.1pt;margin-top:8.05pt;width:98.9pt;height:9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" fillcolor="white [3201]" strokecolor="black [3200]" strokeweight="1pt">
                <v:textbox>
                  <w:txbxContent>
                    <w:p w14:paraId="3CBB599B" w14:textId="46606EEC" w:rsidR="00D66BA0" w:rsidRDefault="00D66BA0" w:rsidP="00D66BA0">
                      <w:pPr>
                        <w:jc w:val="center"/>
                      </w:pPr>
                      <w:r>
                        <w:t>Variables grupales (clima, liderazgo, equipo, etc)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0B91C" wp14:editId="4648D3E5">
                <wp:simplePos x="0" y="0"/>
                <wp:positionH relativeFrom="column">
                  <wp:posOffset>168220</wp:posOffset>
                </wp:positionH>
                <wp:positionV relativeFrom="paragraph">
                  <wp:posOffset>94725</wp:posOffset>
                </wp:positionV>
                <wp:extent cx="1208598" cy="1184745"/>
                <wp:effectExtent l="0" t="0" r="10795" b="158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184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50034" w14:textId="39EC1D31" w:rsidR="00D66BA0" w:rsidRDefault="00D66BA0" w:rsidP="00D66BA0">
                            <w:pPr>
                              <w:jc w:val="center"/>
                            </w:pPr>
                            <w:r>
                              <w:t>Variables individuales (capacitación, ingreso, trayectoria,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B91C" id="Rectángulo 4" o:spid="_x0000_s1028" style="position:absolute;left:0;text-align:left;margin-left:13.25pt;margin-top:7.45pt;width:95.15pt;height:9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" fillcolor="white [3201]" strokecolor="black [3200]" strokeweight="1pt">
                <v:textbox>
                  <w:txbxContent>
                    <w:p w14:paraId="22450034" w14:textId="39EC1D31" w:rsidR="00D66BA0" w:rsidRDefault="00D66BA0" w:rsidP="00D66BA0">
                      <w:pPr>
                        <w:jc w:val="center"/>
                      </w:pPr>
                      <w:r>
                        <w:t>Variables individuales (capacitación, ingreso, trayectoria, etc)</w:t>
                      </w:r>
                    </w:p>
                  </w:txbxContent>
                </v:textbox>
              </v:rect>
            </w:pict>
          </mc:Fallback>
        </mc:AlternateContent>
      </w:r>
    </w:p>
    <w:p w14:paraId="5EA5B9E9" w14:textId="3FBCBB58" w:rsidR="00551894" w:rsidRDefault="00D66BA0" w:rsidP="00EA084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6EDB6" wp14:editId="365A78B3">
                <wp:simplePos x="0" y="0"/>
                <wp:positionH relativeFrom="column">
                  <wp:posOffset>1877060</wp:posOffset>
                </wp:positionH>
                <wp:positionV relativeFrom="paragraph">
                  <wp:posOffset>111014</wp:posOffset>
                </wp:positionV>
                <wp:extent cx="1129085" cy="588397"/>
                <wp:effectExtent l="0" t="0" r="13970" b="2159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5883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0E69A" w14:textId="1C9F4917" w:rsidR="00551894" w:rsidRDefault="00551894" w:rsidP="00D66B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Desempeño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6EDB6" id="Rectángulo: esquinas redondeadas 7" o:spid="_x0000_s1029" style="position:absolute;left:0;text-align:left;margin-left:147.8pt;margin-top:8.75pt;width:88.9pt;height:4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7CE0E69A" w14:textId="1C9F4917" w:rsidR="00551894" w:rsidRDefault="00551894" w:rsidP="00D66BA0">
                      <w:pPr>
                        <w:spacing w:after="0" w:line="240" w:lineRule="auto"/>
                        <w:jc w:val="center"/>
                      </w:pPr>
                      <w:r>
                        <w:t>Desempeño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B71745" w14:textId="687D08C6" w:rsidR="00737D45" w:rsidRDefault="00D66BA0" w:rsidP="00EA084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BFA59" wp14:editId="4105F459">
                <wp:simplePos x="0" y="0"/>
                <wp:positionH relativeFrom="column">
                  <wp:posOffset>3077514</wp:posOffset>
                </wp:positionH>
                <wp:positionV relativeFrom="paragraph">
                  <wp:posOffset>24765</wp:posOffset>
                </wp:positionV>
                <wp:extent cx="357808" cy="238539"/>
                <wp:effectExtent l="19050" t="19050" r="23495" b="47625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7808" cy="2385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FEC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242.3pt;margin-top:1.95pt;width:28.15pt;height:18.8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" adj="144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7D873" wp14:editId="0D38F924">
                <wp:simplePos x="0" y="0"/>
                <wp:positionH relativeFrom="column">
                  <wp:posOffset>1455751</wp:posOffset>
                </wp:positionH>
                <wp:positionV relativeFrom="paragraph">
                  <wp:posOffset>24158</wp:posOffset>
                </wp:positionV>
                <wp:extent cx="357808" cy="238539"/>
                <wp:effectExtent l="0" t="19050" r="42545" b="47625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2385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FCB92" id="Flecha: a la derecha 8" o:spid="_x0000_s1026" type="#_x0000_t13" style="position:absolute;margin-left:114.65pt;margin-top:1.9pt;width:28.15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" adj="14400" fillcolor="white [3201]" strokecolor="black [3200]" strokeweight="1pt"/>
            </w:pict>
          </mc:Fallback>
        </mc:AlternateContent>
      </w:r>
    </w:p>
    <w:p w14:paraId="17A6956B" w14:textId="57F7BED6" w:rsidR="00737D45" w:rsidRDefault="00737D45" w:rsidP="00EA084C">
      <w:pPr>
        <w:jc w:val="both"/>
      </w:pPr>
    </w:p>
    <w:p w14:paraId="52E9CA13" w14:textId="221DB387" w:rsidR="00D66BA0" w:rsidRDefault="00D66BA0" w:rsidP="00EA084C">
      <w:pPr>
        <w:jc w:val="both"/>
      </w:pPr>
    </w:p>
    <w:p w14:paraId="0871E87A" w14:textId="060E1D34" w:rsidR="003B0FC8" w:rsidRPr="00FD5ACB" w:rsidRDefault="00C71B52" w:rsidP="00C71B52">
      <w:pPr>
        <w:pStyle w:val="Ttulo2"/>
        <w:rPr>
          <w:lang w:val="es-ES"/>
        </w:rPr>
      </w:pPr>
      <w:r>
        <w:rPr>
          <w:lang w:val="es-ES"/>
        </w:rPr>
        <w:t xml:space="preserve">Etapas de implementación del </w:t>
      </w:r>
      <w:r w:rsidR="003B0FC8" w:rsidRPr="00FD5ACB">
        <w:rPr>
          <w:lang w:val="es-ES"/>
        </w:rPr>
        <w:t>proceso de analítica:</w:t>
      </w:r>
    </w:p>
    <w:p w14:paraId="14F03B42" w14:textId="613F153F" w:rsidR="003B0FC8" w:rsidRPr="00FD5ACB" w:rsidRDefault="001E3044" w:rsidP="00EA084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Identificar el objetivo</w:t>
      </w:r>
      <w:r w:rsidR="003B0FC8" w:rsidRPr="00FD5ACB">
        <w:rPr>
          <w:lang w:val="es-ES"/>
        </w:rPr>
        <w:t>.</w:t>
      </w:r>
    </w:p>
    <w:p w14:paraId="2707B13E" w14:textId="2B9A9C29" w:rsidR="00F70C26" w:rsidRDefault="00F70C26" w:rsidP="00A70484">
      <w:pPr>
        <w:pStyle w:val="Prrafodelista"/>
        <w:numPr>
          <w:ilvl w:val="1"/>
          <w:numId w:val="18"/>
        </w:numPr>
        <w:jc w:val="both"/>
        <w:rPr>
          <w:lang w:val="es-ES"/>
        </w:rPr>
      </w:pPr>
      <w:r>
        <w:rPr>
          <w:lang w:val="es-ES"/>
        </w:rPr>
        <w:t>Determinar claramente el desafío que será analizado analíticamente.</w:t>
      </w:r>
    </w:p>
    <w:p w14:paraId="6565A33D" w14:textId="67C0300C" w:rsidR="001E3044" w:rsidRPr="00A70484" w:rsidRDefault="001E3044" w:rsidP="00A70484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A70484">
        <w:rPr>
          <w:lang w:val="es-ES"/>
        </w:rPr>
        <w:t>Comenzar con un piloto que pueda ser escalable.</w:t>
      </w:r>
    </w:p>
    <w:p w14:paraId="6CFE3777" w14:textId="4AFAD3AA" w:rsidR="003B0FC8" w:rsidRDefault="003B0FC8" w:rsidP="00A70484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 xml:space="preserve">Concentrarse en </w:t>
      </w:r>
      <w:r>
        <w:rPr>
          <w:lang w:val="es-ES"/>
        </w:rPr>
        <w:t>un objetivo de alto impacto</w:t>
      </w:r>
      <w:r w:rsidR="001E3044">
        <w:rPr>
          <w:lang w:val="es-ES"/>
        </w:rPr>
        <w:t>.</w:t>
      </w:r>
    </w:p>
    <w:p w14:paraId="65E126EA" w14:textId="06E3CAA5" w:rsidR="001C528E" w:rsidRDefault="00A70484" w:rsidP="00A70484">
      <w:pPr>
        <w:ind w:left="708" w:firstLine="360"/>
        <w:jc w:val="both"/>
      </w:pPr>
      <w:r>
        <w:t>Identificar las p</w:t>
      </w:r>
      <w:r w:rsidR="001C528E">
        <w:t>reguntas que queremos resolver</w:t>
      </w:r>
      <w:r w:rsidR="00E27F0F">
        <w:t>.</w:t>
      </w:r>
    </w:p>
    <w:p w14:paraId="099EC6F0" w14:textId="5958DEC3" w:rsidR="001C528E" w:rsidRPr="00A70484" w:rsidRDefault="001C528E" w:rsidP="00A7048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 w:rsidRPr="00A70484">
        <w:rPr>
          <w:lang w:val="es-ES"/>
        </w:rPr>
        <w:t xml:space="preserve">¿Qué variables explican una buena performance </w:t>
      </w:r>
      <w:r w:rsidR="00E27F0F">
        <w:rPr>
          <w:lang w:val="es-ES"/>
        </w:rPr>
        <w:t>en el desempeño</w:t>
      </w:r>
      <w:r w:rsidRPr="00A70484">
        <w:rPr>
          <w:lang w:val="es-ES"/>
        </w:rPr>
        <w:t>?</w:t>
      </w:r>
    </w:p>
    <w:p w14:paraId="2B429631" w14:textId="136121A0" w:rsidR="001C528E" w:rsidRDefault="001C528E" w:rsidP="00A7048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 w:rsidRPr="00A70484">
        <w:rPr>
          <w:lang w:val="es-ES"/>
        </w:rPr>
        <w:t xml:space="preserve">¿Qué características comunes tienen los </w:t>
      </w:r>
      <w:r w:rsidR="00A70484">
        <w:rPr>
          <w:lang w:val="es-ES"/>
        </w:rPr>
        <w:t xml:space="preserve">colaboradores </w:t>
      </w:r>
      <w:r w:rsidRPr="00A70484">
        <w:rPr>
          <w:lang w:val="es-ES"/>
        </w:rPr>
        <w:t xml:space="preserve">con mejores niveles </w:t>
      </w:r>
      <w:r w:rsidR="00B215F2">
        <w:rPr>
          <w:lang w:val="es-ES"/>
        </w:rPr>
        <w:t>de desempeño</w:t>
      </w:r>
      <w:r w:rsidRPr="00A70484">
        <w:rPr>
          <w:lang w:val="es-ES"/>
        </w:rPr>
        <w:t>?</w:t>
      </w:r>
    </w:p>
    <w:p w14:paraId="21858A7B" w14:textId="0D2EDF2F" w:rsidR="00E27F0F" w:rsidRDefault="00E27F0F" w:rsidP="00E27F0F">
      <w:pPr>
        <w:pStyle w:val="Prrafodelista"/>
        <w:numPr>
          <w:ilvl w:val="2"/>
          <w:numId w:val="18"/>
        </w:numPr>
        <w:jc w:val="both"/>
        <w:rPr>
          <w:lang w:val="es-ES"/>
        </w:rPr>
      </w:pPr>
      <w:r w:rsidRPr="00A70484">
        <w:rPr>
          <w:lang w:val="es-ES"/>
        </w:rPr>
        <w:t xml:space="preserve">¿Qué características comunes tienen los </w:t>
      </w:r>
      <w:r>
        <w:rPr>
          <w:lang w:val="es-ES"/>
        </w:rPr>
        <w:t>equipos</w:t>
      </w:r>
      <w:r>
        <w:rPr>
          <w:lang w:val="es-ES"/>
        </w:rPr>
        <w:t xml:space="preserve"> </w:t>
      </w:r>
      <w:r w:rsidRPr="00A70484">
        <w:rPr>
          <w:lang w:val="es-ES"/>
        </w:rPr>
        <w:t xml:space="preserve">con mejores niveles de </w:t>
      </w:r>
      <w:r w:rsidR="00B215F2">
        <w:rPr>
          <w:lang w:val="es-ES"/>
        </w:rPr>
        <w:t>desempeño</w:t>
      </w:r>
      <w:r w:rsidRPr="00A70484">
        <w:rPr>
          <w:lang w:val="es-ES"/>
        </w:rPr>
        <w:t>?</w:t>
      </w:r>
    </w:p>
    <w:p w14:paraId="799645F5" w14:textId="4C9D4ADF" w:rsidR="001C528E" w:rsidRPr="00A70484" w:rsidRDefault="001C528E" w:rsidP="00A7048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 w:rsidRPr="00A70484">
        <w:rPr>
          <w:lang w:val="es-ES"/>
        </w:rPr>
        <w:t xml:space="preserve">¿Cómo afecta </w:t>
      </w:r>
      <w:r w:rsidR="00B215F2">
        <w:rPr>
          <w:lang w:val="es-ES"/>
        </w:rPr>
        <w:t>el mal desempeño</w:t>
      </w:r>
      <w:r w:rsidRPr="00A70484">
        <w:rPr>
          <w:lang w:val="es-ES"/>
        </w:rPr>
        <w:t xml:space="preserve"> a la entidad?</w:t>
      </w:r>
    </w:p>
    <w:p w14:paraId="1506B03B" w14:textId="028F607C" w:rsidR="001C528E" w:rsidRPr="00A70484" w:rsidRDefault="001C528E" w:rsidP="00A7048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 w:rsidRPr="00A70484">
        <w:rPr>
          <w:lang w:val="es-ES"/>
        </w:rPr>
        <w:t xml:space="preserve">¿Cómo afecta </w:t>
      </w:r>
      <w:r w:rsidR="00B215F2">
        <w:rPr>
          <w:lang w:val="es-ES"/>
        </w:rPr>
        <w:t>el mal desempeño</w:t>
      </w:r>
      <w:r w:rsidR="00A70484">
        <w:rPr>
          <w:lang w:val="es-ES"/>
        </w:rPr>
        <w:t xml:space="preserve"> a </w:t>
      </w:r>
      <w:r w:rsidRPr="00A70484">
        <w:rPr>
          <w:lang w:val="es-ES"/>
        </w:rPr>
        <w:t>la satisfacción de los usuarios?</w:t>
      </w:r>
    </w:p>
    <w:p w14:paraId="79527839" w14:textId="0D7C9768" w:rsidR="001C528E" w:rsidRPr="00A70484" w:rsidRDefault="001C528E" w:rsidP="00A7048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 w:rsidRPr="00A70484">
        <w:rPr>
          <w:lang w:val="es-ES"/>
        </w:rPr>
        <w:t xml:space="preserve">¿Cuál es costo </w:t>
      </w:r>
      <w:r w:rsidR="00B215F2">
        <w:rPr>
          <w:lang w:val="es-ES"/>
        </w:rPr>
        <w:t>asociado a</w:t>
      </w:r>
      <w:r w:rsidR="005D3A9D">
        <w:rPr>
          <w:lang w:val="es-ES"/>
        </w:rPr>
        <w:t>l</w:t>
      </w:r>
      <w:r w:rsidR="00B215F2">
        <w:rPr>
          <w:lang w:val="es-ES"/>
        </w:rPr>
        <w:t xml:space="preserve"> mal desempeño</w:t>
      </w:r>
      <w:r w:rsidRPr="00A70484">
        <w:rPr>
          <w:lang w:val="es-ES"/>
        </w:rPr>
        <w:t>?</w:t>
      </w:r>
    </w:p>
    <w:p w14:paraId="6FA2D42D" w14:textId="4AECAC80" w:rsidR="003B0FC8" w:rsidRPr="00FD5ACB" w:rsidRDefault="00105B14" w:rsidP="00EA084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Hipótesis</w:t>
      </w:r>
      <w:r w:rsidRPr="00FD5ACB">
        <w:rPr>
          <w:lang w:val="es-ES"/>
        </w:rPr>
        <w:t xml:space="preserve"> </w:t>
      </w:r>
      <w:r>
        <w:rPr>
          <w:lang w:val="es-ES"/>
        </w:rPr>
        <w:t>y v</w:t>
      </w:r>
      <w:r w:rsidR="003B0FC8" w:rsidRPr="00FD5ACB">
        <w:rPr>
          <w:lang w:val="es-ES"/>
        </w:rPr>
        <w:t>iabilidad.</w:t>
      </w:r>
    </w:p>
    <w:p w14:paraId="54B2BD9B" w14:textId="7BE1406E" w:rsidR="003B0FC8" w:rsidRPr="00FD5ACB" w:rsidRDefault="003B0FC8" w:rsidP="00105B14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>Definir intervinientes en el proyecto</w:t>
      </w:r>
      <w:r w:rsidR="001E3044">
        <w:rPr>
          <w:lang w:val="es-ES"/>
        </w:rPr>
        <w:t xml:space="preserve"> y obtener el compromiso de colaboración</w:t>
      </w:r>
      <w:r w:rsidRPr="00FD5ACB">
        <w:rPr>
          <w:lang w:val="es-ES"/>
        </w:rPr>
        <w:t>.</w:t>
      </w:r>
    </w:p>
    <w:p w14:paraId="6820B581" w14:textId="2A1ED43C" w:rsidR="003B0FC8" w:rsidRDefault="003B0FC8" w:rsidP="00105B14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>Mapear los procesos</w:t>
      </w:r>
      <w:r w:rsidR="001E3044">
        <w:rPr>
          <w:lang w:val="es-ES"/>
        </w:rPr>
        <w:t xml:space="preserve"> involucrados</w:t>
      </w:r>
      <w:r w:rsidRPr="00FD5ACB">
        <w:rPr>
          <w:lang w:val="es-ES"/>
        </w:rPr>
        <w:t>.</w:t>
      </w:r>
    </w:p>
    <w:p w14:paraId="2E77E7C1" w14:textId="77777777" w:rsidR="00105B14" w:rsidRDefault="00105B14" w:rsidP="00105B14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>Definir con precisión el alcance.</w:t>
      </w:r>
    </w:p>
    <w:p w14:paraId="49DFF9AB" w14:textId="39997194" w:rsidR="003B0FC8" w:rsidRDefault="003B0FC8" w:rsidP="00105B14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 xml:space="preserve">Definir hipótesis comprobables: son las que guían el </w:t>
      </w:r>
      <w:r w:rsidR="00E27F0F">
        <w:rPr>
          <w:lang w:val="es-ES"/>
        </w:rPr>
        <w:t>proceso de análisis</w:t>
      </w:r>
      <w:r w:rsidRPr="00FD5ACB">
        <w:rPr>
          <w:lang w:val="es-ES"/>
        </w:rPr>
        <w:t>.</w:t>
      </w:r>
    </w:p>
    <w:p w14:paraId="4EE5364B" w14:textId="4F2EAE4E" w:rsidR="00105B14" w:rsidRDefault="00105B14" w:rsidP="00105B1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 w:rsidRPr="00C95F7C">
        <w:rPr>
          <w:lang w:val="es-ES"/>
        </w:rPr>
        <w:t xml:space="preserve">A mayor nivel de ausentismo menor nivel de </w:t>
      </w:r>
      <w:r w:rsidR="00B215F2">
        <w:rPr>
          <w:lang w:val="es-ES"/>
        </w:rPr>
        <w:t>desempeño</w:t>
      </w:r>
      <w:r>
        <w:rPr>
          <w:lang w:val="es-ES"/>
        </w:rPr>
        <w:t>.</w:t>
      </w:r>
    </w:p>
    <w:p w14:paraId="4A60AAF8" w14:textId="5EA77B37" w:rsidR="00105B14" w:rsidRDefault="00B215F2" w:rsidP="00105B1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>La contribución del colaborador</w:t>
      </w:r>
      <w:r w:rsidR="00105B14">
        <w:rPr>
          <w:lang w:val="es-ES"/>
        </w:rPr>
        <w:t xml:space="preserve"> se estanca a partir de los 24 meses de antigüedad.</w:t>
      </w:r>
    </w:p>
    <w:p w14:paraId="798BD01F" w14:textId="68692B4A" w:rsidR="00105B14" w:rsidRDefault="00105B14" w:rsidP="00105B1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Los colaboradores que hacen mayor cantidad de horas extras tienen menor nivel de </w:t>
      </w:r>
      <w:r w:rsidR="00B215F2">
        <w:rPr>
          <w:lang w:val="es-ES"/>
        </w:rPr>
        <w:t>desempeño</w:t>
      </w:r>
      <w:r>
        <w:rPr>
          <w:lang w:val="es-ES"/>
        </w:rPr>
        <w:t>.</w:t>
      </w:r>
    </w:p>
    <w:p w14:paraId="03BC21E9" w14:textId="022BADE8" w:rsidR="00105B14" w:rsidRDefault="00105B14" w:rsidP="00105B1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Los equipos donde el líder tiene una actitud proactiva logran mayor nivel de </w:t>
      </w:r>
      <w:r w:rsidR="00B215F2">
        <w:rPr>
          <w:lang w:val="es-ES"/>
        </w:rPr>
        <w:t>desempeño</w:t>
      </w:r>
      <w:r>
        <w:rPr>
          <w:lang w:val="es-ES"/>
        </w:rPr>
        <w:t>.</w:t>
      </w:r>
    </w:p>
    <w:p w14:paraId="636DA9CE" w14:textId="089DCADB" w:rsidR="00105B14" w:rsidRDefault="00105B14" w:rsidP="00105B1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Las áreas con mejor clima laboral logran mayor nivel de </w:t>
      </w:r>
      <w:r w:rsidR="00B215F2">
        <w:rPr>
          <w:lang w:val="es-ES"/>
        </w:rPr>
        <w:t>desempeño</w:t>
      </w:r>
      <w:r>
        <w:rPr>
          <w:lang w:val="es-ES"/>
        </w:rPr>
        <w:t>.</w:t>
      </w:r>
    </w:p>
    <w:p w14:paraId="01182C97" w14:textId="36AB3B4D" w:rsidR="00105B14" w:rsidRDefault="00105B14" w:rsidP="00105B1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Los equipos con objetivos de trabajo claros tienen mayor nivel de </w:t>
      </w:r>
      <w:r w:rsidR="00B215F2">
        <w:rPr>
          <w:lang w:val="es-ES"/>
        </w:rPr>
        <w:t>desempeño</w:t>
      </w:r>
      <w:r>
        <w:rPr>
          <w:lang w:val="es-ES"/>
        </w:rPr>
        <w:t>.</w:t>
      </w:r>
    </w:p>
    <w:p w14:paraId="17734DC9" w14:textId="6CEB508B" w:rsidR="00105B14" w:rsidRDefault="00105B14" w:rsidP="00105B1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Los colaboradores con mayor nivel de formación profesional tienen mayor nivel de </w:t>
      </w:r>
      <w:r w:rsidR="00B215F2">
        <w:rPr>
          <w:lang w:val="es-ES"/>
        </w:rPr>
        <w:t>desempeño</w:t>
      </w:r>
      <w:r>
        <w:rPr>
          <w:lang w:val="es-ES"/>
        </w:rPr>
        <w:t>.</w:t>
      </w:r>
    </w:p>
    <w:p w14:paraId="3D7BE2F3" w14:textId="69234B23" w:rsidR="00105B14" w:rsidRDefault="00105B14" w:rsidP="00105B1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Los colaboradores que trabajan fin de semana y feriados tienen menor nivel de </w:t>
      </w:r>
      <w:r w:rsidR="00B215F2">
        <w:rPr>
          <w:lang w:val="es-ES"/>
        </w:rPr>
        <w:t>desempeño</w:t>
      </w:r>
      <w:r>
        <w:rPr>
          <w:lang w:val="es-ES"/>
        </w:rPr>
        <w:t>.</w:t>
      </w:r>
    </w:p>
    <w:p w14:paraId="54BE5BD5" w14:textId="32C97832" w:rsidR="00105B14" w:rsidRDefault="00105B14" w:rsidP="00105B1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Los colaboradores con mayor cantidad de horas de traslado al trabajo tienen menor nivel de </w:t>
      </w:r>
      <w:r w:rsidR="00B215F2">
        <w:rPr>
          <w:lang w:val="es-ES"/>
        </w:rPr>
        <w:t>desempeño</w:t>
      </w:r>
      <w:r>
        <w:rPr>
          <w:lang w:val="es-ES"/>
        </w:rPr>
        <w:t>.</w:t>
      </w:r>
    </w:p>
    <w:p w14:paraId="25D5CA8E" w14:textId="28092E88" w:rsidR="00105B14" w:rsidRDefault="00105B14" w:rsidP="00B215F2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Los colaboradores con salarios más elevados tienen mejor nivel de </w:t>
      </w:r>
      <w:r w:rsidR="00B215F2">
        <w:rPr>
          <w:lang w:val="es-ES"/>
        </w:rPr>
        <w:t>desempeño</w:t>
      </w:r>
      <w:r>
        <w:rPr>
          <w:lang w:val="es-ES"/>
        </w:rPr>
        <w:t>.</w:t>
      </w:r>
    </w:p>
    <w:p w14:paraId="15C86AB4" w14:textId="2A405F9E" w:rsidR="00105B14" w:rsidRDefault="00105B14" w:rsidP="00105B14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Los colaboradores con mayor satisfacción laboral tienen mejor nivel de </w:t>
      </w:r>
      <w:r w:rsidR="00B215F2">
        <w:rPr>
          <w:lang w:val="es-ES"/>
        </w:rPr>
        <w:t>desempeño</w:t>
      </w:r>
      <w:r>
        <w:rPr>
          <w:lang w:val="es-ES"/>
        </w:rPr>
        <w:t>.</w:t>
      </w:r>
    </w:p>
    <w:p w14:paraId="72D33515" w14:textId="77777777" w:rsidR="003B0FC8" w:rsidRPr="00FD5ACB" w:rsidRDefault="003B0FC8" w:rsidP="00EA084C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FD5ACB">
        <w:rPr>
          <w:lang w:val="es-ES"/>
        </w:rPr>
        <w:t>Recopilar y consolidar fuentes de datos.</w:t>
      </w:r>
    </w:p>
    <w:p w14:paraId="3FE45E94" w14:textId="77777777" w:rsidR="00E34AA0" w:rsidRDefault="003B0FC8" w:rsidP="00B058D6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 xml:space="preserve">Identificar datos </w:t>
      </w:r>
      <w:r w:rsidR="00E34AA0">
        <w:rPr>
          <w:lang w:val="es-ES"/>
        </w:rPr>
        <w:t xml:space="preserve">disponibles </w:t>
      </w:r>
      <w:r w:rsidRPr="00FD5ACB">
        <w:rPr>
          <w:lang w:val="es-ES"/>
        </w:rPr>
        <w:t xml:space="preserve">(fuentes, tipos de datos, formato, etc). </w:t>
      </w:r>
    </w:p>
    <w:p w14:paraId="2BA850BB" w14:textId="5D96EBF8" w:rsidR="003B0FC8" w:rsidRPr="00FD5ACB" w:rsidRDefault="00E34AA0" w:rsidP="00B058D6">
      <w:pPr>
        <w:pStyle w:val="Prrafodelista"/>
        <w:numPr>
          <w:ilvl w:val="1"/>
          <w:numId w:val="18"/>
        </w:numPr>
        <w:jc w:val="both"/>
        <w:rPr>
          <w:lang w:val="es-ES"/>
        </w:rPr>
      </w:pPr>
      <w:r>
        <w:rPr>
          <w:lang w:val="es-ES"/>
        </w:rPr>
        <w:t>Identifica</w:t>
      </w:r>
      <w:r w:rsidR="00B058D6">
        <w:rPr>
          <w:lang w:val="es-ES"/>
        </w:rPr>
        <w:t>r</w:t>
      </w:r>
      <w:r>
        <w:rPr>
          <w:lang w:val="es-ES"/>
        </w:rPr>
        <w:t xml:space="preserve"> la posibilidad de responder las hipótesis planteadas con la información disponible (</w:t>
      </w:r>
      <w:r w:rsidR="003B0FC8" w:rsidRPr="00FD5ACB">
        <w:rPr>
          <w:lang w:val="es-ES"/>
        </w:rPr>
        <w:t>suficiencia</w:t>
      </w:r>
      <w:r>
        <w:rPr>
          <w:lang w:val="es-ES"/>
        </w:rPr>
        <w:t>)</w:t>
      </w:r>
      <w:r w:rsidR="003B0FC8" w:rsidRPr="00FD5ACB">
        <w:rPr>
          <w:lang w:val="es-ES"/>
        </w:rPr>
        <w:t>.</w:t>
      </w:r>
    </w:p>
    <w:p w14:paraId="732DD133" w14:textId="663570EC" w:rsidR="003B0FC8" w:rsidRPr="00FD5ACB" w:rsidRDefault="003B0FC8" w:rsidP="00B058D6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 xml:space="preserve">Completar información faltante (encuestas, </w:t>
      </w:r>
      <w:r w:rsidR="00B058D6">
        <w:rPr>
          <w:lang w:val="es-ES"/>
        </w:rPr>
        <w:t xml:space="preserve">entrevistas, </w:t>
      </w:r>
      <w:r w:rsidRPr="00FD5ACB">
        <w:rPr>
          <w:lang w:val="es-ES"/>
        </w:rPr>
        <w:t>literatura, etc).</w:t>
      </w:r>
    </w:p>
    <w:p w14:paraId="3FBF855E" w14:textId="77777777" w:rsidR="003B0FC8" w:rsidRPr="00FD5ACB" w:rsidRDefault="003B0FC8" w:rsidP="00B058D6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>Compatibilizar datos</w:t>
      </w:r>
    </w:p>
    <w:p w14:paraId="316C3A18" w14:textId="1C3E6FA0" w:rsidR="003B0FC8" w:rsidRPr="00FD5ACB" w:rsidRDefault="00E34AA0" w:rsidP="00B058D6">
      <w:pPr>
        <w:pStyle w:val="Prrafodelista"/>
        <w:numPr>
          <w:ilvl w:val="1"/>
          <w:numId w:val="18"/>
        </w:numPr>
        <w:jc w:val="both"/>
        <w:rPr>
          <w:lang w:val="es-ES"/>
        </w:rPr>
      </w:pPr>
      <w:r>
        <w:rPr>
          <w:lang w:val="es-ES"/>
        </w:rPr>
        <w:t xml:space="preserve">Medir </w:t>
      </w:r>
      <w:r w:rsidR="003B0FC8" w:rsidRPr="00FD5ACB">
        <w:rPr>
          <w:lang w:val="es-ES"/>
        </w:rPr>
        <w:t xml:space="preserve">la calidad de </w:t>
      </w:r>
      <w:r>
        <w:rPr>
          <w:lang w:val="es-ES"/>
        </w:rPr>
        <w:t>los datos</w:t>
      </w:r>
      <w:r w:rsidR="003B0FC8" w:rsidRPr="00FD5ACB">
        <w:rPr>
          <w:lang w:val="es-ES"/>
        </w:rPr>
        <w:t>.</w:t>
      </w:r>
    </w:p>
    <w:p w14:paraId="1FFD877B" w14:textId="77777777" w:rsidR="003B0FC8" w:rsidRPr="00FD5ACB" w:rsidRDefault="003B0FC8" w:rsidP="00EA084C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FD5ACB">
        <w:rPr>
          <w:lang w:val="es-ES"/>
        </w:rPr>
        <w:t>Analizar los datos y sintetizar los más relevantes.</w:t>
      </w:r>
    </w:p>
    <w:p w14:paraId="5C434E93" w14:textId="77777777" w:rsidR="003B0FC8" w:rsidRPr="00FD5ACB" w:rsidRDefault="003B0FC8" w:rsidP="00B058D6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>Determinar las técnicas adecuadas para trabajar los datos.</w:t>
      </w:r>
    </w:p>
    <w:p w14:paraId="1D2A55E4" w14:textId="77777777" w:rsidR="003B0FC8" w:rsidRPr="00FD5ACB" w:rsidRDefault="003B0FC8" w:rsidP="00B058D6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>Obtener insights analíticos.</w:t>
      </w:r>
    </w:p>
    <w:p w14:paraId="7C2DC24C" w14:textId="0045893B" w:rsidR="003B0FC8" w:rsidRPr="00FD5ACB" w:rsidRDefault="003B0FC8" w:rsidP="00B058D6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>Seleccionar insights que puedan ser abordables.</w:t>
      </w:r>
    </w:p>
    <w:p w14:paraId="0283DFD7" w14:textId="77777777" w:rsidR="003B0FC8" w:rsidRPr="00FD5ACB" w:rsidRDefault="003B0FC8" w:rsidP="00EA084C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FD5ACB">
        <w:rPr>
          <w:lang w:val="es-ES"/>
        </w:rPr>
        <w:t>Insights analíticos.</w:t>
      </w:r>
    </w:p>
    <w:p w14:paraId="182EE2E5" w14:textId="77777777" w:rsidR="003B0FC8" w:rsidRPr="00FD5ACB" w:rsidRDefault="003B0FC8" w:rsidP="00B058D6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>Mostrar resultados del análisis.</w:t>
      </w:r>
    </w:p>
    <w:p w14:paraId="59C32FFA" w14:textId="169F8374" w:rsidR="003B0FC8" w:rsidRDefault="003B0FC8" w:rsidP="00B058D6">
      <w:pPr>
        <w:pStyle w:val="Prrafodelista"/>
        <w:numPr>
          <w:ilvl w:val="1"/>
          <w:numId w:val="18"/>
        </w:numPr>
        <w:jc w:val="both"/>
        <w:rPr>
          <w:lang w:val="es-ES"/>
        </w:rPr>
      </w:pPr>
      <w:r w:rsidRPr="00FD5ACB">
        <w:rPr>
          <w:lang w:val="es-ES"/>
        </w:rPr>
        <w:t>Visualizar el impacto de los insights.</w:t>
      </w:r>
      <w:r w:rsidR="005D3A9D">
        <w:rPr>
          <w:lang w:val="es-ES"/>
        </w:rPr>
        <w:t xml:space="preserve"> Por ejemplo:</w:t>
      </w:r>
    </w:p>
    <w:p w14:paraId="0654054C" w14:textId="7ACFFD6F" w:rsidR="00693125" w:rsidRDefault="00693125" w:rsidP="00B058D6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Relación entre </w:t>
      </w:r>
      <w:r w:rsidR="008C7F89">
        <w:rPr>
          <w:lang w:val="es-ES"/>
        </w:rPr>
        <w:t>el desempeño</w:t>
      </w:r>
      <w:r>
        <w:rPr>
          <w:lang w:val="es-ES"/>
        </w:rPr>
        <w:t xml:space="preserve"> y el nivel de formación profesional del colaborador.</w:t>
      </w:r>
    </w:p>
    <w:p w14:paraId="1063535C" w14:textId="4C570076" w:rsidR="00693125" w:rsidRDefault="00693125" w:rsidP="00B058D6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Relación entre </w:t>
      </w:r>
      <w:r w:rsidR="008C7F89">
        <w:rPr>
          <w:lang w:val="es-ES"/>
        </w:rPr>
        <w:t>el desempeño</w:t>
      </w:r>
      <w:r w:rsidR="008C7F89">
        <w:rPr>
          <w:lang w:val="es-ES"/>
        </w:rPr>
        <w:t xml:space="preserve"> </w:t>
      </w:r>
      <w:r>
        <w:rPr>
          <w:lang w:val="es-ES"/>
        </w:rPr>
        <w:t>y el nivel de antigüedad del colaborador.</w:t>
      </w:r>
    </w:p>
    <w:p w14:paraId="5160E676" w14:textId="3734F79E" w:rsidR="00693125" w:rsidRDefault="00DD4311" w:rsidP="00B058D6">
      <w:pPr>
        <w:pStyle w:val="Prrafodelista"/>
        <w:numPr>
          <w:ilvl w:val="2"/>
          <w:numId w:val="18"/>
        </w:numPr>
        <w:jc w:val="both"/>
        <w:rPr>
          <w:lang w:val="es-ES"/>
        </w:rPr>
      </w:pPr>
      <w:r>
        <w:rPr>
          <w:lang w:val="es-ES"/>
        </w:rPr>
        <w:t xml:space="preserve">Relación entre </w:t>
      </w:r>
      <w:r w:rsidR="008C7F89">
        <w:rPr>
          <w:lang w:val="es-ES"/>
        </w:rPr>
        <w:t xml:space="preserve">el desempeño </w:t>
      </w:r>
      <w:r>
        <w:rPr>
          <w:lang w:val="es-ES"/>
        </w:rPr>
        <w:t>y el clima laboral del área.</w:t>
      </w:r>
    </w:p>
    <w:p w14:paraId="6FCA13AF" w14:textId="33C5714D" w:rsidR="00A61607" w:rsidRPr="00A61607" w:rsidRDefault="00A61607" w:rsidP="00A61607">
      <w:pPr>
        <w:jc w:val="both"/>
        <w:rPr>
          <w:lang w:val="es-ES"/>
        </w:rPr>
      </w:pPr>
      <w:r w:rsidRPr="00A61607">
        <w:rPr>
          <w:highlight w:val="yellow"/>
          <w:lang w:val="es-ES"/>
        </w:rPr>
        <w:t xml:space="preserve">Esto lo marco en amarillo porque no corresponde al proceso de People Analytics sino que es el plan que se arma a partir de la información relevada, pero es lo que le da sentido a People Analytics. A partir de acá se podría encajar </w:t>
      </w:r>
      <w:r>
        <w:rPr>
          <w:highlight w:val="yellow"/>
          <w:lang w:val="es-ES"/>
        </w:rPr>
        <w:t xml:space="preserve">con </w:t>
      </w:r>
      <w:r w:rsidRPr="00A61607">
        <w:rPr>
          <w:highlight w:val="yellow"/>
          <w:lang w:val="es-ES"/>
        </w:rPr>
        <w:t xml:space="preserve">los modelos </w:t>
      </w:r>
      <w:r w:rsidR="005D3A9D">
        <w:rPr>
          <w:highlight w:val="yellow"/>
          <w:lang w:val="es-ES"/>
        </w:rPr>
        <w:t>A</w:t>
      </w:r>
      <w:r w:rsidRPr="00A61607">
        <w:rPr>
          <w:highlight w:val="yellow"/>
          <w:lang w:val="es-ES"/>
        </w:rPr>
        <w:t>gile.</w:t>
      </w:r>
    </w:p>
    <w:p w14:paraId="188CB990" w14:textId="694E65BE" w:rsidR="00DE1A9F" w:rsidRPr="00A61607" w:rsidRDefault="003B0FC8" w:rsidP="00EA084C">
      <w:pPr>
        <w:pStyle w:val="Prrafodelista"/>
        <w:numPr>
          <w:ilvl w:val="0"/>
          <w:numId w:val="4"/>
        </w:numPr>
        <w:jc w:val="both"/>
        <w:rPr>
          <w:highlight w:val="yellow"/>
          <w:lang w:val="es-ES"/>
        </w:rPr>
      </w:pPr>
      <w:r w:rsidRPr="00A61607">
        <w:rPr>
          <w:highlight w:val="yellow"/>
          <w:lang w:val="es-ES"/>
        </w:rPr>
        <w:t xml:space="preserve">Desarrollar </w:t>
      </w:r>
      <w:r w:rsidR="00B058D6" w:rsidRPr="00A61607">
        <w:rPr>
          <w:highlight w:val="yellow"/>
          <w:lang w:val="es-ES"/>
        </w:rPr>
        <w:t>plan de acción.</w:t>
      </w:r>
    </w:p>
    <w:p w14:paraId="455A9286" w14:textId="070A34DE" w:rsidR="00DE1A9F" w:rsidRPr="00A61607" w:rsidRDefault="00DE1A9F" w:rsidP="00A61607">
      <w:pPr>
        <w:pStyle w:val="Prrafodelista"/>
        <w:numPr>
          <w:ilvl w:val="1"/>
          <w:numId w:val="18"/>
        </w:numPr>
        <w:jc w:val="both"/>
        <w:rPr>
          <w:highlight w:val="yellow"/>
          <w:lang w:val="es-ES"/>
        </w:rPr>
      </w:pPr>
      <w:r w:rsidRPr="00A61607">
        <w:rPr>
          <w:highlight w:val="yellow"/>
          <w:lang w:val="es-ES"/>
        </w:rPr>
        <w:t>Crear plan de acción.</w:t>
      </w:r>
    </w:p>
    <w:p w14:paraId="26B4038D" w14:textId="0240E3FC" w:rsidR="00DE1A9F" w:rsidRPr="00A61607" w:rsidRDefault="00DE1A9F" w:rsidP="00A61607">
      <w:pPr>
        <w:pStyle w:val="Prrafodelista"/>
        <w:numPr>
          <w:ilvl w:val="1"/>
          <w:numId w:val="18"/>
        </w:numPr>
        <w:jc w:val="both"/>
        <w:rPr>
          <w:highlight w:val="yellow"/>
          <w:lang w:val="es-ES"/>
        </w:rPr>
      </w:pPr>
      <w:r w:rsidRPr="00A61607">
        <w:rPr>
          <w:highlight w:val="yellow"/>
          <w:lang w:val="es-ES"/>
        </w:rPr>
        <w:t xml:space="preserve">Definir </w:t>
      </w:r>
      <w:r w:rsidR="008C7F89">
        <w:rPr>
          <w:highlight w:val="yellow"/>
          <w:lang w:val="es-ES"/>
        </w:rPr>
        <w:t xml:space="preserve">el impacto del </w:t>
      </w:r>
      <w:r w:rsidRPr="00A61607">
        <w:rPr>
          <w:highlight w:val="yellow"/>
          <w:lang w:val="es-ES"/>
        </w:rPr>
        <w:t>éxito.</w:t>
      </w:r>
    </w:p>
    <w:p w14:paraId="301470EC" w14:textId="0708EF11" w:rsidR="003B0FC8" w:rsidRPr="00A61607" w:rsidRDefault="00DE1A9F" w:rsidP="00EA084C">
      <w:pPr>
        <w:pStyle w:val="Prrafodelista"/>
        <w:numPr>
          <w:ilvl w:val="0"/>
          <w:numId w:val="4"/>
        </w:numPr>
        <w:jc w:val="both"/>
        <w:rPr>
          <w:highlight w:val="yellow"/>
          <w:lang w:val="es-ES"/>
        </w:rPr>
      </w:pPr>
      <w:r w:rsidRPr="00A61607">
        <w:rPr>
          <w:highlight w:val="yellow"/>
          <w:lang w:val="es-ES"/>
        </w:rPr>
        <w:t>E</w:t>
      </w:r>
      <w:r w:rsidR="003B0FC8" w:rsidRPr="00A61607">
        <w:rPr>
          <w:highlight w:val="yellow"/>
          <w:lang w:val="es-ES"/>
        </w:rPr>
        <w:t>jecutar el plan de acción.</w:t>
      </w:r>
    </w:p>
    <w:p w14:paraId="0C7DA9CB" w14:textId="77777777" w:rsidR="003B0FC8" w:rsidRPr="00A61607" w:rsidRDefault="003B0FC8" w:rsidP="00A61607">
      <w:pPr>
        <w:pStyle w:val="Prrafodelista"/>
        <w:numPr>
          <w:ilvl w:val="1"/>
          <w:numId w:val="18"/>
        </w:numPr>
        <w:jc w:val="both"/>
        <w:rPr>
          <w:highlight w:val="yellow"/>
          <w:lang w:val="es-ES"/>
        </w:rPr>
      </w:pPr>
      <w:r w:rsidRPr="00A61607">
        <w:rPr>
          <w:highlight w:val="yellow"/>
          <w:lang w:val="es-ES"/>
        </w:rPr>
        <w:t>Comenzar por piloto y escalar.</w:t>
      </w:r>
    </w:p>
    <w:p w14:paraId="4BE792FB" w14:textId="77777777" w:rsidR="003B0FC8" w:rsidRPr="00A61607" w:rsidRDefault="003B0FC8" w:rsidP="00A61607">
      <w:pPr>
        <w:pStyle w:val="Prrafodelista"/>
        <w:numPr>
          <w:ilvl w:val="1"/>
          <w:numId w:val="18"/>
        </w:numPr>
        <w:jc w:val="both"/>
        <w:rPr>
          <w:highlight w:val="yellow"/>
          <w:lang w:val="es-ES"/>
        </w:rPr>
      </w:pPr>
      <w:r w:rsidRPr="00A61607">
        <w:rPr>
          <w:highlight w:val="yellow"/>
          <w:lang w:val="es-ES"/>
        </w:rPr>
        <w:t>Monitorear.</w:t>
      </w:r>
    </w:p>
    <w:p w14:paraId="45A6658F" w14:textId="0A88B2A6" w:rsidR="00DC042E" w:rsidRDefault="00FA7150" w:rsidP="00126189">
      <w:pPr>
        <w:pStyle w:val="Ttulo2"/>
      </w:pPr>
      <w:r>
        <w:t>Ap</w:t>
      </w:r>
      <w:r w:rsidR="00126189">
        <w:t>licativos informáticos</w:t>
      </w:r>
    </w:p>
    <w:p w14:paraId="3C4A3FC2" w14:textId="393A4FB0" w:rsidR="00A61607" w:rsidRDefault="00A61607" w:rsidP="00EA084C">
      <w:pPr>
        <w:jc w:val="both"/>
      </w:pPr>
      <w:r>
        <w:t>Dado que el proceso analítico requiere del análisis de gran cantidad de información y de la vinculación de diferentes fuentes de datos, los aplicativos utilizados son de suma importancia para conseguir los resultados buscado</w:t>
      </w:r>
      <w:r w:rsidR="00126189">
        <w:t>s</w:t>
      </w:r>
      <w:r>
        <w:t>. En este análisis se utilizarán principalmente dos:</w:t>
      </w:r>
    </w:p>
    <w:p w14:paraId="2016FF1F" w14:textId="010EE8F7" w:rsidR="00DC042E" w:rsidRDefault="00A61607" w:rsidP="00EA084C">
      <w:pPr>
        <w:pStyle w:val="Prrafodelista"/>
        <w:numPr>
          <w:ilvl w:val="0"/>
          <w:numId w:val="2"/>
        </w:numPr>
        <w:jc w:val="both"/>
      </w:pPr>
      <w:r>
        <w:t>Power BI</w:t>
      </w:r>
      <w:r w:rsidR="00126189">
        <w:t>: para el p</w:t>
      </w:r>
      <w:r w:rsidR="00DC042E">
        <w:t>rocesamiento</w:t>
      </w:r>
      <w:r w:rsidR="00356C9A">
        <w:t xml:space="preserve"> gráfico.</w:t>
      </w:r>
    </w:p>
    <w:p w14:paraId="50B51552" w14:textId="298F782E" w:rsidR="00356C9A" w:rsidRDefault="00126189" w:rsidP="00EA084C">
      <w:pPr>
        <w:pStyle w:val="Prrafodelista"/>
        <w:numPr>
          <w:ilvl w:val="0"/>
          <w:numId w:val="2"/>
        </w:numPr>
        <w:jc w:val="both"/>
      </w:pPr>
      <w:r>
        <w:t>Python: para el p</w:t>
      </w:r>
      <w:r w:rsidR="00356C9A">
        <w:t>rocesamiento estadístico</w:t>
      </w:r>
      <w:r w:rsidR="00DC366A">
        <w:t xml:space="preserve"> y de bases de datos</w:t>
      </w:r>
      <w:r w:rsidR="00356C9A">
        <w:t>.</w:t>
      </w:r>
    </w:p>
    <w:p w14:paraId="4C980DB8" w14:textId="0057CFE3" w:rsidR="00B56F72" w:rsidRDefault="00B56F72" w:rsidP="00EA084C">
      <w:pPr>
        <w:jc w:val="both"/>
      </w:pPr>
    </w:p>
    <w:sectPr w:rsidR="00B56F72" w:rsidSect="00B20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3F8A"/>
    <w:multiLevelType w:val="hybridMultilevel"/>
    <w:tmpl w:val="A0CE7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32525"/>
    <w:multiLevelType w:val="hybridMultilevel"/>
    <w:tmpl w:val="732488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D0AD4"/>
    <w:multiLevelType w:val="hybridMultilevel"/>
    <w:tmpl w:val="4CF85E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42D82"/>
    <w:multiLevelType w:val="hybridMultilevel"/>
    <w:tmpl w:val="2AA2EC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C6648"/>
    <w:multiLevelType w:val="hybridMultilevel"/>
    <w:tmpl w:val="4B30DA3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1D44CC"/>
    <w:multiLevelType w:val="hybridMultilevel"/>
    <w:tmpl w:val="0658B6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135D1"/>
    <w:multiLevelType w:val="hybridMultilevel"/>
    <w:tmpl w:val="B2DE86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444F3"/>
    <w:multiLevelType w:val="hybridMultilevel"/>
    <w:tmpl w:val="CB228D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70F7"/>
    <w:multiLevelType w:val="hybridMultilevel"/>
    <w:tmpl w:val="1A720A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79788E"/>
    <w:multiLevelType w:val="hybridMultilevel"/>
    <w:tmpl w:val="52C60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A40DE"/>
    <w:multiLevelType w:val="hybridMultilevel"/>
    <w:tmpl w:val="AF689B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90E57"/>
    <w:multiLevelType w:val="hybridMultilevel"/>
    <w:tmpl w:val="AF90BA1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B41489C"/>
    <w:multiLevelType w:val="hybridMultilevel"/>
    <w:tmpl w:val="97646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D4B58"/>
    <w:multiLevelType w:val="hybridMultilevel"/>
    <w:tmpl w:val="82324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47AC4"/>
    <w:multiLevelType w:val="hybridMultilevel"/>
    <w:tmpl w:val="0EEE08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F72C8"/>
    <w:multiLevelType w:val="hybridMultilevel"/>
    <w:tmpl w:val="5C208A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9F4F21"/>
    <w:multiLevelType w:val="hybridMultilevel"/>
    <w:tmpl w:val="C52241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00FD7"/>
    <w:multiLevelType w:val="hybridMultilevel"/>
    <w:tmpl w:val="EE9ECE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2181B"/>
    <w:multiLevelType w:val="hybridMultilevel"/>
    <w:tmpl w:val="DEA29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C61D4"/>
    <w:multiLevelType w:val="hybridMultilevel"/>
    <w:tmpl w:val="86968E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90829"/>
    <w:multiLevelType w:val="hybridMultilevel"/>
    <w:tmpl w:val="8A50BA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94A16"/>
    <w:multiLevelType w:val="hybridMultilevel"/>
    <w:tmpl w:val="D5A493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87189"/>
    <w:multiLevelType w:val="hybridMultilevel"/>
    <w:tmpl w:val="B71424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55091"/>
    <w:multiLevelType w:val="hybridMultilevel"/>
    <w:tmpl w:val="10FCD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37DA1"/>
    <w:multiLevelType w:val="hybridMultilevel"/>
    <w:tmpl w:val="B2FA90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3"/>
  </w:num>
  <w:num w:numId="4">
    <w:abstractNumId w:val="16"/>
  </w:num>
  <w:num w:numId="5">
    <w:abstractNumId w:val="14"/>
  </w:num>
  <w:num w:numId="6">
    <w:abstractNumId w:val="5"/>
  </w:num>
  <w:num w:numId="7">
    <w:abstractNumId w:val="19"/>
  </w:num>
  <w:num w:numId="8">
    <w:abstractNumId w:val="21"/>
  </w:num>
  <w:num w:numId="9">
    <w:abstractNumId w:val="3"/>
  </w:num>
  <w:num w:numId="10">
    <w:abstractNumId w:val="22"/>
  </w:num>
  <w:num w:numId="11">
    <w:abstractNumId w:val="10"/>
  </w:num>
  <w:num w:numId="12">
    <w:abstractNumId w:val="6"/>
  </w:num>
  <w:num w:numId="13">
    <w:abstractNumId w:val="24"/>
  </w:num>
  <w:num w:numId="14">
    <w:abstractNumId w:val="18"/>
  </w:num>
  <w:num w:numId="15">
    <w:abstractNumId w:val="0"/>
  </w:num>
  <w:num w:numId="16">
    <w:abstractNumId w:val="8"/>
  </w:num>
  <w:num w:numId="17">
    <w:abstractNumId w:val="15"/>
  </w:num>
  <w:num w:numId="18">
    <w:abstractNumId w:val="17"/>
  </w:num>
  <w:num w:numId="19">
    <w:abstractNumId w:val="20"/>
  </w:num>
  <w:num w:numId="20">
    <w:abstractNumId w:val="7"/>
  </w:num>
  <w:num w:numId="21">
    <w:abstractNumId w:val="2"/>
  </w:num>
  <w:num w:numId="22">
    <w:abstractNumId w:val="11"/>
  </w:num>
  <w:num w:numId="23">
    <w:abstractNumId w:val="12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2E"/>
    <w:rsid w:val="00033668"/>
    <w:rsid w:val="000B797C"/>
    <w:rsid w:val="000F0688"/>
    <w:rsid w:val="00105B14"/>
    <w:rsid w:val="00111A50"/>
    <w:rsid w:val="00126189"/>
    <w:rsid w:val="00160628"/>
    <w:rsid w:val="001C528E"/>
    <w:rsid w:val="001E3044"/>
    <w:rsid w:val="0021691F"/>
    <w:rsid w:val="00270012"/>
    <w:rsid w:val="0027209E"/>
    <w:rsid w:val="002978B4"/>
    <w:rsid w:val="002A0371"/>
    <w:rsid w:val="002A504B"/>
    <w:rsid w:val="002B2CBA"/>
    <w:rsid w:val="002F359A"/>
    <w:rsid w:val="00356C9A"/>
    <w:rsid w:val="003B0FC8"/>
    <w:rsid w:val="003B16EA"/>
    <w:rsid w:val="003D2759"/>
    <w:rsid w:val="00442B46"/>
    <w:rsid w:val="004555A8"/>
    <w:rsid w:val="00473BC6"/>
    <w:rsid w:val="004932B1"/>
    <w:rsid w:val="004933C7"/>
    <w:rsid w:val="004C652C"/>
    <w:rsid w:val="00551894"/>
    <w:rsid w:val="005C7D83"/>
    <w:rsid w:val="005D3A9D"/>
    <w:rsid w:val="00633574"/>
    <w:rsid w:val="0067178C"/>
    <w:rsid w:val="00680BC3"/>
    <w:rsid w:val="00693125"/>
    <w:rsid w:val="00737D45"/>
    <w:rsid w:val="007A7B33"/>
    <w:rsid w:val="007D26CB"/>
    <w:rsid w:val="007D6D17"/>
    <w:rsid w:val="00821E46"/>
    <w:rsid w:val="00882268"/>
    <w:rsid w:val="008A4B45"/>
    <w:rsid w:val="008C7F89"/>
    <w:rsid w:val="00911B5F"/>
    <w:rsid w:val="00933284"/>
    <w:rsid w:val="00994A1C"/>
    <w:rsid w:val="009E7C9B"/>
    <w:rsid w:val="00A20ED5"/>
    <w:rsid w:val="00A334F0"/>
    <w:rsid w:val="00A61607"/>
    <w:rsid w:val="00A70484"/>
    <w:rsid w:val="00AA6594"/>
    <w:rsid w:val="00B058D6"/>
    <w:rsid w:val="00B202CA"/>
    <w:rsid w:val="00B215F2"/>
    <w:rsid w:val="00B22936"/>
    <w:rsid w:val="00B56F72"/>
    <w:rsid w:val="00B76E71"/>
    <w:rsid w:val="00B82390"/>
    <w:rsid w:val="00BA6630"/>
    <w:rsid w:val="00BA72E7"/>
    <w:rsid w:val="00BD63FF"/>
    <w:rsid w:val="00BF2ED4"/>
    <w:rsid w:val="00C25360"/>
    <w:rsid w:val="00C27262"/>
    <w:rsid w:val="00C54E88"/>
    <w:rsid w:val="00C64DD5"/>
    <w:rsid w:val="00C71B52"/>
    <w:rsid w:val="00C95F7C"/>
    <w:rsid w:val="00CE7C59"/>
    <w:rsid w:val="00D32016"/>
    <w:rsid w:val="00D32332"/>
    <w:rsid w:val="00D66BA0"/>
    <w:rsid w:val="00D703D6"/>
    <w:rsid w:val="00D87CC4"/>
    <w:rsid w:val="00DA4B9A"/>
    <w:rsid w:val="00DC042E"/>
    <w:rsid w:val="00DC2ADA"/>
    <w:rsid w:val="00DC366A"/>
    <w:rsid w:val="00DD4311"/>
    <w:rsid w:val="00DE1A9F"/>
    <w:rsid w:val="00E27F0F"/>
    <w:rsid w:val="00E34AA0"/>
    <w:rsid w:val="00E86858"/>
    <w:rsid w:val="00EA084C"/>
    <w:rsid w:val="00EA789A"/>
    <w:rsid w:val="00F05C53"/>
    <w:rsid w:val="00F70C26"/>
    <w:rsid w:val="00FA7150"/>
    <w:rsid w:val="00FF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4CB2"/>
  <w15:chartTrackingRefBased/>
  <w15:docId w15:val="{51AA3B03-F5C0-42E2-8322-DAA7E5AC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2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B0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1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1366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Arévalo</dc:creator>
  <cp:keywords/>
  <dc:description/>
  <cp:lastModifiedBy>Maximiliano Arévalo</cp:lastModifiedBy>
  <cp:revision>20</cp:revision>
  <dcterms:created xsi:type="dcterms:W3CDTF">2021-12-17T22:11:00Z</dcterms:created>
  <dcterms:modified xsi:type="dcterms:W3CDTF">2021-12-20T14:01:00Z</dcterms:modified>
</cp:coreProperties>
</file>