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Listado de Tareas</w:t>
      </w:r>
    </w:p>
    <w:p>
      <w:pPr>
        <w:pStyle w:val="Heading3"/>
        <w:bidi w:val="0"/>
        <w:jc w:val="left"/>
        <w:rPr/>
      </w:pPr>
      <w:r>
        <w:rPr/>
        <w:t>1. Transcripción casi on-line de la llamada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Manejar errores o baja calidad de audio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Almacena</w:t>
      </w:r>
      <w:r>
        <w:rPr/>
        <w:t xml:space="preserve">do </w:t>
      </w:r>
      <w:r>
        <w:rPr/>
        <w:t xml:space="preserve">transcripción completa para análisis posterior </w:t>
      </w:r>
    </w:p>
    <w:p>
      <w:pPr>
        <w:pStyle w:val="Heading3"/>
        <w:bidi w:val="0"/>
        <w:jc w:val="left"/>
        <w:rPr/>
      </w:pPr>
      <w:r>
        <w:rPr/>
        <w:t>2. Funcionalidades para interactuar con UI más allá de la voz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Ofrecer resumen de lo que está por decir: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Implementar callback/evento hacia UI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Interacción visual adicional: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Botones de control</w:t>
      </w:r>
    </w:p>
    <w:p>
      <w:pPr>
        <w:pStyle w:val="Heading3"/>
        <w:bidi w:val="0"/>
        <w:jc w:val="left"/>
        <w:rPr/>
      </w:pPr>
      <w:r>
        <w:rPr/>
        <w:t>3. Resumen de la conversación y respuestas planteadas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resumen estructurado al finalizar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</w:t>
      </w:r>
      <w:r>
        <w:rPr/>
        <w:t xml:space="preserve">espuestas a P1-P5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Timestamp de cada sección de la conversación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Indicadores de completitud (qué preguntas se respondieron) </w:t>
      </w:r>
    </w:p>
    <w:p>
      <w:pPr>
        <w:pStyle w:val="Heading3"/>
        <w:bidi w:val="0"/>
        <w:jc w:val="left"/>
        <w:rPr/>
      </w:pPr>
      <w:r>
        <w:rPr/>
        <w:t>4. Clasificación de alteración del habla del interlocutor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</w:t>
      </w:r>
      <w:r>
        <w:rPr>
          <w:rStyle w:val="StrongEmphasis"/>
        </w:rPr>
        <w:t>odelo/callback a invocar: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5. Métricas de la llamada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Métricas temporales: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Métricas clínicas:</w:t>
      </w:r>
      <w:r>
        <w:rPr/>
        <w:t xml:space="preserve"> 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 Posibilidad de derivar la llamada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Definir criterios exactos de derivación: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Riesgo suicida inmediato (plan + medios + intención)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Solicitud explícita del usuario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Incapacidad de SAM</w:t>
      </w:r>
      <w:r>
        <w:rPr/>
        <w:t>U</w:t>
      </w:r>
      <w:r>
        <w:rPr/>
        <w:t xml:space="preserve"> para continuar (tiempo límite, bloqueo)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Detección de condición que requiere atención profesional inmediata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159</Words>
  <Characters>887</Characters>
  <CharactersWithSpaces>1020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2025-11-28T14:01:45Z</dcterms:created>
  <dc:creator/>
  <dc:description/>
  <dc:language>en-US</dc:language>
  <cp:lastModifiedBy/>
  <dcterms:modified xsi:type="dcterms:W3CDTF">2025-11-28T14:04:49Z</dcterms:modified>
  <cp:revision>1</cp:revision>
  <dc:subject/>
  <dc:title/>
</cp:coreProperties>
</file>